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初始审查申请表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（医疗技术临床应用）</w:t>
      </w:r>
    </w:p>
    <w:tbl>
      <w:tblPr>
        <w:tblStyle w:val="4"/>
        <w:tblW w:w="93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3585"/>
        <w:gridCol w:w="239"/>
        <w:gridCol w:w="1126"/>
        <w:gridCol w:w="2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所属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科室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职称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递交资料清单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40" w:lineRule="auto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医疗技术临床应用信息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医疗技术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临床应用类型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20" w:lineRule="atLeast"/>
              <w:ind w:left="0" w:right="0"/>
              <w:jc w:val="both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是否是卫生部废除或禁止应用的医疗技术：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20" w:lineRule="atLeast"/>
              <w:ind w:left="0" w:right="0"/>
              <w:jc w:val="both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是  </w:t>
            </w: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 xml:space="preserve">□  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否 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left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是否限制类医疗技术：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left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是 </w:t>
            </w: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开展该项医疗技术的目的、意义</w:t>
            </w: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eastAsia="zh-CN" w:bidi="ar"/>
              </w:rPr>
              <w:t>、</w:t>
            </w: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临床价值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left"/>
              <w:textAlignment w:val="bottom"/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与其他医疗技术诊疗同种疾病的风险，疗效，费用及疗程比较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left"/>
              <w:textAlignment w:val="bottom"/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实施方案</w:t>
            </w: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eastAsia="zh-CN" w:bidi="ar"/>
              </w:rPr>
              <w:t>的</w:t>
            </w: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技术成熟度</w:t>
            </w: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eastAsia="zh-CN" w:bidi="ar"/>
              </w:rPr>
              <w:t>、</w:t>
            </w: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国内外应用情况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left"/>
              <w:textAlignment w:val="bottom"/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该项医疗技术的技术路线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left"/>
              <w:textAlignment w:val="bottom"/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适应证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left"/>
              <w:textAlignment w:val="bottom"/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禁忌证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left"/>
              <w:textAlignment w:val="bottom"/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不良反应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left"/>
              <w:textAlignment w:val="bottom"/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40" w:lineRule="auto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val="en-US" w:eastAsia="zh-CN" w:bidi="ar"/>
              </w:rPr>
              <w:t>项目</w:t>
            </w: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质量控制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措施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left"/>
              <w:textAlignment w:val="bottom"/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疗效判定标准</w:t>
            </w: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eastAsia="zh-CN" w:bidi="ar"/>
              </w:rPr>
              <w:t>、</w:t>
            </w: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评估方法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left"/>
              <w:textAlignment w:val="bottom"/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知情同意的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过程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jc w:val="both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谁获取知情同意：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jc w:val="both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single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医生    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护士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</w:rPr>
              <w:t xml:space="preserve">□其他：  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left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获取知情同意地点：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left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诊室</w:t>
            </w: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病房 </w:t>
            </w:r>
            <w:r>
              <w:rPr>
                <w:rStyle w:val="8"/>
              </w:rPr>
              <w:t xml:space="preserve"> □其他：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jc w:val="both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知情同意签字：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jc w:val="both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患者签字</w:t>
            </w: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法定代理人签字</w:t>
            </w: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监护人签字</w:t>
            </w: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 </w:t>
            </w:r>
            <w:r>
              <w:rPr>
                <w:rStyle w:val="8"/>
              </w:rPr>
              <w:t xml:space="preserve">□其他：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本机构/本科室开展该项医疗技术的条件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jc w:val="both"/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医疗机构（有关科室）相关诊疗房屋面积，设备，设施，其他辅助条件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jc w:val="both"/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是否曾递交其他机构伦理委员会并被拒绝或否决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both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both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jc w:val="both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若是，请写明被拒绝或否决的原因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申请状态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left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首次递交  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审 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是否申请简易审查</w:t>
            </w:r>
          </w:p>
        </w:tc>
        <w:tc>
          <w:tcPr>
            <w:tcW w:w="7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□否        □是，申请人承诺：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该医疗技术临床应用项目是已经在临床上广泛应用的、成熟的技术，其风险不大于最小风险，操作场所和人员均符合相关要求。根据国家卫健委颁布的《医疗技术临床应用管理办法》，项目负责人承诺该项目遵守上述规定，特此申请简易审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default" w:ascii="Arial" w:hAnsi="Arial" w:eastAsia="Tahoma" w:cs="Arial"/>
                <w:color w:val="000000"/>
                <w:kern w:val="0"/>
                <w:sz w:val="19"/>
                <w:szCs w:val="19"/>
                <w:lang w:bidi="ar"/>
              </w:rPr>
              <w:t>主要研究者声明：项目实施过程中将严格遵循国家相关法规、研究方案以及伦理委员会的要求，自觉遵循科研诚信原则，开展相关研究，并且与该项目之间不存在相关的利益冲突。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主要研究者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签字：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4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日期：</w:t>
            </w: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年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科室</w:t>
            </w: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负责人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20" w:lineRule="atLeast"/>
              <w:ind w:left="0" w:right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签字：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4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200" w:afterAutospacing="0" w:line="220" w:lineRule="atLeast"/>
              <w:ind w:left="0" w:right="0"/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日期：</w:t>
            </w:r>
            <w:r>
              <w:rPr>
                <w:rFonts w:hint="eastAsia" w:ascii="Arial" w:hAnsi="Arial" w:eastAsia="Tahoma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年     月      日</w:t>
            </w:r>
          </w:p>
        </w:tc>
      </w:tr>
    </w:tbl>
    <w:p>
      <w:pPr>
        <w:rPr>
          <w:rFonts w:hint="eastAsia"/>
          <w:b/>
          <w:bCs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仿宋_GB2312" w:eastAsia="仿宋_GB2312"/>
        <w:b/>
        <w:sz w:val="21"/>
        <w:szCs w:val="21"/>
      </w:rPr>
      <w:t>文件编码：</w:t>
    </w:r>
    <w:r>
      <w:rPr>
        <w:rFonts w:ascii="仿宋_GB2312" w:eastAsia="仿宋_GB2312"/>
        <w:b/>
        <w:sz w:val="21"/>
        <w:szCs w:val="21"/>
      </w:rPr>
      <w:t>F-LL-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ascii="仿宋_GB2312" w:eastAsia="仿宋_GB2312"/>
        <w:b/>
        <w:sz w:val="21"/>
        <w:szCs w:val="21"/>
      </w:rPr>
      <w:t>-GZZN-1-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4</w:t>
    </w:r>
    <w:r>
      <w:rPr>
        <w:rFonts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0</w:t>
    </w:r>
    <w:r>
      <w:rPr>
        <w:rFonts w:hint="eastAsia" w:ascii="仿宋_GB2312" w:eastAsia="仿宋_GB2312"/>
        <w:b/>
        <w:sz w:val="21"/>
        <w:szCs w:val="21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 发布日期</w:t>
    </w:r>
    <w:r>
      <w:rPr>
        <w:rFonts w:hint="eastAsia" w:ascii="仿宋_GB2312" w:eastAsia="仿宋_GB2312"/>
        <w:b/>
        <w:sz w:val="21"/>
        <w:szCs w:val="21"/>
      </w:rPr>
      <w:t>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 w:val="21"/>
        <w:szCs w:val="21"/>
      </w:rPr>
      <w:t>年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18</w:t>
    </w:r>
    <w:r>
      <w:rPr>
        <w:rFonts w:hint="eastAsia" w:ascii="仿宋_GB2312" w:eastAsia="仿宋_GB2312"/>
        <w:b/>
        <w:sz w:val="21"/>
        <w:szCs w:val="21"/>
      </w:rPr>
      <w:t>日  生效日期：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Cs w:val="21"/>
      </w:rPr>
      <w:t>年</w:t>
    </w:r>
    <w:r>
      <w:rPr>
        <w:rFonts w:hint="eastAsia" w:ascii="仿宋_GB2312" w:eastAsia="仿宋_GB2312"/>
        <w:b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21</w:t>
    </w:r>
    <w:r>
      <w:rPr>
        <w:rFonts w:hint="eastAsia" w:ascii="仿宋_GB2312" w:eastAsia="仿宋_GB2312"/>
        <w:b/>
        <w:sz w:val="21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ZGZjYTJmYzc1OTZlMGMyYTI5MzA3OTNiNzMzY2IifQ=="/>
  </w:docVars>
  <w:rsids>
    <w:rsidRoot w:val="00000000"/>
    <w:rsid w:val="04053B1A"/>
    <w:rsid w:val="0524048C"/>
    <w:rsid w:val="285B4E69"/>
    <w:rsid w:val="2B96153B"/>
    <w:rsid w:val="36B45BEF"/>
    <w:rsid w:val="39D33DA1"/>
    <w:rsid w:val="3DE259D2"/>
    <w:rsid w:val="3E260AF1"/>
    <w:rsid w:val="50711681"/>
    <w:rsid w:val="5353238E"/>
    <w:rsid w:val="556422EE"/>
    <w:rsid w:val="5DBA564F"/>
    <w:rsid w:val="636F74C1"/>
    <w:rsid w:val="6C43377A"/>
    <w:rsid w:val="6C5268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200" w:afterAutospacing="0" w:line="220" w:lineRule="atLeast"/>
      <w:ind w:left="0" w:right="0"/>
    </w:pPr>
    <w:rPr>
      <w:rFonts w:ascii="Calibri" w:hAnsi="Calibri" w:eastAsia="宋体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624</Words>
  <Characters>624</Characters>
  <Lines>0</Lines>
  <Paragraphs>0</Paragraphs>
  <TotalTime>2</TotalTime>
  <ScaleCrop>false</ScaleCrop>
  <LinksUpToDate>false</LinksUpToDate>
  <CharactersWithSpaces>750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2024-11-10T07:02:00Z</dcterms:created>
  <dc:creator>Administrator</dc:creator>
  <cp:lastModifiedBy>HMZ</cp:lastModifiedBy>
  <dcterms:modified xsi:type="dcterms:W3CDTF">2026-03-12T02:09:37Z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83B4C4EDD4ED4A2090A6DA86E9172EB4</vt:lpwstr>
  </property>
</Properties>
</file>