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33672" w:rsidRDefault="00633672" w:rsidP="00633672">
      <w:pPr>
        <w:pStyle w:val="1"/>
        <w:widowControl/>
        <w:spacing w:before="0" w:beforeAutospacing="0" w:after="0" w:afterAutospacing="0" w:line="440" w:lineRule="exact"/>
        <w:jc w:val="center"/>
        <w:rPr>
          <w:rFonts w:ascii="仿宋_GB2312" w:eastAsia="仿宋_GB2312" w:hint="default"/>
          <w:color w:val="000000"/>
          <w:sz w:val="32"/>
          <w:szCs w:val="32"/>
        </w:rPr>
      </w:pPr>
      <w:bookmarkStart w:id="0" w:name="_Hlk167786644"/>
      <w:r>
        <w:rPr>
          <w:rFonts w:ascii="仿宋_GB2312" w:eastAsia="仿宋_GB2312"/>
          <w:color w:val="000000"/>
          <w:sz w:val="32"/>
          <w:szCs w:val="32"/>
        </w:rPr>
        <w:t>深圳市宝安纯中医治疗</w:t>
      </w:r>
      <w:r w:rsidRPr="00633672">
        <w:rPr>
          <w:rFonts w:ascii="仿宋_GB2312" w:eastAsia="仿宋_GB2312"/>
          <w:color w:val="000000"/>
          <w:sz w:val="32"/>
          <w:szCs w:val="32"/>
        </w:rPr>
        <w:t>物资运营系统进行升级改造</w:t>
      </w:r>
    </w:p>
    <w:bookmarkEnd w:id="0"/>
    <w:p w:rsidR="00633672" w:rsidRDefault="00633672" w:rsidP="00633672">
      <w:pPr>
        <w:pStyle w:val="1"/>
        <w:widowControl/>
        <w:spacing w:before="0" w:beforeAutospacing="0" w:after="0" w:afterAutospacing="0" w:line="440" w:lineRule="exact"/>
        <w:jc w:val="center"/>
        <w:rPr>
          <w:rFonts w:ascii="仿宋_GB2312" w:eastAsia="仿宋_GB2312" w:hint="default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采购询价函</w:t>
      </w:r>
    </w:p>
    <w:p w:rsidR="00633672" w:rsidRPr="00633672" w:rsidRDefault="00633672" w:rsidP="00633672">
      <w:pPr>
        <w:pStyle w:val="ad"/>
        <w:widowControl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宋体" w:cs="宋体"/>
          <w:color w:val="000000"/>
        </w:rPr>
      </w:pPr>
      <w:r w:rsidRPr="00633672">
        <w:rPr>
          <w:rFonts w:ascii="仿宋_GB2312" w:eastAsia="仿宋_GB2312" w:hAnsi="宋体" w:cs="宋体" w:hint="eastAsia"/>
          <w:color w:val="000000"/>
          <w:shd w:val="clear" w:color="auto" w:fill="FFFFFF"/>
        </w:rPr>
        <w:t>各咨询公司：</w:t>
      </w:r>
    </w:p>
    <w:p w:rsidR="00633672" w:rsidRDefault="00633672" w:rsidP="00633672">
      <w:pPr>
        <w:spacing w:line="360" w:lineRule="auto"/>
        <w:ind w:firstLineChars="200" w:firstLine="480"/>
        <w:rPr>
          <w:rFonts w:ascii="仿宋_GB2312" w:eastAsia="仿宋_GB2312" w:hAnsi="Times New Roman" w:cs="宋体"/>
          <w:sz w:val="24"/>
          <w:lang w:bidi="ar"/>
        </w:rPr>
      </w:pPr>
      <w:r w:rsidRPr="00633672">
        <w:rPr>
          <w:rFonts w:ascii="仿宋_GB2312" w:eastAsia="仿宋_GB2312" w:hAnsi="Times New Roman" w:cs="宋体" w:hint="eastAsia"/>
          <w:sz w:val="24"/>
          <w:lang w:bidi="ar"/>
        </w:rPr>
        <w:t>为提高我院物资申领、采购相关流程效率，我院计划对物资运营系统进行升级改造，</w:t>
      </w:r>
      <w:proofErr w:type="gramStart"/>
      <w:r w:rsidRPr="00633672">
        <w:rPr>
          <w:rFonts w:ascii="仿宋_GB2312" w:eastAsia="仿宋_GB2312" w:hAnsi="Times New Roman" w:cs="宋体" w:hint="eastAsia"/>
          <w:sz w:val="24"/>
          <w:lang w:bidi="ar"/>
        </w:rPr>
        <w:t>现邀请</w:t>
      </w:r>
      <w:proofErr w:type="gramEnd"/>
      <w:r w:rsidRPr="00633672">
        <w:rPr>
          <w:rFonts w:ascii="仿宋_GB2312" w:eastAsia="仿宋_GB2312" w:hAnsi="Times New Roman" w:cs="宋体" w:hint="eastAsia"/>
          <w:sz w:val="24"/>
          <w:lang w:bidi="ar"/>
        </w:rPr>
        <w:t>各公司进行报价。</w:t>
      </w:r>
    </w:p>
    <w:p w:rsidR="00633672" w:rsidRPr="00633672" w:rsidRDefault="00633672" w:rsidP="00633672">
      <w:pPr>
        <w:pStyle w:val="a0"/>
        <w:ind w:firstLine="210"/>
        <w:rPr>
          <w:lang w:bidi="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533"/>
        <w:gridCol w:w="1659"/>
        <w:gridCol w:w="1659"/>
        <w:gridCol w:w="1659"/>
      </w:tblGrid>
      <w:tr w:rsidR="00633672" w:rsidRPr="00633672" w:rsidTr="009F44D8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72" w:rsidRPr="00633672" w:rsidRDefault="00633672" w:rsidP="009F44D8">
            <w:pPr>
              <w:spacing w:line="360" w:lineRule="auto"/>
              <w:jc w:val="center"/>
              <w:rPr>
                <w:rFonts w:ascii="仿宋_GB2312" w:eastAsia="仿宋_GB2312" w:hAnsiTheme="minorEastAsia" w:cs="宋体"/>
                <w:b/>
                <w:sz w:val="24"/>
              </w:rPr>
            </w:pPr>
            <w:r w:rsidRPr="00633672">
              <w:rPr>
                <w:rFonts w:ascii="仿宋_GB2312" w:eastAsia="仿宋_GB2312" w:hAnsiTheme="minorEastAsia" w:cs="宋体" w:hint="eastAsia"/>
                <w:b/>
                <w:sz w:val="24"/>
              </w:rPr>
              <w:t>序号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72" w:rsidRPr="00633672" w:rsidRDefault="00633672" w:rsidP="009F44D8">
            <w:pPr>
              <w:spacing w:line="360" w:lineRule="auto"/>
              <w:jc w:val="center"/>
              <w:rPr>
                <w:rFonts w:ascii="仿宋_GB2312" w:eastAsia="仿宋_GB2312" w:hAnsiTheme="minorEastAsia" w:cs="宋体"/>
                <w:b/>
                <w:sz w:val="24"/>
              </w:rPr>
            </w:pPr>
            <w:r w:rsidRPr="00633672">
              <w:rPr>
                <w:rFonts w:ascii="仿宋_GB2312" w:eastAsia="仿宋_GB2312" w:hAnsiTheme="minorEastAsia" w:cs="宋体" w:hint="eastAsia"/>
                <w:b/>
                <w:sz w:val="24"/>
              </w:rPr>
              <w:t>项目名称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72" w:rsidRPr="00633672" w:rsidRDefault="00633672" w:rsidP="009F44D8">
            <w:pPr>
              <w:spacing w:line="360" w:lineRule="auto"/>
              <w:jc w:val="center"/>
              <w:rPr>
                <w:rFonts w:ascii="仿宋_GB2312" w:eastAsia="仿宋_GB2312" w:hAnsiTheme="minorEastAsia" w:cs="宋体"/>
                <w:b/>
                <w:sz w:val="24"/>
              </w:rPr>
            </w:pPr>
            <w:r w:rsidRPr="00633672">
              <w:rPr>
                <w:rFonts w:ascii="仿宋_GB2312" w:eastAsia="仿宋_GB2312" w:hAnsiTheme="minorEastAsia" w:cs="宋体" w:hint="eastAsia"/>
                <w:b/>
                <w:sz w:val="24"/>
              </w:rPr>
              <w:t>服务内容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72" w:rsidRPr="00633672" w:rsidRDefault="00633672" w:rsidP="009F44D8">
            <w:pPr>
              <w:spacing w:line="360" w:lineRule="auto"/>
              <w:jc w:val="center"/>
              <w:rPr>
                <w:rFonts w:ascii="仿宋_GB2312" w:eastAsia="仿宋_GB2312" w:hAnsiTheme="minorEastAsia" w:cs="宋体"/>
                <w:b/>
                <w:sz w:val="24"/>
              </w:rPr>
            </w:pPr>
            <w:r w:rsidRPr="00633672">
              <w:rPr>
                <w:rFonts w:ascii="仿宋_GB2312" w:eastAsia="仿宋_GB2312" w:hAnsiTheme="minorEastAsia" w:cs="宋体" w:hint="eastAsia"/>
                <w:b/>
                <w:sz w:val="24"/>
              </w:rPr>
              <w:t>单位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72" w:rsidRPr="00633672" w:rsidRDefault="00633672" w:rsidP="009F44D8">
            <w:pPr>
              <w:spacing w:line="360" w:lineRule="auto"/>
              <w:jc w:val="center"/>
              <w:rPr>
                <w:rFonts w:ascii="仿宋_GB2312" w:eastAsia="仿宋_GB2312" w:hAnsiTheme="minorEastAsia" w:cs="宋体"/>
                <w:b/>
                <w:sz w:val="24"/>
              </w:rPr>
            </w:pPr>
            <w:r w:rsidRPr="00633672">
              <w:rPr>
                <w:rFonts w:ascii="仿宋_GB2312" w:eastAsia="仿宋_GB2312" w:hAnsiTheme="minorEastAsia" w:cs="宋体" w:hint="eastAsia"/>
                <w:b/>
                <w:sz w:val="24"/>
              </w:rPr>
              <w:t>备注</w:t>
            </w:r>
          </w:p>
        </w:tc>
      </w:tr>
      <w:tr w:rsidR="00633672" w:rsidRPr="00633672" w:rsidTr="009F44D8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72" w:rsidRPr="00633672" w:rsidRDefault="00633672" w:rsidP="009F44D8">
            <w:pPr>
              <w:spacing w:line="360" w:lineRule="auto"/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633672">
              <w:rPr>
                <w:rFonts w:ascii="仿宋_GB2312" w:eastAsia="仿宋_GB2312" w:hAnsiTheme="minorEastAsia" w:cs="宋体" w:hint="eastAsia"/>
                <w:sz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72" w:rsidRPr="00633672" w:rsidRDefault="00633672" w:rsidP="009F44D8">
            <w:pPr>
              <w:spacing w:line="360" w:lineRule="auto"/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633672">
              <w:rPr>
                <w:rFonts w:ascii="仿宋_GB2312" w:eastAsia="仿宋_GB2312" w:hAnsiTheme="minorEastAsia" w:cs="宋体" w:hint="eastAsia"/>
                <w:sz w:val="24"/>
              </w:rPr>
              <w:t>物资运营系统升级改造项目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72" w:rsidRPr="00633672" w:rsidRDefault="00633672" w:rsidP="009F44D8">
            <w:pPr>
              <w:spacing w:line="360" w:lineRule="auto"/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633672">
              <w:rPr>
                <w:rFonts w:ascii="仿宋_GB2312" w:eastAsia="仿宋_GB2312" w:hAnsiTheme="minorEastAsia" w:cs="宋体" w:hint="eastAsia"/>
                <w:sz w:val="24"/>
              </w:rPr>
              <w:t>见附件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72" w:rsidRPr="00633672" w:rsidRDefault="00633672" w:rsidP="009F44D8">
            <w:pPr>
              <w:spacing w:line="360" w:lineRule="auto"/>
              <w:jc w:val="center"/>
              <w:rPr>
                <w:rFonts w:ascii="仿宋_GB2312" w:eastAsia="仿宋_GB2312" w:hAnsiTheme="minorEastAsia" w:cs="宋体"/>
                <w:sz w:val="24"/>
              </w:rPr>
            </w:pPr>
            <w:r w:rsidRPr="00633672">
              <w:rPr>
                <w:rFonts w:ascii="仿宋_GB2312" w:eastAsia="仿宋_GB2312" w:hAnsiTheme="minorEastAsia" w:cs="宋体" w:hint="eastAsia"/>
                <w:sz w:val="24"/>
              </w:rPr>
              <w:t>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72" w:rsidRPr="00633672" w:rsidRDefault="00633672" w:rsidP="009F44D8">
            <w:pPr>
              <w:spacing w:line="360" w:lineRule="auto"/>
              <w:jc w:val="center"/>
              <w:rPr>
                <w:rFonts w:ascii="仿宋_GB2312" w:eastAsia="仿宋_GB2312" w:hAnsiTheme="minorEastAsia" w:cs="宋体"/>
                <w:sz w:val="24"/>
              </w:rPr>
            </w:pPr>
          </w:p>
        </w:tc>
      </w:tr>
    </w:tbl>
    <w:p w:rsidR="00283357" w:rsidRPr="00633672" w:rsidRDefault="00283357">
      <w:pPr>
        <w:spacing w:line="360" w:lineRule="auto"/>
        <w:jc w:val="center"/>
        <w:rPr>
          <w:rFonts w:asciiTheme="minorEastAsia" w:eastAsiaTheme="minorEastAsia" w:hAnsiTheme="minorEastAsia" w:cs="宋体"/>
          <w:sz w:val="24"/>
        </w:rPr>
      </w:pPr>
    </w:p>
    <w:p w:rsidR="00633672" w:rsidRDefault="00633672" w:rsidP="00633672">
      <w:pPr>
        <w:pStyle w:val="ad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</w:rPr>
      </w:pPr>
      <w:r>
        <w:rPr>
          <w:rStyle w:val="af"/>
          <w:rFonts w:ascii="仿宋_GB2312" w:eastAsia="仿宋_GB2312" w:hAnsi="宋体" w:cs="宋体" w:hint="eastAsia"/>
          <w:color w:val="000000"/>
          <w:shd w:val="clear" w:color="auto" w:fill="FFFFFF"/>
        </w:rPr>
        <w:t>报价函递交地点：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深圳市宝安区西乡街道来安路99号（深圳市宝安纯中医治疗医院信息管理部）或报价函原件扫描件发送baczyxxb@baoan.gov.cn邮箱。</w:t>
      </w:r>
    </w:p>
    <w:p w:rsidR="00633672" w:rsidRDefault="00633672" w:rsidP="00633672">
      <w:pPr>
        <w:pStyle w:val="ad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>
        <w:rPr>
          <w:rStyle w:val="af"/>
          <w:rFonts w:ascii="仿宋_GB2312" w:eastAsia="仿宋_GB2312" w:hAnsi="宋体" w:cs="宋体" w:hint="eastAsia"/>
          <w:color w:val="000000"/>
          <w:shd w:val="clear" w:color="auto" w:fill="FFFFFF"/>
        </w:rPr>
        <w:t>报价函递交截止时间：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2025年</w:t>
      </w:r>
      <w:r>
        <w:rPr>
          <w:rFonts w:ascii="仿宋_GB2312" w:eastAsia="仿宋_GB2312" w:hAnsi="宋体" w:cs="宋体"/>
          <w:color w:val="000000"/>
          <w:shd w:val="clear" w:color="auto" w:fill="FFFFFF"/>
        </w:rPr>
        <w:t>10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月</w:t>
      </w:r>
      <w:r>
        <w:rPr>
          <w:rFonts w:ascii="仿宋_GB2312" w:eastAsia="仿宋_GB2312" w:hAnsi="宋体" w:cs="宋体"/>
          <w:color w:val="000000"/>
          <w:shd w:val="clear" w:color="auto" w:fill="FFFFFF"/>
        </w:rPr>
        <w:t>31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日下午17:30前（北京时间，法定节假日除外）</w:t>
      </w:r>
    </w:p>
    <w:p w:rsidR="00DF6D18" w:rsidRPr="00AA638D" w:rsidRDefault="00DF6D18" w:rsidP="00DF6D18">
      <w:pPr>
        <w:pStyle w:val="ad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 w:rsidRPr="00AA638D">
        <w:rPr>
          <w:rStyle w:val="af"/>
          <w:rFonts w:ascii="仿宋_GB2312" w:eastAsia="仿宋_GB2312" w:hAnsi="宋体" w:cs="宋体" w:hint="eastAsia"/>
          <w:color w:val="000000"/>
          <w:shd w:val="clear" w:color="auto" w:fill="FFFFFF"/>
        </w:rPr>
        <w:t>联系人：</w:t>
      </w:r>
      <w:r w:rsidRPr="004C5E0A">
        <w:rPr>
          <w:rStyle w:val="af"/>
          <w:rFonts w:ascii="仿宋_GB2312" w:eastAsia="仿宋_GB2312" w:hAnsi="宋体" w:cs="宋体" w:hint="eastAsia"/>
          <w:color w:val="000000"/>
          <w:shd w:val="clear" w:color="auto" w:fill="FFFFFF"/>
        </w:rPr>
        <w:t>秦文玺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 xml:space="preserve">        </w:t>
      </w:r>
      <w:r w:rsidRPr="00AA638D">
        <w:rPr>
          <w:rStyle w:val="af"/>
          <w:rFonts w:ascii="仿宋_GB2312" w:eastAsia="仿宋_GB2312" w:hAnsi="宋体" w:cs="宋体" w:hint="eastAsia"/>
          <w:color w:val="000000"/>
          <w:shd w:val="clear" w:color="auto" w:fill="FFFFFF"/>
        </w:rPr>
        <w:t>联系电话：</w:t>
      </w:r>
      <w:r w:rsidRPr="004C5E0A">
        <w:rPr>
          <w:rStyle w:val="af"/>
          <w:rFonts w:ascii="仿宋_GB2312" w:eastAsia="仿宋_GB2312" w:hAnsi="宋体" w:cs="宋体"/>
          <w:color w:val="000000"/>
          <w:shd w:val="clear" w:color="auto" w:fill="FFFFFF"/>
        </w:rPr>
        <w:t>13530678079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 xml:space="preserve">   </w:t>
      </w:r>
    </w:p>
    <w:p w:rsidR="00633672" w:rsidRDefault="00633672" w:rsidP="00633672">
      <w:pPr>
        <w:pStyle w:val="ad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  <w:bookmarkStart w:id="1" w:name="_GoBack"/>
      <w:bookmarkEnd w:id="1"/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 xml:space="preserve"> </w:t>
      </w:r>
    </w:p>
    <w:p w:rsidR="00633672" w:rsidRDefault="00633672" w:rsidP="00633672">
      <w:pPr>
        <w:pStyle w:val="ad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</w:p>
    <w:p w:rsidR="00633672" w:rsidRDefault="00633672" w:rsidP="00633672">
      <w:pPr>
        <w:pStyle w:val="ad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</w:p>
    <w:p w:rsidR="00633672" w:rsidRDefault="00633672" w:rsidP="00633672">
      <w:pPr>
        <w:pStyle w:val="ad"/>
        <w:widowControl/>
        <w:shd w:val="clear" w:color="auto" w:fill="FFFFFF"/>
        <w:spacing w:before="0" w:beforeAutospacing="0" w:after="0" w:afterAutospacing="0" w:line="360" w:lineRule="auto"/>
        <w:ind w:firstLineChars="2150" w:firstLine="5160"/>
        <w:rPr>
          <w:rFonts w:ascii="仿宋_GB2312" w:eastAsia="仿宋_GB2312" w:hAnsi="宋体" w:cs="宋体"/>
          <w:color w:val="000000"/>
        </w:rPr>
      </w:pP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深圳市宝安纯中医治疗医院</w:t>
      </w:r>
    </w:p>
    <w:p w:rsidR="00633672" w:rsidRDefault="00633672" w:rsidP="00633672">
      <w:pPr>
        <w:pStyle w:val="ad"/>
        <w:widowControl/>
        <w:shd w:val="clear" w:color="auto" w:fill="FFFFFF"/>
        <w:spacing w:before="0" w:beforeAutospacing="0" w:after="0" w:afterAutospacing="0" w:line="360" w:lineRule="auto"/>
        <w:ind w:firstLineChars="2350" w:firstLine="5640"/>
        <w:rPr>
          <w:rFonts w:ascii="仿宋_GB2312" w:eastAsia="仿宋_GB2312" w:hAnsi="宋体" w:cs="宋体"/>
          <w:color w:val="000000"/>
        </w:rPr>
      </w:pP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2025年</w:t>
      </w:r>
      <w:r>
        <w:rPr>
          <w:rFonts w:ascii="仿宋_GB2312" w:eastAsia="仿宋_GB2312" w:hAnsi="宋体" w:cs="宋体"/>
          <w:color w:val="000000"/>
          <w:shd w:val="clear" w:color="auto" w:fill="FFFFFF"/>
        </w:rPr>
        <w:t>10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月</w:t>
      </w:r>
      <w:r>
        <w:rPr>
          <w:rFonts w:ascii="仿宋_GB2312" w:eastAsia="仿宋_GB2312" w:hAnsi="宋体" w:cs="宋体"/>
          <w:color w:val="000000"/>
          <w:shd w:val="clear" w:color="auto" w:fill="FFFFFF"/>
        </w:rPr>
        <w:t>24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日</w:t>
      </w:r>
    </w:p>
    <w:p w:rsidR="00633672" w:rsidRDefault="00633672" w:rsidP="00633672">
      <w:pPr>
        <w:spacing w:line="360" w:lineRule="auto"/>
        <w:ind w:firstLineChars="150" w:firstLine="360"/>
        <w:rPr>
          <w:rFonts w:ascii="仿宋_GB2312" w:eastAsia="仿宋_GB2312" w:hAnsi="宋体" w:cs="宋体"/>
          <w:color w:val="000000"/>
          <w:sz w:val="24"/>
        </w:rPr>
      </w:pPr>
    </w:p>
    <w:p w:rsidR="00633672" w:rsidRDefault="00633672" w:rsidP="00633672">
      <w:pPr>
        <w:spacing w:line="360" w:lineRule="auto"/>
        <w:ind w:firstLineChars="150" w:firstLine="360"/>
        <w:rPr>
          <w:rFonts w:ascii="仿宋_GB2312" w:eastAsia="仿宋_GB2312" w:hAnsi="宋体" w:cs="宋体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sz w:val="24"/>
        </w:rPr>
        <w:t>附件：报价文件格式</w:t>
      </w:r>
    </w:p>
    <w:p w:rsidR="00633672" w:rsidRPr="00725A00" w:rsidRDefault="00633672" w:rsidP="00633672">
      <w:pPr>
        <w:pStyle w:val="a0"/>
        <w:ind w:firstLine="210"/>
      </w:pPr>
    </w:p>
    <w:p w:rsidR="00633672" w:rsidRDefault="00633672" w:rsidP="00633672">
      <w:pPr>
        <w:pStyle w:val="a0"/>
        <w:ind w:firstLine="210"/>
      </w:pPr>
    </w:p>
    <w:p w:rsidR="00633672" w:rsidRPr="00633672" w:rsidRDefault="00633672" w:rsidP="00633672">
      <w:pPr>
        <w:pStyle w:val="a0"/>
        <w:ind w:firstLine="210"/>
      </w:pPr>
    </w:p>
    <w:p w:rsidR="00633672" w:rsidRDefault="00633672" w:rsidP="00633672">
      <w:pPr>
        <w:pStyle w:val="a0"/>
        <w:ind w:firstLine="210"/>
      </w:pPr>
    </w:p>
    <w:p w:rsidR="00633672" w:rsidRDefault="00633672" w:rsidP="00633672">
      <w:pPr>
        <w:pStyle w:val="a0"/>
        <w:ind w:firstLine="210"/>
      </w:pPr>
    </w:p>
    <w:p w:rsidR="00633672" w:rsidRDefault="00633672" w:rsidP="00633672">
      <w:pPr>
        <w:pStyle w:val="a0"/>
        <w:ind w:firstLine="210"/>
      </w:pPr>
    </w:p>
    <w:p w:rsidR="00633672" w:rsidRDefault="00633672" w:rsidP="00633672">
      <w:pPr>
        <w:pStyle w:val="a0"/>
        <w:ind w:firstLine="210"/>
      </w:pPr>
    </w:p>
    <w:p w:rsidR="00633672" w:rsidRDefault="00633672" w:rsidP="00633672">
      <w:pPr>
        <w:pStyle w:val="a0"/>
        <w:ind w:firstLine="210"/>
      </w:pPr>
    </w:p>
    <w:p w:rsidR="008075A7" w:rsidRDefault="008075A7" w:rsidP="008075A7">
      <w:pPr>
        <w:rPr>
          <w:rFonts w:ascii="宋体" w:hAnsi="宋体" w:cs="宋体"/>
          <w:sz w:val="28"/>
        </w:rPr>
      </w:pPr>
      <w:r>
        <w:rPr>
          <w:rFonts w:ascii="宋体" w:hAnsi="宋体" w:cs="宋体" w:hint="eastAsia"/>
          <w:color w:val="000000"/>
          <w:sz w:val="24"/>
        </w:rPr>
        <w:t>报价文件格式：</w:t>
      </w:r>
    </w:p>
    <w:p w:rsidR="00633672" w:rsidRPr="00633672" w:rsidRDefault="00633672" w:rsidP="00633672">
      <w:pPr>
        <w:pStyle w:val="a0"/>
        <w:ind w:firstLine="210"/>
      </w:pPr>
    </w:p>
    <w:p w:rsidR="00283357" w:rsidRPr="008075A7" w:rsidRDefault="00283357">
      <w:pPr>
        <w:spacing w:line="360" w:lineRule="auto"/>
        <w:jc w:val="center"/>
        <w:rPr>
          <w:rFonts w:ascii="黑体" w:eastAsia="黑体" w:hAnsi="黑体" w:cs="宋体"/>
          <w:sz w:val="48"/>
          <w:szCs w:val="48"/>
        </w:rPr>
      </w:pPr>
    </w:p>
    <w:p w:rsidR="00283357" w:rsidRPr="008075A7" w:rsidRDefault="001E071B">
      <w:pPr>
        <w:spacing w:line="360" w:lineRule="auto"/>
        <w:jc w:val="center"/>
        <w:rPr>
          <w:rFonts w:ascii="黑体" w:eastAsia="黑体" w:hAnsi="黑体" w:cs="黑体"/>
          <w:b/>
          <w:sz w:val="48"/>
          <w:szCs w:val="48"/>
        </w:rPr>
      </w:pPr>
      <w:r w:rsidRPr="008075A7">
        <w:rPr>
          <w:rFonts w:ascii="黑体" w:eastAsia="黑体" w:hAnsi="黑体" w:cs="黑体" w:hint="eastAsia"/>
          <w:b/>
          <w:sz w:val="48"/>
          <w:szCs w:val="48"/>
        </w:rPr>
        <w:t>深圳市宝安纯中医治疗医院</w:t>
      </w:r>
    </w:p>
    <w:p w:rsidR="00283357" w:rsidRPr="008075A7" w:rsidRDefault="001E071B">
      <w:pPr>
        <w:spacing w:line="360" w:lineRule="auto"/>
        <w:jc w:val="center"/>
        <w:rPr>
          <w:rFonts w:ascii="黑体" w:eastAsia="黑体" w:hAnsi="黑体" w:cs="黑体"/>
          <w:b/>
          <w:sz w:val="48"/>
          <w:szCs w:val="48"/>
        </w:rPr>
      </w:pPr>
      <w:r w:rsidRPr="008075A7">
        <w:rPr>
          <w:rFonts w:ascii="黑体" w:eastAsia="黑体" w:hAnsi="黑体" w:cs="黑体" w:hint="eastAsia"/>
          <w:b/>
          <w:sz w:val="48"/>
          <w:szCs w:val="48"/>
        </w:rPr>
        <w:t>物资运营系统升级改造项目</w:t>
      </w:r>
    </w:p>
    <w:p w:rsidR="008075A7" w:rsidRPr="008075A7" w:rsidRDefault="008075A7" w:rsidP="008075A7">
      <w:pPr>
        <w:pStyle w:val="a0"/>
        <w:ind w:firstLine="480"/>
        <w:rPr>
          <w:rFonts w:ascii="黑体" w:eastAsia="黑体" w:hAnsi="黑体"/>
          <w:sz w:val="48"/>
          <w:szCs w:val="48"/>
        </w:rPr>
      </w:pPr>
    </w:p>
    <w:p w:rsidR="008075A7" w:rsidRDefault="008075A7" w:rsidP="008075A7">
      <w:pPr>
        <w:pStyle w:val="a0"/>
        <w:ind w:firstLine="210"/>
      </w:pPr>
    </w:p>
    <w:p w:rsidR="008075A7" w:rsidRDefault="008075A7" w:rsidP="008075A7">
      <w:pPr>
        <w:pStyle w:val="a0"/>
        <w:ind w:firstLine="210"/>
      </w:pPr>
    </w:p>
    <w:p w:rsidR="008075A7" w:rsidRDefault="008075A7" w:rsidP="008075A7">
      <w:pPr>
        <w:pStyle w:val="a0"/>
        <w:ind w:firstLine="210"/>
      </w:pPr>
    </w:p>
    <w:p w:rsidR="008075A7" w:rsidRDefault="008075A7" w:rsidP="008075A7">
      <w:pPr>
        <w:pStyle w:val="a0"/>
        <w:ind w:firstLine="210"/>
      </w:pPr>
    </w:p>
    <w:p w:rsidR="008075A7" w:rsidRPr="00054373" w:rsidRDefault="008075A7" w:rsidP="008075A7">
      <w:pPr>
        <w:pStyle w:val="a0"/>
        <w:ind w:firstLine="210"/>
      </w:pPr>
    </w:p>
    <w:p w:rsidR="008075A7" w:rsidRDefault="008075A7" w:rsidP="008075A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报</w:t>
      </w:r>
    </w:p>
    <w:p w:rsidR="008075A7" w:rsidRDefault="008075A7" w:rsidP="008075A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价</w:t>
      </w:r>
    </w:p>
    <w:p w:rsidR="008075A7" w:rsidRDefault="008075A7" w:rsidP="008075A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文</w:t>
      </w:r>
    </w:p>
    <w:p w:rsidR="008075A7" w:rsidRDefault="008075A7" w:rsidP="008075A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件</w:t>
      </w:r>
    </w:p>
    <w:p w:rsidR="008075A7" w:rsidRDefault="008075A7" w:rsidP="008075A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:rsidR="008075A7" w:rsidRDefault="008075A7" w:rsidP="008075A7">
      <w:pPr>
        <w:spacing w:line="700" w:lineRule="exact"/>
        <w:rPr>
          <w:rFonts w:ascii="黑体" w:eastAsia="黑体" w:hAnsi="宋体" w:cs="黑体"/>
          <w:b/>
          <w:sz w:val="48"/>
          <w:szCs w:val="44"/>
        </w:rPr>
      </w:pPr>
    </w:p>
    <w:p w:rsidR="008075A7" w:rsidRDefault="008075A7" w:rsidP="008075A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:rsidR="008075A7" w:rsidRDefault="008075A7" w:rsidP="008075A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:rsidR="008075A7" w:rsidRDefault="008075A7" w:rsidP="008075A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:rsidR="008075A7" w:rsidRDefault="008075A7" w:rsidP="008075A7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</w:rPr>
        <w:t>报价公司：</w:t>
      </w:r>
      <w:r>
        <w:rPr>
          <w:rFonts w:ascii="黑体" w:eastAsia="黑体" w:hAnsi="宋体" w:cs="黑体"/>
          <w:b/>
          <w:sz w:val="28"/>
        </w:rPr>
        <w:t xml:space="preserve"> </w:t>
      </w:r>
    </w:p>
    <w:p w:rsidR="008075A7" w:rsidRDefault="008075A7" w:rsidP="008075A7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</w:rPr>
        <w:t xml:space="preserve">报价日期： </w:t>
      </w:r>
      <w:r>
        <w:rPr>
          <w:rFonts w:ascii="黑体" w:eastAsia="黑体" w:hAnsi="宋体" w:cs="黑体"/>
          <w:b/>
          <w:sz w:val="28"/>
        </w:rPr>
        <w:t xml:space="preserve">   </w:t>
      </w:r>
      <w:r>
        <w:rPr>
          <w:rFonts w:ascii="黑体" w:eastAsia="黑体" w:hAnsi="宋体" w:cs="黑体" w:hint="eastAsia"/>
          <w:b/>
          <w:sz w:val="28"/>
        </w:rPr>
        <w:t xml:space="preserve">年 </w:t>
      </w:r>
      <w:r>
        <w:rPr>
          <w:rFonts w:ascii="黑体" w:eastAsia="黑体" w:hAnsi="宋体" w:cs="黑体"/>
          <w:b/>
          <w:sz w:val="28"/>
        </w:rPr>
        <w:t xml:space="preserve">   </w:t>
      </w:r>
      <w:r>
        <w:rPr>
          <w:rFonts w:ascii="黑体" w:eastAsia="黑体" w:hAnsi="宋体" w:cs="黑体" w:hint="eastAsia"/>
          <w:b/>
          <w:sz w:val="28"/>
        </w:rPr>
        <w:t>月</w:t>
      </w:r>
      <w:r>
        <w:rPr>
          <w:rFonts w:ascii="黑体" w:eastAsia="黑体" w:hAnsi="宋体" w:cs="黑体"/>
          <w:b/>
          <w:sz w:val="28"/>
        </w:rPr>
        <w:t xml:space="preserve">   </w:t>
      </w:r>
      <w:r>
        <w:rPr>
          <w:rFonts w:ascii="黑体" w:eastAsia="黑体" w:hAnsi="宋体" w:cs="黑体" w:hint="eastAsia"/>
          <w:b/>
          <w:sz w:val="28"/>
        </w:rPr>
        <w:t>日</w:t>
      </w:r>
    </w:p>
    <w:p w:rsidR="00283357" w:rsidRPr="008075A7" w:rsidRDefault="00283357">
      <w:pPr>
        <w:spacing w:line="360" w:lineRule="auto"/>
        <w:ind w:firstLineChars="600" w:firstLine="1446"/>
        <w:jc w:val="left"/>
        <w:rPr>
          <w:rFonts w:asciiTheme="minorEastAsia" w:eastAsiaTheme="minorEastAsia" w:hAnsiTheme="minorEastAsia" w:cs="黑体"/>
          <w:b/>
          <w:sz w:val="24"/>
        </w:rPr>
        <w:sectPr w:rsidR="00283357" w:rsidRPr="008075A7">
          <w:pgSz w:w="11906" w:h="16838"/>
          <w:pgMar w:top="1440" w:right="1800" w:bottom="1440" w:left="1803" w:header="851" w:footer="992" w:gutter="0"/>
          <w:cols w:space="720"/>
          <w:docGrid w:type="lines" w:linePitch="312"/>
        </w:sectPr>
      </w:pPr>
    </w:p>
    <w:p w:rsidR="00283357" w:rsidRDefault="001E071B">
      <w:pPr>
        <w:pStyle w:val="1"/>
        <w:widowControl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报价表</w:t>
      </w:r>
    </w:p>
    <w:p w:rsidR="00283357" w:rsidRDefault="001E071B">
      <w:pPr>
        <w:spacing w:beforeLines="50" w:before="156" w:line="360" w:lineRule="auto"/>
        <w:rPr>
          <w:rFonts w:asciiTheme="minorEastAsia" w:eastAsiaTheme="minorEastAsia" w:hAnsiTheme="minorEastAsia" w:cs="宋体"/>
          <w:b/>
          <w:sz w:val="24"/>
        </w:rPr>
      </w:pPr>
      <w:r>
        <w:rPr>
          <w:rFonts w:asciiTheme="minorEastAsia" w:eastAsiaTheme="minorEastAsia" w:hAnsiTheme="minorEastAsia" w:cs="宋体" w:hint="eastAsia"/>
          <w:b/>
          <w:sz w:val="24"/>
        </w:rPr>
        <w:t>致：深圳市宝安纯中医治疗医院</w:t>
      </w:r>
    </w:p>
    <w:p w:rsidR="00283357" w:rsidRDefault="001E071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针对深圳市宝安纯中医治疗医院物资运营系统升级改造项目，须进行项目报价。报价及取费依据如下：</w:t>
      </w:r>
    </w:p>
    <w:p w:rsidR="00283357" w:rsidRDefault="001E071B">
      <w:pPr>
        <w:pStyle w:val="2"/>
        <w:numPr>
          <w:ilvl w:val="0"/>
          <w:numId w:val="2"/>
        </w:numPr>
      </w:pPr>
      <w:r>
        <w:rPr>
          <w:rFonts w:hint="eastAsia"/>
        </w:rPr>
        <w:t>报价单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527"/>
        <w:gridCol w:w="1655"/>
        <w:gridCol w:w="1673"/>
        <w:gridCol w:w="1655"/>
      </w:tblGrid>
      <w:tr w:rsidR="0028335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3357" w:rsidRDefault="001E071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序号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3357" w:rsidRDefault="001E071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项目名称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3357" w:rsidRDefault="001E071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服务内容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3357" w:rsidRDefault="001E071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项目报价（元）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3357" w:rsidRDefault="001E071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备注</w:t>
            </w:r>
          </w:p>
        </w:tc>
      </w:tr>
      <w:tr w:rsidR="0028335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3357" w:rsidRDefault="001E071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3357" w:rsidRDefault="001E071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物资运营系统升级改造项目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3357" w:rsidRDefault="001E071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详见服务内容和服务需求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3357" w:rsidRDefault="0028335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83357" w:rsidRDefault="0028335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</w:tbl>
    <w:p w:rsidR="00283357" w:rsidRDefault="001E071B">
      <w:pPr>
        <w:pStyle w:val="2"/>
        <w:numPr>
          <w:ilvl w:val="0"/>
          <w:numId w:val="2"/>
        </w:numPr>
      </w:pPr>
      <w:r>
        <w:rPr>
          <w:rFonts w:hint="eastAsia"/>
        </w:rPr>
        <w:t>服务内容</w:t>
      </w:r>
    </w:p>
    <w:tbl>
      <w:tblPr>
        <w:tblW w:w="841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96"/>
        <w:gridCol w:w="1243"/>
        <w:gridCol w:w="2778"/>
        <w:gridCol w:w="1417"/>
        <w:gridCol w:w="2277"/>
      </w:tblGrid>
      <w:tr w:rsidR="00283357">
        <w:trPr>
          <w:trHeight w:val="6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357" w:rsidRDefault="001E071B">
            <w:pPr>
              <w:widowControl/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序号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57" w:rsidRDefault="001E071B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产品名称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357" w:rsidRDefault="001E071B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功能模块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357" w:rsidRDefault="001E071B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数量（套）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357" w:rsidRDefault="001E071B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备注</w:t>
            </w:r>
          </w:p>
        </w:tc>
      </w:tr>
      <w:tr w:rsidR="00283357">
        <w:trPr>
          <w:trHeight w:val="6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357" w:rsidRDefault="001E071B">
            <w:pPr>
              <w:widowControl/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57" w:rsidRDefault="001E071B">
            <w:pPr>
              <w:widowControl/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物流管理系统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357" w:rsidRDefault="001E071B">
            <w:pPr>
              <w:widowControl/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医院物流管理系统升级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357" w:rsidRDefault="001E071B">
            <w:pPr>
              <w:spacing w:line="360" w:lineRule="auto"/>
              <w:jc w:val="center"/>
              <w:rPr>
                <w:rFonts w:asciiTheme="minorEastAsia" w:eastAsiaTheme="minorEastAsia" w:hAnsiTheme="minorEastAsia" w:cs="微软雅黑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57" w:rsidRDefault="001E071B">
            <w:pPr>
              <w:spacing w:line="360" w:lineRule="auto"/>
              <w:jc w:val="left"/>
              <w:rPr>
                <w:rFonts w:asciiTheme="minorEastAsia" w:eastAsiaTheme="minorEastAsia" w:hAnsiTheme="minorEastAsia" w:cs="微软雅黑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  <w:t>针对现有物流系统进行升级建设，完善物流管理系统中相关业务需求调整，同时与内控系统进行对接，满足内控业务体系监管</w:t>
            </w:r>
          </w:p>
        </w:tc>
      </w:tr>
      <w:tr w:rsidR="00283357">
        <w:trPr>
          <w:trHeight w:val="64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357" w:rsidRDefault="001E071B">
            <w:pPr>
              <w:widowControl/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57" w:rsidRDefault="00283357">
            <w:pPr>
              <w:widowControl/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357" w:rsidRDefault="001E071B">
            <w:pPr>
              <w:widowControl/>
              <w:spacing w:line="360" w:lineRule="auto"/>
              <w:jc w:val="left"/>
              <w:textAlignment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物流管理系统与内控管理系统接口开发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357" w:rsidRDefault="001E071B">
            <w:pPr>
              <w:spacing w:line="360" w:lineRule="auto"/>
              <w:jc w:val="center"/>
              <w:rPr>
                <w:rFonts w:asciiTheme="minorEastAsia" w:eastAsiaTheme="minorEastAsia" w:hAnsiTheme="minorEastAsia" w:cs="微软雅黑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/>
                <w:sz w:val="24"/>
              </w:rPr>
              <w:t>1</w:t>
            </w: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357" w:rsidRDefault="00283357">
            <w:pPr>
              <w:spacing w:line="360" w:lineRule="auto"/>
              <w:jc w:val="left"/>
              <w:rPr>
                <w:rFonts w:asciiTheme="minorEastAsia" w:eastAsiaTheme="minorEastAsia" w:hAnsiTheme="minorEastAsia" w:cs="微软雅黑"/>
                <w:color w:val="000000"/>
                <w:sz w:val="24"/>
              </w:rPr>
            </w:pPr>
          </w:p>
        </w:tc>
      </w:tr>
    </w:tbl>
    <w:p w:rsidR="00283357" w:rsidRDefault="00283357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sz w:val="24"/>
        </w:rPr>
      </w:pPr>
    </w:p>
    <w:p w:rsidR="00283357" w:rsidRDefault="001E071B">
      <w:pPr>
        <w:pStyle w:val="a7"/>
        <w:spacing w:line="360" w:lineRule="auto"/>
        <w:ind w:firstLineChars="200" w:firstLine="482"/>
        <w:rPr>
          <w:rFonts w:hAnsiTheme="minorEastAsia"/>
          <w:b/>
          <w:bCs/>
          <w:sz w:val="24"/>
        </w:rPr>
      </w:pPr>
      <w:bookmarkStart w:id="2" w:name="_Toc208909628"/>
      <w:r>
        <w:rPr>
          <w:rFonts w:hAnsiTheme="minorEastAsia" w:hint="eastAsia"/>
          <w:b/>
          <w:bCs/>
          <w:sz w:val="24"/>
        </w:rPr>
        <w:t>2.1 医院物流管理系统升级</w:t>
      </w:r>
      <w:bookmarkEnd w:id="2"/>
    </w:p>
    <w:p w:rsidR="00283357" w:rsidRDefault="001E071B">
      <w:pPr>
        <w:pStyle w:val="a6"/>
        <w:spacing w:line="360" w:lineRule="auto"/>
        <w:ind w:firstLineChars="200" w:firstLine="480"/>
        <w:rPr>
          <w:rFonts w:asciiTheme="minorEastAsia" w:eastAsiaTheme="minorEastAsia" w:hAnsiTheme="minorEastAsia"/>
          <w:spacing w:val="0"/>
          <w:kern w:val="2"/>
          <w:szCs w:val="24"/>
        </w:rPr>
      </w:pPr>
      <w:r>
        <w:rPr>
          <w:rFonts w:asciiTheme="minorEastAsia" w:eastAsiaTheme="minorEastAsia" w:hAnsiTheme="minorEastAsia" w:hint="eastAsia"/>
          <w:spacing w:val="0"/>
          <w:kern w:val="2"/>
          <w:szCs w:val="24"/>
        </w:rPr>
        <w:t>根据业务需要及科室需求沟通，对医院物流管理系统进行升级与系统功能优化（</w:t>
      </w:r>
      <w:proofErr w:type="gramStart"/>
      <w:r>
        <w:rPr>
          <w:rFonts w:asciiTheme="minorEastAsia" w:eastAsiaTheme="minorEastAsia" w:hAnsiTheme="minorEastAsia" w:hint="eastAsia"/>
          <w:spacing w:val="0"/>
          <w:kern w:val="2"/>
          <w:szCs w:val="24"/>
        </w:rPr>
        <w:t>含增加</w:t>
      </w:r>
      <w:proofErr w:type="gramEnd"/>
      <w:r>
        <w:rPr>
          <w:rFonts w:asciiTheme="minorEastAsia" w:eastAsiaTheme="minorEastAsia" w:hAnsiTheme="minorEastAsia" w:hint="eastAsia"/>
          <w:spacing w:val="0"/>
          <w:kern w:val="2"/>
          <w:szCs w:val="24"/>
        </w:rPr>
        <w:t>的新功能及部分个性化开发需求）：</w:t>
      </w:r>
    </w:p>
    <w:p w:rsidR="00283357" w:rsidRDefault="00283357">
      <w:pPr>
        <w:pStyle w:val="a6"/>
        <w:spacing w:line="360" w:lineRule="auto"/>
        <w:ind w:firstLineChars="200" w:firstLine="480"/>
        <w:rPr>
          <w:rFonts w:asciiTheme="minorEastAsia" w:eastAsiaTheme="minorEastAsia" w:hAnsiTheme="minorEastAsia"/>
          <w:spacing w:val="0"/>
          <w:kern w:val="2"/>
          <w:szCs w:val="24"/>
        </w:rPr>
      </w:pPr>
    </w:p>
    <w:p w:rsidR="00283357" w:rsidRDefault="001E07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2.1.1物资字典增加院内编码字段。出入库查询及库存查询界面增加院内编</w:t>
      </w:r>
      <w:r>
        <w:rPr>
          <w:rFonts w:asciiTheme="minorEastAsia" w:eastAsiaTheme="minorEastAsia" w:hAnsiTheme="minorEastAsia" w:hint="eastAsia"/>
          <w:sz w:val="24"/>
        </w:rPr>
        <w:lastRenderedPageBreak/>
        <w:t>码字段筛选查询。</w:t>
      </w:r>
    </w:p>
    <w:p w:rsidR="00283357" w:rsidRDefault="00283357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83357" w:rsidRDefault="001E071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5270500" cy="2762250"/>
            <wp:effectExtent l="0" t="0" r="6350" b="0"/>
            <wp:docPr id="25562385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23853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357" w:rsidRDefault="00283357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83357" w:rsidRDefault="001E071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5270500" cy="2667000"/>
            <wp:effectExtent l="0" t="0" r="6350" b="0"/>
            <wp:docPr id="7064131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413118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357" w:rsidRDefault="001E071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lastRenderedPageBreak/>
        <w:drawing>
          <wp:inline distT="0" distB="0" distL="0" distR="0">
            <wp:extent cx="5270500" cy="2667000"/>
            <wp:effectExtent l="0" t="0" r="6350" b="0"/>
            <wp:docPr id="176520867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08676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357" w:rsidRDefault="001E071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5270500" cy="2667000"/>
            <wp:effectExtent l="0" t="0" r="6350" b="0"/>
            <wp:docPr id="16726345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34554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357" w:rsidRDefault="001E071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5270500" cy="2667000"/>
            <wp:effectExtent l="0" t="0" r="6350" b="0"/>
            <wp:docPr id="11050403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040334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357" w:rsidRDefault="001E07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2.1.2物资系统字典整理流程。</w:t>
      </w:r>
    </w:p>
    <w:p w:rsidR="00283357" w:rsidRDefault="001E071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核对物资字典整理，现有的重复不用的物资字典都标记*号，库存用完后停用，现有物资字典名称规范化。科室下需求计划只能选不标*号的物资进行下单。后续物资字典统一由采购部门新增。</w:t>
      </w:r>
    </w:p>
    <w:p w:rsidR="00283357" w:rsidRDefault="001E07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2.1.3供应</w:t>
      </w:r>
      <w:proofErr w:type="gramStart"/>
      <w:r>
        <w:rPr>
          <w:rFonts w:asciiTheme="minorEastAsia" w:eastAsiaTheme="minorEastAsia" w:hAnsiTheme="minorEastAsia" w:hint="eastAsia"/>
          <w:sz w:val="24"/>
        </w:rPr>
        <w:t>宝系统</w:t>
      </w:r>
      <w:proofErr w:type="gramEnd"/>
      <w:r>
        <w:rPr>
          <w:rFonts w:asciiTheme="minorEastAsia" w:eastAsiaTheme="minorEastAsia" w:hAnsiTheme="minorEastAsia" w:hint="eastAsia"/>
          <w:sz w:val="24"/>
        </w:rPr>
        <w:t>供应商启用，同时根据订单推送线上线</w:t>
      </w:r>
      <w:proofErr w:type="gramStart"/>
      <w:r>
        <w:rPr>
          <w:rFonts w:asciiTheme="minorEastAsia" w:eastAsiaTheme="minorEastAsia" w:hAnsiTheme="minorEastAsia" w:hint="eastAsia"/>
          <w:sz w:val="24"/>
        </w:rPr>
        <w:t>下供</w:t>
      </w:r>
      <w:proofErr w:type="gramEnd"/>
      <w:r>
        <w:rPr>
          <w:rFonts w:asciiTheme="minorEastAsia" w:eastAsiaTheme="minorEastAsia" w:hAnsiTheme="minorEastAsia" w:hint="eastAsia"/>
          <w:sz w:val="24"/>
        </w:rPr>
        <w:t>应商，对系统功能进行改造；</w:t>
      </w:r>
    </w:p>
    <w:p w:rsidR="00283357" w:rsidRDefault="001E07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2.1.4采购计划按业务要求审核拆分线上、线下订单功能，需对系统功能进行改造；</w:t>
      </w:r>
    </w:p>
    <w:p w:rsidR="00283357" w:rsidRDefault="00283357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83357" w:rsidRDefault="001E07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2.1.5</w:t>
      </w:r>
      <w:proofErr w:type="gramStart"/>
      <w:r>
        <w:rPr>
          <w:rFonts w:asciiTheme="minorEastAsia" w:eastAsiaTheme="minorEastAsia" w:hAnsiTheme="minorEastAsia" w:hint="eastAsia"/>
          <w:sz w:val="24"/>
        </w:rPr>
        <w:t>二级库</w:t>
      </w:r>
      <w:proofErr w:type="gramEnd"/>
      <w:r>
        <w:rPr>
          <w:rFonts w:asciiTheme="minorEastAsia" w:eastAsiaTheme="minorEastAsia" w:hAnsiTheme="minorEastAsia" w:hint="eastAsia"/>
          <w:sz w:val="24"/>
        </w:rPr>
        <w:t>需求：</w:t>
      </w:r>
    </w:p>
    <w:p w:rsidR="00283357" w:rsidRDefault="001E071B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需要启用二级库，各个科室管理自己领用的耗材。</w:t>
      </w:r>
    </w:p>
    <w:p w:rsidR="00283357" w:rsidRDefault="001E071B">
      <w:pPr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>his同步收费项目、科室，对照，医嘱推送核销出库。</w:t>
      </w:r>
    </w:p>
    <w:p w:rsidR="00283357" w:rsidRDefault="001E071B">
      <w:pPr>
        <w:pStyle w:val="a7"/>
        <w:spacing w:line="360" w:lineRule="auto"/>
        <w:ind w:firstLineChars="200" w:firstLine="482"/>
        <w:rPr>
          <w:rFonts w:hAnsiTheme="minorEastAsia"/>
          <w:b/>
          <w:bCs/>
          <w:sz w:val="24"/>
        </w:rPr>
      </w:pPr>
      <w:bookmarkStart w:id="3" w:name="_Toc208909629"/>
      <w:r>
        <w:rPr>
          <w:rFonts w:hAnsiTheme="minorEastAsia" w:hint="eastAsia"/>
          <w:b/>
          <w:bCs/>
          <w:sz w:val="24"/>
        </w:rPr>
        <w:t>2.2 医院物流管理系统与内控系统的对接打通</w:t>
      </w:r>
      <w:bookmarkEnd w:id="3"/>
    </w:p>
    <w:p w:rsidR="00283357" w:rsidRDefault="001E07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2.2.1HRP物资系统同步物资字典到内控系统（新增、修改、删除）。</w:t>
      </w:r>
    </w:p>
    <w:p w:rsidR="00283357" w:rsidRDefault="001E07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2.2.2HRP物资系统与内控系统物资分类、仓库，科室，职工字典对照。</w:t>
      </w:r>
    </w:p>
    <w:p w:rsidR="00283357" w:rsidRDefault="001E07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2.2.3HRP物资系统直接做物资需求计划；特殊服务、非耗材设备在内控系统填。</w:t>
      </w:r>
    </w:p>
    <w:p w:rsidR="00283357" w:rsidRDefault="001E07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2.2.4HRP物资系统汇总科室需求计划，生成采购计划(除掉保底数量即库存警戒线)，审核后（</w:t>
      </w:r>
      <w:proofErr w:type="gramStart"/>
      <w:r>
        <w:rPr>
          <w:rFonts w:asciiTheme="minorEastAsia" w:eastAsiaTheme="minorEastAsia" w:hAnsiTheme="minorEastAsia" w:hint="eastAsia"/>
          <w:sz w:val="24"/>
        </w:rPr>
        <w:t>不</w:t>
      </w:r>
      <w:proofErr w:type="gramEnd"/>
      <w:r>
        <w:rPr>
          <w:rFonts w:asciiTheme="minorEastAsia" w:eastAsiaTheme="minorEastAsia" w:hAnsiTheme="minorEastAsia" w:hint="eastAsia"/>
          <w:sz w:val="24"/>
        </w:rPr>
        <w:t>自动拆分订单）推送采购计划到内控系统采购申请（主要品名、规格、数量）。内控采购申请接收后，总务设备部在内控系统自行核查修改申请计划（如采购部门、分类、物资耗材、单价、数量等等）。</w:t>
      </w:r>
    </w:p>
    <w:p w:rsidR="00283357" w:rsidRDefault="001E07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例如：</w:t>
      </w:r>
    </w:p>
    <w:p w:rsidR="00283357" w:rsidRDefault="001E071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科室下单50 ，现存库存50 ，库存最低保留20 ，采购计划20   50-50-20=-20（除掉保底库存）</w:t>
      </w:r>
    </w:p>
    <w:p w:rsidR="00283357" w:rsidRDefault="001E071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科室下单20 ，现存库存50 ，库存最低保留20 ，采购计划0   50-20-20=10（除掉保底库存）</w:t>
      </w:r>
    </w:p>
    <w:p w:rsidR="00283357" w:rsidRDefault="001E071B">
      <w:pPr>
        <w:numPr>
          <w:ilvl w:val="0"/>
          <w:numId w:val="3"/>
        </w:numPr>
        <w:spacing w:line="360" w:lineRule="auto"/>
        <w:ind w:left="360" w:hanging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采购申请在内控系统由领导审批；审核完后，采购计划单状态回传更新HRP系统，</w:t>
      </w:r>
    </w:p>
    <w:p w:rsidR="00283357" w:rsidRDefault="001E071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并更新采购计划明细数量，单价。系统数据更新内控状态后自动拆分线上、线下采订单。也增加手工拆分功能，避免自动拆分失败的情况。</w:t>
      </w:r>
    </w:p>
    <w:p w:rsidR="00283357" w:rsidRDefault="001E071B">
      <w:pPr>
        <w:numPr>
          <w:ilvl w:val="0"/>
          <w:numId w:val="3"/>
        </w:numPr>
        <w:spacing w:line="360" w:lineRule="auto"/>
        <w:ind w:left="360" w:hanging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HRP物资系统根据订单推送线上线</w:t>
      </w:r>
      <w:proofErr w:type="gramStart"/>
      <w:r>
        <w:rPr>
          <w:rFonts w:asciiTheme="minorEastAsia" w:eastAsiaTheme="minorEastAsia" w:hAnsiTheme="minorEastAsia" w:hint="eastAsia"/>
          <w:sz w:val="24"/>
        </w:rPr>
        <w:t>下供应</w:t>
      </w:r>
      <w:proofErr w:type="gramEnd"/>
      <w:r>
        <w:rPr>
          <w:rFonts w:asciiTheme="minorEastAsia" w:eastAsiaTheme="minorEastAsia" w:hAnsiTheme="minorEastAsia" w:hint="eastAsia"/>
          <w:sz w:val="24"/>
        </w:rPr>
        <w:t>商。</w:t>
      </w:r>
    </w:p>
    <w:p w:rsidR="00283357" w:rsidRDefault="001E071B">
      <w:pPr>
        <w:numPr>
          <w:ilvl w:val="0"/>
          <w:numId w:val="3"/>
        </w:numPr>
        <w:spacing w:line="360" w:lineRule="auto"/>
        <w:ind w:left="360" w:hanging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HRP入库单推送内控系统。</w:t>
      </w:r>
    </w:p>
    <w:p w:rsidR="00283357" w:rsidRDefault="001E071B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具体的对接内容包括：物资分类、物资字典、仓库、科室、职工、采购计划、入库单。</w:t>
      </w:r>
    </w:p>
    <w:p w:rsidR="00283357" w:rsidRDefault="00283357">
      <w:pPr>
        <w:pStyle w:val="a0"/>
        <w:ind w:firstLine="210"/>
      </w:pPr>
    </w:p>
    <w:p w:rsidR="00283357" w:rsidRDefault="00283357">
      <w:pPr>
        <w:spacing w:line="360" w:lineRule="auto"/>
        <w:rPr>
          <w:rFonts w:asciiTheme="minorEastAsia" w:eastAsiaTheme="minorEastAsia" w:hAnsiTheme="minorEastAsia" w:cs="宋体"/>
          <w:sz w:val="24"/>
        </w:rPr>
      </w:pPr>
    </w:p>
    <w:p w:rsidR="00283357" w:rsidRDefault="001E071B">
      <w:pPr>
        <w:spacing w:line="360" w:lineRule="auto"/>
        <w:ind w:firstLineChars="1700" w:firstLine="40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联系人：</w:t>
      </w:r>
    </w:p>
    <w:p w:rsidR="00283357" w:rsidRDefault="001E071B">
      <w:pPr>
        <w:spacing w:line="360" w:lineRule="auto"/>
        <w:ind w:firstLineChars="1700" w:firstLine="40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联系电话：</w:t>
      </w:r>
    </w:p>
    <w:p w:rsidR="00283357" w:rsidRDefault="001E071B">
      <w:pPr>
        <w:spacing w:line="360" w:lineRule="auto"/>
        <w:ind w:firstLineChars="1700" w:firstLine="40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公司名称：</w:t>
      </w:r>
    </w:p>
    <w:p w:rsidR="00283357" w:rsidRDefault="001E071B">
      <w:pPr>
        <w:spacing w:line="360" w:lineRule="auto"/>
        <w:ind w:firstLineChars="1700" w:firstLine="40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报价日期：</w:t>
      </w:r>
    </w:p>
    <w:p w:rsidR="00283357" w:rsidRDefault="001E071B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br w:type="page"/>
      </w:r>
    </w:p>
    <w:p w:rsidR="00283357" w:rsidRPr="00633672" w:rsidRDefault="001E071B">
      <w:pPr>
        <w:rPr>
          <w:rFonts w:asciiTheme="minorEastAsia" w:eastAsiaTheme="minorEastAsia" w:hAnsiTheme="minorEastAsia"/>
          <w:b/>
          <w:bCs/>
          <w:sz w:val="32"/>
        </w:rPr>
      </w:pPr>
      <w:r w:rsidRPr="00633672">
        <w:rPr>
          <w:rFonts w:asciiTheme="minorEastAsia" w:eastAsiaTheme="minorEastAsia" w:hAnsiTheme="minorEastAsia" w:hint="eastAsia"/>
          <w:b/>
          <w:bCs/>
          <w:sz w:val="32"/>
        </w:rPr>
        <w:lastRenderedPageBreak/>
        <w:t>二、公司营业执照</w:t>
      </w:r>
    </w:p>
    <w:p w:rsidR="00283357" w:rsidRPr="00633672" w:rsidRDefault="00283357">
      <w:pPr>
        <w:rPr>
          <w:rFonts w:asciiTheme="minorEastAsia" w:eastAsiaTheme="minorEastAsia" w:hAnsiTheme="minorEastAsia"/>
          <w:sz w:val="32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Default="00283357">
      <w:pPr>
        <w:rPr>
          <w:rFonts w:asciiTheme="minorEastAsia" w:eastAsiaTheme="minorEastAsia" w:hAnsiTheme="minorEastAsia"/>
          <w:sz w:val="24"/>
        </w:rPr>
      </w:pPr>
    </w:p>
    <w:p w:rsidR="00283357" w:rsidRPr="00633672" w:rsidRDefault="001E071B">
      <w:pPr>
        <w:rPr>
          <w:rFonts w:asciiTheme="minorEastAsia" w:eastAsiaTheme="minorEastAsia" w:hAnsiTheme="minorEastAsia"/>
          <w:b/>
          <w:bCs/>
          <w:sz w:val="32"/>
        </w:rPr>
      </w:pPr>
      <w:r w:rsidRPr="00633672">
        <w:rPr>
          <w:rFonts w:asciiTheme="minorEastAsia" w:eastAsiaTheme="minorEastAsia" w:hAnsiTheme="minorEastAsia" w:hint="eastAsia"/>
          <w:b/>
          <w:bCs/>
          <w:sz w:val="32"/>
        </w:rPr>
        <w:lastRenderedPageBreak/>
        <w:t>三、合同关键页</w:t>
      </w:r>
    </w:p>
    <w:p w:rsidR="00283357" w:rsidRDefault="00283357">
      <w:pPr>
        <w:pStyle w:val="a0"/>
        <w:ind w:firstLine="210"/>
      </w:pPr>
    </w:p>
    <w:p w:rsidR="00283357" w:rsidRDefault="00283357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283357">
      <w:headerReference w:type="default" r:id="rId12"/>
      <w:footerReference w:type="default" r:id="rId13"/>
      <w:pgSz w:w="11906" w:h="16838"/>
      <w:pgMar w:top="1440" w:right="180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42D" w:rsidRDefault="008F342D">
      <w:r>
        <w:separator/>
      </w:r>
    </w:p>
  </w:endnote>
  <w:endnote w:type="continuationSeparator" w:id="0">
    <w:p w:rsidR="008F342D" w:rsidRDefault="008F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357" w:rsidRDefault="001E071B">
    <w:pPr>
      <w:pStyle w:val="a9"/>
      <w:jc w:val="center"/>
      <w:rPr>
        <w:rFonts w:ascii="宋体" w:hAnsi="宋体"/>
        <w:sz w:val="21"/>
        <w:szCs w:val="21"/>
      </w:rPr>
    </w:pPr>
    <w:r>
      <w:rPr>
        <w:rFonts w:ascii="宋体" w:hAnsi="宋体" w:hint="eastAsia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16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 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19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42D" w:rsidRDefault="008F342D">
      <w:r>
        <w:separator/>
      </w:r>
    </w:p>
  </w:footnote>
  <w:footnote w:type="continuationSeparator" w:id="0">
    <w:p w:rsidR="008F342D" w:rsidRDefault="008F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357" w:rsidRDefault="00DF6D18">
    <w:pPr>
      <w:pStyle w:val="ab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.05pt;height:22.65pt">
          <v:imagedata r:id="rId1" o:title="logo（新横版）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F20F89"/>
    <w:multiLevelType w:val="multilevel"/>
    <w:tmpl w:val="E5F20F89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0"/>
        </w:tabs>
        <w:ind w:left="575" w:hanging="57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left" w:pos="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left" w:pos="0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left" w:pos="0"/>
        </w:tabs>
        <w:ind w:left="1151" w:hanging="1151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0"/>
        </w:tabs>
        <w:ind w:left="1296" w:hanging="1296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default"/>
        <w:u w:val="none"/>
      </w:rPr>
    </w:lvl>
  </w:abstractNum>
  <w:abstractNum w:abstractNumId="1" w15:restartNumberingAfterBreak="0">
    <w:nsid w:val="FFFFFF7C"/>
    <w:multiLevelType w:val="singleLevel"/>
    <w:tmpl w:val="361E78A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3C08860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2CE81D1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2D568A6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DE3C41F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8C868E5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E6DC465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A36290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38C65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5662554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2F36FDB0"/>
    <w:multiLevelType w:val="singleLevel"/>
    <w:tmpl w:val="2F36FDB0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495B5A63"/>
    <w:multiLevelType w:val="multilevel"/>
    <w:tmpl w:val="495B5A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2NGE2MjE0YzMxM2IxOTNjNzkxMzY1YmVhOTdjODMifQ=="/>
  </w:docVars>
  <w:rsids>
    <w:rsidRoot w:val="00172A27"/>
    <w:rsid w:val="000241BA"/>
    <w:rsid w:val="00087BFA"/>
    <w:rsid w:val="000C308B"/>
    <w:rsid w:val="00106DA9"/>
    <w:rsid w:val="00165E15"/>
    <w:rsid w:val="00172A27"/>
    <w:rsid w:val="00172C4B"/>
    <w:rsid w:val="001B3441"/>
    <w:rsid w:val="001E071B"/>
    <w:rsid w:val="001E3BE6"/>
    <w:rsid w:val="00236E70"/>
    <w:rsid w:val="00267FF3"/>
    <w:rsid w:val="00283357"/>
    <w:rsid w:val="00296634"/>
    <w:rsid w:val="002A2650"/>
    <w:rsid w:val="002D114A"/>
    <w:rsid w:val="003E6D87"/>
    <w:rsid w:val="0049439C"/>
    <w:rsid w:val="004B33A2"/>
    <w:rsid w:val="00500753"/>
    <w:rsid w:val="00616097"/>
    <w:rsid w:val="00633672"/>
    <w:rsid w:val="006570D4"/>
    <w:rsid w:val="006D1171"/>
    <w:rsid w:val="006F1029"/>
    <w:rsid w:val="00703144"/>
    <w:rsid w:val="00777B9F"/>
    <w:rsid w:val="0079146E"/>
    <w:rsid w:val="008075A7"/>
    <w:rsid w:val="00831878"/>
    <w:rsid w:val="00847416"/>
    <w:rsid w:val="008743F6"/>
    <w:rsid w:val="008A5A21"/>
    <w:rsid w:val="008C4571"/>
    <w:rsid w:val="008E0418"/>
    <w:rsid w:val="008F342D"/>
    <w:rsid w:val="00921AF4"/>
    <w:rsid w:val="009473F3"/>
    <w:rsid w:val="0098325A"/>
    <w:rsid w:val="009E6AF1"/>
    <w:rsid w:val="00A3099A"/>
    <w:rsid w:val="00A656A6"/>
    <w:rsid w:val="00A65B88"/>
    <w:rsid w:val="00AD7564"/>
    <w:rsid w:val="00B31CE7"/>
    <w:rsid w:val="00B45DDB"/>
    <w:rsid w:val="00B465EB"/>
    <w:rsid w:val="00BB6E37"/>
    <w:rsid w:val="00C541A2"/>
    <w:rsid w:val="00CB0E64"/>
    <w:rsid w:val="00CB50C5"/>
    <w:rsid w:val="00CB706A"/>
    <w:rsid w:val="00D51C28"/>
    <w:rsid w:val="00DF6D18"/>
    <w:rsid w:val="00E15435"/>
    <w:rsid w:val="00E321A0"/>
    <w:rsid w:val="00E726BC"/>
    <w:rsid w:val="00F01943"/>
    <w:rsid w:val="00F24FD3"/>
    <w:rsid w:val="00F316F7"/>
    <w:rsid w:val="00FE488B"/>
    <w:rsid w:val="0A347ACD"/>
    <w:rsid w:val="13F72FC7"/>
    <w:rsid w:val="1EAC7F70"/>
    <w:rsid w:val="25021151"/>
    <w:rsid w:val="2A20145D"/>
    <w:rsid w:val="2C5252C2"/>
    <w:rsid w:val="2E3D0234"/>
    <w:rsid w:val="365F40C1"/>
    <w:rsid w:val="37DE5837"/>
    <w:rsid w:val="40503FB4"/>
    <w:rsid w:val="412B7AB1"/>
    <w:rsid w:val="49AB1508"/>
    <w:rsid w:val="5825082B"/>
    <w:rsid w:val="5A413DFF"/>
    <w:rsid w:val="7BB87930"/>
    <w:rsid w:val="7C743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9AD60-DFF2-4041-99C7-89488732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nhideWhenUsed="1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nhideWhenUsed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tabs>
        <w:tab w:val="left" w:pos="397"/>
      </w:tabs>
      <w:ind w:firstLineChars="100" w:firstLine="420"/>
    </w:pPr>
  </w:style>
  <w:style w:type="paragraph" w:styleId="a4">
    <w:name w:val="Body Text"/>
    <w:basedOn w:val="a"/>
    <w:next w:val="a"/>
    <w:link w:val="a5"/>
    <w:unhideWhenUsed/>
    <w:qFormat/>
    <w:pPr>
      <w:spacing w:after="120"/>
    </w:pPr>
    <w:rPr>
      <w:rFonts w:ascii="Times New Roman" w:hAnsi="Times New Roman"/>
    </w:rPr>
  </w:style>
  <w:style w:type="paragraph" w:styleId="a6">
    <w:name w:val="Normal Indent"/>
    <w:basedOn w:val="a"/>
    <w:qFormat/>
    <w:pPr>
      <w:spacing w:line="460" w:lineRule="exact"/>
      <w:ind w:firstLine="420"/>
    </w:pPr>
    <w:rPr>
      <w:rFonts w:ascii="Times New Roman" w:hAnsi="Times New Roman"/>
      <w:spacing w:val="14"/>
      <w:kern w:val="24"/>
      <w:sz w:val="24"/>
      <w:szCs w:val="20"/>
    </w:rPr>
  </w:style>
  <w:style w:type="paragraph" w:styleId="a7">
    <w:name w:val="Plain Text"/>
    <w:basedOn w:val="a"/>
    <w:link w:val="a8"/>
    <w:qFormat/>
    <w:rPr>
      <w:rFonts w:asciiTheme="minorEastAsia" w:eastAsiaTheme="minorEastAsia" w:hAnsi="Courier New" w:cs="Courier New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1"/>
    <w:unhideWhenUsed/>
    <w:qFormat/>
    <w:rPr>
      <w:rFonts w:hint="default"/>
      <w:b/>
      <w:sz w:val="24"/>
      <w:szCs w:val="24"/>
    </w:rPr>
  </w:style>
  <w:style w:type="character" w:customStyle="1" w:styleId="a5">
    <w:name w:val="正文文本 字符"/>
    <w:basedOn w:val="a1"/>
    <w:link w:val="a4"/>
    <w:unhideWhenUsed/>
    <w:qFormat/>
    <w:rPr>
      <w:rFonts w:hint="default"/>
      <w:kern w:val="2"/>
      <w:sz w:val="21"/>
      <w:szCs w:val="24"/>
    </w:rPr>
  </w:style>
  <w:style w:type="character" w:customStyle="1" w:styleId="20">
    <w:name w:val="标题 2 字符"/>
    <w:basedOn w:val="a1"/>
    <w:link w:val="2"/>
    <w:unhideWhenUsed/>
    <w:qFormat/>
    <w:rPr>
      <w:rFonts w:ascii="Arial" w:eastAsia="黑体" w:hAnsi="Arial" w:cs="Times New Roman" w:hint="default"/>
      <w:b/>
      <w:kern w:val="2"/>
      <w:sz w:val="32"/>
      <w:szCs w:val="24"/>
    </w:rPr>
  </w:style>
  <w:style w:type="character" w:customStyle="1" w:styleId="70">
    <w:name w:val="标题 7 字符"/>
    <w:basedOn w:val="a1"/>
    <w:link w:val="7"/>
    <w:unhideWhenUsed/>
    <w:qFormat/>
    <w:rPr>
      <w:rFonts w:ascii="Calibri" w:eastAsia="宋体" w:hAnsi="Calibri" w:cs="Times New Roman" w:hint="default"/>
      <w:b/>
      <w:kern w:val="2"/>
      <w:sz w:val="24"/>
      <w:szCs w:val="24"/>
    </w:rPr>
  </w:style>
  <w:style w:type="character" w:customStyle="1" w:styleId="30">
    <w:name w:val="标题 3 字符"/>
    <w:basedOn w:val="a1"/>
    <w:link w:val="3"/>
    <w:unhideWhenUsed/>
    <w:qFormat/>
    <w:rPr>
      <w:rFonts w:ascii="Calibri" w:eastAsia="宋体" w:hAnsi="Calibri" w:cs="Times New Roman" w:hint="default"/>
      <w:b/>
      <w:kern w:val="2"/>
      <w:sz w:val="32"/>
      <w:szCs w:val="24"/>
    </w:rPr>
  </w:style>
  <w:style w:type="character" w:customStyle="1" w:styleId="50">
    <w:name w:val="标题 5 字符"/>
    <w:basedOn w:val="a1"/>
    <w:link w:val="5"/>
    <w:unhideWhenUsed/>
    <w:qFormat/>
    <w:rPr>
      <w:rFonts w:ascii="Calibri" w:eastAsia="宋体" w:hAnsi="Calibri" w:cs="Times New Roman" w:hint="default"/>
      <w:b/>
      <w:kern w:val="2"/>
      <w:sz w:val="28"/>
      <w:szCs w:val="24"/>
    </w:rPr>
  </w:style>
  <w:style w:type="character" w:customStyle="1" w:styleId="60">
    <w:name w:val="标题 6 字符"/>
    <w:basedOn w:val="a1"/>
    <w:link w:val="6"/>
    <w:unhideWhenUsed/>
    <w:qFormat/>
    <w:rPr>
      <w:rFonts w:ascii="Arial" w:eastAsia="黑体" w:hAnsi="Arial" w:cs="Times New Roman" w:hint="default"/>
      <w:b/>
      <w:kern w:val="2"/>
      <w:sz w:val="24"/>
      <w:szCs w:val="24"/>
    </w:rPr>
  </w:style>
  <w:style w:type="character" w:customStyle="1" w:styleId="10">
    <w:name w:val="标题 1 字符"/>
    <w:basedOn w:val="a1"/>
    <w:link w:val="1"/>
    <w:unhideWhenUsed/>
    <w:qFormat/>
    <w:rPr>
      <w:rFonts w:ascii="Calibri" w:eastAsia="宋体" w:hAnsi="Calibri" w:cs="Times New Roman" w:hint="default"/>
      <w:b/>
      <w:kern w:val="44"/>
      <w:sz w:val="44"/>
      <w:szCs w:val="24"/>
    </w:rPr>
  </w:style>
  <w:style w:type="character" w:customStyle="1" w:styleId="40">
    <w:name w:val="标题 4 字符"/>
    <w:basedOn w:val="a1"/>
    <w:link w:val="4"/>
    <w:unhideWhenUsed/>
    <w:qFormat/>
    <w:rPr>
      <w:rFonts w:ascii="Arial" w:eastAsia="黑体" w:hAnsi="Arial" w:cs="Times New Roman" w:hint="default"/>
      <w:b/>
      <w:kern w:val="2"/>
      <w:sz w:val="28"/>
      <w:szCs w:val="24"/>
    </w:rPr>
  </w:style>
  <w:style w:type="character" w:customStyle="1" w:styleId="80">
    <w:name w:val="标题 8 字符"/>
    <w:basedOn w:val="a1"/>
    <w:link w:val="8"/>
    <w:unhideWhenUsed/>
    <w:qFormat/>
    <w:rPr>
      <w:rFonts w:ascii="Arial" w:eastAsia="黑体" w:hAnsi="Arial" w:cs="Times New Roman" w:hint="default"/>
      <w:kern w:val="2"/>
      <w:sz w:val="24"/>
      <w:szCs w:val="24"/>
    </w:rPr>
  </w:style>
  <w:style w:type="character" w:customStyle="1" w:styleId="aa">
    <w:name w:val="页脚 字符"/>
    <w:basedOn w:val="a1"/>
    <w:link w:val="a9"/>
    <w:unhideWhenUsed/>
    <w:qFormat/>
    <w:rPr>
      <w:rFonts w:ascii="Calibri" w:eastAsia="宋体" w:hAnsi="Calibri" w:cs="Times New Roman" w:hint="default"/>
      <w:kern w:val="2"/>
      <w:sz w:val="18"/>
      <w:szCs w:val="24"/>
    </w:rPr>
  </w:style>
  <w:style w:type="character" w:customStyle="1" w:styleId="90">
    <w:name w:val="标题 9 字符"/>
    <w:basedOn w:val="a1"/>
    <w:link w:val="9"/>
    <w:unhideWhenUsed/>
    <w:qFormat/>
    <w:rPr>
      <w:rFonts w:ascii="Arial" w:eastAsia="黑体" w:hAnsi="Arial" w:cs="Times New Roman" w:hint="default"/>
      <w:kern w:val="2"/>
      <w:sz w:val="21"/>
      <w:szCs w:val="24"/>
    </w:rPr>
  </w:style>
  <w:style w:type="character" w:customStyle="1" w:styleId="ac">
    <w:name w:val="页眉 字符"/>
    <w:basedOn w:val="a1"/>
    <w:link w:val="ab"/>
    <w:qFormat/>
    <w:rPr>
      <w:rFonts w:ascii="Calibri" w:hAnsi="Calibri"/>
      <w:kern w:val="2"/>
      <w:sz w:val="18"/>
      <w:szCs w:val="18"/>
    </w:rPr>
  </w:style>
  <w:style w:type="paragraph" w:customStyle="1" w:styleId="41">
    <w:name w:val="样式4"/>
    <w:basedOn w:val="a"/>
    <w:autoRedefine/>
    <w:qFormat/>
    <w:pPr>
      <w:spacing w:line="360" w:lineRule="auto"/>
      <w:ind w:firstLineChars="200" w:firstLine="200"/>
    </w:pPr>
    <w:rPr>
      <w:rFonts w:ascii="Times New Roman" w:hAnsi="Times New Roman"/>
      <w:sz w:val="24"/>
      <w:szCs w:val="22"/>
    </w:rPr>
  </w:style>
  <w:style w:type="character" w:customStyle="1" w:styleId="a8">
    <w:name w:val="纯文本 字符"/>
    <w:basedOn w:val="a1"/>
    <w:link w:val="a7"/>
    <w:qFormat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3Char1">
    <w:name w:val="标题 3 Char1"/>
    <w:basedOn w:val="a1"/>
    <w:qFormat/>
    <w:rPr>
      <w:rFonts w:ascii="Times New Roman" w:eastAsia="宋体" w:hAnsi="Times New Roman" w:cs="Times New Roman" w:hint="default"/>
      <w:b/>
      <w:bCs/>
      <w:kern w:val="2"/>
      <w:sz w:val="32"/>
      <w:szCs w:val="32"/>
    </w:rPr>
  </w:style>
  <w:style w:type="paragraph" w:styleId="af0">
    <w:name w:val="List Paragraph"/>
    <w:basedOn w:val="a"/>
    <w:link w:val="af1"/>
    <w:uiPriority w:val="34"/>
    <w:unhideWhenUsed/>
    <w:qFormat/>
    <w:pPr>
      <w:ind w:firstLineChars="200" w:firstLine="420"/>
    </w:pPr>
  </w:style>
  <w:style w:type="character" w:customStyle="1" w:styleId="af1">
    <w:name w:val="列表段落 字符"/>
    <w:link w:val="af0"/>
    <w:uiPriority w:val="34"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殷子聪</cp:lastModifiedBy>
  <cp:revision>5</cp:revision>
  <dcterms:created xsi:type="dcterms:W3CDTF">2025-10-23T08:03:00Z</dcterms:created>
  <dcterms:modified xsi:type="dcterms:W3CDTF">2025-10-23T08:08:00Z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6BF730EECABD499DB4AF3F03A44DFCF2_13</vt:lpwstr>
  </property>
  <property fmtid="{D5CDD505-2E9C-101B-9397-08002B2CF9AE}" pid="4" name="KSOTemplateDocerSaveRecord">
    <vt:lpwstr>eyJoZGlkIjoiOWE2NmI1MDVmMWYzNGU3OGZlNWNiODM5Nzc1NzM2ZjQiLCJ1c2VySWQiOiI1Nzk2ODEwMjEifQ==</vt:lpwstr>
  </property>
</Properties>
</file>