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743F6" w:rsidRPr="00AA638D" w:rsidRDefault="00B31CE7">
      <w:pPr>
        <w:pStyle w:val="1"/>
        <w:widowControl/>
        <w:spacing w:before="0" w:beforeAutospacing="0" w:after="0" w:afterAutospacing="0" w:line="440" w:lineRule="exact"/>
        <w:jc w:val="center"/>
        <w:rPr>
          <w:rFonts w:ascii="仿宋_GB2312" w:eastAsia="仿宋_GB2312" w:hint="default"/>
          <w:color w:val="000000"/>
          <w:sz w:val="32"/>
          <w:szCs w:val="32"/>
        </w:rPr>
      </w:pPr>
      <w:bookmarkStart w:id="0" w:name="_Hlk167786644"/>
      <w:r w:rsidRPr="00AA638D">
        <w:rPr>
          <w:rFonts w:ascii="仿宋_GB2312" w:eastAsia="仿宋_GB2312"/>
          <w:color w:val="000000"/>
          <w:sz w:val="32"/>
          <w:szCs w:val="32"/>
        </w:rPr>
        <w:t>深圳市宝安纯中医治疗医院</w:t>
      </w:r>
      <w:r w:rsidR="007E1481">
        <w:rPr>
          <w:rFonts w:ascii="仿宋_GB2312" w:eastAsia="仿宋_GB2312"/>
          <w:color w:val="000000"/>
          <w:sz w:val="32"/>
          <w:szCs w:val="32"/>
        </w:rPr>
        <w:t>A</w:t>
      </w:r>
      <w:r w:rsidR="007E1481">
        <w:rPr>
          <w:rFonts w:ascii="仿宋_GB2312" w:eastAsia="仿宋_GB2312" w:hint="default"/>
          <w:color w:val="000000"/>
          <w:sz w:val="32"/>
          <w:szCs w:val="32"/>
        </w:rPr>
        <w:t>I</w:t>
      </w:r>
      <w:r w:rsidR="007E1481">
        <w:rPr>
          <w:rFonts w:ascii="仿宋_GB2312" w:eastAsia="仿宋_GB2312"/>
          <w:color w:val="000000"/>
          <w:sz w:val="32"/>
          <w:szCs w:val="32"/>
        </w:rPr>
        <w:t>服务器</w:t>
      </w:r>
      <w:r w:rsidRPr="00AA638D">
        <w:rPr>
          <w:rFonts w:ascii="仿宋_GB2312" w:eastAsia="仿宋_GB2312"/>
          <w:color w:val="000000"/>
          <w:sz w:val="32"/>
          <w:szCs w:val="32"/>
        </w:rPr>
        <w:t>项目</w:t>
      </w:r>
    </w:p>
    <w:bookmarkEnd w:id="0"/>
    <w:p w:rsidR="008743F6" w:rsidRPr="00AA638D" w:rsidRDefault="00344709">
      <w:pPr>
        <w:pStyle w:val="1"/>
        <w:widowControl/>
        <w:spacing w:before="0" w:beforeAutospacing="0" w:after="0" w:afterAutospacing="0" w:line="440" w:lineRule="exact"/>
        <w:jc w:val="center"/>
        <w:rPr>
          <w:rFonts w:ascii="仿宋_GB2312" w:eastAsia="仿宋_GB2312" w:hint="default"/>
          <w:color w:val="000000"/>
          <w:sz w:val="32"/>
          <w:szCs w:val="32"/>
        </w:rPr>
      </w:pPr>
      <w:r>
        <w:rPr>
          <w:rFonts w:ascii="仿宋_GB2312" w:eastAsia="仿宋_GB2312"/>
          <w:color w:val="000000"/>
          <w:sz w:val="32"/>
          <w:szCs w:val="32"/>
        </w:rPr>
        <w:t>租赁</w:t>
      </w:r>
      <w:r w:rsidR="00B31CE7" w:rsidRPr="00AA638D">
        <w:rPr>
          <w:rFonts w:ascii="仿宋_GB2312" w:eastAsia="仿宋_GB2312"/>
          <w:color w:val="000000"/>
          <w:sz w:val="32"/>
          <w:szCs w:val="32"/>
        </w:rPr>
        <w:t>询价函</w:t>
      </w:r>
    </w:p>
    <w:p w:rsidR="008743F6" w:rsidRPr="00AA638D" w:rsidRDefault="00B31CE7">
      <w:pPr>
        <w:pStyle w:val="a7"/>
        <w:widowControl/>
        <w:shd w:val="clear" w:color="auto" w:fill="FFFFFF"/>
        <w:spacing w:before="0" w:beforeAutospacing="0" w:after="0" w:afterAutospacing="0" w:line="360" w:lineRule="auto"/>
        <w:rPr>
          <w:rFonts w:ascii="仿宋_GB2312" w:eastAsia="仿宋_GB2312" w:hAnsi="宋体" w:cs="宋体"/>
          <w:color w:val="000000"/>
        </w:rPr>
      </w:pPr>
      <w:r w:rsidRPr="00AA638D">
        <w:rPr>
          <w:rFonts w:ascii="仿宋_GB2312" w:eastAsia="仿宋_GB2312" w:hAnsi="宋体" w:cs="宋体" w:hint="eastAsia"/>
          <w:color w:val="000000"/>
          <w:shd w:val="clear" w:color="auto" w:fill="FFFFFF"/>
        </w:rPr>
        <w:t>各</w:t>
      </w:r>
      <w:r w:rsidR="00A51923">
        <w:rPr>
          <w:rFonts w:ascii="仿宋_GB2312" w:eastAsia="仿宋_GB2312" w:hAnsi="宋体" w:cs="宋体" w:hint="eastAsia"/>
          <w:color w:val="000000"/>
          <w:shd w:val="clear" w:color="auto" w:fill="FFFFFF"/>
        </w:rPr>
        <w:t>有关</w:t>
      </w:r>
      <w:bookmarkStart w:id="1" w:name="_GoBack"/>
      <w:bookmarkEnd w:id="1"/>
      <w:r w:rsidRPr="00AA638D">
        <w:rPr>
          <w:rFonts w:ascii="仿宋_GB2312" w:eastAsia="仿宋_GB2312" w:hAnsi="宋体" w:cs="宋体" w:hint="eastAsia"/>
          <w:color w:val="000000"/>
          <w:shd w:val="clear" w:color="auto" w:fill="FFFFFF"/>
        </w:rPr>
        <w:t>公司：</w:t>
      </w:r>
    </w:p>
    <w:p w:rsidR="008743F6" w:rsidRPr="00AA638D" w:rsidRDefault="00166B26" w:rsidP="00B40455">
      <w:pPr>
        <w:spacing w:line="360" w:lineRule="auto"/>
        <w:ind w:firstLineChars="200" w:firstLine="480"/>
        <w:rPr>
          <w:rFonts w:ascii="仿宋_GB2312" w:eastAsia="仿宋_GB2312" w:hAnsi="Times New Roman" w:cs="宋体"/>
          <w:sz w:val="24"/>
          <w:lang w:bidi="ar"/>
        </w:rPr>
      </w:pPr>
      <w:r>
        <w:rPr>
          <w:rFonts w:ascii="仿宋_GB2312" w:eastAsia="仿宋_GB2312" w:hAnsi="Times New Roman" w:cs="宋体" w:hint="eastAsia"/>
          <w:sz w:val="24"/>
          <w:lang w:bidi="ar"/>
        </w:rPr>
        <w:t>根据我院内部发展规划以及业务需要，需增加基于</w:t>
      </w:r>
      <w:proofErr w:type="spellStart"/>
      <w:r>
        <w:rPr>
          <w:rFonts w:ascii="仿宋_GB2312" w:eastAsia="仿宋_GB2312" w:hAnsi="Times New Roman" w:cs="宋体" w:hint="eastAsia"/>
          <w:sz w:val="24"/>
          <w:lang w:bidi="ar"/>
        </w:rPr>
        <w:t>DeepSeek</w:t>
      </w:r>
      <w:proofErr w:type="spellEnd"/>
      <w:r>
        <w:rPr>
          <w:rFonts w:ascii="仿宋_GB2312" w:eastAsia="仿宋_GB2312" w:hAnsi="Times New Roman" w:cs="宋体" w:hint="eastAsia"/>
          <w:sz w:val="24"/>
          <w:lang w:bidi="ar"/>
        </w:rPr>
        <w:t>大模型为基础的全自动A</w:t>
      </w:r>
      <w:r>
        <w:rPr>
          <w:rFonts w:ascii="仿宋_GB2312" w:eastAsia="仿宋_GB2312" w:hAnsi="Times New Roman" w:cs="宋体"/>
          <w:sz w:val="24"/>
          <w:lang w:bidi="ar"/>
        </w:rPr>
        <w:t>I</w:t>
      </w:r>
      <w:r>
        <w:rPr>
          <w:rFonts w:ascii="仿宋_GB2312" w:eastAsia="仿宋_GB2312" w:hAnsi="Times New Roman" w:cs="宋体" w:hint="eastAsia"/>
          <w:sz w:val="24"/>
          <w:lang w:bidi="ar"/>
        </w:rPr>
        <w:t>病历质</w:t>
      </w:r>
      <w:proofErr w:type="gramStart"/>
      <w:r>
        <w:rPr>
          <w:rFonts w:ascii="仿宋_GB2312" w:eastAsia="仿宋_GB2312" w:hAnsi="Times New Roman" w:cs="宋体" w:hint="eastAsia"/>
          <w:sz w:val="24"/>
          <w:lang w:bidi="ar"/>
        </w:rPr>
        <w:t>控以及</w:t>
      </w:r>
      <w:proofErr w:type="gramEnd"/>
      <w:r w:rsidR="00344709">
        <w:rPr>
          <w:rFonts w:ascii="仿宋_GB2312" w:eastAsia="仿宋_GB2312" w:hAnsi="Times New Roman" w:cs="宋体" w:hint="eastAsia"/>
          <w:sz w:val="24"/>
          <w:lang w:bidi="ar"/>
        </w:rPr>
        <w:t>智能</w:t>
      </w:r>
      <w:r>
        <w:rPr>
          <w:rFonts w:ascii="仿宋_GB2312" w:eastAsia="仿宋_GB2312" w:hAnsi="Times New Roman" w:cs="宋体" w:hint="eastAsia"/>
          <w:sz w:val="24"/>
          <w:lang w:bidi="ar"/>
        </w:rPr>
        <w:t>客服咨询系统。根据上级文件要求，相关硬件平台需以定期租赁方式托管在我院信息中心机房内。</w:t>
      </w:r>
      <w:r w:rsidR="00B40455" w:rsidRPr="00AA638D">
        <w:rPr>
          <w:rFonts w:ascii="仿宋_GB2312" w:eastAsia="仿宋_GB2312" w:hAnsi="Times New Roman" w:cs="宋体" w:hint="eastAsia"/>
          <w:sz w:val="24"/>
          <w:lang w:bidi="ar"/>
        </w:rPr>
        <w:t>为成功</w:t>
      </w:r>
      <w:r>
        <w:rPr>
          <w:rFonts w:ascii="仿宋_GB2312" w:eastAsia="仿宋_GB2312" w:hAnsi="Times New Roman" w:cs="宋体" w:hint="eastAsia"/>
          <w:sz w:val="24"/>
          <w:lang w:bidi="ar"/>
        </w:rPr>
        <w:t>达成相关目标</w:t>
      </w:r>
      <w:r w:rsidR="00B40455" w:rsidRPr="00AA638D">
        <w:rPr>
          <w:rFonts w:ascii="仿宋_GB2312" w:eastAsia="仿宋_GB2312" w:hAnsi="Times New Roman" w:cs="宋体" w:hint="eastAsia"/>
          <w:sz w:val="24"/>
          <w:lang w:bidi="ar"/>
        </w:rPr>
        <w:t>，我院拟</w:t>
      </w:r>
      <w:r>
        <w:rPr>
          <w:rFonts w:ascii="仿宋_GB2312" w:eastAsia="仿宋_GB2312" w:hAnsi="Times New Roman" w:cs="宋体" w:hint="eastAsia"/>
          <w:sz w:val="24"/>
          <w:lang w:bidi="ar"/>
        </w:rPr>
        <w:t>租赁A</w:t>
      </w:r>
      <w:r>
        <w:rPr>
          <w:rFonts w:ascii="仿宋_GB2312" w:eastAsia="仿宋_GB2312" w:hAnsi="Times New Roman" w:cs="宋体"/>
          <w:sz w:val="24"/>
          <w:lang w:bidi="ar"/>
        </w:rPr>
        <w:t>I</w:t>
      </w:r>
      <w:proofErr w:type="gramStart"/>
      <w:r>
        <w:rPr>
          <w:rFonts w:ascii="仿宋_GB2312" w:eastAsia="仿宋_GB2312" w:hAnsi="Times New Roman" w:cs="宋体" w:hint="eastAsia"/>
          <w:sz w:val="24"/>
          <w:lang w:bidi="ar"/>
        </w:rPr>
        <w:t>算力服务器</w:t>
      </w:r>
      <w:proofErr w:type="gramEnd"/>
      <w:r>
        <w:rPr>
          <w:rFonts w:ascii="仿宋_GB2312" w:eastAsia="仿宋_GB2312" w:hAnsi="Times New Roman" w:cs="宋体" w:hint="eastAsia"/>
          <w:sz w:val="24"/>
          <w:lang w:bidi="ar"/>
        </w:rPr>
        <w:t>一台，</w:t>
      </w:r>
      <w:r w:rsidR="00D47B5F">
        <w:rPr>
          <w:rFonts w:ascii="仿宋_GB2312" w:eastAsia="仿宋_GB2312" w:hAnsi="Times New Roman" w:cs="宋体" w:hint="eastAsia"/>
          <w:sz w:val="24"/>
          <w:lang w:bidi="ar"/>
        </w:rPr>
        <w:t>租赁时长为3年，租金以年为单位进行</w:t>
      </w:r>
      <w:r w:rsidR="00F031DB">
        <w:rPr>
          <w:rFonts w:ascii="仿宋_GB2312" w:eastAsia="仿宋_GB2312" w:hAnsi="Times New Roman" w:cs="宋体" w:hint="eastAsia"/>
          <w:sz w:val="24"/>
          <w:lang w:bidi="ar"/>
        </w:rPr>
        <w:t>分次</w:t>
      </w:r>
      <w:r w:rsidR="00D47B5F">
        <w:rPr>
          <w:rFonts w:ascii="仿宋_GB2312" w:eastAsia="仿宋_GB2312" w:hAnsi="Times New Roman" w:cs="宋体" w:hint="eastAsia"/>
          <w:sz w:val="24"/>
          <w:lang w:bidi="ar"/>
        </w:rPr>
        <w:t>支付。</w:t>
      </w:r>
      <w:r>
        <w:rPr>
          <w:rFonts w:ascii="仿宋_GB2312" w:eastAsia="仿宋_GB2312" w:hAnsi="Times New Roman" w:cs="宋体" w:hint="eastAsia"/>
          <w:sz w:val="24"/>
          <w:lang w:bidi="ar"/>
        </w:rPr>
        <w:t>经过院内相关团队评估，所需</w:t>
      </w:r>
      <w:r w:rsidR="00940127">
        <w:rPr>
          <w:rFonts w:ascii="仿宋_GB2312" w:eastAsia="仿宋_GB2312" w:hAnsi="Times New Roman" w:cs="宋体" w:hint="eastAsia"/>
          <w:sz w:val="24"/>
          <w:lang w:bidi="ar"/>
        </w:rPr>
        <w:t>默认</w:t>
      </w:r>
      <w:r>
        <w:rPr>
          <w:rFonts w:ascii="仿宋_GB2312" w:eastAsia="仿宋_GB2312" w:hAnsi="Times New Roman" w:cs="宋体" w:hint="eastAsia"/>
          <w:sz w:val="24"/>
          <w:lang w:bidi="ar"/>
        </w:rPr>
        <w:t>配置</w:t>
      </w:r>
      <w:r w:rsidR="00B40455" w:rsidRPr="00AA638D">
        <w:rPr>
          <w:rFonts w:ascii="仿宋_GB2312" w:eastAsia="仿宋_GB2312" w:hAnsi="Times New Roman" w:cs="宋体" w:hint="eastAsia"/>
          <w:sz w:val="24"/>
          <w:lang w:bidi="ar"/>
        </w:rPr>
        <w:t>如下：</w:t>
      </w:r>
    </w:p>
    <w:p w:rsidR="00B40455" w:rsidRPr="00AA638D" w:rsidRDefault="00B40455">
      <w:pPr>
        <w:spacing w:line="360" w:lineRule="auto"/>
        <w:ind w:firstLineChars="200" w:firstLine="480"/>
        <w:rPr>
          <w:rFonts w:ascii="仿宋_GB2312" w:eastAsia="仿宋_GB2312" w:hAnsi="Times New Roman" w:cs="宋体"/>
          <w:sz w:val="24"/>
          <w:lang w:bidi="ar"/>
        </w:rPr>
      </w:pPr>
    </w:p>
    <w:p w:rsidR="00166B26" w:rsidRPr="00166B26" w:rsidRDefault="00166B26" w:rsidP="00166B26">
      <w:pPr>
        <w:spacing w:line="360" w:lineRule="auto"/>
        <w:ind w:firstLineChars="200" w:firstLine="480"/>
        <w:rPr>
          <w:rFonts w:ascii="仿宋_GB2312" w:eastAsia="仿宋_GB2312" w:hAnsi="Times New Roman" w:cs="宋体"/>
          <w:sz w:val="24"/>
          <w:lang w:bidi="ar"/>
        </w:rPr>
      </w:pPr>
      <w:r w:rsidRPr="00166B26">
        <w:rPr>
          <w:rFonts w:ascii="仿宋_GB2312" w:eastAsia="仿宋_GB2312" w:hAnsi="Times New Roman" w:cs="宋体" w:hint="eastAsia"/>
          <w:sz w:val="24"/>
          <w:lang w:bidi="ar"/>
        </w:rPr>
        <w:t>【处理器】：Intel</w:t>
      </w:r>
      <w:r w:rsidRPr="00166B26">
        <w:rPr>
          <w:rFonts w:ascii="仿宋_GB2312" w:eastAsia="仿宋_GB2312" w:hAnsi="Times New Roman" w:cs="宋体" w:hint="eastAsia"/>
          <w:sz w:val="24"/>
          <w:lang w:bidi="ar"/>
        </w:rPr>
        <w:t>®</w:t>
      </w:r>
      <w:r w:rsidRPr="00166B26">
        <w:rPr>
          <w:rFonts w:ascii="仿宋_GB2312" w:eastAsia="仿宋_GB2312" w:hAnsi="Times New Roman" w:cs="宋体" w:hint="eastAsia"/>
          <w:sz w:val="24"/>
          <w:lang w:bidi="ar"/>
        </w:rPr>
        <w:t xml:space="preserve"> Xeon Gold 6530 * 2</w:t>
      </w:r>
    </w:p>
    <w:p w:rsidR="00166B26" w:rsidRPr="00166B26" w:rsidRDefault="00166B26" w:rsidP="00166B26">
      <w:pPr>
        <w:spacing w:line="360" w:lineRule="auto"/>
        <w:ind w:firstLineChars="200" w:firstLine="480"/>
        <w:rPr>
          <w:rFonts w:ascii="仿宋_GB2312" w:eastAsia="仿宋_GB2312" w:hAnsi="Times New Roman" w:cs="宋体"/>
          <w:sz w:val="24"/>
          <w:lang w:bidi="ar"/>
        </w:rPr>
      </w:pPr>
      <w:r w:rsidRPr="00166B26">
        <w:rPr>
          <w:rFonts w:ascii="仿宋_GB2312" w:eastAsia="仿宋_GB2312" w:hAnsi="Times New Roman" w:cs="宋体" w:hint="eastAsia"/>
          <w:sz w:val="24"/>
          <w:lang w:bidi="ar"/>
        </w:rPr>
        <w:t>【G</w:t>
      </w:r>
      <w:r w:rsidR="005855F7">
        <w:rPr>
          <w:rFonts w:ascii="仿宋_GB2312" w:eastAsia="仿宋_GB2312" w:hAnsi="Times New Roman" w:cs="宋体"/>
          <w:sz w:val="24"/>
          <w:lang w:bidi="ar"/>
        </w:rPr>
        <w:t xml:space="preserve"> </w:t>
      </w:r>
      <w:r w:rsidRPr="00166B26">
        <w:rPr>
          <w:rFonts w:ascii="仿宋_GB2312" w:eastAsia="仿宋_GB2312" w:hAnsi="Times New Roman" w:cs="宋体" w:hint="eastAsia"/>
          <w:sz w:val="24"/>
          <w:lang w:bidi="ar"/>
        </w:rPr>
        <w:t>P</w:t>
      </w:r>
      <w:r w:rsidR="005855F7">
        <w:rPr>
          <w:rFonts w:ascii="仿宋_GB2312" w:eastAsia="仿宋_GB2312" w:hAnsi="Times New Roman" w:cs="宋体"/>
          <w:sz w:val="24"/>
          <w:lang w:bidi="ar"/>
        </w:rPr>
        <w:t xml:space="preserve"> </w:t>
      </w:r>
      <w:r w:rsidRPr="00166B26">
        <w:rPr>
          <w:rFonts w:ascii="仿宋_GB2312" w:eastAsia="仿宋_GB2312" w:hAnsi="Times New Roman" w:cs="宋体" w:hint="eastAsia"/>
          <w:sz w:val="24"/>
          <w:lang w:bidi="ar"/>
        </w:rPr>
        <w:t>U】： Nvidia L40 48GB * 8</w:t>
      </w:r>
    </w:p>
    <w:p w:rsidR="00166B26" w:rsidRPr="00166B26" w:rsidRDefault="00166B26" w:rsidP="00166B26">
      <w:pPr>
        <w:spacing w:line="360" w:lineRule="auto"/>
        <w:ind w:firstLineChars="200" w:firstLine="480"/>
        <w:rPr>
          <w:rFonts w:ascii="仿宋_GB2312" w:eastAsia="仿宋_GB2312" w:hAnsi="Times New Roman" w:cs="宋体"/>
          <w:sz w:val="24"/>
          <w:lang w:bidi="ar"/>
        </w:rPr>
      </w:pPr>
      <w:r w:rsidRPr="00166B26">
        <w:rPr>
          <w:rFonts w:ascii="仿宋_GB2312" w:eastAsia="仿宋_GB2312" w:hAnsi="Times New Roman" w:cs="宋体" w:hint="eastAsia"/>
          <w:sz w:val="24"/>
          <w:lang w:bidi="ar"/>
        </w:rPr>
        <w:t>【内</w:t>
      </w:r>
      <w:r w:rsidR="005855F7">
        <w:rPr>
          <w:rFonts w:ascii="仿宋_GB2312" w:eastAsia="仿宋_GB2312" w:hAnsi="Times New Roman" w:cs="宋体" w:hint="eastAsia"/>
          <w:sz w:val="24"/>
          <w:lang w:bidi="ar"/>
        </w:rPr>
        <w:t xml:space="preserve"> </w:t>
      </w:r>
      <w:r w:rsidRPr="00166B26">
        <w:rPr>
          <w:rFonts w:ascii="仿宋_GB2312" w:eastAsia="仿宋_GB2312" w:hAnsi="Times New Roman" w:cs="宋体" w:hint="eastAsia"/>
          <w:sz w:val="24"/>
          <w:lang w:bidi="ar"/>
        </w:rPr>
        <w:t>存】：DDR5 RECC 32GB * 16</w:t>
      </w:r>
    </w:p>
    <w:p w:rsidR="00166B26" w:rsidRPr="00166B26" w:rsidRDefault="00166B26" w:rsidP="00166B26">
      <w:pPr>
        <w:spacing w:line="360" w:lineRule="auto"/>
        <w:ind w:firstLineChars="200" w:firstLine="480"/>
        <w:rPr>
          <w:rFonts w:ascii="仿宋_GB2312" w:eastAsia="仿宋_GB2312" w:hAnsi="Times New Roman" w:cs="宋体"/>
          <w:sz w:val="24"/>
          <w:lang w:bidi="ar"/>
        </w:rPr>
      </w:pPr>
      <w:r w:rsidRPr="00166B26">
        <w:rPr>
          <w:rFonts w:ascii="仿宋_GB2312" w:eastAsia="仿宋_GB2312" w:hAnsi="Times New Roman" w:cs="宋体" w:hint="eastAsia"/>
          <w:sz w:val="24"/>
          <w:lang w:bidi="ar"/>
        </w:rPr>
        <w:t>【系统盘】：960GB PCIE SSD * 2</w:t>
      </w:r>
    </w:p>
    <w:p w:rsidR="00166B26" w:rsidRPr="00166B26" w:rsidRDefault="00166B26" w:rsidP="00166B26">
      <w:pPr>
        <w:spacing w:line="360" w:lineRule="auto"/>
        <w:ind w:firstLineChars="200" w:firstLine="480"/>
        <w:rPr>
          <w:rFonts w:ascii="仿宋_GB2312" w:eastAsia="仿宋_GB2312" w:hAnsi="Times New Roman" w:cs="宋体"/>
          <w:sz w:val="24"/>
          <w:lang w:bidi="ar"/>
        </w:rPr>
      </w:pPr>
      <w:r w:rsidRPr="00166B26">
        <w:rPr>
          <w:rFonts w:ascii="仿宋_GB2312" w:eastAsia="仿宋_GB2312" w:hAnsi="Times New Roman" w:cs="宋体" w:hint="eastAsia"/>
          <w:sz w:val="24"/>
          <w:lang w:bidi="ar"/>
        </w:rPr>
        <w:t>【数据盘】：</w:t>
      </w:r>
      <w:r w:rsidR="00C22CA1">
        <w:rPr>
          <w:rFonts w:ascii="仿宋_GB2312" w:eastAsia="仿宋_GB2312" w:hAnsi="Times New Roman" w:cs="宋体"/>
          <w:sz w:val="24"/>
          <w:lang w:bidi="ar"/>
        </w:rPr>
        <w:t>3.84</w:t>
      </w:r>
      <w:r w:rsidRPr="00166B26">
        <w:rPr>
          <w:rFonts w:ascii="仿宋_GB2312" w:eastAsia="仿宋_GB2312" w:hAnsi="Times New Roman" w:cs="宋体" w:hint="eastAsia"/>
          <w:sz w:val="24"/>
          <w:lang w:bidi="ar"/>
        </w:rPr>
        <w:t xml:space="preserve">TB </w:t>
      </w:r>
      <w:r>
        <w:rPr>
          <w:rFonts w:ascii="仿宋_GB2312" w:eastAsia="仿宋_GB2312" w:hAnsi="Times New Roman" w:cs="宋体"/>
          <w:sz w:val="24"/>
          <w:lang w:bidi="ar"/>
        </w:rPr>
        <w:t>SAS/SATA</w:t>
      </w:r>
      <w:r w:rsidRPr="00166B26">
        <w:rPr>
          <w:rFonts w:ascii="仿宋_GB2312" w:eastAsia="仿宋_GB2312" w:hAnsi="Times New Roman" w:cs="宋体" w:hint="eastAsia"/>
          <w:sz w:val="24"/>
          <w:lang w:bidi="ar"/>
        </w:rPr>
        <w:t xml:space="preserve"> SSD * </w:t>
      </w:r>
      <w:r w:rsidR="00C22CA1">
        <w:rPr>
          <w:rFonts w:ascii="仿宋_GB2312" w:eastAsia="仿宋_GB2312" w:hAnsi="Times New Roman" w:cs="宋体"/>
          <w:sz w:val="24"/>
          <w:lang w:bidi="ar"/>
        </w:rPr>
        <w:t>4</w:t>
      </w:r>
    </w:p>
    <w:p w:rsidR="00166B26" w:rsidRPr="00166B26" w:rsidRDefault="00166B26" w:rsidP="00166B26">
      <w:pPr>
        <w:spacing w:line="360" w:lineRule="auto"/>
        <w:ind w:firstLineChars="200" w:firstLine="480"/>
        <w:rPr>
          <w:rFonts w:ascii="仿宋_GB2312" w:eastAsia="仿宋_GB2312" w:hAnsi="Times New Roman" w:cs="宋体"/>
          <w:sz w:val="24"/>
          <w:lang w:bidi="ar"/>
        </w:rPr>
      </w:pPr>
      <w:r w:rsidRPr="00166B26">
        <w:rPr>
          <w:rFonts w:ascii="仿宋_GB2312" w:eastAsia="仿宋_GB2312" w:hAnsi="Times New Roman" w:cs="宋体" w:hint="eastAsia"/>
          <w:sz w:val="24"/>
          <w:lang w:bidi="ar"/>
        </w:rPr>
        <w:t xml:space="preserve">【网 </w:t>
      </w:r>
      <w:r w:rsidR="005855F7">
        <w:rPr>
          <w:rFonts w:ascii="仿宋_GB2312" w:eastAsia="仿宋_GB2312" w:hAnsi="Times New Roman" w:cs="宋体"/>
          <w:sz w:val="24"/>
          <w:lang w:bidi="ar"/>
        </w:rPr>
        <w:t xml:space="preserve"> </w:t>
      </w:r>
      <w:r w:rsidRPr="00166B26">
        <w:rPr>
          <w:rFonts w:ascii="仿宋_GB2312" w:eastAsia="仿宋_GB2312" w:hAnsi="Times New Roman" w:cs="宋体" w:hint="eastAsia"/>
          <w:sz w:val="24"/>
          <w:lang w:bidi="ar"/>
        </w:rPr>
        <w:t>卡】：</w:t>
      </w:r>
      <w:proofErr w:type="gramStart"/>
      <w:r w:rsidRPr="00166B26">
        <w:rPr>
          <w:rFonts w:ascii="仿宋_GB2312" w:eastAsia="仿宋_GB2312" w:hAnsi="Times New Roman" w:cs="宋体" w:hint="eastAsia"/>
          <w:sz w:val="24"/>
          <w:lang w:bidi="ar"/>
        </w:rPr>
        <w:t>双</w:t>
      </w:r>
      <w:r w:rsidR="00422D76">
        <w:rPr>
          <w:rFonts w:ascii="仿宋_GB2312" w:eastAsia="仿宋_GB2312" w:hAnsi="Times New Roman" w:cs="宋体" w:hint="eastAsia"/>
          <w:sz w:val="24"/>
          <w:lang w:bidi="ar"/>
        </w:rPr>
        <w:t>光</w:t>
      </w:r>
      <w:r w:rsidRPr="00166B26">
        <w:rPr>
          <w:rFonts w:ascii="仿宋_GB2312" w:eastAsia="仿宋_GB2312" w:hAnsi="Times New Roman" w:cs="宋体" w:hint="eastAsia"/>
          <w:sz w:val="24"/>
          <w:lang w:bidi="ar"/>
        </w:rPr>
        <w:t>口</w:t>
      </w:r>
      <w:proofErr w:type="gramEnd"/>
      <w:r w:rsidRPr="00166B26">
        <w:rPr>
          <w:rFonts w:ascii="仿宋_GB2312" w:eastAsia="仿宋_GB2312" w:hAnsi="Times New Roman" w:cs="宋体" w:hint="eastAsia"/>
          <w:sz w:val="24"/>
          <w:lang w:bidi="ar"/>
        </w:rPr>
        <w:t xml:space="preserve"> </w:t>
      </w:r>
      <w:r>
        <w:rPr>
          <w:rFonts w:ascii="仿宋_GB2312" w:eastAsia="仿宋_GB2312" w:hAnsi="Times New Roman" w:cs="宋体"/>
          <w:sz w:val="24"/>
          <w:lang w:bidi="ar"/>
        </w:rPr>
        <w:t>10</w:t>
      </w:r>
      <w:r w:rsidRPr="00166B26">
        <w:rPr>
          <w:rFonts w:ascii="仿宋_GB2312" w:eastAsia="仿宋_GB2312" w:hAnsi="Times New Roman" w:cs="宋体" w:hint="eastAsia"/>
          <w:sz w:val="24"/>
          <w:lang w:bidi="ar"/>
        </w:rPr>
        <w:t>GE</w:t>
      </w:r>
    </w:p>
    <w:p w:rsidR="00C26A10" w:rsidRDefault="00166B26" w:rsidP="00166B26">
      <w:pPr>
        <w:spacing w:line="360" w:lineRule="auto"/>
        <w:ind w:firstLineChars="200" w:firstLine="480"/>
        <w:rPr>
          <w:rFonts w:ascii="仿宋_GB2312" w:eastAsia="仿宋_GB2312" w:hAnsi="Times New Roman" w:cs="宋体"/>
          <w:sz w:val="24"/>
          <w:lang w:bidi="ar"/>
        </w:rPr>
      </w:pPr>
      <w:r w:rsidRPr="00166B26">
        <w:rPr>
          <w:rFonts w:ascii="仿宋_GB2312" w:eastAsia="仿宋_GB2312" w:hAnsi="Times New Roman" w:cs="宋体" w:hint="eastAsia"/>
          <w:sz w:val="24"/>
          <w:lang w:bidi="ar"/>
        </w:rPr>
        <w:t xml:space="preserve">【电 </w:t>
      </w:r>
      <w:r w:rsidR="005855F7">
        <w:rPr>
          <w:rFonts w:ascii="仿宋_GB2312" w:eastAsia="仿宋_GB2312" w:hAnsi="Times New Roman" w:cs="宋体"/>
          <w:sz w:val="24"/>
          <w:lang w:bidi="ar"/>
        </w:rPr>
        <w:t xml:space="preserve"> </w:t>
      </w:r>
      <w:r w:rsidRPr="00166B26">
        <w:rPr>
          <w:rFonts w:ascii="仿宋_GB2312" w:eastAsia="仿宋_GB2312" w:hAnsi="Times New Roman" w:cs="宋体" w:hint="eastAsia"/>
          <w:sz w:val="24"/>
          <w:lang w:bidi="ar"/>
        </w:rPr>
        <w:t>源】：铂金效率</w:t>
      </w:r>
      <w:r w:rsidR="00DE012B">
        <w:rPr>
          <w:rFonts w:ascii="仿宋_GB2312" w:eastAsia="仿宋_GB2312" w:hAnsi="Times New Roman" w:cs="宋体" w:hint="eastAsia"/>
          <w:sz w:val="24"/>
          <w:lang w:bidi="ar"/>
        </w:rPr>
        <w:t>、</w:t>
      </w:r>
      <w:r w:rsidRPr="00166B26">
        <w:rPr>
          <w:rFonts w:ascii="仿宋_GB2312" w:eastAsia="仿宋_GB2312" w:hAnsi="Times New Roman" w:cs="宋体" w:hint="eastAsia"/>
          <w:sz w:val="24"/>
          <w:lang w:bidi="ar"/>
        </w:rPr>
        <w:t>2+2冗余</w:t>
      </w:r>
    </w:p>
    <w:p w:rsidR="00D55278" w:rsidRDefault="00D55278" w:rsidP="00166B26">
      <w:pPr>
        <w:spacing w:line="360" w:lineRule="auto"/>
        <w:ind w:firstLineChars="200" w:firstLine="480"/>
        <w:rPr>
          <w:rFonts w:ascii="仿宋_GB2312" w:eastAsia="仿宋_GB2312" w:hAnsi="Times New Roman" w:cs="宋体"/>
          <w:sz w:val="24"/>
          <w:lang w:bidi="ar"/>
        </w:rPr>
      </w:pPr>
      <w:r w:rsidRPr="00166B26">
        <w:rPr>
          <w:rFonts w:ascii="仿宋_GB2312" w:eastAsia="仿宋_GB2312" w:hAnsi="Times New Roman" w:cs="宋体" w:hint="eastAsia"/>
          <w:sz w:val="24"/>
          <w:lang w:bidi="ar"/>
        </w:rPr>
        <w:t>【</w:t>
      </w:r>
      <w:r>
        <w:rPr>
          <w:rFonts w:ascii="仿宋_GB2312" w:eastAsia="仿宋_GB2312" w:hAnsi="Times New Roman" w:cs="宋体" w:hint="eastAsia"/>
          <w:sz w:val="24"/>
          <w:lang w:bidi="ar"/>
        </w:rPr>
        <w:t>机</w:t>
      </w:r>
      <w:r w:rsidR="005855F7">
        <w:rPr>
          <w:rFonts w:ascii="仿宋_GB2312" w:eastAsia="仿宋_GB2312" w:hAnsi="Times New Roman" w:cs="宋体" w:hint="eastAsia"/>
          <w:sz w:val="24"/>
          <w:lang w:bidi="ar"/>
        </w:rPr>
        <w:t xml:space="preserve"> </w:t>
      </w:r>
      <w:r>
        <w:rPr>
          <w:rFonts w:ascii="仿宋_GB2312" w:eastAsia="仿宋_GB2312" w:hAnsi="Times New Roman" w:cs="宋体" w:hint="eastAsia"/>
          <w:sz w:val="24"/>
          <w:lang w:bidi="ar"/>
        </w:rPr>
        <w:t xml:space="preserve"> 箱</w:t>
      </w:r>
      <w:r w:rsidRPr="00166B26">
        <w:rPr>
          <w:rFonts w:ascii="仿宋_GB2312" w:eastAsia="仿宋_GB2312" w:hAnsi="Times New Roman" w:cs="宋体" w:hint="eastAsia"/>
          <w:sz w:val="24"/>
          <w:lang w:bidi="ar"/>
        </w:rPr>
        <w:t>】</w:t>
      </w:r>
      <w:r>
        <w:rPr>
          <w:rFonts w:ascii="仿宋_GB2312" w:eastAsia="仿宋_GB2312" w:hAnsi="Times New Roman" w:cs="宋体" w:hint="eastAsia"/>
          <w:sz w:val="24"/>
          <w:lang w:bidi="ar"/>
        </w:rPr>
        <w:t>：机架式，最低支持1</w:t>
      </w:r>
      <w:r>
        <w:rPr>
          <w:rFonts w:ascii="仿宋_GB2312" w:eastAsia="仿宋_GB2312" w:hAnsi="Times New Roman" w:cs="宋体"/>
          <w:sz w:val="24"/>
          <w:lang w:bidi="ar"/>
        </w:rPr>
        <w:t>2</w:t>
      </w:r>
      <w:r>
        <w:rPr>
          <w:rFonts w:ascii="仿宋_GB2312" w:eastAsia="仿宋_GB2312" w:hAnsi="Times New Roman" w:cs="宋体" w:hint="eastAsia"/>
          <w:sz w:val="24"/>
          <w:lang w:bidi="ar"/>
        </w:rPr>
        <w:t>盘位S</w:t>
      </w:r>
      <w:r>
        <w:rPr>
          <w:rFonts w:ascii="仿宋_GB2312" w:eastAsia="仿宋_GB2312" w:hAnsi="Times New Roman" w:cs="宋体"/>
          <w:sz w:val="24"/>
          <w:lang w:bidi="ar"/>
        </w:rPr>
        <w:t>AS</w:t>
      </w:r>
      <w:r>
        <w:rPr>
          <w:rFonts w:ascii="仿宋_GB2312" w:eastAsia="仿宋_GB2312" w:hAnsi="Times New Roman" w:cs="宋体" w:hint="eastAsia"/>
          <w:sz w:val="24"/>
          <w:lang w:bidi="ar"/>
        </w:rPr>
        <w:t>硬盘热插拔</w:t>
      </w:r>
    </w:p>
    <w:p w:rsidR="00166B26" w:rsidRDefault="00166B26" w:rsidP="00166B26">
      <w:pPr>
        <w:spacing w:line="360" w:lineRule="auto"/>
        <w:ind w:firstLineChars="200" w:firstLine="480"/>
        <w:rPr>
          <w:rFonts w:ascii="仿宋_GB2312" w:eastAsia="仿宋_GB2312" w:hAnsi="Times New Roman" w:cs="宋体"/>
          <w:sz w:val="24"/>
          <w:lang w:bidi="ar"/>
        </w:rPr>
      </w:pPr>
    </w:p>
    <w:p w:rsidR="00166B26" w:rsidRDefault="00166B26" w:rsidP="00166B26">
      <w:pPr>
        <w:spacing w:line="360" w:lineRule="auto"/>
        <w:ind w:firstLineChars="200" w:firstLine="480"/>
        <w:rPr>
          <w:rFonts w:ascii="仿宋_GB2312" w:eastAsia="仿宋_GB2312" w:hAnsi="Times New Roman" w:cs="宋体"/>
          <w:sz w:val="24"/>
          <w:lang w:bidi="ar"/>
        </w:rPr>
      </w:pPr>
      <w:r>
        <w:rPr>
          <w:rFonts w:ascii="仿宋_GB2312" w:eastAsia="仿宋_GB2312" w:hAnsi="Times New Roman" w:cs="宋体" w:hint="eastAsia"/>
          <w:sz w:val="24"/>
          <w:lang w:bidi="ar"/>
        </w:rPr>
        <w:t>或满足</w:t>
      </w:r>
      <w:r w:rsidR="00422D76">
        <w:rPr>
          <w:rFonts w:ascii="仿宋_GB2312" w:eastAsia="仿宋_GB2312" w:hAnsi="Times New Roman" w:cs="宋体" w:hint="eastAsia"/>
          <w:sz w:val="24"/>
          <w:lang w:bidi="ar"/>
        </w:rPr>
        <w:t>以</w:t>
      </w:r>
      <w:r w:rsidR="00422D76" w:rsidRPr="00422D76">
        <w:rPr>
          <w:rFonts w:ascii="仿宋_GB2312" w:eastAsia="仿宋_GB2312" w:hAnsi="Times New Roman" w:cs="宋体" w:hint="eastAsia"/>
          <w:sz w:val="24"/>
          <w:lang w:bidi="ar"/>
        </w:rPr>
        <w:t>FP16（半精度）</w:t>
      </w:r>
      <w:r w:rsidR="00422D76">
        <w:rPr>
          <w:rFonts w:ascii="仿宋_GB2312" w:eastAsia="仿宋_GB2312" w:hAnsi="Times New Roman" w:cs="宋体" w:hint="eastAsia"/>
          <w:sz w:val="24"/>
          <w:lang w:bidi="ar"/>
        </w:rPr>
        <w:t>运行</w:t>
      </w:r>
      <w:proofErr w:type="spellStart"/>
      <w:r w:rsidR="00422D76">
        <w:rPr>
          <w:rFonts w:ascii="仿宋_GB2312" w:eastAsia="仿宋_GB2312" w:hAnsi="Times New Roman" w:cs="宋体" w:hint="eastAsia"/>
          <w:sz w:val="24"/>
          <w:lang w:bidi="ar"/>
        </w:rPr>
        <w:t>DeepSeek</w:t>
      </w:r>
      <w:proofErr w:type="spellEnd"/>
      <w:r w:rsidR="00422D76">
        <w:rPr>
          <w:rFonts w:ascii="仿宋_GB2312" w:eastAsia="仿宋_GB2312" w:hAnsi="Times New Roman" w:cs="宋体" w:hint="eastAsia"/>
          <w:sz w:val="24"/>
          <w:lang w:bidi="ar"/>
        </w:rPr>
        <w:t>满</w:t>
      </w:r>
      <w:proofErr w:type="gramStart"/>
      <w:r w:rsidR="00422D76">
        <w:rPr>
          <w:rFonts w:ascii="仿宋_GB2312" w:eastAsia="仿宋_GB2312" w:hAnsi="Times New Roman" w:cs="宋体" w:hint="eastAsia"/>
          <w:sz w:val="24"/>
          <w:lang w:bidi="ar"/>
        </w:rPr>
        <w:t>血版</w:t>
      </w:r>
      <w:r w:rsidR="00BF4B13">
        <w:rPr>
          <w:rFonts w:ascii="仿宋_GB2312" w:eastAsia="仿宋_GB2312" w:hAnsi="Times New Roman" w:cs="宋体" w:hint="eastAsia"/>
          <w:sz w:val="24"/>
          <w:lang w:bidi="ar"/>
        </w:rPr>
        <w:t>非</w:t>
      </w:r>
      <w:proofErr w:type="gramEnd"/>
      <w:r w:rsidR="00BF4B13">
        <w:rPr>
          <w:rFonts w:ascii="仿宋_GB2312" w:eastAsia="仿宋_GB2312" w:hAnsi="Times New Roman" w:cs="宋体" w:hint="eastAsia"/>
          <w:sz w:val="24"/>
          <w:lang w:bidi="ar"/>
        </w:rPr>
        <w:t>蒸馏</w:t>
      </w:r>
      <w:r w:rsidR="00422D76">
        <w:rPr>
          <w:rFonts w:ascii="仿宋_GB2312" w:eastAsia="仿宋_GB2312" w:hAnsi="Times New Roman" w:cs="宋体"/>
          <w:sz w:val="24"/>
          <w:lang w:bidi="ar"/>
        </w:rPr>
        <w:t>70B</w:t>
      </w:r>
      <w:r w:rsidR="00422D76">
        <w:rPr>
          <w:rFonts w:ascii="仿宋_GB2312" w:eastAsia="仿宋_GB2312" w:hAnsi="Times New Roman" w:cs="宋体" w:hint="eastAsia"/>
          <w:sz w:val="24"/>
          <w:lang w:bidi="ar"/>
        </w:rPr>
        <w:t>模型，在每</w:t>
      </w:r>
      <w:r w:rsidR="00CC299F">
        <w:rPr>
          <w:rFonts w:ascii="仿宋_GB2312" w:eastAsia="仿宋_GB2312" w:hAnsi="Times New Roman" w:cs="宋体" w:hint="eastAsia"/>
          <w:sz w:val="24"/>
          <w:lang w:bidi="ar"/>
        </w:rPr>
        <w:t>个会话长度</w:t>
      </w:r>
      <w:r w:rsidR="00A01605">
        <w:rPr>
          <w:rFonts w:ascii="仿宋_GB2312" w:eastAsia="仿宋_GB2312" w:hAnsi="Times New Roman" w:cs="宋体"/>
          <w:sz w:val="24"/>
          <w:lang w:bidi="ar"/>
        </w:rPr>
        <w:t>2</w:t>
      </w:r>
      <w:r w:rsidR="00CC299F">
        <w:rPr>
          <w:rFonts w:ascii="仿宋_GB2312" w:eastAsia="仿宋_GB2312" w:hAnsi="Times New Roman" w:cs="宋体"/>
          <w:sz w:val="24"/>
          <w:lang w:bidi="ar"/>
        </w:rPr>
        <w:t>00</w:t>
      </w:r>
      <w:r w:rsidR="00CC299F">
        <w:rPr>
          <w:rFonts w:ascii="仿宋_GB2312" w:eastAsia="仿宋_GB2312" w:hAnsi="Times New Roman" w:cs="宋体" w:hint="eastAsia"/>
          <w:sz w:val="24"/>
          <w:lang w:bidi="ar"/>
        </w:rPr>
        <w:t>个</w:t>
      </w:r>
      <w:r w:rsidR="00422D76">
        <w:rPr>
          <w:rFonts w:ascii="仿宋_GB2312" w:eastAsia="仿宋_GB2312" w:hAnsi="Times New Roman" w:cs="宋体" w:hint="eastAsia"/>
          <w:sz w:val="24"/>
          <w:lang w:bidi="ar"/>
        </w:rPr>
        <w:t>Token下的</w:t>
      </w:r>
      <w:r w:rsidR="00984CE0">
        <w:rPr>
          <w:rFonts w:ascii="仿宋_GB2312" w:eastAsia="仿宋_GB2312" w:hAnsi="Times New Roman" w:cs="宋体" w:hint="eastAsia"/>
          <w:sz w:val="24"/>
          <w:lang w:bidi="ar"/>
        </w:rPr>
        <w:t>3</w:t>
      </w:r>
      <w:r w:rsidR="00984CE0">
        <w:rPr>
          <w:rFonts w:ascii="仿宋_GB2312" w:eastAsia="仿宋_GB2312" w:hAnsi="Times New Roman" w:cs="宋体"/>
          <w:sz w:val="24"/>
          <w:lang w:bidi="ar"/>
        </w:rPr>
        <w:t>0</w:t>
      </w:r>
      <w:r w:rsidR="00422D76">
        <w:rPr>
          <w:rFonts w:ascii="仿宋_GB2312" w:eastAsia="仿宋_GB2312" w:hAnsi="Times New Roman" w:cs="宋体" w:hint="eastAsia"/>
          <w:sz w:val="24"/>
          <w:lang w:bidi="ar"/>
        </w:rPr>
        <w:t>用户</w:t>
      </w:r>
      <w:r w:rsidR="00984CE0">
        <w:rPr>
          <w:rFonts w:ascii="仿宋_GB2312" w:eastAsia="仿宋_GB2312" w:hAnsi="Times New Roman" w:cs="宋体" w:hint="eastAsia"/>
          <w:sz w:val="24"/>
          <w:lang w:bidi="ar"/>
        </w:rPr>
        <w:t>并发</w:t>
      </w:r>
      <w:r w:rsidR="00CC299F">
        <w:rPr>
          <w:rFonts w:ascii="仿宋_GB2312" w:eastAsia="仿宋_GB2312" w:hAnsi="Times New Roman" w:cs="宋体" w:hint="eastAsia"/>
          <w:sz w:val="24"/>
          <w:lang w:bidi="ar"/>
        </w:rPr>
        <w:t>；</w:t>
      </w:r>
      <w:proofErr w:type="gramStart"/>
      <w:r w:rsidR="00422D76">
        <w:rPr>
          <w:rFonts w:ascii="仿宋_GB2312" w:eastAsia="仿宋_GB2312" w:hAnsi="Times New Roman" w:cs="宋体" w:hint="eastAsia"/>
          <w:sz w:val="24"/>
          <w:lang w:bidi="ar"/>
        </w:rPr>
        <w:t>且首</w:t>
      </w:r>
      <w:proofErr w:type="gramEnd"/>
      <w:r w:rsidR="00422D76">
        <w:rPr>
          <w:rFonts w:ascii="仿宋_GB2312" w:eastAsia="仿宋_GB2312" w:hAnsi="Times New Roman" w:cs="宋体" w:hint="eastAsia"/>
          <w:sz w:val="24"/>
          <w:lang w:bidi="ar"/>
        </w:rPr>
        <w:t>Token时间≤</w:t>
      </w:r>
      <w:r w:rsidR="00422D76">
        <w:rPr>
          <w:rFonts w:ascii="仿宋_GB2312" w:eastAsia="仿宋_GB2312" w:hAnsi="Times New Roman" w:cs="宋体"/>
          <w:sz w:val="24"/>
          <w:lang w:bidi="ar"/>
        </w:rPr>
        <w:t>5</w:t>
      </w:r>
      <w:r w:rsidR="00422D76">
        <w:rPr>
          <w:rFonts w:ascii="仿宋_GB2312" w:eastAsia="仿宋_GB2312" w:hAnsi="Times New Roman" w:cs="宋体" w:hint="eastAsia"/>
          <w:sz w:val="24"/>
          <w:lang w:bidi="ar"/>
        </w:rPr>
        <w:t>秒</w:t>
      </w:r>
      <w:r w:rsidR="00CC299F">
        <w:rPr>
          <w:rFonts w:ascii="仿宋_GB2312" w:eastAsia="仿宋_GB2312" w:hAnsi="Times New Roman" w:cs="宋体" w:hint="eastAsia"/>
          <w:sz w:val="24"/>
          <w:lang w:bidi="ar"/>
        </w:rPr>
        <w:t>，生成速度≥2</w:t>
      </w:r>
      <w:r w:rsidR="00CC299F">
        <w:rPr>
          <w:rFonts w:ascii="仿宋_GB2312" w:eastAsia="仿宋_GB2312" w:hAnsi="Times New Roman" w:cs="宋体"/>
          <w:sz w:val="24"/>
          <w:lang w:bidi="ar"/>
        </w:rPr>
        <w:t>0</w:t>
      </w:r>
      <w:r w:rsidR="004F7097">
        <w:rPr>
          <w:rFonts w:ascii="仿宋_GB2312" w:eastAsia="仿宋_GB2312" w:hAnsi="Times New Roman" w:cs="宋体"/>
          <w:sz w:val="24"/>
          <w:lang w:bidi="ar"/>
        </w:rPr>
        <w:t xml:space="preserve"> </w:t>
      </w:r>
      <w:r w:rsidR="00CC299F">
        <w:rPr>
          <w:rFonts w:ascii="仿宋_GB2312" w:eastAsia="仿宋_GB2312" w:hAnsi="Times New Roman" w:cs="宋体" w:hint="eastAsia"/>
          <w:sz w:val="24"/>
          <w:lang w:bidi="ar"/>
        </w:rPr>
        <w:t>Token每秒、支持</w:t>
      </w:r>
      <w:r w:rsidR="00CC299F" w:rsidRPr="00CC299F">
        <w:rPr>
          <w:rFonts w:ascii="仿宋_GB2312" w:eastAsia="仿宋_GB2312" w:hAnsi="Times New Roman" w:cs="宋体" w:hint="eastAsia"/>
          <w:sz w:val="24"/>
          <w:lang w:bidi="ar"/>
        </w:rPr>
        <w:t>64K Token 上下文长度</w:t>
      </w:r>
      <w:r w:rsidR="00CC299F">
        <w:rPr>
          <w:rFonts w:ascii="仿宋_GB2312" w:eastAsia="仿宋_GB2312" w:hAnsi="Times New Roman" w:cs="宋体" w:hint="eastAsia"/>
          <w:sz w:val="24"/>
          <w:lang w:bidi="ar"/>
        </w:rPr>
        <w:t>的对应整机配置</w:t>
      </w:r>
      <w:r w:rsidR="00F3152C">
        <w:rPr>
          <w:rFonts w:ascii="仿宋_GB2312" w:eastAsia="仿宋_GB2312" w:hAnsi="Times New Roman" w:cs="宋体" w:hint="eastAsia"/>
          <w:sz w:val="24"/>
          <w:lang w:bidi="ar"/>
        </w:rPr>
        <w:t>。</w:t>
      </w:r>
    </w:p>
    <w:p w:rsidR="00166B26" w:rsidRPr="00AA638D" w:rsidRDefault="00166B26" w:rsidP="00166B26">
      <w:pPr>
        <w:spacing w:line="360" w:lineRule="auto"/>
        <w:ind w:firstLineChars="200" w:firstLine="480"/>
        <w:rPr>
          <w:rFonts w:ascii="仿宋_GB2312" w:eastAsia="仿宋_GB2312" w:hAnsi="Times New Roman" w:cs="宋体"/>
          <w:sz w:val="24"/>
          <w:lang w:bidi="ar"/>
        </w:rPr>
      </w:pPr>
    </w:p>
    <w:p w:rsidR="00166B26" w:rsidRPr="00166B26" w:rsidRDefault="00166B26" w:rsidP="00166B26">
      <w:pPr>
        <w:spacing w:line="360" w:lineRule="auto"/>
        <w:ind w:firstLineChars="200" w:firstLine="482"/>
        <w:rPr>
          <w:rFonts w:ascii="仿宋_GB2312" w:eastAsia="仿宋_GB2312" w:hAnsi="Times New Roman" w:cs="宋体"/>
          <w:sz w:val="24"/>
          <w:lang w:bidi="ar"/>
        </w:rPr>
      </w:pPr>
      <w:r w:rsidRPr="00D47B5F">
        <w:rPr>
          <w:rFonts w:ascii="仿宋_GB2312" w:eastAsia="仿宋_GB2312" w:hAnsi="Times New Roman" w:cs="宋体" w:hint="eastAsia"/>
          <w:b/>
          <w:sz w:val="24"/>
          <w:lang w:bidi="ar"/>
        </w:rPr>
        <w:t>数据安全：</w:t>
      </w:r>
      <w:r w:rsidRPr="00166B26">
        <w:rPr>
          <w:rFonts w:ascii="仿宋_GB2312" w:eastAsia="仿宋_GB2312" w:hAnsi="Times New Roman" w:cs="宋体" w:hint="eastAsia"/>
          <w:sz w:val="24"/>
          <w:lang w:bidi="ar"/>
        </w:rPr>
        <w:t>采用RAID 5冗余与定期增量备份策略，防范硬件故障风险；部署访问权限控制及日志记录，符合科研数据安全管理规范。</w:t>
      </w:r>
    </w:p>
    <w:p w:rsidR="00BC179B" w:rsidRDefault="00166B26" w:rsidP="002C035B">
      <w:pPr>
        <w:spacing w:line="360" w:lineRule="auto"/>
        <w:ind w:firstLineChars="200" w:firstLine="482"/>
        <w:rPr>
          <w:rFonts w:ascii="仿宋_GB2312" w:eastAsia="仿宋_GB2312" w:hAnsi="Times New Roman" w:cs="宋体"/>
          <w:sz w:val="24"/>
          <w:lang w:bidi="ar"/>
        </w:rPr>
      </w:pPr>
      <w:r w:rsidRPr="00D47B5F">
        <w:rPr>
          <w:rFonts w:ascii="仿宋_GB2312" w:eastAsia="仿宋_GB2312" w:hAnsi="Times New Roman" w:cs="宋体" w:hint="eastAsia"/>
          <w:b/>
          <w:sz w:val="24"/>
          <w:lang w:bidi="ar"/>
        </w:rPr>
        <w:t>未来兼容性：</w:t>
      </w:r>
      <w:r w:rsidRPr="00166B26">
        <w:rPr>
          <w:rFonts w:ascii="仿宋_GB2312" w:eastAsia="仿宋_GB2312" w:hAnsi="Times New Roman" w:cs="宋体" w:hint="eastAsia"/>
          <w:sz w:val="24"/>
          <w:lang w:bidi="ar"/>
        </w:rPr>
        <w:t>开放式Ubuntu操作系统，支持后续硬件升级，支持模型后续升级迭代。</w:t>
      </w:r>
    </w:p>
    <w:p w:rsidR="00BC179B" w:rsidRDefault="00BC179B" w:rsidP="00166B26">
      <w:pPr>
        <w:spacing w:line="360" w:lineRule="auto"/>
        <w:ind w:firstLineChars="200" w:firstLine="482"/>
        <w:rPr>
          <w:rFonts w:ascii="仿宋_GB2312" w:eastAsia="仿宋_GB2312" w:hAnsi="Times New Roman" w:cs="宋体"/>
          <w:sz w:val="24"/>
          <w:lang w:bidi="ar"/>
        </w:rPr>
      </w:pPr>
      <w:r w:rsidRPr="00D47B5F">
        <w:rPr>
          <w:rFonts w:ascii="仿宋_GB2312" w:eastAsia="仿宋_GB2312" w:hAnsi="Times New Roman" w:cs="宋体" w:hint="eastAsia"/>
          <w:b/>
          <w:sz w:val="24"/>
          <w:lang w:bidi="ar"/>
        </w:rPr>
        <w:t>性能评估：</w:t>
      </w:r>
      <w:r w:rsidR="00940127" w:rsidRPr="00940127">
        <w:rPr>
          <w:rFonts w:ascii="仿宋_GB2312" w:eastAsia="仿宋_GB2312" w:hAnsi="Times New Roman" w:cs="宋体" w:hint="eastAsia"/>
          <w:sz w:val="24"/>
          <w:lang w:bidi="ar"/>
        </w:rPr>
        <w:t>以非默认配置整机提供的，</w:t>
      </w:r>
      <w:r>
        <w:rPr>
          <w:rFonts w:ascii="仿宋_GB2312" w:eastAsia="仿宋_GB2312" w:hAnsi="Times New Roman" w:cs="宋体" w:hint="eastAsia"/>
          <w:sz w:val="24"/>
          <w:lang w:bidi="ar"/>
        </w:rPr>
        <w:t>合同签订前需提前提供样机并给予不少于</w:t>
      </w:r>
      <w:r>
        <w:rPr>
          <w:rFonts w:ascii="仿宋_GB2312" w:eastAsia="仿宋_GB2312" w:hAnsi="Times New Roman" w:cs="宋体"/>
          <w:sz w:val="24"/>
          <w:lang w:bidi="ar"/>
        </w:rPr>
        <w:t>14</w:t>
      </w:r>
      <w:r>
        <w:rPr>
          <w:rFonts w:ascii="仿宋_GB2312" w:eastAsia="仿宋_GB2312" w:hAnsi="Times New Roman" w:cs="宋体" w:hint="eastAsia"/>
          <w:sz w:val="24"/>
          <w:lang w:bidi="ar"/>
        </w:rPr>
        <w:t>天的</w:t>
      </w:r>
      <w:r w:rsidR="00BB720F">
        <w:rPr>
          <w:rFonts w:ascii="仿宋_GB2312" w:eastAsia="仿宋_GB2312" w:hAnsi="Times New Roman" w:cs="宋体" w:hint="eastAsia"/>
          <w:sz w:val="24"/>
          <w:lang w:bidi="ar"/>
        </w:rPr>
        <w:t>试用</w:t>
      </w:r>
      <w:r>
        <w:rPr>
          <w:rFonts w:ascii="仿宋_GB2312" w:eastAsia="仿宋_GB2312" w:hAnsi="Times New Roman" w:cs="宋体" w:hint="eastAsia"/>
          <w:sz w:val="24"/>
          <w:lang w:bidi="ar"/>
        </w:rPr>
        <w:t>期用于评估实际性能，如性能达不到我方需求的，需调整硬件配置后重新进行询价。</w:t>
      </w:r>
    </w:p>
    <w:p w:rsidR="00F3152C" w:rsidRPr="002C035B" w:rsidRDefault="00F3152C" w:rsidP="00B501B3">
      <w:pPr>
        <w:spacing w:line="360" w:lineRule="auto"/>
        <w:rPr>
          <w:rFonts w:ascii="仿宋_GB2312" w:eastAsia="仿宋_GB2312" w:hAnsi="Times New Roman" w:cs="宋体"/>
          <w:sz w:val="24"/>
          <w:lang w:bidi="ar"/>
        </w:rPr>
      </w:pPr>
    </w:p>
    <w:p w:rsidR="00AA638D" w:rsidRDefault="009A72ED" w:rsidP="00166B26">
      <w:pPr>
        <w:spacing w:line="360" w:lineRule="auto"/>
        <w:ind w:firstLineChars="200" w:firstLine="480"/>
        <w:rPr>
          <w:rFonts w:ascii="仿宋_GB2312" w:eastAsia="仿宋_GB2312" w:hAnsi="Times New Roman" w:cs="宋体"/>
          <w:sz w:val="24"/>
          <w:lang w:bidi="ar"/>
        </w:rPr>
      </w:pPr>
      <w:r>
        <w:rPr>
          <w:rFonts w:ascii="仿宋_GB2312" w:eastAsia="仿宋_GB2312" w:hAnsi="Times New Roman" w:cs="宋体" w:hint="eastAsia"/>
          <w:sz w:val="24"/>
          <w:lang w:bidi="ar"/>
        </w:rPr>
        <w:lastRenderedPageBreak/>
        <w:t>注：以上设备</w:t>
      </w:r>
      <w:r w:rsidR="00166B26">
        <w:rPr>
          <w:rFonts w:ascii="仿宋_GB2312" w:eastAsia="仿宋_GB2312" w:hAnsi="Times New Roman" w:cs="宋体" w:hint="eastAsia"/>
          <w:sz w:val="24"/>
          <w:lang w:bidi="ar"/>
        </w:rPr>
        <w:t>需托管在我院信息中心机房，并提供相应的</w:t>
      </w:r>
      <w:r w:rsidR="00CC299F">
        <w:rPr>
          <w:rFonts w:ascii="仿宋_GB2312" w:eastAsia="仿宋_GB2312" w:hAnsi="Times New Roman" w:cs="宋体" w:hint="eastAsia"/>
          <w:sz w:val="24"/>
          <w:lang w:bidi="ar"/>
        </w:rPr>
        <w:t>定期</w:t>
      </w:r>
      <w:r w:rsidR="00166B26">
        <w:rPr>
          <w:rFonts w:ascii="仿宋_GB2312" w:eastAsia="仿宋_GB2312" w:hAnsi="Times New Roman" w:cs="宋体" w:hint="eastAsia"/>
          <w:sz w:val="24"/>
          <w:lang w:bidi="ar"/>
        </w:rPr>
        <w:t>巡检以及运维服务，故障最短响应时间不大于2小时，故障处理排除时间不大于2</w:t>
      </w:r>
      <w:r w:rsidR="00166B26">
        <w:rPr>
          <w:rFonts w:ascii="仿宋_GB2312" w:eastAsia="仿宋_GB2312" w:hAnsi="Times New Roman" w:cs="宋体"/>
          <w:sz w:val="24"/>
          <w:lang w:bidi="ar"/>
        </w:rPr>
        <w:t>4</w:t>
      </w:r>
      <w:r w:rsidR="00166B26">
        <w:rPr>
          <w:rFonts w:ascii="仿宋_GB2312" w:eastAsia="仿宋_GB2312" w:hAnsi="Times New Roman" w:cs="宋体" w:hint="eastAsia"/>
          <w:sz w:val="24"/>
          <w:lang w:bidi="ar"/>
        </w:rPr>
        <w:t>小时</w:t>
      </w:r>
    </w:p>
    <w:p w:rsidR="00D47B5F" w:rsidRPr="00AA638D" w:rsidRDefault="00D47B5F" w:rsidP="00166B26">
      <w:pPr>
        <w:spacing w:line="360" w:lineRule="auto"/>
        <w:ind w:firstLineChars="200" w:firstLine="482"/>
        <w:rPr>
          <w:rFonts w:ascii="仿宋_GB2312" w:eastAsia="仿宋_GB2312" w:hAnsi="Times New Roman" w:cs="宋体"/>
          <w:sz w:val="24"/>
          <w:lang w:bidi="ar"/>
        </w:rPr>
      </w:pPr>
      <w:r w:rsidRPr="00D47B5F">
        <w:rPr>
          <w:rFonts w:ascii="仿宋_GB2312" w:eastAsia="仿宋_GB2312" w:hAnsi="Times New Roman" w:cs="宋体" w:hint="eastAsia"/>
          <w:b/>
          <w:sz w:val="24"/>
          <w:lang w:bidi="ar"/>
        </w:rPr>
        <w:t>其他</w:t>
      </w:r>
      <w:r>
        <w:rPr>
          <w:rFonts w:ascii="仿宋_GB2312" w:eastAsia="仿宋_GB2312" w:hAnsi="Times New Roman" w:cs="宋体" w:hint="eastAsia"/>
          <w:b/>
          <w:sz w:val="24"/>
          <w:lang w:bidi="ar"/>
        </w:rPr>
        <w:t>要求</w:t>
      </w:r>
      <w:r w:rsidRPr="00D47B5F">
        <w:rPr>
          <w:rFonts w:ascii="仿宋_GB2312" w:eastAsia="仿宋_GB2312" w:hAnsi="Times New Roman" w:cs="宋体" w:hint="eastAsia"/>
          <w:b/>
          <w:sz w:val="24"/>
          <w:lang w:bidi="ar"/>
        </w:rPr>
        <w:t>：</w:t>
      </w:r>
      <w:r w:rsidR="0036089F" w:rsidRPr="0036089F">
        <w:rPr>
          <w:rFonts w:ascii="仿宋_GB2312" w:eastAsia="仿宋_GB2312" w:hAnsi="Times New Roman" w:cs="宋体" w:hint="eastAsia"/>
          <w:sz w:val="24"/>
          <w:lang w:bidi="ar"/>
        </w:rPr>
        <w:t>租赁期满后，根据院内业务发展需要，</w:t>
      </w:r>
      <w:r w:rsidR="00DE012B">
        <w:rPr>
          <w:rFonts w:ascii="仿宋_GB2312" w:eastAsia="仿宋_GB2312" w:hAnsi="Times New Roman" w:cs="宋体" w:hint="eastAsia"/>
          <w:sz w:val="24"/>
          <w:lang w:bidi="ar"/>
        </w:rPr>
        <w:t>协助</w:t>
      </w:r>
      <w:r w:rsidR="0036089F" w:rsidRPr="0036089F">
        <w:rPr>
          <w:rFonts w:ascii="仿宋_GB2312" w:eastAsia="仿宋_GB2312" w:hAnsi="Times New Roman" w:cs="宋体" w:hint="eastAsia"/>
          <w:sz w:val="24"/>
          <w:lang w:bidi="ar"/>
        </w:rPr>
        <w:t>评估是否</w:t>
      </w:r>
      <w:proofErr w:type="gramStart"/>
      <w:r w:rsidR="0036089F" w:rsidRPr="0036089F">
        <w:rPr>
          <w:rFonts w:ascii="仿宋_GB2312" w:eastAsia="仿宋_GB2312" w:hAnsi="Times New Roman" w:cs="宋体" w:hint="eastAsia"/>
          <w:sz w:val="24"/>
          <w:lang w:bidi="ar"/>
        </w:rPr>
        <w:t>进行转固工作</w:t>
      </w:r>
      <w:proofErr w:type="gramEnd"/>
      <w:r w:rsidR="0036089F">
        <w:rPr>
          <w:rFonts w:ascii="仿宋_GB2312" w:eastAsia="仿宋_GB2312" w:hAnsi="Times New Roman" w:cs="宋体" w:hint="eastAsia"/>
          <w:sz w:val="24"/>
          <w:lang w:bidi="ar"/>
        </w:rPr>
        <w:t>。</w:t>
      </w:r>
    </w:p>
    <w:p w:rsidR="009A72ED" w:rsidRPr="0065039E" w:rsidRDefault="009A72ED">
      <w:pPr>
        <w:pStyle w:val="a7"/>
        <w:widowControl/>
        <w:shd w:val="clear" w:color="auto" w:fill="FFFFFF"/>
        <w:spacing w:before="0" w:beforeAutospacing="0" w:after="0" w:afterAutospacing="0" w:line="360" w:lineRule="auto"/>
        <w:rPr>
          <w:rFonts w:ascii="仿宋_GB2312" w:eastAsia="仿宋_GB2312" w:hAnsi="宋体" w:cs="宋体"/>
          <w:color w:val="000000"/>
        </w:rPr>
      </w:pPr>
    </w:p>
    <w:p w:rsidR="008027E6" w:rsidRDefault="00B31CE7" w:rsidP="008027E6">
      <w:pPr>
        <w:pStyle w:val="a7"/>
        <w:widowControl/>
        <w:shd w:val="clear" w:color="auto" w:fill="FFFFFF"/>
        <w:spacing w:before="0" w:beforeAutospacing="0" w:after="0" w:afterAutospacing="0" w:line="360" w:lineRule="auto"/>
        <w:ind w:firstLineChars="150" w:firstLine="361"/>
        <w:rPr>
          <w:rFonts w:ascii="仿宋_GB2312" w:eastAsia="仿宋_GB2312" w:hAnsi="宋体" w:cs="宋体"/>
          <w:color w:val="000000"/>
          <w:shd w:val="clear" w:color="auto" w:fill="FFFFFF"/>
        </w:rPr>
      </w:pPr>
      <w:r w:rsidRPr="00AA638D">
        <w:rPr>
          <w:rStyle w:val="a8"/>
          <w:rFonts w:ascii="仿宋_GB2312" w:eastAsia="仿宋_GB2312" w:hAnsi="宋体" w:cs="宋体" w:hint="eastAsia"/>
          <w:color w:val="000000"/>
          <w:shd w:val="clear" w:color="auto" w:fill="FFFFFF"/>
        </w:rPr>
        <w:t>报价函递交地点：</w:t>
      </w:r>
      <w:r w:rsidRPr="00AA638D">
        <w:rPr>
          <w:rFonts w:ascii="仿宋_GB2312" w:eastAsia="仿宋_GB2312" w:hAnsi="宋体" w:cs="宋体" w:hint="eastAsia"/>
          <w:color w:val="000000"/>
          <w:shd w:val="clear" w:color="auto" w:fill="FFFFFF"/>
        </w:rPr>
        <w:t>深圳市宝安区西乡街道来安路99号（深圳市宝安纯中医治疗医院信息管理部）或报价函原件扫描件发送</w:t>
      </w:r>
      <w:r w:rsidR="00BA06A1">
        <w:rPr>
          <w:rFonts w:ascii="仿宋_GB2312" w:eastAsia="仿宋_GB2312" w:hAnsi="宋体" w:cs="宋体" w:hint="eastAsia"/>
          <w:color w:val="000000"/>
          <w:shd w:val="clear" w:color="auto" w:fill="FFFFFF"/>
        </w:rPr>
        <w:t>至</w:t>
      </w:r>
      <w:r w:rsidRPr="00AA638D">
        <w:rPr>
          <w:rFonts w:ascii="仿宋_GB2312" w:eastAsia="仿宋_GB2312" w:hAnsi="宋体" w:cs="宋体" w:hint="eastAsia"/>
          <w:color w:val="000000"/>
          <w:shd w:val="clear" w:color="auto" w:fill="FFFFFF"/>
        </w:rPr>
        <w:t>baczyxxb@baoan.gov.cn邮箱。</w:t>
      </w:r>
    </w:p>
    <w:p w:rsidR="008027E6" w:rsidRPr="008027E6" w:rsidRDefault="008027E6" w:rsidP="008027E6">
      <w:pPr>
        <w:pStyle w:val="a7"/>
        <w:widowControl/>
        <w:shd w:val="clear" w:color="auto" w:fill="FFFFFF"/>
        <w:spacing w:before="0" w:beforeAutospacing="0" w:after="0" w:afterAutospacing="0" w:line="360" w:lineRule="auto"/>
        <w:ind w:firstLineChars="150" w:firstLine="361"/>
        <w:rPr>
          <w:rFonts w:ascii="仿宋_GB2312" w:eastAsia="仿宋_GB2312" w:hAnsi="宋体" w:cs="宋体"/>
          <w:color w:val="000000"/>
          <w:shd w:val="clear" w:color="auto" w:fill="FFFFFF"/>
        </w:rPr>
      </w:pPr>
      <w:r w:rsidRPr="008027E6">
        <w:rPr>
          <w:rFonts w:ascii="仿宋_GB2312" w:eastAsia="仿宋_GB2312" w:hAnsi="宋体" w:cs="宋体" w:hint="eastAsia"/>
          <w:b/>
          <w:color w:val="000000"/>
          <w:shd w:val="clear" w:color="auto" w:fill="FFFFFF"/>
        </w:rPr>
        <w:t>报价函有效期：</w:t>
      </w:r>
      <w:r w:rsidRPr="008027E6">
        <w:rPr>
          <w:rFonts w:ascii="仿宋_GB2312" w:eastAsia="仿宋_GB2312" w:hAnsi="宋体" w:cs="宋体" w:hint="eastAsia"/>
          <w:color w:val="000000"/>
          <w:shd w:val="clear" w:color="auto" w:fill="FFFFFF"/>
        </w:rPr>
        <w:t>根据我院采购流程时长大致估算，提交的报价</w:t>
      </w:r>
      <w:r>
        <w:rPr>
          <w:rFonts w:ascii="仿宋_GB2312" w:eastAsia="仿宋_GB2312" w:hAnsi="宋体" w:cs="宋体" w:hint="eastAsia"/>
          <w:color w:val="000000"/>
          <w:shd w:val="clear" w:color="auto" w:fill="FFFFFF"/>
        </w:rPr>
        <w:t>文件中的报价</w:t>
      </w:r>
      <w:r w:rsidRPr="008027E6">
        <w:rPr>
          <w:rFonts w:ascii="仿宋_GB2312" w:eastAsia="仿宋_GB2312" w:hAnsi="宋体" w:cs="宋体" w:hint="eastAsia"/>
          <w:color w:val="000000"/>
          <w:shd w:val="clear" w:color="auto" w:fill="FFFFFF"/>
        </w:rPr>
        <w:t>有效期需</w:t>
      </w:r>
      <w:r w:rsidR="00837980">
        <w:rPr>
          <w:rFonts w:ascii="仿宋_GB2312" w:eastAsia="仿宋_GB2312" w:hAnsi="宋体" w:cs="宋体" w:hint="eastAsia"/>
          <w:color w:val="000000"/>
          <w:shd w:val="clear" w:color="auto" w:fill="FFFFFF"/>
        </w:rPr>
        <w:t>不少于</w:t>
      </w:r>
      <w:r w:rsidRPr="008027E6">
        <w:rPr>
          <w:rFonts w:ascii="仿宋_GB2312" w:eastAsia="仿宋_GB2312" w:hAnsi="宋体" w:cs="宋体" w:hint="eastAsia"/>
          <w:color w:val="000000"/>
          <w:shd w:val="clear" w:color="auto" w:fill="FFFFFF"/>
        </w:rPr>
        <w:t>3</w:t>
      </w:r>
      <w:r w:rsidRPr="008027E6">
        <w:rPr>
          <w:rFonts w:ascii="仿宋_GB2312" w:eastAsia="仿宋_GB2312" w:hAnsi="宋体" w:cs="宋体"/>
          <w:color w:val="000000"/>
          <w:shd w:val="clear" w:color="auto" w:fill="FFFFFF"/>
        </w:rPr>
        <w:t>0</w:t>
      </w:r>
      <w:r w:rsidRPr="008027E6">
        <w:rPr>
          <w:rFonts w:ascii="仿宋_GB2312" w:eastAsia="仿宋_GB2312" w:hAnsi="宋体" w:cs="宋体" w:hint="eastAsia"/>
          <w:color w:val="000000"/>
          <w:shd w:val="clear" w:color="auto" w:fill="FFFFFF"/>
        </w:rPr>
        <w:t>天</w:t>
      </w:r>
      <w:r>
        <w:rPr>
          <w:rFonts w:ascii="仿宋_GB2312" w:eastAsia="仿宋_GB2312" w:hAnsi="宋体" w:cs="宋体" w:hint="eastAsia"/>
          <w:color w:val="000000"/>
          <w:shd w:val="clear" w:color="auto" w:fill="FFFFFF"/>
        </w:rPr>
        <w:t>，需在报价文件中明确注明该报价的有效期限</w:t>
      </w:r>
      <w:r w:rsidR="004D4829">
        <w:rPr>
          <w:rFonts w:ascii="仿宋_GB2312" w:eastAsia="仿宋_GB2312" w:hAnsi="宋体" w:cs="宋体" w:hint="eastAsia"/>
          <w:color w:val="000000"/>
          <w:shd w:val="clear" w:color="auto" w:fill="FFFFFF"/>
        </w:rPr>
        <w:t>。</w:t>
      </w:r>
    </w:p>
    <w:p w:rsidR="008743F6" w:rsidRPr="00AA638D" w:rsidRDefault="008743F6">
      <w:pPr>
        <w:pStyle w:val="a7"/>
        <w:widowControl/>
        <w:shd w:val="clear" w:color="auto" w:fill="FFFFFF"/>
        <w:spacing w:before="0" w:beforeAutospacing="0" w:after="0" w:afterAutospacing="0" w:line="360" w:lineRule="auto"/>
        <w:ind w:firstLineChars="150" w:firstLine="360"/>
        <w:rPr>
          <w:rFonts w:ascii="仿宋_GB2312" w:eastAsia="仿宋_GB2312" w:hAnsi="宋体" w:cs="宋体"/>
          <w:color w:val="000000"/>
        </w:rPr>
      </w:pPr>
    </w:p>
    <w:p w:rsidR="008743F6" w:rsidRDefault="00B31CE7">
      <w:pPr>
        <w:pStyle w:val="a7"/>
        <w:widowControl/>
        <w:shd w:val="clear" w:color="auto" w:fill="FFFFFF"/>
        <w:spacing w:before="0" w:beforeAutospacing="0" w:after="0" w:afterAutospacing="0" w:line="360" w:lineRule="auto"/>
        <w:ind w:firstLineChars="150" w:firstLine="361"/>
        <w:rPr>
          <w:rFonts w:ascii="仿宋_GB2312" w:eastAsia="仿宋_GB2312" w:hAnsi="宋体" w:cs="宋体"/>
          <w:color w:val="000000"/>
          <w:shd w:val="clear" w:color="auto" w:fill="FFFFFF"/>
        </w:rPr>
      </w:pPr>
      <w:r w:rsidRPr="00AA638D">
        <w:rPr>
          <w:rStyle w:val="a8"/>
          <w:rFonts w:ascii="仿宋_GB2312" w:eastAsia="仿宋_GB2312" w:hAnsi="宋体" w:cs="宋体" w:hint="eastAsia"/>
          <w:color w:val="000000"/>
          <w:shd w:val="clear" w:color="auto" w:fill="FFFFFF"/>
        </w:rPr>
        <w:t>报价函递交截止时间：</w:t>
      </w:r>
      <w:r w:rsidRPr="00AA638D">
        <w:rPr>
          <w:rFonts w:ascii="仿宋_GB2312" w:eastAsia="仿宋_GB2312" w:hAnsi="宋体" w:cs="宋体" w:hint="eastAsia"/>
          <w:color w:val="000000"/>
          <w:shd w:val="clear" w:color="auto" w:fill="FFFFFF"/>
        </w:rPr>
        <w:t>202</w:t>
      </w:r>
      <w:r w:rsidR="00A74599" w:rsidRPr="00AA638D">
        <w:rPr>
          <w:rFonts w:ascii="仿宋_GB2312" w:eastAsia="仿宋_GB2312" w:hAnsi="宋体" w:cs="宋体" w:hint="eastAsia"/>
          <w:color w:val="000000"/>
          <w:shd w:val="clear" w:color="auto" w:fill="FFFFFF"/>
        </w:rPr>
        <w:t>5</w:t>
      </w:r>
      <w:r w:rsidRPr="00AA638D">
        <w:rPr>
          <w:rFonts w:ascii="仿宋_GB2312" w:eastAsia="仿宋_GB2312" w:hAnsi="宋体" w:cs="宋体" w:hint="eastAsia"/>
          <w:color w:val="000000"/>
          <w:shd w:val="clear" w:color="auto" w:fill="FFFFFF"/>
        </w:rPr>
        <w:t>年</w:t>
      </w:r>
      <w:r w:rsidR="00972791">
        <w:rPr>
          <w:rFonts w:ascii="仿宋_GB2312" w:eastAsia="仿宋_GB2312" w:hAnsi="宋体" w:cs="宋体"/>
          <w:color w:val="000000"/>
          <w:shd w:val="clear" w:color="auto" w:fill="FFFFFF"/>
        </w:rPr>
        <w:t>9</w:t>
      </w:r>
      <w:r w:rsidRPr="00AA638D">
        <w:rPr>
          <w:rFonts w:ascii="仿宋_GB2312" w:eastAsia="仿宋_GB2312" w:hAnsi="宋体" w:cs="宋体" w:hint="eastAsia"/>
          <w:color w:val="000000"/>
          <w:shd w:val="clear" w:color="auto" w:fill="FFFFFF"/>
        </w:rPr>
        <w:t>月</w:t>
      </w:r>
      <w:r w:rsidR="00067A3B">
        <w:rPr>
          <w:rFonts w:ascii="仿宋_GB2312" w:eastAsia="仿宋_GB2312" w:hAnsi="宋体" w:cs="宋体"/>
          <w:color w:val="000000"/>
          <w:shd w:val="clear" w:color="auto" w:fill="FFFFFF"/>
        </w:rPr>
        <w:t>1</w:t>
      </w:r>
      <w:r w:rsidR="00DE012B">
        <w:rPr>
          <w:rFonts w:ascii="仿宋_GB2312" w:eastAsia="仿宋_GB2312" w:hAnsi="宋体" w:cs="宋体"/>
          <w:color w:val="000000"/>
          <w:shd w:val="clear" w:color="auto" w:fill="FFFFFF"/>
        </w:rPr>
        <w:t>5</w:t>
      </w:r>
      <w:r w:rsidRPr="00AA638D">
        <w:rPr>
          <w:rFonts w:ascii="仿宋_GB2312" w:eastAsia="仿宋_GB2312" w:hAnsi="宋体" w:cs="宋体" w:hint="eastAsia"/>
          <w:color w:val="000000"/>
          <w:shd w:val="clear" w:color="auto" w:fill="FFFFFF"/>
        </w:rPr>
        <w:t>日下午17:</w:t>
      </w:r>
      <w:r w:rsidR="00C06D25" w:rsidRPr="00AA638D">
        <w:rPr>
          <w:rFonts w:ascii="仿宋_GB2312" w:eastAsia="仿宋_GB2312" w:hAnsi="宋体" w:cs="宋体" w:hint="eastAsia"/>
          <w:color w:val="000000"/>
          <w:shd w:val="clear" w:color="auto" w:fill="FFFFFF"/>
        </w:rPr>
        <w:t>30</w:t>
      </w:r>
      <w:r w:rsidRPr="00AA638D">
        <w:rPr>
          <w:rFonts w:ascii="仿宋_GB2312" w:eastAsia="仿宋_GB2312" w:hAnsi="宋体" w:cs="宋体" w:hint="eastAsia"/>
          <w:color w:val="000000"/>
          <w:shd w:val="clear" w:color="auto" w:fill="FFFFFF"/>
        </w:rPr>
        <w:t>前（北京时间，法定节假日除外）</w:t>
      </w:r>
    </w:p>
    <w:p w:rsidR="008027E6" w:rsidRDefault="008027E6">
      <w:pPr>
        <w:pStyle w:val="a7"/>
        <w:widowControl/>
        <w:shd w:val="clear" w:color="auto" w:fill="FFFFFF"/>
        <w:spacing w:before="0" w:beforeAutospacing="0" w:after="0" w:afterAutospacing="0" w:line="360" w:lineRule="auto"/>
        <w:ind w:firstLineChars="150" w:firstLine="360"/>
        <w:rPr>
          <w:rFonts w:ascii="仿宋_GB2312" w:eastAsia="仿宋_GB2312" w:hAnsi="宋体" w:cs="宋体"/>
          <w:color w:val="000000"/>
          <w:shd w:val="clear" w:color="auto" w:fill="FFFFFF"/>
        </w:rPr>
      </w:pPr>
    </w:p>
    <w:p w:rsidR="008743F6" w:rsidRPr="00AA638D" w:rsidRDefault="00B31CE7">
      <w:pPr>
        <w:pStyle w:val="a7"/>
        <w:widowControl/>
        <w:shd w:val="clear" w:color="auto" w:fill="FFFFFF"/>
        <w:spacing w:before="0" w:beforeAutospacing="0" w:after="0" w:afterAutospacing="0" w:line="360" w:lineRule="auto"/>
        <w:ind w:firstLineChars="150" w:firstLine="361"/>
        <w:rPr>
          <w:rFonts w:ascii="仿宋_GB2312" w:eastAsia="仿宋_GB2312" w:hAnsi="宋体" w:cs="宋体"/>
          <w:color w:val="000000"/>
          <w:shd w:val="clear" w:color="auto" w:fill="FFFFFF"/>
        </w:rPr>
      </w:pPr>
      <w:r w:rsidRPr="00AA638D">
        <w:rPr>
          <w:rStyle w:val="a8"/>
          <w:rFonts w:ascii="仿宋_GB2312" w:eastAsia="仿宋_GB2312" w:hAnsi="宋体" w:cs="宋体" w:hint="eastAsia"/>
          <w:color w:val="000000"/>
          <w:shd w:val="clear" w:color="auto" w:fill="FFFFFF"/>
        </w:rPr>
        <w:t>联系人：</w:t>
      </w:r>
      <w:proofErr w:type="gramStart"/>
      <w:r w:rsidRPr="00AA638D">
        <w:rPr>
          <w:rStyle w:val="a8"/>
          <w:rFonts w:ascii="仿宋_GB2312" w:eastAsia="仿宋_GB2312" w:hAnsi="宋体" w:cs="宋体" w:hint="eastAsia"/>
          <w:color w:val="000000"/>
          <w:shd w:val="clear" w:color="auto" w:fill="FFFFFF"/>
        </w:rPr>
        <w:t>殷子聪</w:t>
      </w:r>
      <w:proofErr w:type="gramEnd"/>
      <w:r w:rsidRPr="00AA638D">
        <w:rPr>
          <w:rFonts w:ascii="仿宋_GB2312" w:eastAsia="仿宋_GB2312" w:hAnsi="宋体" w:cs="宋体" w:hint="eastAsia"/>
          <w:color w:val="000000"/>
          <w:shd w:val="clear" w:color="auto" w:fill="FFFFFF"/>
        </w:rPr>
        <w:t xml:space="preserve">        </w:t>
      </w:r>
      <w:r w:rsidRPr="00AA638D">
        <w:rPr>
          <w:rStyle w:val="a8"/>
          <w:rFonts w:ascii="仿宋_GB2312" w:eastAsia="仿宋_GB2312" w:hAnsi="宋体" w:cs="宋体" w:hint="eastAsia"/>
          <w:color w:val="000000"/>
          <w:shd w:val="clear" w:color="auto" w:fill="FFFFFF"/>
        </w:rPr>
        <w:t>联系电话：13316808190</w:t>
      </w:r>
      <w:r w:rsidRPr="00AA638D">
        <w:rPr>
          <w:rFonts w:ascii="仿宋_GB2312" w:eastAsia="仿宋_GB2312" w:hAnsi="宋体" w:cs="宋体" w:hint="eastAsia"/>
          <w:color w:val="000000"/>
          <w:shd w:val="clear" w:color="auto" w:fill="FFFFFF"/>
        </w:rPr>
        <w:t xml:space="preserve">   </w:t>
      </w:r>
    </w:p>
    <w:p w:rsidR="008743F6" w:rsidRPr="00AA638D" w:rsidRDefault="008743F6">
      <w:pPr>
        <w:pStyle w:val="a7"/>
        <w:widowControl/>
        <w:shd w:val="clear" w:color="auto" w:fill="FFFFFF"/>
        <w:spacing w:before="0" w:beforeAutospacing="0" w:after="0" w:afterAutospacing="0" w:line="360" w:lineRule="auto"/>
        <w:ind w:firstLineChars="150" w:firstLine="360"/>
        <w:rPr>
          <w:rFonts w:ascii="仿宋_GB2312" w:eastAsia="仿宋_GB2312" w:hAnsi="宋体" w:cs="宋体"/>
          <w:color w:val="000000"/>
          <w:shd w:val="clear" w:color="auto" w:fill="FFFFFF"/>
        </w:rPr>
      </w:pPr>
    </w:p>
    <w:p w:rsidR="008743F6" w:rsidRPr="00AA638D" w:rsidRDefault="008743F6">
      <w:pPr>
        <w:pStyle w:val="a7"/>
        <w:widowControl/>
        <w:shd w:val="clear" w:color="auto" w:fill="FFFFFF"/>
        <w:spacing w:before="0" w:beforeAutospacing="0" w:after="0" w:afterAutospacing="0" w:line="360" w:lineRule="auto"/>
        <w:ind w:firstLineChars="150" w:firstLine="360"/>
        <w:rPr>
          <w:rFonts w:ascii="仿宋_GB2312" w:eastAsia="仿宋_GB2312" w:hAnsi="宋体" w:cs="宋体"/>
          <w:color w:val="000000"/>
          <w:shd w:val="clear" w:color="auto" w:fill="FFFFFF"/>
        </w:rPr>
      </w:pPr>
    </w:p>
    <w:p w:rsidR="008743F6" w:rsidRPr="00AA638D" w:rsidRDefault="00B31CE7">
      <w:pPr>
        <w:pStyle w:val="a7"/>
        <w:widowControl/>
        <w:shd w:val="clear" w:color="auto" w:fill="FFFFFF"/>
        <w:spacing w:before="0" w:beforeAutospacing="0" w:after="0" w:afterAutospacing="0" w:line="360" w:lineRule="auto"/>
        <w:ind w:firstLineChars="2150" w:firstLine="5160"/>
        <w:rPr>
          <w:rFonts w:ascii="仿宋_GB2312" w:eastAsia="仿宋_GB2312" w:hAnsi="宋体" w:cs="宋体"/>
          <w:color w:val="000000"/>
        </w:rPr>
      </w:pPr>
      <w:r w:rsidRPr="00AA638D">
        <w:rPr>
          <w:rFonts w:ascii="仿宋_GB2312" w:eastAsia="仿宋_GB2312" w:hAnsi="宋体" w:cs="宋体" w:hint="eastAsia"/>
          <w:color w:val="000000"/>
          <w:shd w:val="clear" w:color="auto" w:fill="FFFFFF"/>
        </w:rPr>
        <w:t>深圳市宝安纯中医治疗医院</w:t>
      </w:r>
    </w:p>
    <w:p w:rsidR="008743F6" w:rsidRPr="00AA638D" w:rsidRDefault="00B31CE7">
      <w:pPr>
        <w:pStyle w:val="a7"/>
        <w:widowControl/>
        <w:shd w:val="clear" w:color="auto" w:fill="FFFFFF"/>
        <w:spacing w:before="0" w:beforeAutospacing="0" w:after="0" w:afterAutospacing="0" w:line="360" w:lineRule="auto"/>
        <w:ind w:firstLineChars="2350" w:firstLine="5640"/>
        <w:rPr>
          <w:rFonts w:ascii="仿宋_GB2312" w:eastAsia="仿宋_GB2312" w:hAnsi="宋体" w:cs="宋体"/>
          <w:color w:val="000000"/>
        </w:rPr>
      </w:pPr>
      <w:r w:rsidRPr="00AA638D">
        <w:rPr>
          <w:rFonts w:ascii="仿宋_GB2312" w:eastAsia="仿宋_GB2312" w:hAnsi="宋体" w:cs="宋体" w:hint="eastAsia"/>
          <w:color w:val="000000"/>
          <w:shd w:val="clear" w:color="auto" w:fill="FFFFFF"/>
        </w:rPr>
        <w:t>202</w:t>
      </w:r>
      <w:r w:rsidR="007C720A" w:rsidRPr="00AA638D">
        <w:rPr>
          <w:rFonts w:ascii="仿宋_GB2312" w:eastAsia="仿宋_GB2312" w:hAnsi="宋体" w:cs="宋体" w:hint="eastAsia"/>
          <w:color w:val="000000"/>
          <w:shd w:val="clear" w:color="auto" w:fill="FFFFFF"/>
        </w:rPr>
        <w:t>5</w:t>
      </w:r>
      <w:r w:rsidRPr="00AA638D">
        <w:rPr>
          <w:rFonts w:ascii="仿宋_GB2312" w:eastAsia="仿宋_GB2312" w:hAnsi="宋体" w:cs="宋体" w:hint="eastAsia"/>
          <w:color w:val="000000"/>
          <w:shd w:val="clear" w:color="auto" w:fill="FFFFFF"/>
        </w:rPr>
        <w:t>年</w:t>
      </w:r>
      <w:r w:rsidR="00DE012B">
        <w:rPr>
          <w:rFonts w:ascii="仿宋_GB2312" w:eastAsia="仿宋_GB2312" w:hAnsi="宋体" w:cs="宋体"/>
          <w:color w:val="000000"/>
          <w:shd w:val="clear" w:color="auto" w:fill="FFFFFF"/>
        </w:rPr>
        <w:t>9</w:t>
      </w:r>
      <w:r w:rsidRPr="00AA638D">
        <w:rPr>
          <w:rFonts w:ascii="仿宋_GB2312" w:eastAsia="仿宋_GB2312" w:hAnsi="宋体" w:cs="宋体" w:hint="eastAsia"/>
          <w:color w:val="000000"/>
          <w:shd w:val="clear" w:color="auto" w:fill="FFFFFF"/>
        </w:rPr>
        <w:t>月</w:t>
      </w:r>
      <w:r w:rsidR="00BA06A1">
        <w:rPr>
          <w:rFonts w:ascii="仿宋_GB2312" w:eastAsia="仿宋_GB2312" w:hAnsi="宋体" w:cs="宋体"/>
          <w:color w:val="000000"/>
          <w:shd w:val="clear" w:color="auto" w:fill="FFFFFF"/>
        </w:rPr>
        <w:t>1</w:t>
      </w:r>
      <w:r w:rsidRPr="00AA638D">
        <w:rPr>
          <w:rFonts w:ascii="仿宋_GB2312" w:eastAsia="仿宋_GB2312" w:hAnsi="宋体" w:cs="宋体" w:hint="eastAsia"/>
          <w:color w:val="000000"/>
          <w:shd w:val="clear" w:color="auto" w:fill="FFFFFF"/>
        </w:rPr>
        <w:t>日</w:t>
      </w:r>
    </w:p>
    <w:p w:rsidR="00B40455" w:rsidRPr="00AA638D" w:rsidRDefault="00B40455">
      <w:pPr>
        <w:spacing w:line="360" w:lineRule="auto"/>
        <w:ind w:firstLineChars="150" w:firstLine="360"/>
        <w:rPr>
          <w:rFonts w:ascii="仿宋_GB2312" w:eastAsia="仿宋_GB2312" w:hAnsi="宋体" w:cs="宋体"/>
          <w:color w:val="000000"/>
          <w:sz w:val="24"/>
        </w:rPr>
      </w:pPr>
    </w:p>
    <w:p w:rsidR="008743F6" w:rsidRPr="00AA638D" w:rsidRDefault="00B31CE7">
      <w:pPr>
        <w:spacing w:line="360" w:lineRule="auto"/>
        <w:ind w:firstLineChars="150" w:firstLine="360"/>
        <w:rPr>
          <w:rFonts w:ascii="仿宋_GB2312" w:eastAsia="仿宋_GB2312" w:hAnsi="宋体" w:cs="宋体"/>
          <w:color w:val="000000"/>
          <w:sz w:val="24"/>
        </w:rPr>
      </w:pPr>
      <w:r w:rsidRPr="00AA638D">
        <w:rPr>
          <w:rFonts w:ascii="仿宋_GB2312" w:eastAsia="仿宋_GB2312" w:hAnsi="宋体" w:cs="宋体" w:hint="eastAsia"/>
          <w:color w:val="000000"/>
          <w:sz w:val="24"/>
        </w:rPr>
        <w:t>附件：报价文件格式</w:t>
      </w:r>
    </w:p>
    <w:p w:rsidR="008743F6" w:rsidRDefault="008743F6" w:rsidP="00B40455">
      <w:pPr>
        <w:rPr>
          <w:rFonts w:ascii="宋体" w:hAnsi="宋体" w:cs="宋体"/>
          <w:sz w:val="28"/>
        </w:rPr>
      </w:pPr>
    </w:p>
    <w:p w:rsidR="00B40455" w:rsidRDefault="00B40455" w:rsidP="00B40455">
      <w:pPr>
        <w:rPr>
          <w:rFonts w:ascii="宋体" w:hAnsi="宋体" w:cs="宋体"/>
          <w:sz w:val="28"/>
        </w:rPr>
      </w:pPr>
    </w:p>
    <w:p w:rsidR="00B40455" w:rsidRDefault="00B40455" w:rsidP="00B40455">
      <w:pPr>
        <w:rPr>
          <w:rFonts w:ascii="宋体" w:hAnsi="宋体" w:cs="宋体"/>
          <w:sz w:val="28"/>
        </w:rPr>
      </w:pPr>
    </w:p>
    <w:p w:rsidR="00B40455" w:rsidRDefault="00B40455" w:rsidP="00B40455">
      <w:pPr>
        <w:rPr>
          <w:rFonts w:ascii="宋体" w:hAnsi="宋体" w:cs="宋体"/>
          <w:sz w:val="28"/>
        </w:rPr>
      </w:pPr>
    </w:p>
    <w:p w:rsidR="00B40455" w:rsidRDefault="00B40455" w:rsidP="00B40455">
      <w:pPr>
        <w:rPr>
          <w:rFonts w:ascii="宋体" w:hAnsi="宋体" w:cs="宋体"/>
          <w:sz w:val="28"/>
        </w:rPr>
      </w:pPr>
    </w:p>
    <w:p w:rsidR="00B40455" w:rsidRDefault="00B40455" w:rsidP="00B40455">
      <w:pPr>
        <w:rPr>
          <w:rFonts w:ascii="宋体" w:hAnsi="宋体" w:cs="宋体"/>
          <w:sz w:val="28"/>
        </w:rPr>
      </w:pPr>
    </w:p>
    <w:p w:rsidR="00EE13B3" w:rsidRPr="00324732" w:rsidRDefault="00EE13B3" w:rsidP="00B40455">
      <w:pPr>
        <w:rPr>
          <w:rFonts w:ascii="宋体" w:hAnsi="宋体" w:cs="宋体"/>
          <w:sz w:val="28"/>
        </w:rPr>
      </w:pPr>
    </w:p>
    <w:p w:rsidR="008743F6" w:rsidRDefault="00B31CE7">
      <w:pPr>
        <w:rPr>
          <w:rFonts w:ascii="宋体" w:hAnsi="宋体" w:cs="宋体"/>
          <w:sz w:val="28"/>
        </w:rPr>
      </w:pPr>
      <w:r>
        <w:rPr>
          <w:rFonts w:ascii="宋体" w:hAnsi="宋体" w:cs="宋体" w:hint="eastAsia"/>
          <w:color w:val="000000"/>
          <w:sz w:val="24"/>
        </w:rPr>
        <w:t>报价文件格式：</w:t>
      </w:r>
    </w:p>
    <w:p w:rsidR="008743F6" w:rsidRDefault="008743F6">
      <w:pPr>
        <w:jc w:val="center"/>
        <w:rPr>
          <w:rFonts w:ascii="宋体" w:hAnsi="宋体" w:cs="宋体"/>
          <w:sz w:val="28"/>
        </w:rPr>
      </w:pPr>
    </w:p>
    <w:p w:rsidR="008743F6" w:rsidRDefault="008743F6">
      <w:pPr>
        <w:jc w:val="center"/>
        <w:rPr>
          <w:rFonts w:ascii="宋体" w:hAnsi="宋体" w:cs="宋体"/>
          <w:sz w:val="28"/>
        </w:rPr>
      </w:pPr>
    </w:p>
    <w:p w:rsidR="008743F6" w:rsidRDefault="008743F6">
      <w:pPr>
        <w:jc w:val="center"/>
        <w:rPr>
          <w:rFonts w:ascii="宋体" w:hAnsi="宋体" w:cs="宋体"/>
          <w:sz w:val="28"/>
        </w:rPr>
      </w:pPr>
    </w:p>
    <w:p w:rsidR="008743F6" w:rsidRDefault="00B31CE7">
      <w:pPr>
        <w:spacing w:line="700" w:lineRule="exact"/>
        <w:jc w:val="center"/>
        <w:rPr>
          <w:rFonts w:ascii="黑体" w:eastAsia="黑体" w:hAnsi="宋体" w:cs="黑体"/>
          <w:b/>
          <w:sz w:val="40"/>
          <w:szCs w:val="36"/>
          <w:lang w:bidi="ar"/>
        </w:rPr>
      </w:pPr>
      <w:r>
        <w:rPr>
          <w:rFonts w:ascii="黑体" w:eastAsia="黑体" w:hAnsi="宋体" w:cs="黑体" w:hint="eastAsia"/>
          <w:b/>
          <w:sz w:val="40"/>
          <w:szCs w:val="36"/>
          <w:lang w:bidi="ar"/>
        </w:rPr>
        <w:t>深圳市宝安纯中医治疗医院</w:t>
      </w:r>
      <w:r w:rsidR="005E781D">
        <w:rPr>
          <w:rFonts w:ascii="黑体" w:eastAsia="黑体" w:hAnsi="宋体" w:cs="黑体" w:hint="eastAsia"/>
          <w:b/>
          <w:sz w:val="40"/>
          <w:szCs w:val="36"/>
          <w:lang w:bidi="ar"/>
        </w:rPr>
        <w:t>A</w:t>
      </w:r>
      <w:r w:rsidR="005E781D">
        <w:rPr>
          <w:rFonts w:ascii="黑体" w:eastAsia="黑体" w:hAnsi="宋体" w:cs="黑体"/>
          <w:b/>
          <w:sz w:val="40"/>
          <w:szCs w:val="36"/>
          <w:lang w:bidi="ar"/>
        </w:rPr>
        <w:t>I</w:t>
      </w:r>
      <w:r>
        <w:rPr>
          <w:rFonts w:ascii="黑体" w:eastAsia="黑体" w:hAnsi="宋体" w:cs="黑体" w:hint="eastAsia"/>
          <w:b/>
          <w:sz w:val="40"/>
          <w:szCs w:val="36"/>
          <w:lang w:bidi="ar"/>
        </w:rPr>
        <w:t>工作站项目</w:t>
      </w:r>
    </w:p>
    <w:p w:rsidR="008743F6" w:rsidRDefault="008743F6">
      <w:pPr>
        <w:spacing w:line="700" w:lineRule="exact"/>
        <w:jc w:val="center"/>
        <w:rPr>
          <w:rFonts w:ascii="黑体" w:eastAsia="黑体" w:hAnsi="宋体" w:cs="黑体"/>
          <w:b/>
          <w:sz w:val="40"/>
          <w:szCs w:val="36"/>
        </w:rPr>
      </w:pPr>
    </w:p>
    <w:p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报</w:t>
      </w:r>
    </w:p>
    <w:p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价</w:t>
      </w:r>
    </w:p>
    <w:p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文</w:t>
      </w:r>
    </w:p>
    <w:p w:rsidR="008743F6" w:rsidRDefault="00B31CE7">
      <w:pPr>
        <w:spacing w:line="700" w:lineRule="exact"/>
        <w:jc w:val="center"/>
        <w:rPr>
          <w:rFonts w:ascii="黑体" w:eastAsia="黑体" w:hAnsi="宋体" w:cs="黑体"/>
          <w:b/>
          <w:sz w:val="48"/>
          <w:szCs w:val="44"/>
        </w:rPr>
      </w:pPr>
      <w:r>
        <w:rPr>
          <w:rFonts w:ascii="黑体" w:eastAsia="黑体" w:hAnsi="宋体" w:cs="黑体" w:hint="eastAsia"/>
          <w:b/>
          <w:sz w:val="48"/>
          <w:szCs w:val="44"/>
          <w:lang w:bidi="ar"/>
        </w:rPr>
        <w:t>件</w:t>
      </w:r>
    </w:p>
    <w:p w:rsidR="008743F6" w:rsidRDefault="008743F6">
      <w:pPr>
        <w:spacing w:line="700" w:lineRule="exact"/>
        <w:jc w:val="center"/>
        <w:rPr>
          <w:rFonts w:ascii="黑体" w:eastAsia="黑体" w:hAnsi="宋体" w:cs="黑体"/>
          <w:b/>
          <w:sz w:val="48"/>
          <w:szCs w:val="44"/>
        </w:rPr>
      </w:pPr>
    </w:p>
    <w:p w:rsidR="008743F6" w:rsidRDefault="008743F6">
      <w:pPr>
        <w:spacing w:line="700" w:lineRule="exact"/>
        <w:jc w:val="center"/>
        <w:rPr>
          <w:rFonts w:ascii="黑体" w:eastAsia="黑体" w:hAnsi="宋体" w:cs="黑体"/>
          <w:b/>
          <w:sz w:val="48"/>
          <w:szCs w:val="44"/>
        </w:rPr>
      </w:pPr>
    </w:p>
    <w:p w:rsidR="008743F6" w:rsidRDefault="008743F6">
      <w:pPr>
        <w:spacing w:line="700" w:lineRule="exact"/>
        <w:jc w:val="center"/>
        <w:rPr>
          <w:rFonts w:ascii="黑体" w:eastAsia="黑体" w:hAnsi="宋体" w:cs="黑体"/>
          <w:b/>
          <w:sz w:val="48"/>
          <w:szCs w:val="44"/>
        </w:rPr>
      </w:pPr>
    </w:p>
    <w:p w:rsidR="008743F6" w:rsidRDefault="008743F6">
      <w:pPr>
        <w:spacing w:line="700" w:lineRule="exact"/>
        <w:jc w:val="center"/>
        <w:rPr>
          <w:rFonts w:ascii="黑体" w:eastAsia="黑体" w:hAnsi="宋体" w:cs="黑体"/>
          <w:b/>
          <w:sz w:val="48"/>
          <w:szCs w:val="44"/>
        </w:rPr>
      </w:pPr>
    </w:p>
    <w:p w:rsidR="008743F6" w:rsidRDefault="008743F6">
      <w:pPr>
        <w:spacing w:line="700" w:lineRule="exact"/>
        <w:jc w:val="center"/>
        <w:rPr>
          <w:rFonts w:ascii="黑体" w:eastAsia="黑体" w:hAnsi="宋体" w:cs="黑体"/>
          <w:b/>
          <w:sz w:val="48"/>
          <w:szCs w:val="44"/>
        </w:rPr>
      </w:pPr>
    </w:p>
    <w:p w:rsidR="008743F6" w:rsidRDefault="008743F6">
      <w:pPr>
        <w:spacing w:line="700" w:lineRule="exact"/>
        <w:jc w:val="center"/>
        <w:rPr>
          <w:rFonts w:ascii="黑体" w:eastAsia="黑体" w:hAnsi="宋体" w:cs="黑体"/>
          <w:b/>
          <w:sz w:val="48"/>
          <w:szCs w:val="44"/>
        </w:rPr>
      </w:pPr>
    </w:p>
    <w:p w:rsidR="008743F6" w:rsidRDefault="00B31CE7">
      <w:pPr>
        <w:spacing w:line="360" w:lineRule="auto"/>
        <w:ind w:firstLineChars="600" w:firstLine="1687"/>
        <w:jc w:val="left"/>
        <w:rPr>
          <w:rFonts w:ascii="黑体" w:eastAsia="黑体" w:hAnsi="宋体" w:cs="黑体"/>
          <w:b/>
          <w:sz w:val="28"/>
        </w:rPr>
      </w:pPr>
      <w:r>
        <w:rPr>
          <w:rFonts w:ascii="黑体" w:eastAsia="黑体" w:hAnsi="宋体" w:cs="黑体" w:hint="eastAsia"/>
          <w:b/>
          <w:sz w:val="28"/>
          <w:lang w:bidi="ar"/>
        </w:rPr>
        <w:t>报价公司：XXXX有限公司</w:t>
      </w:r>
    </w:p>
    <w:p w:rsidR="008743F6" w:rsidRDefault="00B31CE7">
      <w:pPr>
        <w:spacing w:line="360" w:lineRule="auto"/>
        <w:ind w:firstLineChars="600" w:firstLine="1687"/>
        <w:jc w:val="left"/>
        <w:rPr>
          <w:rFonts w:ascii="黑体" w:eastAsia="黑体" w:hAnsi="宋体" w:cs="黑体"/>
          <w:b/>
          <w:sz w:val="28"/>
        </w:rPr>
      </w:pPr>
      <w:r>
        <w:rPr>
          <w:rFonts w:ascii="黑体" w:eastAsia="黑体" w:hAnsi="宋体" w:cs="黑体" w:hint="eastAsia"/>
          <w:b/>
          <w:sz w:val="28"/>
          <w:lang w:bidi="ar"/>
        </w:rPr>
        <w:t>报价日期：202</w:t>
      </w:r>
      <w:r w:rsidR="00EE13B3">
        <w:rPr>
          <w:rFonts w:ascii="黑体" w:eastAsia="黑体" w:hAnsi="宋体" w:cs="黑体"/>
          <w:b/>
          <w:sz w:val="28"/>
          <w:lang w:bidi="ar"/>
        </w:rPr>
        <w:t>5</w:t>
      </w:r>
      <w:r>
        <w:rPr>
          <w:rFonts w:ascii="黑体" w:eastAsia="黑体" w:hAnsi="宋体" w:cs="黑体" w:hint="eastAsia"/>
          <w:b/>
          <w:sz w:val="28"/>
          <w:lang w:bidi="ar"/>
        </w:rPr>
        <w:t>年XX月XX日</w:t>
      </w:r>
    </w:p>
    <w:p w:rsidR="008743F6" w:rsidRDefault="008743F6">
      <w:pPr>
        <w:spacing w:line="360" w:lineRule="auto"/>
        <w:ind w:firstLineChars="600" w:firstLine="1687"/>
        <w:jc w:val="left"/>
        <w:rPr>
          <w:rFonts w:ascii="黑体" w:eastAsia="黑体" w:hAnsi="宋体" w:cs="黑体"/>
          <w:b/>
          <w:sz w:val="28"/>
          <w:lang w:bidi="ar"/>
        </w:rPr>
        <w:sectPr w:rsidR="008743F6">
          <w:pgSz w:w="11906" w:h="16838"/>
          <w:pgMar w:top="1440" w:right="1800" w:bottom="1440" w:left="1803" w:header="851" w:footer="992" w:gutter="0"/>
          <w:cols w:space="720"/>
          <w:docGrid w:type="lines" w:linePitch="312"/>
        </w:sectPr>
      </w:pPr>
    </w:p>
    <w:p w:rsidR="008743F6" w:rsidRDefault="00B31CE7">
      <w:pPr>
        <w:pStyle w:val="1"/>
        <w:widowControl/>
        <w:numPr>
          <w:ilvl w:val="0"/>
          <w:numId w:val="1"/>
        </w:numPr>
        <w:rPr>
          <w:rFonts w:hint="default"/>
        </w:rPr>
      </w:pPr>
      <w:r>
        <w:rPr>
          <w:rFonts w:ascii="Calibri" w:hAnsi="Calibri"/>
        </w:rPr>
        <w:lastRenderedPageBreak/>
        <w:t>报价表</w:t>
      </w:r>
    </w:p>
    <w:p w:rsidR="008743F6" w:rsidRDefault="00B31CE7">
      <w:pPr>
        <w:spacing w:beforeLines="50" w:before="156" w:line="360" w:lineRule="auto"/>
        <w:rPr>
          <w:rFonts w:ascii="宋体" w:hAnsi="宋体" w:cs="宋体"/>
          <w:b/>
          <w:sz w:val="24"/>
          <w:szCs w:val="32"/>
          <w:lang w:bidi="ar"/>
        </w:rPr>
      </w:pPr>
      <w:r>
        <w:rPr>
          <w:rFonts w:ascii="宋体" w:hAnsi="宋体" w:cs="宋体" w:hint="eastAsia"/>
          <w:b/>
          <w:sz w:val="24"/>
          <w:szCs w:val="32"/>
          <w:lang w:bidi="ar"/>
        </w:rPr>
        <w:t>致：深圳市宝安纯中医治疗医院</w:t>
      </w:r>
    </w:p>
    <w:p w:rsidR="008743F6" w:rsidRDefault="00B31CE7">
      <w:pPr>
        <w:spacing w:line="360" w:lineRule="auto"/>
        <w:ind w:firstLineChars="200" w:firstLine="480"/>
        <w:rPr>
          <w:rFonts w:ascii="宋体" w:hAnsi="宋体" w:cs="宋体"/>
          <w:sz w:val="24"/>
          <w:szCs w:val="32"/>
        </w:rPr>
      </w:pPr>
      <w:r>
        <w:rPr>
          <w:rFonts w:ascii="宋体" w:hAnsi="宋体" w:cs="宋体" w:hint="eastAsia"/>
          <w:sz w:val="24"/>
          <w:szCs w:val="32"/>
          <w:lang w:bidi="ar"/>
        </w:rPr>
        <w:t>针对深圳市宝安纯中医治疗医院</w:t>
      </w:r>
      <w:r w:rsidR="00121255">
        <w:rPr>
          <w:rFonts w:ascii="宋体" w:hAnsi="宋体" w:cs="宋体" w:hint="eastAsia"/>
          <w:sz w:val="24"/>
          <w:szCs w:val="32"/>
          <w:lang w:bidi="ar"/>
        </w:rPr>
        <w:t>A</w:t>
      </w:r>
      <w:r w:rsidR="00121255">
        <w:rPr>
          <w:rFonts w:ascii="宋体" w:hAnsi="宋体" w:cs="宋体"/>
          <w:sz w:val="24"/>
          <w:szCs w:val="32"/>
          <w:lang w:bidi="ar"/>
        </w:rPr>
        <w:t>I</w:t>
      </w:r>
      <w:r w:rsidR="00121255">
        <w:rPr>
          <w:rFonts w:ascii="宋体" w:hAnsi="宋体" w:cs="宋体" w:hint="eastAsia"/>
          <w:sz w:val="24"/>
          <w:szCs w:val="32"/>
          <w:lang w:bidi="ar"/>
        </w:rPr>
        <w:t>服务器</w:t>
      </w:r>
      <w:r>
        <w:rPr>
          <w:rFonts w:ascii="宋体" w:hAnsi="宋体" w:cs="宋体" w:hint="eastAsia"/>
          <w:sz w:val="24"/>
          <w:szCs w:val="32"/>
          <w:lang w:bidi="ar"/>
        </w:rPr>
        <w:t>项目，须进行项目报价。其报价及取费依据如下：</w:t>
      </w:r>
    </w:p>
    <w:p w:rsidR="008743F6" w:rsidRDefault="00B31CE7">
      <w:pPr>
        <w:spacing w:line="360" w:lineRule="auto"/>
        <w:ind w:firstLineChars="200" w:firstLine="482"/>
        <w:rPr>
          <w:rFonts w:ascii="宋体" w:hAnsi="宋体" w:cs="宋体"/>
          <w:b/>
          <w:sz w:val="24"/>
          <w:szCs w:val="32"/>
        </w:rPr>
      </w:pPr>
      <w:r>
        <w:rPr>
          <w:rFonts w:ascii="宋体" w:hAnsi="宋体" w:cs="宋体" w:hint="eastAsia"/>
          <w:b/>
          <w:sz w:val="24"/>
          <w:szCs w:val="32"/>
        </w:rPr>
        <w:t>1、项目前期咨询编制服务报价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27"/>
        <w:gridCol w:w="1788"/>
        <w:gridCol w:w="1540"/>
        <w:gridCol w:w="1655"/>
      </w:tblGrid>
      <w:tr w:rsidR="008743F6" w:rsidTr="006500EC">
        <w:trPr>
          <w:jc w:val="center"/>
        </w:trPr>
        <w:tc>
          <w:tcPr>
            <w:tcW w:w="783" w:type="dxa"/>
            <w:tcBorders>
              <w:top w:val="single" w:sz="4" w:space="0" w:color="auto"/>
              <w:left w:val="single" w:sz="4" w:space="0" w:color="auto"/>
              <w:bottom w:val="single" w:sz="4" w:space="0" w:color="auto"/>
              <w:right w:val="single" w:sz="4" w:space="0" w:color="auto"/>
              <w:tl2br w:val="nil"/>
              <w:tr2bl w:val="nil"/>
            </w:tcBorders>
            <w:vAlign w:val="center"/>
          </w:tcPr>
          <w:p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序号</w:t>
            </w:r>
          </w:p>
        </w:tc>
        <w:tc>
          <w:tcPr>
            <w:tcW w:w="2527" w:type="dxa"/>
            <w:tcBorders>
              <w:top w:val="single" w:sz="4" w:space="0" w:color="auto"/>
              <w:left w:val="single" w:sz="4" w:space="0" w:color="auto"/>
              <w:bottom w:val="single" w:sz="4" w:space="0" w:color="auto"/>
              <w:right w:val="single" w:sz="4" w:space="0" w:color="auto"/>
              <w:tl2br w:val="nil"/>
              <w:tr2bl w:val="nil"/>
            </w:tcBorders>
            <w:vAlign w:val="center"/>
          </w:tcPr>
          <w:p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项目名称</w:t>
            </w:r>
          </w:p>
        </w:tc>
        <w:tc>
          <w:tcPr>
            <w:tcW w:w="1788" w:type="dxa"/>
            <w:tcBorders>
              <w:top w:val="single" w:sz="4" w:space="0" w:color="auto"/>
              <w:left w:val="single" w:sz="4" w:space="0" w:color="auto"/>
              <w:bottom w:val="single" w:sz="4" w:space="0" w:color="auto"/>
              <w:right w:val="single" w:sz="4" w:space="0" w:color="auto"/>
              <w:tl2br w:val="nil"/>
              <w:tr2bl w:val="nil"/>
            </w:tcBorders>
            <w:vAlign w:val="center"/>
          </w:tcPr>
          <w:p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服务内容</w:t>
            </w:r>
          </w:p>
        </w:tc>
        <w:tc>
          <w:tcPr>
            <w:tcW w:w="1540" w:type="dxa"/>
            <w:tcBorders>
              <w:top w:val="single" w:sz="4" w:space="0" w:color="auto"/>
              <w:left w:val="single" w:sz="4" w:space="0" w:color="auto"/>
              <w:bottom w:val="single" w:sz="4" w:space="0" w:color="auto"/>
              <w:right w:val="single" w:sz="4" w:space="0" w:color="auto"/>
              <w:tl2br w:val="nil"/>
              <w:tr2bl w:val="nil"/>
            </w:tcBorders>
            <w:vAlign w:val="center"/>
          </w:tcPr>
          <w:p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项目报价（元）</w:t>
            </w:r>
          </w:p>
        </w:tc>
        <w:tc>
          <w:tcPr>
            <w:tcW w:w="1655" w:type="dxa"/>
            <w:tcBorders>
              <w:top w:val="single" w:sz="4" w:space="0" w:color="auto"/>
              <w:left w:val="single" w:sz="4" w:space="0" w:color="auto"/>
              <w:bottom w:val="single" w:sz="4" w:space="0" w:color="auto"/>
              <w:right w:val="single" w:sz="4" w:space="0" w:color="auto"/>
              <w:tl2br w:val="nil"/>
              <w:tr2bl w:val="nil"/>
            </w:tcBorders>
            <w:vAlign w:val="center"/>
          </w:tcPr>
          <w:p w:rsidR="008743F6" w:rsidRDefault="00B31CE7">
            <w:pPr>
              <w:spacing w:line="360" w:lineRule="auto"/>
              <w:jc w:val="center"/>
              <w:rPr>
                <w:rFonts w:ascii="宋体" w:hAnsi="宋体" w:cs="宋体"/>
                <w:b/>
                <w:sz w:val="24"/>
                <w:szCs w:val="32"/>
                <w:lang w:bidi="ar"/>
              </w:rPr>
            </w:pPr>
            <w:r>
              <w:rPr>
                <w:rFonts w:ascii="宋体" w:hAnsi="宋体" w:cs="宋体" w:hint="eastAsia"/>
                <w:b/>
                <w:sz w:val="24"/>
                <w:szCs w:val="32"/>
                <w:lang w:bidi="ar"/>
              </w:rPr>
              <w:t>备注</w:t>
            </w:r>
          </w:p>
        </w:tc>
      </w:tr>
      <w:tr w:rsidR="00324732" w:rsidTr="006500EC">
        <w:trPr>
          <w:trHeight w:val="1424"/>
          <w:jc w:val="center"/>
        </w:trPr>
        <w:tc>
          <w:tcPr>
            <w:tcW w:w="783" w:type="dxa"/>
            <w:tcBorders>
              <w:top w:val="single" w:sz="4" w:space="0" w:color="auto"/>
              <w:left w:val="single" w:sz="4" w:space="0" w:color="auto"/>
              <w:right w:val="single" w:sz="4" w:space="0" w:color="auto"/>
              <w:tl2br w:val="nil"/>
              <w:tr2bl w:val="nil"/>
            </w:tcBorders>
            <w:vAlign w:val="center"/>
          </w:tcPr>
          <w:p w:rsidR="00324732" w:rsidRDefault="00324732">
            <w:pPr>
              <w:spacing w:line="360" w:lineRule="auto"/>
              <w:jc w:val="center"/>
              <w:rPr>
                <w:rFonts w:ascii="宋体" w:hAnsi="宋体" w:cs="宋体"/>
                <w:sz w:val="24"/>
                <w:szCs w:val="32"/>
              </w:rPr>
            </w:pPr>
            <w:r>
              <w:rPr>
                <w:rFonts w:ascii="宋体" w:hAnsi="宋体" w:cs="宋体" w:hint="eastAsia"/>
                <w:sz w:val="24"/>
                <w:szCs w:val="32"/>
                <w:lang w:bidi="ar"/>
              </w:rPr>
              <w:t>1</w:t>
            </w:r>
          </w:p>
        </w:tc>
        <w:tc>
          <w:tcPr>
            <w:tcW w:w="2527" w:type="dxa"/>
            <w:tcBorders>
              <w:top w:val="single" w:sz="4" w:space="0" w:color="auto"/>
              <w:left w:val="single" w:sz="4" w:space="0" w:color="auto"/>
              <w:right w:val="single" w:sz="4" w:space="0" w:color="auto"/>
              <w:tl2br w:val="nil"/>
              <w:tr2bl w:val="nil"/>
            </w:tcBorders>
            <w:vAlign w:val="center"/>
          </w:tcPr>
          <w:p w:rsidR="00324732" w:rsidRDefault="00324732">
            <w:pPr>
              <w:spacing w:line="360" w:lineRule="auto"/>
              <w:jc w:val="center"/>
              <w:rPr>
                <w:rFonts w:ascii="宋体" w:hAnsi="宋体" w:cs="宋体"/>
                <w:sz w:val="24"/>
                <w:szCs w:val="32"/>
                <w:lang w:bidi="ar"/>
              </w:rPr>
            </w:pPr>
            <w:r w:rsidRPr="00324732">
              <w:rPr>
                <w:rFonts w:ascii="宋体" w:hAnsi="宋体" w:cs="宋体" w:hint="eastAsia"/>
                <w:sz w:val="24"/>
                <w:szCs w:val="32"/>
                <w:lang w:bidi="ar"/>
              </w:rPr>
              <w:t>宝安纯中医治疗医院AI服务器项目</w:t>
            </w:r>
          </w:p>
        </w:tc>
        <w:tc>
          <w:tcPr>
            <w:tcW w:w="1788" w:type="dxa"/>
            <w:tcBorders>
              <w:top w:val="single" w:sz="4" w:space="0" w:color="auto"/>
              <w:left w:val="single" w:sz="4" w:space="0" w:color="auto"/>
              <w:right w:val="single" w:sz="4" w:space="0" w:color="auto"/>
              <w:tl2br w:val="nil"/>
              <w:tr2bl w:val="nil"/>
            </w:tcBorders>
            <w:vAlign w:val="center"/>
          </w:tcPr>
          <w:p w:rsidR="00324732" w:rsidRDefault="00324732">
            <w:pPr>
              <w:spacing w:line="360" w:lineRule="auto"/>
              <w:jc w:val="center"/>
              <w:rPr>
                <w:rFonts w:ascii="宋体" w:hAnsi="宋体" w:cs="宋体"/>
                <w:sz w:val="24"/>
                <w:szCs w:val="32"/>
                <w:lang w:bidi="ar"/>
              </w:rPr>
            </w:pPr>
            <w:r>
              <w:rPr>
                <w:rFonts w:ascii="宋体" w:hAnsi="宋体" w:cs="宋体" w:hint="eastAsia"/>
                <w:sz w:val="24"/>
                <w:szCs w:val="32"/>
                <w:lang w:bidi="ar"/>
              </w:rPr>
              <w:t>运算服务器</w:t>
            </w:r>
            <w:r w:rsidR="006500EC">
              <w:rPr>
                <w:rFonts w:ascii="宋体" w:hAnsi="宋体" w:cs="宋体" w:hint="eastAsia"/>
                <w:sz w:val="24"/>
                <w:szCs w:val="32"/>
                <w:lang w:bidi="ar"/>
              </w:rPr>
              <w:t>租赁（3</w:t>
            </w:r>
            <w:r w:rsidR="006500EC">
              <w:rPr>
                <w:rFonts w:ascii="宋体" w:hAnsi="宋体" w:cs="宋体"/>
                <w:sz w:val="24"/>
                <w:szCs w:val="32"/>
                <w:lang w:bidi="ar"/>
              </w:rPr>
              <w:t>6</w:t>
            </w:r>
            <w:r w:rsidR="006500EC">
              <w:rPr>
                <w:rFonts w:ascii="宋体" w:hAnsi="宋体" w:cs="宋体" w:hint="eastAsia"/>
                <w:sz w:val="24"/>
                <w:szCs w:val="32"/>
                <w:lang w:bidi="ar"/>
              </w:rPr>
              <w:t>个月）</w:t>
            </w:r>
          </w:p>
        </w:tc>
        <w:tc>
          <w:tcPr>
            <w:tcW w:w="1540" w:type="dxa"/>
            <w:tcBorders>
              <w:top w:val="single" w:sz="4" w:space="0" w:color="auto"/>
              <w:left w:val="single" w:sz="4" w:space="0" w:color="auto"/>
              <w:right w:val="single" w:sz="4" w:space="0" w:color="auto"/>
              <w:tl2br w:val="nil"/>
              <w:tr2bl w:val="nil"/>
            </w:tcBorders>
            <w:vAlign w:val="center"/>
          </w:tcPr>
          <w:p w:rsidR="00324732" w:rsidRDefault="00324732">
            <w:pPr>
              <w:spacing w:line="360" w:lineRule="auto"/>
              <w:jc w:val="center"/>
              <w:rPr>
                <w:rFonts w:ascii="宋体" w:hAnsi="宋体" w:cs="宋体"/>
                <w:sz w:val="24"/>
                <w:szCs w:val="32"/>
              </w:rPr>
            </w:pPr>
          </w:p>
        </w:tc>
        <w:tc>
          <w:tcPr>
            <w:tcW w:w="1655" w:type="dxa"/>
            <w:tcBorders>
              <w:top w:val="single" w:sz="4" w:space="0" w:color="auto"/>
              <w:left w:val="single" w:sz="4" w:space="0" w:color="auto"/>
              <w:right w:val="single" w:sz="4" w:space="0" w:color="auto"/>
              <w:tl2br w:val="nil"/>
              <w:tr2bl w:val="nil"/>
            </w:tcBorders>
            <w:vAlign w:val="center"/>
          </w:tcPr>
          <w:p w:rsidR="00D47B5F" w:rsidRDefault="00D47B5F">
            <w:pPr>
              <w:spacing w:line="360" w:lineRule="auto"/>
              <w:jc w:val="center"/>
              <w:rPr>
                <w:rFonts w:ascii="宋体" w:hAnsi="宋体" w:cs="宋体"/>
                <w:sz w:val="24"/>
                <w:szCs w:val="32"/>
              </w:rPr>
            </w:pPr>
          </w:p>
        </w:tc>
      </w:tr>
    </w:tbl>
    <w:p w:rsidR="008743F6" w:rsidRDefault="008743F6">
      <w:pPr>
        <w:spacing w:line="360" w:lineRule="auto"/>
        <w:rPr>
          <w:rFonts w:ascii="宋体" w:hAnsi="宋体" w:cs="宋体"/>
          <w:sz w:val="24"/>
          <w:szCs w:val="32"/>
        </w:rPr>
      </w:pPr>
    </w:p>
    <w:p w:rsidR="008743F6" w:rsidRDefault="00DE012B">
      <w:pPr>
        <w:spacing w:line="360" w:lineRule="auto"/>
        <w:rPr>
          <w:rFonts w:ascii="宋体" w:hAnsi="宋体" w:cs="宋体"/>
          <w:sz w:val="24"/>
          <w:szCs w:val="32"/>
        </w:rPr>
      </w:pPr>
      <w:r>
        <w:rPr>
          <w:rFonts w:ascii="宋体" w:hAnsi="宋体" w:cs="宋体" w:hint="eastAsia"/>
          <w:sz w:val="24"/>
          <w:szCs w:val="32"/>
        </w:rPr>
        <w:t>注</w:t>
      </w:r>
      <w:r w:rsidR="00D47B5F">
        <w:rPr>
          <w:rFonts w:ascii="宋体" w:hAnsi="宋体" w:cs="宋体" w:hint="eastAsia"/>
          <w:sz w:val="24"/>
          <w:szCs w:val="32"/>
        </w:rPr>
        <w:t>：</w:t>
      </w:r>
    </w:p>
    <w:p w:rsidR="00D47B5F" w:rsidRPr="00D47B5F" w:rsidRDefault="00D47B5F" w:rsidP="00D47B5F">
      <w:pPr>
        <w:pStyle w:val="ab"/>
        <w:numPr>
          <w:ilvl w:val="0"/>
          <w:numId w:val="12"/>
        </w:numPr>
        <w:spacing w:line="360" w:lineRule="auto"/>
        <w:ind w:firstLineChars="0"/>
        <w:rPr>
          <w:rFonts w:ascii="宋体" w:hAnsi="宋体" w:cs="宋体"/>
          <w:sz w:val="24"/>
          <w:szCs w:val="32"/>
        </w:rPr>
      </w:pPr>
      <w:r w:rsidRPr="00D47B5F">
        <w:rPr>
          <w:rFonts w:ascii="宋体" w:hAnsi="宋体" w:cs="宋体" w:hint="eastAsia"/>
          <w:sz w:val="24"/>
          <w:szCs w:val="32"/>
        </w:rPr>
        <w:t>请在项目报价一览填写3年</w:t>
      </w:r>
      <w:r w:rsidR="0036089F">
        <w:rPr>
          <w:rFonts w:ascii="宋体" w:hAnsi="宋体" w:cs="宋体" w:hint="eastAsia"/>
          <w:sz w:val="24"/>
          <w:szCs w:val="32"/>
        </w:rPr>
        <w:t>（3</w:t>
      </w:r>
      <w:r w:rsidR="0036089F">
        <w:rPr>
          <w:rFonts w:ascii="宋体" w:hAnsi="宋体" w:cs="宋体"/>
          <w:sz w:val="24"/>
          <w:szCs w:val="32"/>
        </w:rPr>
        <w:t>6</w:t>
      </w:r>
      <w:r w:rsidR="0036089F">
        <w:rPr>
          <w:rFonts w:ascii="宋体" w:hAnsi="宋体" w:cs="宋体" w:hint="eastAsia"/>
          <w:sz w:val="24"/>
          <w:szCs w:val="32"/>
        </w:rPr>
        <w:t>个月）</w:t>
      </w:r>
      <w:r w:rsidRPr="00D47B5F">
        <w:rPr>
          <w:rFonts w:ascii="宋体" w:hAnsi="宋体" w:cs="宋体" w:hint="eastAsia"/>
          <w:sz w:val="24"/>
          <w:szCs w:val="32"/>
        </w:rPr>
        <w:t>租赁期内所有支出的总报价。</w:t>
      </w:r>
    </w:p>
    <w:p w:rsidR="00D47B5F" w:rsidRDefault="00D47B5F" w:rsidP="00D47B5F">
      <w:pPr>
        <w:pStyle w:val="ab"/>
        <w:numPr>
          <w:ilvl w:val="0"/>
          <w:numId w:val="12"/>
        </w:numPr>
        <w:spacing w:line="360" w:lineRule="auto"/>
        <w:ind w:firstLineChars="0"/>
        <w:rPr>
          <w:rFonts w:ascii="宋体" w:hAnsi="宋体" w:cs="宋体"/>
          <w:sz w:val="24"/>
          <w:szCs w:val="32"/>
        </w:rPr>
      </w:pPr>
      <w:r>
        <w:rPr>
          <w:rFonts w:ascii="宋体" w:hAnsi="宋体" w:cs="宋体" w:hint="eastAsia"/>
          <w:sz w:val="24"/>
          <w:szCs w:val="32"/>
        </w:rPr>
        <w:t>请在备注一栏清楚写出报价对应的设备配置是否为询价函中的默认配置。非默认配置的，需</w:t>
      </w:r>
      <w:r w:rsidR="002A44A7">
        <w:rPr>
          <w:rFonts w:ascii="宋体" w:hAnsi="宋体" w:cs="宋体" w:hint="eastAsia"/>
          <w:sz w:val="24"/>
          <w:szCs w:val="32"/>
        </w:rPr>
        <w:t>明确</w:t>
      </w:r>
      <w:r>
        <w:rPr>
          <w:rFonts w:ascii="宋体" w:hAnsi="宋体" w:cs="宋体" w:hint="eastAsia"/>
          <w:sz w:val="24"/>
          <w:szCs w:val="32"/>
        </w:rPr>
        <w:t>写出实际配置的详细信息</w:t>
      </w:r>
      <w:r w:rsidR="0036089F">
        <w:rPr>
          <w:rFonts w:ascii="宋体" w:hAnsi="宋体" w:cs="宋体" w:hint="eastAsia"/>
          <w:sz w:val="24"/>
          <w:szCs w:val="32"/>
        </w:rPr>
        <w:t>。</w:t>
      </w:r>
    </w:p>
    <w:p w:rsidR="00D47B5F" w:rsidRPr="00D47B5F" w:rsidRDefault="00D47B5F" w:rsidP="00D47B5F">
      <w:pPr>
        <w:pStyle w:val="ab"/>
        <w:numPr>
          <w:ilvl w:val="0"/>
          <w:numId w:val="12"/>
        </w:numPr>
        <w:spacing w:line="360" w:lineRule="auto"/>
        <w:ind w:firstLineChars="0"/>
        <w:rPr>
          <w:rFonts w:ascii="宋体" w:hAnsi="宋体" w:cs="宋体"/>
          <w:sz w:val="24"/>
          <w:szCs w:val="32"/>
        </w:rPr>
      </w:pPr>
      <w:r>
        <w:rPr>
          <w:rFonts w:ascii="宋体" w:hAnsi="宋体" w:cs="宋体" w:hint="eastAsia"/>
          <w:sz w:val="24"/>
          <w:szCs w:val="32"/>
        </w:rPr>
        <w:t>请在备注一</w:t>
      </w:r>
      <w:proofErr w:type="gramStart"/>
      <w:r>
        <w:rPr>
          <w:rFonts w:ascii="宋体" w:hAnsi="宋体" w:cs="宋体" w:hint="eastAsia"/>
          <w:sz w:val="24"/>
          <w:szCs w:val="32"/>
        </w:rPr>
        <w:t>栏明确</w:t>
      </w:r>
      <w:proofErr w:type="gramEnd"/>
      <w:r>
        <w:rPr>
          <w:rFonts w:ascii="宋体" w:hAnsi="宋体" w:cs="宋体" w:hint="eastAsia"/>
          <w:sz w:val="24"/>
          <w:szCs w:val="32"/>
        </w:rPr>
        <w:t>写出是否可</w:t>
      </w:r>
      <w:proofErr w:type="gramStart"/>
      <w:r>
        <w:rPr>
          <w:rFonts w:ascii="宋体" w:hAnsi="宋体" w:cs="宋体" w:hint="eastAsia"/>
          <w:sz w:val="24"/>
          <w:szCs w:val="32"/>
        </w:rPr>
        <w:t>协助转固工作</w:t>
      </w:r>
      <w:proofErr w:type="gramEnd"/>
      <w:r w:rsidR="0036089F">
        <w:rPr>
          <w:rFonts w:ascii="宋体" w:hAnsi="宋体" w:cs="宋体" w:hint="eastAsia"/>
          <w:sz w:val="24"/>
          <w:szCs w:val="32"/>
        </w:rPr>
        <w:t>。</w:t>
      </w:r>
    </w:p>
    <w:p w:rsidR="008743F6" w:rsidRDefault="008743F6">
      <w:pPr>
        <w:spacing w:line="360" w:lineRule="auto"/>
        <w:rPr>
          <w:rFonts w:ascii="宋体" w:hAnsi="宋体" w:cs="宋体"/>
          <w:sz w:val="24"/>
          <w:szCs w:val="32"/>
        </w:rPr>
      </w:pPr>
    </w:p>
    <w:p w:rsidR="008743F6" w:rsidRDefault="008743F6">
      <w:pPr>
        <w:spacing w:line="360" w:lineRule="auto"/>
        <w:rPr>
          <w:rFonts w:ascii="宋体" w:hAnsi="宋体" w:cs="宋体"/>
          <w:sz w:val="24"/>
          <w:szCs w:val="32"/>
        </w:rPr>
      </w:pPr>
    </w:p>
    <w:p w:rsidR="008743F6" w:rsidRDefault="008743F6">
      <w:pPr>
        <w:spacing w:line="360" w:lineRule="auto"/>
        <w:rPr>
          <w:rFonts w:ascii="宋体" w:hAnsi="宋体" w:cs="宋体"/>
          <w:sz w:val="24"/>
          <w:szCs w:val="32"/>
        </w:rPr>
      </w:pPr>
    </w:p>
    <w:p w:rsidR="008743F6" w:rsidRDefault="008743F6">
      <w:pPr>
        <w:spacing w:line="360" w:lineRule="auto"/>
        <w:rPr>
          <w:rFonts w:ascii="宋体" w:hAnsi="宋体" w:cs="宋体"/>
          <w:sz w:val="24"/>
          <w:szCs w:val="32"/>
        </w:rPr>
      </w:pPr>
    </w:p>
    <w:p w:rsidR="007C720A" w:rsidRDefault="007C720A">
      <w:pPr>
        <w:spacing w:line="360" w:lineRule="auto"/>
        <w:rPr>
          <w:rFonts w:ascii="宋体" w:hAnsi="宋体" w:cs="宋体"/>
          <w:sz w:val="24"/>
          <w:szCs w:val="32"/>
        </w:rPr>
      </w:pPr>
    </w:p>
    <w:p w:rsidR="008743F6" w:rsidRDefault="008743F6">
      <w:pPr>
        <w:spacing w:line="360" w:lineRule="auto"/>
        <w:rPr>
          <w:rFonts w:ascii="宋体" w:hAnsi="宋体" w:cs="宋体"/>
          <w:sz w:val="24"/>
          <w:szCs w:val="32"/>
        </w:rPr>
      </w:pPr>
    </w:p>
    <w:p w:rsidR="008743F6" w:rsidRDefault="008743F6">
      <w:pPr>
        <w:spacing w:line="360" w:lineRule="auto"/>
        <w:rPr>
          <w:rFonts w:ascii="宋体" w:hAnsi="宋体" w:cs="宋体"/>
          <w:sz w:val="24"/>
          <w:szCs w:val="32"/>
        </w:rPr>
      </w:pPr>
    </w:p>
    <w:p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联系人：XXXX</w:t>
      </w:r>
    </w:p>
    <w:p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联系电话：XXXX</w:t>
      </w:r>
    </w:p>
    <w:p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公司名称：XXXX有限公司</w:t>
      </w:r>
    </w:p>
    <w:p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报价日期：202</w:t>
      </w:r>
      <w:r w:rsidR="007C720A">
        <w:rPr>
          <w:rFonts w:ascii="宋体" w:hAnsi="宋体" w:cs="宋体"/>
          <w:sz w:val="24"/>
          <w:szCs w:val="32"/>
          <w:lang w:bidi="ar"/>
        </w:rPr>
        <w:t>5</w:t>
      </w:r>
      <w:r>
        <w:rPr>
          <w:rFonts w:ascii="宋体" w:hAnsi="宋体" w:cs="宋体" w:hint="eastAsia"/>
          <w:sz w:val="24"/>
          <w:szCs w:val="32"/>
          <w:lang w:bidi="ar"/>
        </w:rPr>
        <w:t>年XX月XX日</w:t>
      </w:r>
    </w:p>
    <w:p w:rsidR="008743F6" w:rsidRDefault="00B31CE7">
      <w:pPr>
        <w:rPr>
          <w:rFonts w:ascii="宋体" w:hAnsi="宋体" w:cs="宋体"/>
          <w:sz w:val="24"/>
          <w:szCs w:val="32"/>
        </w:rPr>
      </w:pPr>
      <w:r>
        <w:rPr>
          <w:rFonts w:ascii="宋体" w:hAnsi="宋体" w:cs="宋体" w:hint="eastAsia"/>
          <w:sz w:val="24"/>
          <w:szCs w:val="32"/>
          <w:lang w:bidi="ar"/>
        </w:rPr>
        <w:br w:type="page"/>
      </w:r>
    </w:p>
    <w:p w:rsidR="008743F6" w:rsidRDefault="00B31CE7">
      <w:pPr>
        <w:pStyle w:val="1"/>
        <w:widowControl/>
        <w:numPr>
          <w:ilvl w:val="0"/>
          <w:numId w:val="1"/>
        </w:numPr>
        <w:rPr>
          <w:rFonts w:hint="default"/>
        </w:rPr>
      </w:pPr>
      <w:r>
        <w:rPr>
          <w:rFonts w:ascii="Calibri" w:hAnsi="Calibri"/>
        </w:rPr>
        <w:lastRenderedPageBreak/>
        <w:t>企业简介</w:t>
      </w:r>
    </w:p>
    <w:p w:rsidR="008743F6" w:rsidRDefault="008743F6">
      <w:pPr>
        <w:spacing w:line="360" w:lineRule="auto"/>
        <w:ind w:firstLineChars="200" w:firstLine="480"/>
        <w:rPr>
          <w:sz w:val="24"/>
          <w:szCs w:val="32"/>
        </w:rPr>
      </w:pPr>
    </w:p>
    <w:p w:rsidR="008743F6" w:rsidRDefault="00B31CE7">
      <w:pPr>
        <w:rPr>
          <w:sz w:val="24"/>
          <w:szCs w:val="32"/>
        </w:rPr>
      </w:pPr>
      <w:r>
        <w:rPr>
          <w:sz w:val="24"/>
          <w:szCs w:val="32"/>
          <w:lang w:bidi="ar"/>
        </w:rPr>
        <w:br w:type="page"/>
      </w:r>
    </w:p>
    <w:p w:rsidR="008743F6" w:rsidRDefault="00B31CE7">
      <w:pPr>
        <w:pStyle w:val="1"/>
        <w:widowControl/>
        <w:numPr>
          <w:ilvl w:val="0"/>
          <w:numId w:val="1"/>
        </w:numPr>
        <w:rPr>
          <w:rFonts w:hint="default"/>
        </w:rPr>
      </w:pPr>
      <w:r>
        <w:rPr>
          <w:rFonts w:ascii="Calibri" w:hAnsi="Calibri"/>
        </w:rPr>
        <w:lastRenderedPageBreak/>
        <w:t>公司信息</w:t>
      </w:r>
    </w:p>
    <w:p w:rsidR="008743F6" w:rsidRDefault="00B31CE7">
      <w:pPr>
        <w:pStyle w:val="2"/>
        <w:widowControl/>
        <w:numPr>
          <w:ilvl w:val="1"/>
          <w:numId w:val="0"/>
        </w:numPr>
      </w:pPr>
      <w:r>
        <w:rPr>
          <w:rFonts w:cs="黑体" w:hint="eastAsia"/>
        </w:rPr>
        <w:t>营业执照</w:t>
      </w:r>
    </w:p>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8743F6"/>
    <w:p w:rsidR="008743F6" w:rsidRDefault="00B31CE7">
      <w:pPr>
        <w:pStyle w:val="1"/>
        <w:widowControl/>
        <w:numPr>
          <w:ilvl w:val="0"/>
          <w:numId w:val="1"/>
        </w:numPr>
        <w:rPr>
          <w:rFonts w:hint="default"/>
        </w:rPr>
      </w:pPr>
      <w:r>
        <w:lastRenderedPageBreak/>
        <w:t>合同关键页</w:t>
      </w:r>
    </w:p>
    <w:p w:rsidR="008743F6" w:rsidRDefault="008743F6"/>
    <w:p w:rsidR="008743F6" w:rsidRDefault="00B31CE7">
      <w:pPr>
        <w:ind w:firstLineChars="200" w:firstLine="480"/>
        <w:rPr>
          <w:rFonts w:eastAsia="微软雅黑"/>
        </w:rPr>
      </w:pPr>
      <w:r>
        <w:rPr>
          <w:rFonts w:ascii="宋体" w:hAnsi="宋体" w:cs="宋体" w:hint="eastAsia"/>
          <w:sz w:val="24"/>
          <w:szCs w:val="32"/>
          <w:lang w:bidi="ar"/>
        </w:rPr>
        <w:t>1份公司已签订</w:t>
      </w:r>
      <w:r w:rsidR="007C720A">
        <w:rPr>
          <w:rFonts w:ascii="宋体" w:hAnsi="宋体" w:cs="宋体" w:hint="eastAsia"/>
          <w:sz w:val="24"/>
          <w:szCs w:val="32"/>
          <w:lang w:bidi="ar"/>
        </w:rPr>
        <w:t>类似</w:t>
      </w:r>
      <w:r>
        <w:rPr>
          <w:rFonts w:ascii="宋体" w:hAnsi="宋体" w:cs="宋体" w:hint="eastAsia"/>
          <w:sz w:val="24"/>
          <w:szCs w:val="32"/>
          <w:lang w:bidi="ar"/>
        </w:rPr>
        <w:t>项目合同关键页（合同的封面页、金额页及盖章页）</w:t>
      </w:r>
    </w:p>
    <w:sectPr w:rsidR="008743F6">
      <w:pgSz w:w="11906" w:h="16838"/>
      <w:pgMar w:top="1440" w:right="1800"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6E3" w:rsidRDefault="00FD76E3" w:rsidP="00166B26">
      <w:r>
        <w:separator/>
      </w:r>
    </w:p>
  </w:endnote>
  <w:endnote w:type="continuationSeparator" w:id="0">
    <w:p w:rsidR="00FD76E3" w:rsidRDefault="00FD76E3" w:rsidP="0016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6E3" w:rsidRDefault="00FD76E3" w:rsidP="00166B26">
      <w:r>
        <w:separator/>
      </w:r>
    </w:p>
  </w:footnote>
  <w:footnote w:type="continuationSeparator" w:id="0">
    <w:p w:rsidR="00FD76E3" w:rsidRDefault="00FD76E3" w:rsidP="00166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F20F89"/>
    <w:multiLevelType w:val="multilevel"/>
    <w:tmpl w:val="E5F20F89"/>
    <w:lvl w:ilvl="0">
      <w:start w:val="1"/>
      <w:numFmt w:val="chineseCounting"/>
      <w:suff w:val="nothing"/>
      <w:lvlText w:val="%1、"/>
      <w:lvlJc w:val="left"/>
      <w:pPr>
        <w:tabs>
          <w:tab w:val="left" w:pos="0"/>
        </w:tabs>
        <w:ind w:left="0" w:firstLine="0"/>
      </w:pPr>
      <w:rPr>
        <w:rFonts w:hint="default"/>
        <w:u w:val="none"/>
      </w:rPr>
    </w:lvl>
    <w:lvl w:ilvl="1">
      <w:start w:val="1"/>
      <w:numFmt w:val="decimal"/>
      <w:pStyle w:val="2"/>
      <w:isLgl/>
      <w:lvlText w:val="%1.%2."/>
      <w:lvlJc w:val="left"/>
      <w:pPr>
        <w:tabs>
          <w:tab w:val="left" w:pos="0"/>
        </w:tabs>
        <w:ind w:left="575" w:hanging="575"/>
      </w:pPr>
      <w:rPr>
        <w:rFonts w:hint="default"/>
        <w:u w:val="none"/>
      </w:rPr>
    </w:lvl>
    <w:lvl w:ilvl="2">
      <w:start w:val="1"/>
      <w:numFmt w:val="decimal"/>
      <w:isLgl/>
      <w:lvlText w:val="%1.%2.%3."/>
      <w:lvlJc w:val="left"/>
      <w:pPr>
        <w:tabs>
          <w:tab w:val="left" w:pos="0"/>
        </w:tabs>
        <w:ind w:left="720" w:hanging="720"/>
      </w:pPr>
      <w:rPr>
        <w:rFonts w:hint="default"/>
        <w:u w:val="none"/>
      </w:rPr>
    </w:lvl>
    <w:lvl w:ilvl="3">
      <w:start w:val="1"/>
      <w:numFmt w:val="decimal"/>
      <w:isLgl/>
      <w:lvlText w:val="%1.%2.%3.%4."/>
      <w:lvlJc w:val="left"/>
      <w:pPr>
        <w:tabs>
          <w:tab w:val="left" w:pos="0"/>
        </w:tabs>
        <w:ind w:left="864" w:hanging="864"/>
      </w:pPr>
      <w:rPr>
        <w:rFonts w:hint="default"/>
        <w:u w:val="none"/>
      </w:rPr>
    </w:lvl>
    <w:lvl w:ilvl="4">
      <w:start w:val="1"/>
      <w:numFmt w:val="decimal"/>
      <w:isLgl/>
      <w:lvlText w:val="%1.%2.%3.%4.%5."/>
      <w:lvlJc w:val="left"/>
      <w:pPr>
        <w:tabs>
          <w:tab w:val="left" w:pos="0"/>
        </w:tabs>
        <w:ind w:left="1008" w:hanging="1008"/>
      </w:pPr>
      <w:rPr>
        <w:rFonts w:hint="default"/>
        <w:u w:val="none"/>
      </w:rPr>
    </w:lvl>
    <w:lvl w:ilvl="5">
      <w:start w:val="1"/>
      <w:numFmt w:val="decimal"/>
      <w:isLgl/>
      <w:lvlText w:val="%1.%2.%3.%4.%5.%6."/>
      <w:lvlJc w:val="left"/>
      <w:pPr>
        <w:tabs>
          <w:tab w:val="left" w:pos="0"/>
        </w:tabs>
        <w:ind w:left="1151" w:hanging="1151"/>
      </w:pPr>
      <w:rPr>
        <w:rFonts w:hint="default"/>
        <w:u w:val="none"/>
      </w:rPr>
    </w:lvl>
    <w:lvl w:ilvl="6">
      <w:start w:val="1"/>
      <w:numFmt w:val="decimal"/>
      <w:isLgl/>
      <w:lvlText w:val="%1.%2.%3.%4.%5.%6.%7."/>
      <w:lvlJc w:val="left"/>
      <w:pPr>
        <w:tabs>
          <w:tab w:val="left" w:pos="0"/>
        </w:tabs>
        <w:ind w:left="1296" w:hanging="1296"/>
      </w:pPr>
      <w:rPr>
        <w:rFonts w:hint="default"/>
        <w:u w:val="none"/>
      </w:rPr>
    </w:lvl>
    <w:lvl w:ilvl="7">
      <w:start w:val="1"/>
      <w:numFmt w:val="decimal"/>
      <w:isLgl/>
      <w:lvlText w:val="%1.%2.%3.%4.%5.%6.%7.%8."/>
      <w:lvlJc w:val="left"/>
      <w:pPr>
        <w:tabs>
          <w:tab w:val="left" w:pos="0"/>
        </w:tabs>
        <w:ind w:left="1440" w:hanging="1440"/>
      </w:pPr>
      <w:rPr>
        <w:rFonts w:hint="default"/>
        <w:u w:val="none"/>
      </w:rPr>
    </w:lvl>
    <w:lvl w:ilvl="8">
      <w:start w:val="1"/>
      <w:numFmt w:val="decimal"/>
      <w:isLgl/>
      <w:lvlText w:val="%1.%2.%3.%4.%5.%6.%7.%8.%9."/>
      <w:lvlJc w:val="left"/>
      <w:pPr>
        <w:tabs>
          <w:tab w:val="left" w:pos="0"/>
        </w:tabs>
        <w:ind w:left="1583" w:hanging="1583"/>
      </w:pPr>
      <w:rPr>
        <w:rFonts w:hint="default"/>
        <w:u w:val="none"/>
      </w:rPr>
    </w:lvl>
  </w:abstractNum>
  <w:abstractNum w:abstractNumId="1" w15:restartNumberingAfterBreak="0">
    <w:nsid w:val="FFFFFF7C"/>
    <w:multiLevelType w:val="singleLevel"/>
    <w:tmpl w:val="C37621F2"/>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DA74134C"/>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AA72557C"/>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7B18E23C"/>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DDC2F64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C390E4C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CE2AD4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9185B6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145D8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BD329634"/>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4D741608"/>
    <w:multiLevelType w:val="hybridMultilevel"/>
    <w:tmpl w:val="02F837B2"/>
    <w:lvl w:ilvl="0" w:tplc="C24A2C1E">
      <w:start w:val="1"/>
      <w:numFmt w:val="decimal"/>
      <w:lvlText w:val="%1、"/>
      <w:lvlJc w:val="left"/>
      <w:pPr>
        <w:ind w:left="363" w:hanging="36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2NGE2MjE0YzMxM2IxOTNjNzkxMzY1YmVhOTdjODMifQ=="/>
  </w:docVars>
  <w:rsids>
    <w:rsidRoot w:val="00172A27"/>
    <w:rsid w:val="00067A3B"/>
    <w:rsid w:val="00121255"/>
    <w:rsid w:val="00166B26"/>
    <w:rsid w:val="00172A27"/>
    <w:rsid w:val="00172C4B"/>
    <w:rsid w:val="001C4618"/>
    <w:rsid w:val="00293B02"/>
    <w:rsid w:val="002A2650"/>
    <w:rsid w:val="002A44A7"/>
    <w:rsid w:val="002C035B"/>
    <w:rsid w:val="002E38E9"/>
    <w:rsid w:val="00324732"/>
    <w:rsid w:val="00344709"/>
    <w:rsid w:val="0036089F"/>
    <w:rsid w:val="00422D76"/>
    <w:rsid w:val="004D4829"/>
    <w:rsid w:val="004F7097"/>
    <w:rsid w:val="00533C64"/>
    <w:rsid w:val="005855F7"/>
    <w:rsid w:val="005C6C4D"/>
    <w:rsid w:val="005E781D"/>
    <w:rsid w:val="00624E3C"/>
    <w:rsid w:val="006500EC"/>
    <w:rsid w:val="0065039E"/>
    <w:rsid w:val="006D1171"/>
    <w:rsid w:val="006F1029"/>
    <w:rsid w:val="007C720A"/>
    <w:rsid w:val="007E1481"/>
    <w:rsid w:val="008027E6"/>
    <w:rsid w:val="00837980"/>
    <w:rsid w:val="0084316F"/>
    <w:rsid w:val="00847416"/>
    <w:rsid w:val="008743F6"/>
    <w:rsid w:val="008A5A21"/>
    <w:rsid w:val="008E0418"/>
    <w:rsid w:val="00940127"/>
    <w:rsid w:val="00972791"/>
    <w:rsid w:val="0098325A"/>
    <w:rsid w:val="00984CE0"/>
    <w:rsid w:val="009A72ED"/>
    <w:rsid w:val="00A01605"/>
    <w:rsid w:val="00A51923"/>
    <w:rsid w:val="00A74599"/>
    <w:rsid w:val="00AA60CD"/>
    <w:rsid w:val="00AA638D"/>
    <w:rsid w:val="00AD7564"/>
    <w:rsid w:val="00B31CE7"/>
    <w:rsid w:val="00B40455"/>
    <w:rsid w:val="00B501B3"/>
    <w:rsid w:val="00BA06A1"/>
    <w:rsid w:val="00BB720F"/>
    <w:rsid w:val="00BC179B"/>
    <w:rsid w:val="00BF4B13"/>
    <w:rsid w:val="00C06D25"/>
    <w:rsid w:val="00C22CA1"/>
    <w:rsid w:val="00C26A10"/>
    <w:rsid w:val="00CC299F"/>
    <w:rsid w:val="00D02CFE"/>
    <w:rsid w:val="00D47B5F"/>
    <w:rsid w:val="00D55278"/>
    <w:rsid w:val="00DD6F28"/>
    <w:rsid w:val="00DE012B"/>
    <w:rsid w:val="00EE13B3"/>
    <w:rsid w:val="00F031DB"/>
    <w:rsid w:val="00F3152C"/>
    <w:rsid w:val="00F47852"/>
    <w:rsid w:val="00FD76E3"/>
    <w:rsid w:val="1EAC7F70"/>
    <w:rsid w:val="25021151"/>
    <w:rsid w:val="2A20145D"/>
    <w:rsid w:val="40503FB4"/>
    <w:rsid w:val="49AB1508"/>
    <w:rsid w:val="5825082B"/>
    <w:rsid w:val="5A413DFF"/>
    <w:rsid w:val="7BB8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2A4EF"/>
  <w15:docId w15:val="{31C3BA5B-CC01-451A-AC50-FEC268F4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nhideWhenUsed/>
    <w:qFormat/>
    <w:pPr>
      <w:widowControl w:val="0"/>
      <w:jc w:val="both"/>
    </w:pPr>
    <w:rPr>
      <w:rFonts w:ascii="Calibri" w:hAnsi="Calibri"/>
      <w:kern w:val="2"/>
      <w:sz w:val="21"/>
      <w:szCs w:val="24"/>
    </w:rPr>
  </w:style>
  <w:style w:type="paragraph" w:styleId="1">
    <w:name w:val="heading 1"/>
    <w:basedOn w:val="a"/>
    <w:next w:val="a"/>
    <w:link w:val="10"/>
    <w:unhideWhenUsed/>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nhideWhenUsed/>
    <w:qFormat/>
    <w:pPr>
      <w:keepNext/>
      <w:keepLines/>
      <w:numPr>
        <w:ilvl w:val="1"/>
        <w:numId w:val="1"/>
      </w:numPr>
      <w:spacing w:before="260" w:after="260" w:line="412"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unhideWhenUsed/>
    <w:qFormat/>
    <w:pPr>
      <w:keepNext/>
      <w:keepLines/>
      <w:spacing w:before="240" w:after="64" w:line="317" w:lineRule="auto"/>
      <w:outlineLvl w:val="6"/>
    </w:pPr>
    <w:rPr>
      <w:b/>
      <w:sz w:val="24"/>
    </w:rPr>
  </w:style>
  <w:style w:type="paragraph" w:styleId="8">
    <w:name w:val="heading 8"/>
    <w:basedOn w:val="a"/>
    <w:next w:val="a"/>
    <w:link w:val="80"/>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ascii="Times New Roman" w:hAnsi="Times New Roman"/>
    </w:rPr>
  </w:style>
  <w:style w:type="paragraph" w:styleId="a5">
    <w:name w:val="footer"/>
    <w:basedOn w:val="a"/>
    <w:link w:val="a6"/>
    <w:unhideWhenUsed/>
    <w:qFormat/>
    <w:pPr>
      <w:tabs>
        <w:tab w:val="center" w:pos="4153"/>
        <w:tab w:val="right" w:pos="8306"/>
      </w:tabs>
      <w:snapToGrid w:val="0"/>
      <w:jc w:val="left"/>
    </w:pPr>
    <w:rPr>
      <w:sz w:val="18"/>
    </w:rPr>
  </w:style>
  <w:style w:type="paragraph" w:styleId="a7">
    <w:name w:val="Normal (Web)"/>
    <w:basedOn w:val="a"/>
    <w:unhideWhenUsed/>
    <w:qFormat/>
    <w:pPr>
      <w:spacing w:before="100" w:beforeAutospacing="1" w:after="100" w:afterAutospacing="1"/>
      <w:jc w:val="left"/>
    </w:pPr>
    <w:rPr>
      <w:kern w:val="0"/>
      <w:sz w:val="24"/>
    </w:rPr>
  </w:style>
  <w:style w:type="character" w:styleId="a8">
    <w:name w:val="Strong"/>
    <w:basedOn w:val="a0"/>
    <w:unhideWhenUsed/>
    <w:qFormat/>
    <w:rPr>
      <w:rFonts w:hint="default"/>
      <w:b/>
      <w:sz w:val="24"/>
      <w:szCs w:val="24"/>
    </w:rPr>
  </w:style>
  <w:style w:type="character" w:customStyle="1" w:styleId="a4">
    <w:name w:val="正文文本 字符"/>
    <w:basedOn w:val="a0"/>
    <w:link w:val="a3"/>
    <w:unhideWhenUsed/>
    <w:qFormat/>
    <w:rPr>
      <w:rFonts w:hint="default"/>
      <w:kern w:val="2"/>
      <w:sz w:val="21"/>
      <w:szCs w:val="24"/>
    </w:rPr>
  </w:style>
  <w:style w:type="character" w:customStyle="1" w:styleId="20">
    <w:name w:val="标题 2 字符"/>
    <w:basedOn w:val="a0"/>
    <w:link w:val="2"/>
    <w:unhideWhenUsed/>
    <w:qFormat/>
    <w:rPr>
      <w:rFonts w:ascii="Arial" w:eastAsia="黑体" w:hAnsi="Arial" w:cs="Times New Roman" w:hint="default"/>
      <w:b/>
      <w:kern w:val="2"/>
      <w:sz w:val="32"/>
      <w:szCs w:val="24"/>
    </w:rPr>
  </w:style>
  <w:style w:type="character" w:customStyle="1" w:styleId="70">
    <w:name w:val="标题 7 字符"/>
    <w:basedOn w:val="a0"/>
    <w:link w:val="7"/>
    <w:unhideWhenUsed/>
    <w:qFormat/>
    <w:rPr>
      <w:rFonts w:ascii="Calibri" w:eastAsia="宋体" w:hAnsi="Calibri" w:cs="Times New Roman" w:hint="default"/>
      <w:b/>
      <w:kern w:val="2"/>
      <w:sz w:val="24"/>
      <w:szCs w:val="24"/>
    </w:rPr>
  </w:style>
  <w:style w:type="character" w:customStyle="1" w:styleId="30">
    <w:name w:val="标题 3 字符"/>
    <w:basedOn w:val="a0"/>
    <w:link w:val="3"/>
    <w:unhideWhenUsed/>
    <w:qFormat/>
    <w:rPr>
      <w:rFonts w:ascii="Calibri" w:eastAsia="宋体" w:hAnsi="Calibri" w:cs="Times New Roman" w:hint="default"/>
      <w:b/>
      <w:kern w:val="2"/>
      <w:sz w:val="32"/>
      <w:szCs w:val="24"/>
    </w:rPr>
  </w:style>
  <w:style w:type="character" w:customStyle="1" w:styleId="50">
    <w:name w:val="标题 5 字符"/>
    <w:basedOn w:val="a0"/>
    <w:link w:val="5"/>
    <w:unhideWhenUsed/>
    <w:qFormat/>
    <w:rPr>
      <w:rFonts w:ascii="Calibri" w:eastAsia="宋体" w:hAnsi="Calibri" w:cs="Times New Roman" w:hint="default"/>
      <w:b/>
      <w:kern w:val="2"/>
      <w:sz w:val="28"/>
      <w:szCs w:val="24"/>
    </w:rPr>
  </w:style>
  <w:style w:type="character" w:customStyle="1" w:styleId="60">
    <w:name w:val="标题 6 字符"/>
    <w:basedOn w:val="a0"/>
    <w:link w:val="6"/>
    <w:unhideWhenUsed/>
    <w:qFormat/>
    <w:rPr>
      <w:rFonts w:ascii="Arial" w:eastAsia="黑体" w:hAnsi="Arial" w:cs="Times New Roman" w:hint="default"/>
      <w:b/>
      <w:kern w:val="2"/>
      <w:sz w:val="24"/>
      <w:szCs w:val="24"/>
    </w:rPr>
  </w:style>
  <w:style w:type="character" w:customStyle="1" w:styleId="10">
    <w:name w:val="标题 1 字符"/>
    <w:basedOn w:val="a0"/>
    <w:link w:val="1"/>
    <w:unhideWhenUsed/>
    <w:qFormat/>
    <w:rPr>
      <w:rFonts w:ascii="Calibri" w:eastAsia="宋体" w:hAnsi="Calibri" w:cs="Times New Roman" w:hint="default"/>
      <w:b/>
      <w:kern w:val="44"/>
      <w:sz w:val="44"/>
      <w:szCs w:val="24"/>
    </w:rPr>
  </w:style>
  <w:style w:type="character" w:customStyle="1" w:styleId="40">
    <w:name w:val="标题 4 字符"/>
    <w:basedOn w:val="a0"/>
    <w:link w:val="4"/>
    <w:unhideWhenUsed/>
    <w:qFormat/>
    <w:rPr>
      <w:rFonts w:ascii="Arial" w:eastAsia="黑体" w:hAnsi="Arial" w:cs="Times New Roman" w:hint="default"/>
      <w:b/>
      <w:kern w:val="2"/>
      <w:sz w:val="28"/>
      <w:szCs w:val="24"/>
    </w:rPr>
  </w:style>
  <w:style w:type="character" w:customStyle="1" w:styleId="80">
    <w:name w:val="标题 8 字符"/>
    <w:basedOn w:val="a0"/>
    <w:link w:val="8"/>
    <w:unhideWhenUsed/>
    <w:qFormat/>
    <w:rPr>
      <w:rFonts w:ascii="Arial" w:eastAsia="黑体" w:hAnsi="Arial" w:cs="Times New Roman" w:hint="default"/>
      <w:kern w:val="2"/>
      <w:sz w:val="24"/>
      <w:szCs w:val="24"/>
    </w:rPr>
  </w:style>
  <w:style w:type="character" w:customStyle="1" w:styleId="a6">
    <w:name w:val="页脚 字符"/>
    <w:basedOn w:val="a0"/>
    <w:link w:val="a5"/>
    <w:unhideWhenUsed/>
    <w:qFormat/>
    <w:rPr>
      <w:rFonts w:ascii="Calibri" w:eastAsia="宋体" w:hAnsi="Calibri" w:cs="Times New Roman" w:hint="default"/>
      <w:kern w:val="2"/>
      <w:sz w:val="18"/>
      <w:szCs w:val="24"/>
    </w:rPr>
  </w:style>
  <w:style w:type="character" w:customStyle="1" w:styleId="90">
    <w:name w:val="标题 9 字符"/>
    <w:basedOn w:val="a0"/>
    <w:link w:val="9"/>
    <w:unhideWhenUsed/>
    <w:qFormat/>
    <w:rPr>
      <w:rFonts w:ascii="Arial" w:eastAsia="黑体" w:hAnsi="Arial" w:cs="Times New Roman" w:hint="default"/>
      <w:kern w:val="2"/>
      <w:sz w:val="21"/>
      <w:szCs w:val="24"/>
    </w:rPr>
  </w:style>
  <w:style w:type="paragraph" w:styleId="a9">
    <w:name w:val="header"/>
    <w:basedOn w:val="a"/>
    <w:link w:val="aa"/>
    <w:qFormat/>
    <w:rsid w:val="00166B2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166B26"/>
    <w:rPr>
      <w:rFonts w:ascii="Calibri" w:hAnsi="Calibri"/>
      <w:kern w:val="2"/>
      <w:sz w:val="18"/>
      <w:szCs w:val="18"/>
    </w:rPr>
  </w:style>
  <w:style w:type="paragraph" w:styleId="ab">
    <w:name w:val="List Paragraph"/>
    <w:basedOn w:val="a"/>
    <w:uiPriority w:val="99"/>
    <w:rsid w:val="00D47B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殷子聪</cp:lastModifiedBy>
  <cp:revision>31</cp:revision>
  <dcterms:created xsi:type="dcterms:W3CDTF">2025-07-15T01:59:00Z</dcterms:created>
  <dcterms:modified xsi:type="dcterms:W3CDTF">2025-08-28T08:23:00Z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D5C2C03F63624830A0727FAAAF3F4C72_13</vt:lpwstr>
  </property>
</Properties>
</file>