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07</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07</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r>
        <w:rPr>
          <w:rFonts w:hint="eastAsia" w:ascii="Times New Roman" w:hAnsi="Times New Roman" w:eastAsia="宋体" w:cs="Times New Roman"/>
          <w:kern w:val="0"/>
          <w:sz w:val="24"/>
          <w:szCs w:val="24"/>
          <w:lang w:val="en-US" w:eastAsia="zh-CN"/>
        </w:rPr>
        <w:t>社康设备一批3</w:t>
      </w:r>
    </w:p>
    <w:tbl>
      <w:tblPr>
        <w:tblStyle w:val="10"/>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2928"/>
        <w:gridCol w:w="1122"/>
        <w:gridCol w:w="1418"/>
        <w:gridCol w:w="1870"/>
        <w:gridCol w:w="1437"/>
      </w:tblGrid>
      <w:tr w14:paraId="2538F4E2">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300A8CAF">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2928" w:type="dxa"/>
            <w:tcBorders>
              <w:top w:val="single" w:color="000000" w:sz="4" w:space="0"/>
              <w:left w:val="single" w:color="000000" w:sz="4" w:space="0"/>
              <w:bottom w:val="single" w:color="000000" w:sz="4" w:space="0"/>
              <w:right w:val="single" w:color="000000" w:sz="4" w:space="0"/>
            </w:tcBorders>
            <w:vAlign w:val="center"/>
          </w:tcPr>
          <w:p w14:paraId="5FB92DB1">
            <w:pPr>
              <w:widowControl/>
              <w:spacing w:line="276" w:lineRule="auto"/>
              <w:jc w:val="center"/>
              <w:rPr>
                <w:rFonts w:ascii="Times New Roman" w:hAnsi="Times New Roman"/>
                <w:sz w:val="24"/>
                <w:szCs w:val="24"/>
              </w:rPr>
            </w:pPr>
            <w:r>
              <w:rPr>
                <w:rFonts w:hint="eastAsia" w:ascii="Times New Roman" w:hAnsi="Times New Roman"/>
                <w:sz w:val="24"/>
                <w:szCs w:val="24"/>
                <w:lang w:eastAsia="zh-CN"/>
              </w:rPr>
              <w:t>设备</w:t>
            </w:r>
            <w:r>
              <w:rPr>
                <w:rFonts w:hint="eastAsia" w:ascii="Times New Roman" w:hAnsi="Times New Roman"/>
                <w:sz w:val="24"/>
                <w:szCs w:val="24"/>
              </w:rPr>
              <w:t>名称</w:t>
            </w:r>
          </w:p>
        </w:tc>
        <w:tc>
          <w:tcPr>
            <w:tcW w:w="1122" w:type="dxa"/>
            <w:tcBorders>
              <w:top w:val="single" w:color="000000" w:sz="4" w:space="0"/>
              <w:left w:val="single" w:color="000000" w:sz="4" w:space="0"/>
              <w:bottom w:val="single" w:color="000000" w:sz="4" w:space="0"/>
              <w:right w:val="single" w:color="000000" w:sz="4" w:space="0"/>
            </w:tcBorders>
            <w:vAlign w:val="center"/>
          </w:tcPr>
          <w:p w14:paraId="79493F9C">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5B9F4A93">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870" w:type="dxa"/>
            <w:tcBorders>
              <w:top w:val="single" w:color="000000" w:sz="4" w:space="0"/>
              <w:left w:val="single" w:color="000000" w:sz="4" w:space="0"/>
              <w:bottom w:val="single" w:color="000000" w:sz="4" w:space="0"/>
              <w:right w:val="single" w:color="auto" w:sz="4" w:space="0"/>
            </w:tcBorders>
            <w:vAlign w:val="center"/>
          </w:tcPr>
          <w:p w14:paraId="33269468">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437" w:type="dxa"/>
            <w:tcBorders>
              <w:top w:val="single" w:color="000000" w:sz="4" w:space="0"/>
              <w:left w:val="single" w:color="auto" w:sz="4" w:space="0"/>
              <w:bottom w:val="single" w:color="auto" w:sz="4" w:space="0"/>
              <w:right w:val="single" w:color="auto" w:sz="4" w:space="0"/>
            </w:tcBorders>
          </w:tcPr>
          <w:p w14:paraId="6F2E87BA">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3B222A9D">
        <w:tblPrEx>
          <w:tblCellMar>
            <w:top w:w="0" w:type="dxa"/>
            <w:left w:w="108" w:type="dxa"/>
            <w:bottom w:w="0" w:type="dxa"/>
            <w:right w:w="108" w:type="dxa"/>
          </w:tblCellMar>
        </w:tblPrEx>
        <w:trPr>
          <w:trHeight w:val="449" w:hRule="atLeast"/>
        </w:trPr>
        <w:tc>
          <w:tcPr>
            <w:tcW w:w="853" w:type="dxa"/>
            <w:vMerge w:val="restart"/>
            <w:tcBorders>
              <w:top w:val="single" w:color="000000" w:sz="4" w:space="0"/>
              <w:left w:val="single" w:color="000000" w:sz="4" w:space="0"/>
              <w:right w:val="single" w:color="000000" w:sz="4" w:space="0"/>
            </w:tcBorders>
            <w:vAlign w:val="center"/>
          </w:tcPr>
          <w:p w14:paraId="619AE2E6">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w:t>
            </w:r>
          </w:p>
        </w:tc>
        <w:tc>
          <w:tcPr>
            <w:tcW w:w="2928" w:type="dxa"/>
            <w:tcBorders>
              <w:top w:val="single" w:color="000000" w:sz="4" w:space="0"/>
              <w:left w:val="single" w:color="000000" w:sz="4" w:space="0"/>
              <w:bottom w:val="single" w:color="000000" w:sz="4" w:space="0"/>
              <w:right w:val="single" w:color="000000" w:sz="4" w:space="0"/>
            </w:tcBorders>
            <w:vAlign w:val="center"/>
          </w:tcPr>
          <w:p w14:paraId="24EE1CE8">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眼底照相机</w:t>
            </w:r>
          </w:p>
        </w:tc>
        <w:tc>
          <w:tcPr>
            <w:tcW w:w="1122" w:type="dxa"/>
            <w:tcBorders>
              <w:top w:val="single" w:color="000000" w:sz="4" w:space="0"/>
              <w:left w:val="single" w:color="000000" w:sz="4" w:space="0"/>
              <w:bottom w:val="single" w:color="000000" w:sz="4" w:space="0"/>
              <w:right w:val="single" w:color="000000" w:sz="4" w:space="0"/>
            </w:tcBorders>
            <w:vAlign w:val="center"/>
          </w:tcPr>
          <w:p w14:paraId="66FC5D9E">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74735652">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台</w:t>
            </w:r>
          </w:p>
        </w:tc>
        <w:tc>
          <w:tcPr>
            <w:tcW w:w="1870" w:type="dxa"/>
            <w:tcBorders>
              <w:top w:val="single" w:color="000000" w:sz="4" w:space="0"/>
              <w:left w:val="single" w:color="000000" w:sz="4" w:space="0"/>
              <w:bottom w:val="single" w:color="000000" w:sz="4" w:space="0"/>
              <w:right w:val="single" w:color="auto" w:sz="4" w:space="0"/>
            </w:tcBorders>
            <w:vAlign w:val="center"/>
          </w:tcPr>
          <w:p w14:paraId="65C38D6D">
            <w:pPr>
              <w:widowControl/>
              <w:spacing w:line="276"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144000.00</w:t>
            </w:r>
          </w:p>
        </w:tc>
        <w:tc>
          <w:tcPr>
            <w:tcW w:w="1437" w:type="dxa"/>
            <w:vMerge w:val="restart"/>
            <w:tcBorders>
              <w:top w:val="single" w:color="auto" w:sz="4" w:space="0"/>
              <w:left w:val="single" w:color="auto" w:sz="4" w:space="0"/>
              <w:right w:val="single" w:color="auto" w:sz="4" w:space="0"/>
            </w:tcBorders>
            <w:vAlign w:val="center"/>
          </w:tcPr>
          <w:p w14:paraId="44287ED2">
            <w:pPr>
              <w:widowControl/>
              <w:spacing w:line="276" w:lineRule="auto"/>
              <w:jc w:val="center"/>
              <w:rPr>
                <w:rFonts w:hint="eastAsia" w:ascii="Times New Roman" w:hAnsi="Times New Roman" w:eastAsia="宋体"/>
                <w:sz w:val="24"/>
                <w:szCs w:val="24"/>
              </w:rPr>
            </w:pPr>
            <w:r>
              <w:rPr>
                <w:rFonts w:hint="eastAsia" w:ascii="Times New Roman" w:hAnsi="Times New Roman"/>
                <w:kern w:val="0"/>
                <w:sz w:val="24"/>
                <w:szCs w:val="24"/>
              </w:rPr>
              <w:t>打包、国产</w:t>
            </w:r>
          </w:p>
        </w:tc>
      </w:tr>
      <w:tr w14:paraId="597BA0EE">
        <w:tblPrEx>
          <w:tblCellMar>
            <w:top w:w="0" w:type="dxa"/>
            <w:left w:w="108" w:type="dxa"/>
            <w:bottom w:w="0" w:type="dxa"/>
            <w:right w:w="108" w:type="dxa"/>
          </w:tblCellMar>
        </w:tblPrEx>
        <w:trPr>
          <w:trHeight w:val="449" w:hRule="atLeast"/>
        </w:trPr>
        <w:tc>
          <w:tcPr>
            <w:tcW w:w="853" w:type="dxa"/>
            <w:vMerge w:val="continue"/>
            <w:tcBorders>
              <w:left w:val="single" w:color="000000" w:sz="4" w:space="0"/>
              <w:right w:val="single" w:color="000000" w:sz="4" w:space="0"/>
            </w:tcBorders>
            <w:vAlign w:val="center"/>
          </w:tcPr>
          <w:p w14:paraId="6F63864F">
            <w:pPr>
              <w:widowControl/>
              <w:spacing w:line="276" w:lineRule="auto"/>
              <w:jc w:val="center"/>
              <w:rPr>
                <w:rFonts w:hint="eastAsia" w:ascii="Times New Roman" w:hAnsi="Times New Roman" w:eastAsia="宋体"/>
                <w:sz w:val="24"/>
                <w:szCs w:val="24"/>
                <w:lang w:val="en-US" w:eastAsia="zh-CN"/>
              </w:rPr>
            </w:pPr>
          </w:p>
        </w:tc>
        <w:tc>
          <w:tcPr>
            <w:tcW w:w="2928" w:type="dxa"/>
            <w:tcBorders>
              <w:top w:val="single" w:color="000000" w:sz="4" w:space="0"/>
              <w:left w:val="single" w:color="000000" w:sz="4" w:space="0"/>
              <w:bottom w:val="single" w:color="000000" w:sz="4" w:space="0"/>
              <w:right w:val="single" w:color="000000" w:sz="4" w:space="0"/>
            </w:tcBorders>
            <w:vAlign w:val="center"/>
          </w:tcPr>
          <w:p w14:paraId="39B0561F">
            <w:pPr>
              <w:widowControl/>
              <w:spacing w:line="276"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多功能低频电子治疗仪</w:t>
            </w:r>
          </w:p>
        </w:tc>
        <w:tc>
          <w:tcPr>
            <w:tcW w:w="1122" w:type="dxa"/>
            <w:tcBorders>
              <w:top w:val="single" w:color="000000" w:sz="4" w:space="0"/>
              <w:left w:val="single" w:color="000000" w:sz="4" w:space="0"/>
              <w:bottom w:val="single" w:color="000000" w:sz="4" w:space="0"/>
              <w:right w:val="single" w:color="000000" w:sz="4" w:space="0"/>
            </w:tcBorders>
            <w:vAlign w:val="center"/>
          </w:tcPr>
          <w:p w14:paraId="7BA979A7">
            <w:pPr>
              <w:widowControl/>
              <w:spacing w:line="276"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14:paraId="65A26169">
            <w:pPr>
              <w:widowControl/>
              <w:spacing w:line="276"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台</w:t>
            </w:r>
          </w:p>
        </w:tc>
        <w:tc>
          <w:tcPr>
            <w:tcW w:w="1870" w:type="dxa"/>
            <w:tcBorders>
              <w:top w:val="single" w:color="000000" w:sz="4" w:space="0"/>
              <w:left w:val="single" w:color="000000" w:sz="4" w:space="0"/>
              <w:bottom w:val="single" w:color="000000" w:sz="4" w:space="0"/>
              <w:right w:val="single" w:color="auto" w:sz="4" w:space="0"/>
            </w:tcBorders>
            <w:vAlign w:val="center"/>
          </w:tcPr>
          <w:p w14:paraId="2B3E6ABD">
            <w:pPr>
              <w:widowControl/>
              <w:spacing w:line="276"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56</w:t>
            </w:r>
            <w:r>
              <w:rPr>
                <w:rFonts w:hint="eastAsia" w:ascii="Times New Roman" w:hAnsi="Times New Roman" w:eastAsia="宋体" w:cs="Times New Roman"/>
                <w:sz w:val="24"/>
                <w:szCs w:val="24"/>
                <w:lang w:val="en-US" w:eastAsia="zh-CN"/>
              </w:rPr>
              <w:t>00.00</w:t>
            </w:r>
          </w:p>
        </w:tc>
        <w:tc>
          <w:tcPr>
            <w:tcW w:w="1437" w:type="dxa"/>
            <w:vMerge w:val="continue"/>
            <w:tcBorders>
              <w:left w:val="single" w:color="auto" w:sz="4" w:space="0"/>
              <w:right w:val="single" w:color="auto" w:sz="4" w:space="0"/>
            </w:tcBorders>
            <w:vAlign w:val="center"/>
          </w:tcPr>
          <w:p w14:paraId="7A584596">
            <w:pPr>
              <w:widowControl/>
              <w:spacing w:line="276" w:lineRule="auto"/>
              <w:jc w:val="center"/>
              <w:rPr>
                <w:rFonts w:hint="eastAsia" w:ascii="Times New Roman" w:hAnsi="Times New Roman" w:eastAsia="宋体"/>
                <w:sz w:val="24"/>
                <w:szCs w:val="24"/>
              </w:rPr>
            </w:pPr>
          </w:p>
        </w:tc>
      </w:tr>
      <w:tr w14:paraId="06BC33F8">
        <w:tblPrEx>
          <w:tblCellMar>
            <w:top w:w="0" w:type="dxa"/>
            <w:left w:w="108" w:type="dxa"/>
            <w:bottom w:w="0" w:type="dxa"/>
            <w:right w:w="108" w:type="dxa"/>
          </w:tblCellMar>
        </w:tblPrEx>
        <w:trPr>
          <w:trHeight w:val="449" w:hRule="atLeast"/>
        </w:trPr>
        <w:tc>
          <w:tcPr>
            <w:tcW w:w="853" w:type="dxa"/>
            <w:vMerge w:val="continue"/>
            <w:tcBorders>
              <w:left w:val="single" w:color="000000" w:sz="4" w:space="0"/>
              <w:bottom w:val="single" w:color="auto" w:sz="4" w:space="0"/>
              <w:right w:val="single" w:color="000000" w:sz="4" w:space="0"/>
            </w:tcBorders>
            <w:vAlign w:val="center"/>
          </w:tcPr>
          <w:p w14:paraId="28D9A571">
            <w:pPr>
              <w:widowControl/>
              <w:spacing w:line="276" w:lineRule="auto"/>
              <w:jc w:val="center"/>
              <w:rPr>
                <w:rFonts w:hint="eastAsia" w:ascii="Times New Roman" w:hAnsi="Times New Roman"/>
                <w:sz w:val="24"/>
                <w:szCs w:val="24"/>
                <w:lang w:val="en-US" w:eastAsia="zh-CN"/>
              </w:rPr>
            </w:pPr>
          </w:p>
        </w:tc>
        <w:tc>
          <w:tcPr>
            <w:tcW w:w="5468" w:type="dxa"/>
            <w:gridSpan w:val="3"/>
            <w:tcBorders>
              <w:top w:val="single" w:color="000000" w:sz="4" w:space="0"/>
              <w:left w:val="single" w:color="000000" w:sz="4" w:space="0"/>
              <w:bottom w:val="single" w:color="auto" w:sz="4" w:space="0"/>
              <w:right w:val="single" w:color="000000" w:sz="4" w:space="0"/>
            </w:tcBorders>
            <w:vAlign w:val="center"/>
          </w:tcPr>
          <w:p w14:paraId="5D13E582">
            <w:pPr>
              <w:widowControl/>
              <w:spacing w:line="276"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合计</w:t>
            </w:r>
          </w:p>
        </w:tc>
        <w:tc>
          <w:tcPr>
            <w:tcW w:w="1870" w:type="dxa"/>
            <w:tcBorders>
              <w:top w:val="single" w:color="000000" w:sz="4" w:space="0"/>
              <w:left w:val="single" w:color="000000" w:sz="4" w:space="0"/>
              <w:bottom w:val="single" w:color="000000" w:sz="4" w:space="0"/>
              <w:right w:val="single" w:color="auto" w:sz="4" w:space="0"/>
            </w:tcBorders>
            <w:vAlign w:val="center"/>
          </w:tcPr>
          <w:p w14:paraId="01D97F62">
            <w:pPr>
              <w:widowControl/>
              <w:spacing w:line="276"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149600.00</w:t>
            </w:r>
          </w:p>
        </w:tc>
        <w:tc>
          <w:tcPr>
            <w:tcW w:w="1437" w:type="dxa"/>
            <w:vMerge w:val="continue"/>
            <w:tcBorders>
              <w:left w:val="single" w:color="auto" w:sz="4" w:space="0"/>
              <w:bottom w:val="single" w:color="auto" w:sz="4" w:space="0"/>
              <w:right w:val="single" w:color="auto" w:sz="4" w:space="0"/>
            </w:tcBorders>
            <w:vAlign w:val="center"/>
          </w:tcPr>
          <w:p w14:paraId="5E7E6B28">
            <w:pPr>
              <w:widowControl/>
              <w:spacing w:line="276" w:lineRule="auto"/>
              <w:jc w:val="center"/>
              <w:rPr>
                <w:rFonts w:hint="eastAsia" w:ascii="Times New Roman" w:hAnsi="Times New Roman" w:eastAsia="宋体"/>
                <w:sz w:val="24"/>
                <w:szCs w:val="24"/>
              </w:rPr>
            </w:pP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27</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五</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bookmarkStart w:id="0" w:name="_GoBack"/>
      <w:bookmarkEnd w:id="0"/>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EED5342"/>
    <w:rsid w:val="0FF657A6"/>
    <w:rsid w:val="16554305"/>
    <w:rsid w:val="25325B10"/>
    <w:rsid w:val="25BF2BE5"/>
    <w:rsid w:val="2CC5455C"/>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763</Words>
  <Characters>855</Characters>
  <Lines>6</Lines>
  <Paragraphs>1</Paragraphs>
  <TotalTime>2</TotalTime>
  <ScaleCrop>false</ScaleCrop>
  <LinksUpToDate>false</LinksUpToDate>
  <CharactersWithSpaces>913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2025-08-20T02:57:41Z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