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89B5A2" w14:textId="77777777" w:rsidR="00E15435" w:rsidRDefault="00E15435">
      <w:pPr>
        <w:jc w:val="center"/>
        <w:rPr>
          <w:rFonts w:ascii="宋体" w:hAnsi="宋体" w:cs="宋体"/>
          <w:sz w:val="28"/>
        </w:rPr>
      </w:pPr>
    </w:p>
    <w:p w14:paraId="41477AF9" w14:textId="77777777" w:rsidR="00E15435" w:rsidRDefault="00A65B88">
      <w:pPr>
        <w:rPr>
          <w:rFonts w:ascii="宋体" w:hAnsi="宋体" w:cs="宋体"/>
          <w:sz w:val="28"/>
        </w:rPr>
      </w:pPr>
      <w:r>
        <w:rPr>
          <w:rFonts w:ascii="宋体" w:hAnsi="宋体" w:cs="宋体" w:hint="eastAsia"/>
          <w:color w:val="000000"/>
          <w:sz w:val="24"/>
        </w:rPr>
        <w:t>报价文件格式：</w:t>
      </w:r>
    </w:p>
    <w:p w14:paraId="0013D0CB" w14:textId="77777777" w:rsidR="00E15435" w:rsidRDefault="00E15435">
      <w:pPr>
        <w:jc w:val="center"/>
        <w:rPr>
          <w:rFonts w:ascii="宋体" w:hAnsi="宋体" w:cs="宋体"/>
          <w:sz w:val="28"/>
        </w:rPr>
      </w:pPr>
    </w:p>
    <w:p w14:paraId="4EA60847" w14:textId="77777777" w:rsidR="00E15435" w:rsidRDefault="00E15435">
      <w:pPr>
        <w:jc w:val="center"/>
        <w:rPr>
          <w:rFonts w:ascii="宋体" w:hAnsi="宋体" w:cs="宋体"/>
          <w:sz w:val="28"/>
        </w:rPr>
      </w:pPr>
    </w:p>
    <w:p w14:paraId="28DC8E2D" w14:textId="77777777" w:rsidR="00E15435" w:rsidRDefault="00E15435">
      <w:pPr>
        <w:jc w:val="center"/>
        <w:rPr>
          <w:rFonts w:ascii="宋体" w:hAnsi="宋体" w:cs="宋体"/>
          <w:sz w:val="28"/>
        </w:rPr>
      </w:pPr>
    </w:p>
    <w:p w14:paraId="266C4ACA" w14:textId="77777777" w:rsidR="00CB0E64" w:rsidRDefault="00CB0E64">
      <w:pPr>
        <w:spacing w:line="700" w:lineRule="exact"/>
        <w:jc w:val="center"/>
        <w:rPr>
          <w:rFonts w:ascii="SimHei" w:eastAsia="SimHei" w:hAnsi="宋体" w:cs="SimHei"/>
          <w:b/>
          <w:sz w:val="40"/>
          <w:szCs w:val="36"/>
        </w:rPr>
      </w:pPr>
      <w:r>
        <w:rPr>
          <w:rFonts w:ascii="SimHei" w:eastAsia="SimHei" w:hAnsi="宋体" w:cs="SimHei" w:hint="eastAsia"/>
          <w:b/>
          <w:sz w:val="40"/>
          <w:szCs w:val="36"/>
        </w:rPr>
        <w:t>深圳市宝安纯中医治疗医院</w:t>
      </w:r>
    </w:p>
    <w:p w14:paraId="0B929FCF" w14:textId="10A1B368" w:rsidR="00E15435" w:rsidRDefault="00CB0E64">
      <w:pPr>
        <w:spacing w:line="700" w:lineRule="exact"/>
        <w:jc w:val="center"/>
        <w:rPr>
          <w:rFonts w:ascii="SimHei" w:eastAsia="SimHei" w:hAnsi="宋体" w:cs="SimHei"/>
          <w:b/>
          <w:sz w:val="40"/>
          <w:szCs w:val="36"/>
        </w:rPr>
      </w:pPr>
      <w:r>
        <w:rPr>
          <w:rFonts w:ascii="SimHei" w:eastAsia="SimHei" w:hAnsi="宋体" w:cs="SimHei" w:hint="eastAsia"/>
          <w:b/>
          <w:sz w:val="40"/>
          <w:szCs w:val="36"/>
        </w:rPr>
        <w:t>互联网医院升级项目</w:t>
      </w:r>
    </w:p>
    <w:p w14:paraId="17C1EA39" w14:textId="77777777" w:rsidR="00E15435" w:rsidRDefault="00A65B88">
      <w:pPr>
        <w:spacing w:line="700" w:lineRule="exact"/>
        <w:jc w:val="center"/>
        <w:rPr>
          <w:rFonts w:ascii="SimHei" w:eastAsia="SimHei" w:hAnsi="宋体" w:cs="SimHei"/>
          <w:b/>
          <w:sz w:val="48"/>
          <w:szCs w:val="44"/>
        </w:rPr>
      </w:pPr>
      <w:r>
        <w:rPr>
          <w:rFonts w:ascii="SimHei" w:eastAsia="SimHei" w:hAnsi="宋体" w:cs="SimHei" w:hint="eastAsia"/>
          <w:b/>
          <w:sz w:val="48"/>
          <w:szCs w:val="44"/>
        </w:rPr>
        <w:t>报</w:t>
      </w:r>
    </w:p>
    <w:p w14:paraId="05DE900F" w14:textId="77777777" w:rsidR="00E15435" w:rsidRDefault="00A65B88">
      <w:pPr>
        <w:spacing w:line="700" w:lineRule="exact"/>
        <w:jc w:val="center"/>
        <w:rPr>
          <w:rFonts w:ascii="SimHei" w:eastAsia="SimHei" w:hAnsi="宋体" w:cs="SimHei"/>
          <w:b/>
          <w:sz w:val="48"/>
          <w:szCs w:val="44"/>
        </w:rPr>
      </w:pPr>
      <w:r>
        <w:rPr>
          <w:rFonts w:ascii="SimHei" w:eastAsia="SimHei" w:hAnsi="宋体" w:cs="SimHei" w:hint="eastAsia"/>
          <w:b/>
          <w:sz w:val="48"/>
          <w:szCs w:val="44"/>
        </w:rPr>
        <w:t>价</w:t>
      </w:r>
    </w:p>
    <w:p w14:paraId="7A2D9025" w14:textId="77777777" w:rsidR="00E15435" w:rsidRDefault="00A65B88">
      <w:pPr>
        <w:spacing w:line="700" w:lineRule="exact"/>
        <w:jc w:val="center"/>
        <w:rPr>
          <w:rFonts w:ascii="SimHei" w:eastAsia="SimHei" w:hAnsi="宋体" w:cs="SimHei"/>
          <w:b/>
          <w:sz w:val="48"/>
          <w:szCs w:val="44"/>
        </w:rPr>
      </w:pPr>
      <w:r>
        <w:rPr>
          <w:rFonts w:ascii="SimHei" w:eastAsia="SimHei" w:hAnsi="宋体" w:cs="SimHei" w:hint="eastAsia"/>
          <w:b/>
          <w:sz w:val="48"/>
          <w:szCs w:val="44"/>
        </w:rPr>
        <w:t>文</w:t>
      </w:r>
    </w:p>
    <w:p w14:paraId="75D98583" w14:textId="77777777" w:rsidR="00E15435" w:rsidRDefault="00A65B88">
      <w:pPr>
        <w:spacing w:line="700" w:lineRule="exact"/>
        <w:jc w:val="center"/>
        <w:rPr>
          <w:rFonts w:ascii="SimHei" w:eastAsia="SimHei" w:hAnsi="宋体" w:cs="SimHei"/>
          <w:b/>
          <w:sz w:val="48"/>
          <w:szCs w:val="44"/>
        </w:rPr>
      </w:pPr>
      <w:r>
        <w:rPr>
          <w:rFonts w:ascii="SimHei" w:eastAsia="SimHei" w:hAnsi="宋体" w:cs="SimHei" w:hint="eastAsia"/>
          <w:b/>
          <w:sz w:val="48"/>
          <w:szCs w:val="44"/>
        </w:rPr>
        <w:t>件</w:t>
      </w:r>
    </w:p>
    <w:p w14:paraId="3B62E7F9" w14:textId="77777777" w:rsidR="00E15435" w:rsidRDefault="00E15435">
      <w:pPr>
        <w:spacing w:line="700" w:lineRule="exact"/>
        <w:jc w:val="center"/>
        <w:rPr>
          <w:rFonts w:ascii="SimHei" w:eastAsia="SimHei" w:hAnsi="宋体" w:cs="SimHei"/>
          <w:b/>
          <w:sz w:val="48"/>
          <w:szCs w:val="44"/>
        </w:rPr>
      </w:pPr>
    </w:p>
    <w:p w14:paraId="14ED50D6" w14:textId="77777777" w:rsidR="00E15435" w:rsidRPr="00CB0E64" w:rsidRDefault="00E15435">
      <w:pPr>
        <w:spacing w:line="700" w:lineRule="exact"/>
        <w:jc w:val="center"/>
        <w:rPr>
          <w:rFonts w:ascii="SimHei" w:eastAsia="SimHei" w:hAnsi="宋体" w:cs="SimHei"/>
          <w:b/>
          <w:sz w:val="48"/>
          <w:szCs w:val="44"/>
        </w:rPr>
      </w:pPr>
    </w:p>
    <w:p w14:paraId="509CAE7D" w14:textId="77777777" w:rsidR="00E15435" w:rsidRDefault="00E15435">
      <w:pPr>
        <w:spacing w:line="700" w:lineRule="exact"/>
        <w:jc w:val="center"/>
        <w:rPr>
          <w:rFonts w:ascii="SimHei" w:eastAsia="SimHei" w:hAnsi="宋体" w:cs="SimHei"/>
          <w:b/>
          <w:sz w:val="48"/>
          <w:szCs w:val="44"/>
        </w:rPr>
      </w:pPr>
    </w:p>
    <w:p w14:paraId="6B658377" w14:textId="77777777" w:rsidR="00E15435" w:rsidRDefault="00E15435">
      <w:pPr>
        <w:spacing w:line="700" w:lineRule="exact"/>
        <w:jc w:val="center"/>
        <w:rPr>
          <w:rFonts w:ascii="SimHei" w:eastAsia="SimHei" w:hAnsi="宋体" w:cs="SimHei"/>
          <w:b/>
          <w:sz w:val="48"/>
          <w:szCs w:val="44"/>
        </w:rPr>
      </w:pPr>
    </w:p>
    <w:p w14:paraId="72D775D7" w14:textId="77777777" w:rsidR="00E15435" w:rsidRDefault="00E15435">
      <w:pPr>
        <w:spacing w:line="700" w:lineRule="exact"/>
        <w:jc w:val="center"/>
        <w:rPr>
          <w:rFonts w:ascii="SimHei" w:eastAsia="SimHei" w:hAnsi="宋体" w:cs="SimHei"/>
          <w:b/>
          <w:sz w:val="48"/>
          <w:szCs w:val="44"/>
        </w:rPr>
      </w:pPr>
    </w:p>
    <w:p w14:paraId="25B24C2A" w14:textId="77777777" w:rsidR="00E15435" w:rsidRDefault="00E15435">
      <w:pPr>
        <w:spacing w:line="700" w:lineRule="exact"/>
        <w:jc w:val="center"/>
        <w:rPr>
          <w:rFonts w:ascii="SimHei" w:eastAsia="SimHei" w:hAnsi="宋体" w:cs="SimHei"/>
          <w:b/>
          <w:sz w:val="48"/>
          <w:szCs w:val="44"/>
        </w:rPr>
      </w:pPr>
    </w:p>
    <w:p w14:paraId="2998A3CE" w14:textId="261FC450" w:rsidR="00E15435" w:rsidRDefault="00A65B88">
      <w:pPr>
        <w:spacing w:line="360" w:lineRule="auto"/>
        <w:ind w:firstLineChars="600" w:firstLine="1713"/>
        <w:jc w:val="left"/>
        <w:rPr>
          <w:rFonts w:ascii="SimHei" w:eastAsia="SimHei" w:hAnsi="宋体" w:cs="SimHei"/>
          <w:b/>
          <w:sz w:val="28"/>
        </w:rPr>
      </w:pPr>
      <w:r>
        <w:rPr>
          <w:rFonts w:ascii="SimHei" w:eastAsia="SimHei" w:hAnsi="宋体" w:cs="SimHei" w:hint="eastAsia"/>
          <w:b/>
          <w:sz w:val="28"/>
        </w:rPr>
        <w:t>报价公司：</w:t>
      </w:r>
      <w:r>
        <w:rPr>
          <w:rFonts w:ascii="SimHei" w:eastAsia="SimHei" w:hAnsi="宋体" w:cs="SimHei"/>
          <w:b/>
          <w:sz w:val="28"/>
        </w:rPr>
        <w:t xml:space="preserve"> </w:t>
      </w:r>
    </w:p>
    <w:p w14:paraId="75053560" w14:textId="314A18AD" w:rsidR="00E15435" w:rsidRDefault="00A65B88">
      <w:pPr>
        <w:spacing w:line="360" w:lineRule="auto"/>
        <w:ind w:firstLineChars="600" w:firstLine="1713"/>
        <w:jc w:val="left"/>
        <w:rPr>
          <w:rFonts w:ascii="SimHei" w:eastAsia="SimHei" w:hAnsi="宋体" w:cs="SimHei"/>
          <w:b/>
          <w:sz w:val="28"/>
        </w:rPr>
      </w:pPr>
      <w:r>
        <w:rPr>
          <w:rFonts w:ascii="SimHei" w:eastAsia="SimHei" w:hAnsi="宋体" w:cs="SimHei" w:hint="eastAsia"/>
          <w:b/>
          <w:sz w:val="28"/>
        </w:rPr>
        <w:t>报价日期：202</w:t>
      </w:r>
      <w:r w:rsidR="00CB0E64">
        <w:rPr>
          <w:rFonts w:ascii="SimHei" w:eastAsia="SimHei" w:hAnsi="宋体" w:cs="SimHei" w:hint="eastAsia"/>
          <w:b/>
          <w:sz w:val="28"/>
        </w:rPr>
        <w:t>5</w:t>
      </w:r>
      <w:r>
        <w:rPr>
          <w:rFonts w:ascii="SimHei" w:eastAsia="SimHei" w:hAnsi="宋体" w:cs="SimHei" w:hint="eastAsia"/>
          <w:b/>
          <w:sz w:val="28"/>
        </w:rPr>
        <w:t>年  月  日</w:t>
      </w:r>
    </w:p>
    <w:p w14:paraId="7261DE3E" w14:textId="77777777" w:rsidR="00E15435" w:rsidRDefault="00E15435">
      <w:pPr>
        <w:spacing w:line="360" w:lineRule="auto"/>
        <w:ind w:firstLineChars="600" w:firstLine="1713"/>
        <w:jc w:val="left"/>
        <w:rPr>
          <w:rFonts w:ascii="SimHei" w:eastAsia="SimHei" w:hAnsi="宋体" w:cs="SimHei"/>
          <w:b/>
          <w:sz w:val="28"/>
        </w:rPr>
        <w:sectPr w:rsidR="00E1543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3" w:header="851" w:footer="992" w:gutter="0"/>
          <w:cols w:space="720"/>
          <w:docGrid w:type="lines" w:linePitch="312"/>
        </w:sectPr>
      </w:pPr>
    </w:p>
    <w:p w14:paraId="49C2E010" w14:textId="77777777" w:rsidR="00E15435" w:rsidRDefault="00A65B88">
      <w:pPr>
        <w:pStyle w:val="1"/>
        <w:widowControl/>
        <w:numPr>
          <w:ilvl w:val="0"/>
          <w:numId w:val="1"/>
        </w:numPr>
        <w:rPr>
          <w:rFonts w:hint="default"/>
        </w:rPr>
      </w:pPr>
      <w:r>
        <w:rPr>
          <w:rFonts w:ascii="Calibri" w:hAnsi="Calibri"/>
        </w:rPr>
        <w:lastRenderedPageBreak/>
        <w:t>报价表</w:t>
      </w:r>
    </w:p>
    <w:p w14:paraId="511B6150" w14:textId="77777777" w:rsidR="00E15435" w:rsidRDefault="00A65B88">
      <w:pPr>
        <w:spacing w:beforeLines="50" w:before="156" w:line="360" w:lineRule="auto"/>
        <w:rPr>
          <w:rFonts w:ascii="宋体" w:hAnsi="宋体" w:cs="宋体"/>
          <w:b/>
          <w:sz w:val="24"/>
          <w:szCs w:val="32"/>
        </w:rPr>
      </w:pPr>
      <w:r>
        <w:rPr>
          <w:rFonts w:ascii="宋体" w:hAnsi="宋体" w:cs="宋体" w:hint="eastAsia"/>
          <w:b/>
          <w:sz w:val="24"/>
          <w:szCs w:val="32"/>
        </w:rPr>
        <w:t>致：深圳市宝安纯中医治疗医院</w:t>
      </w:r>
    </w:p>
    <w:p w14:paraId="6DECEC26" w14:textId="3D367F1C" w:rsidR="00E15435" w:rsidRDefault="00A65B88">
      <w:pPr>
        <w:spacing w:line="700" w:lineRule="exact"/>
        <w:ind w:firstLineChars="200" w:firstLine="480"/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针对</w:t>
      </w:r>
      <w:r w:rsidR="009570C7">
        <w:rPr>
          <w:rFonts w:ascii="宋体" w:hAnsi="宋体" w:cs="宋体" w:hint="eastAsia"/>
          <w:sz w:val="24"/>
          <w:szCs w:val="32"/>
        </w:rPr>
        <w:t>深圳市宝安纯中医治疗医院镜像流量交换机采购项目</w:t>
      </w:r>
      <w:r>
        <w:rPr>
          <w:rFonts w:ascii="宋体" w:hAnsi="宋体" w:cs="宋体" w:hint="eastAsia"/>
          <w:sz w:val="24"/>
          <w:szCs w:val="32"/>
        </w:rPr>
        <w:t>，须进行项目报价。报价及取费依据如下：</w:t>
      </w:r>
    </w:p>
    <w:p w14:paraId="66987099" w14:textId="77777777" w:rsidR="00E15435" w:rsidRDefault="00A65B88">
      <w:pPr>
        <w:spacing w:line="360" w:lineRule="auto"/>
        <w:ind w:firstLineChars="200" w:firstLine="489"/>
        <w:rPr>
          <w:rFonts w:ascii="宋体" w:hAnsi="宋体" w:cs="宋体"/>
          <w:b/>
          <w:sz w:val="24"/>
          <w:szCs w:val="32"/>
        </w:rPr>
      </w:pPr>
      <w:r>
        <w:rPr>
          <w:rFonts w:ascii="宋体" w:hAnsi="宋体" w:cs="宋体" w:hint="eastAsia"/>
          <w:b/>
          <w:sz w:val="24"/>
          <w:szCs w:val="32"/>
        </w:rPr>
        <w:t>1、报价单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2527"/>
        <w:gridCol w:w="1655"/>
        <w:gridCol w:w="1674"/>
        <w:gridCol w:w="1655"/>
      </w:tblGrid>
      <w:tr w:rsidR="00E15435" w14:paraId="47137920" w14:textId="77777777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3434B0" w14:textId="77777777" w:rsidR="00E15435" w:rsidRDefault="00A65B88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</w:rPr>
              <w:t>序号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79064C" w14:textId="77777777" w:rsidR="00E15435" w:rsidRDefault="00A65B88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</w:rPr>
              <w:t>项目名称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AB2D2C" w14:textId="77777777" w:rsidR="00E15435" w:rsidRDefault="00A65B88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</w:rPr>
              <w:t>服务内容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9F8B98" w14:textId="77777777" w:rsidR="00E15435" w:rsidRDefault="00A65B88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</w:rPr>
              <w:t>项目报价（元）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A41F1E" w14:textId="77777777" w:rsidR="00E15435" w:rsidRDefault="00A65B88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</w:rPr>
              <w:t>备注</w:t>
            </w:r>
          </w:p>
        </w:tc>
      </w:tr>
      <w:tr w:rsidR="00E15435" w14:paraId="740139D3" w14:textId="77777777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324D91" w14:textId="77777777" w:rsidR="00E15435" w:rsidRDefault="00A65B88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7A6600" w14:textId="0CD6D55F" w:rsidR="00E15435" w:rsidRDefault="00CB0E6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深圳市宝安纯中医治疗医院</w:t>
            </w:r>
            <w:r w:rsidR="009570C7">
              <w:rPr>
                <w:rFonts w:ascii="宋体" w:hAnsi="宋体" w:cs="宋体" w:hint="eastAsia"/>
                <w:sz w:val="24"/>
                <w:szCs w:val="32"/>
              </w:rPr>
              <w:t>镜像流量交换机采购项目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3DA5D0" w14:textId="77777777" w:rsidR="00E15435" w:rsidRDefault="00A65B88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详见服务内容和服务需求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147EFA" w14:textId="77777777" w:rsidR="00E15435" w:rsidRDefault="00E15435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009A21" w14:textId="77777777" w:rsidR="00E15435" w:rsidRDefault="00E15435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</w:tr>
    </w:tbl>
    <w:p w14:paraId="3E722C7F" w14:textId="77777777" w:rsidR="00E15435" w:rsidRDefault="00E15435">
      <w:pPr>
        <w:spacing w:line="360" w:lineRule="auto"/>
        <w:ind w:firstLineChars="200" w:firstLine="489"/>
        <w:rPr>
          <w:rFonts w:ascii="宋体" w:hAnsi="宋体" w:cs="宋体"/>
          <w:b/>
          <w:sz w:val="24"/>
          <w:szCs w:val="32"/>
        </w:rPr>
      </w:pPr>
    </w:p>
    <w:p w14:paraId="49D229C2" w14:textId="776DE19B" w:rsidR="00E15435" w:rsidRDefault="00A65B88">
      <w:pPr>
        <w:spacing w:line="360" w:lineRule="auto"/>
        <w:ind w:firstLineChars="200" w:firstLine="489"/>
        <w:rPr>
          <w:rFonts w:ascii="宋体" w:hAnsi="宋体" w:cs="宋体"/>
          <w:b/>
          <w:sz w:val="24"/>
          <w:szCs w:val="32"/>
        </w:rPr>
      </w:pPr>
      <w:r>
        <w:rPr>
          <w:rFonts w:ascii="宋体" w:hAnsi="宋体" w:cs="宋体" w:hint="eastAsia"/>
          <w:b/>
          <w:sz w:val="24"/>
          <w:szCs w:val="32"/>
        </w:rPr>
        <w:t>2</w:t>
      </w:r>
      <w:r>
        <w:rPr>
          <w:rFonts w:ascii="宋体" w:hAnsi="宋体" w:cs="宋体"/>
          <w:b/>
          <w:sz w:val="24"/>
          <w:szCs w:val="32"/>
        </w:rPr>
        <w:t>.</w:t>
      </w:r>
      <w:r w:rsidR="009570C7">
        <w:rPr>
          <w:rFonts w:ascii="宋体" w:hAnsi="宋体" w:cs="宋体" w:hint="eastAsia"/>
          <w:b/>
          <w:sz w:val="24"/>
          <w:szCs w:val="32"/>
        </w:rPr>
        <w:t>采购</w:t>
      </w:r>
      <w:r>
        <w:rPr>
          <w:rFonts w:ascii="宋体" w:hAnsi="宋体" w:cs="宋体" w:hint="eastAsia"/>
          <w:b/>
          <w:sz w:val="24"/>
          <w:szCs w:val="32"/>
        </w:rPr>
        <w:t>内容</w:t>
      </w:r>
    </w:p>
    <w:p w14:paraId="5B3037FA" w14:textId="77777777" w:rsidR="009570C7" w:rsidRDefault="009570C7" w:rsidP="009570C7">
      <w:pPr>
        <w:spacing w:line="340" w:lineRule="exact"/>
        <w:rPr>
          <w:rFonts w:ascii="FangSong" w:eastAsia="FangSong" w:hAnsi="FangSong" w:cs="宋体" w:hint="eastAsia"/>
          <w:b/>
          <w:szCs w:val="21"/>
        </w:rPr>
      </w:pPr>
      <w:r>
        <w:rPr>
          <w:rFonts w:ascii="FangSong" w:eastAsia="FangSong" w:hAnsi="FangSong" w:cs="宋体" w:hint="eastAsia"/>
          <w:szCs w:val="21"/>
        </w:rPr>
        <w:t>（一）</w:t>
      </w:r>
      <w:r>
        <w:rPr>
          <w:rFonts w:ascii="FangSong" w:eastAsia="FangSong" w:hAnsi="FangSong" w:cs="宋体" w:hint="eastAsia"/>
          <w:b/>
          <w:szCs w:val="21"/>
        </w:rPr>
        <w:t>采购清单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4054"/>
        <w:gridCol w:w="1398"/>
        <w:gridCol w:w="778"/>
        <w:gridCol w:w="1852"/>
      </w:tblGrid>
      <w:tr w:rsidR="009570C7" w14:paraId="0F5D64D6" w14:textId="77777777" w:rsidTr="00286846">
        <w:trPr>
          <w:trHeight w:val="486"/>
          <w:jc w:val="center"/>
        </w:trPr>
        <w:tc>
          <w:tcPr>
            <w:tcW w:w="848" w:type="dxa"/>
          </w:tcPr>
          <w:p w14:paraId="63E055C6" w14:textId="77777777" w:rsidR="009570C7" w:rsidRDefault="009570C7" w:rsidP="00286846">
            <w:pPr>
              <w:spacing w:line="440" w:lineRule="exact"/>
              <w:jc w:val="center"/>
              <w:rPr>
                <w:rFonts w:ascii="FangSong" w:eastAsia="FangSong" w:hAnsi="FangSong" w:cs="FangSong" w:hint="eastAsia"/>
                <w:b/>
                <w:szCs w:val="21"/>
              </w:rPr>
            </w:pPr>
            <w:r>
              <w:rPr>
                <w:rFonts w:ascii="FangSong" w:eastAsia="FangSong" w:hAnsi="FangSong" w:cs="FangSong" w:hint="eastAsia"/>
                <w:b/>
                <w:szCs w:val="21"/>
              </w:rPr>
              <w:t>序号</w:t>
            </w:r>
          </w:p>
        </w:tc>
        <w:tc>
          <w:tcPr>
            <w:tcW w:w="4054" w:type="dxa"/>
          </w:tcPr>
          <w:p w14:paraId="3047729C" w14:textId="77777777" w:rsidR="009570C7" w:rsidRDefault="009570C7" w:rsidP="00286846">
            <w:pPr>
              <w:spacing w:line="440" w:lineRule="exact"/>
              <w:jc w:val="center"/>
              <w:rPr>
                <w:rFonts w:ascii="FangSong" w:eastAsia="FangSong" w:hAnsi="FangSong" w:cs="FangSong" w:hint="eastAsia"/>
                <w:b/>
                <w:szCs w:val="21"/>
              </w:rPr>
            </w:pPr>
            <w:r>
              <w:rPr>
                <w:rFonts w:ascii="FangSong" w:eastAsia="FangSong" w:hAnsi="FangSong" w:cs="FangSong" w:hint="eastAsia"/>
                <w:b/>
                <w:szCs w:val="21"/>
              </w:rPr>
              <w:t>货物名称</w:t>
            </w:r>
          </w:p>
        </w:tc>
        <w:tc>
          <w:tcPr>
            <w:tcW w:w="1398" w:type="dxa"/>
          </w:tcPr>
          <w:p w14:paraId="400490CE" w14:textId="77777777" w:rsidR="009570C7" w:rsidRDefault="009570C7" w:rsidP="00286846">
            <w:pPr>
              <w:spacing w:line="440" w:lineRule="exact"/>
              <w:jc w:val="center"/>
              <w:rPr>
                <w:rFonts w:ascii="FangSong" w:eastAsia="FangSong" w:hAnsi="FangSong" w:cs="FangSong" w:hint="eastAsia"/>
                <w:b/>
                <w:szCs w:val="21"/>
              </w:rPr>
            </w:pPr>
            <w:r>
              <w:rPr>
                <w:rFonts w:ascii="FangSong" w:eastAsia="FangSong" w:hAnsi="FangSong" w:cs="FangSong" w:hint="eastAsia"/>
                <w:b/>
                <w:szCs w:val="21"/>
              </w:rPr>
              <w:t>单位</w:t>
            </w:r>
          </w:p>
        </w:tc>
        <w:tc>
          <w:tcPr>
            <w:tcW w:w="778" w:type="dxa"/>
          </w:tcPr>
          <w:p w14:paraId="0A340947" w14:textId="77777777" w:rsidR="009570C7" w:rsidRDefault="009570C7" w:rsidP="00286846">
            <w:pPr>
              <w:spacing w:line="440" w:lineRule="exact"/>
              <w:jc w:val="center"/>
              <w:rPr>
                <w:rFonts w:ascii="FangSong" w:eastAsia="FangSong" w:hAnsi="FangSong" w:cs="FangSong" w:hint="eastAsia"/>
                <w:b/>
                <w:szCs w:val="21"/>
              </w:rPr>
            </w:pPr>
            <w:r>
              <w:rPr>
                <w:rFonts w:ascii="FangSong" w:eastAsia="FangSong" w:hAnsi="FangSong" w:cs="FangSong" w:hint="eastAsia"/>
                <w:b/>
                <w:szCs w:val="21"/>
              </w:rPr>
              <w:t>数量</w:t>
            </w:r>
          </w:p>
        </w:tc>
        <w:tc>
          <w:tcPr>
            <w:tcW w:w="1852" w:type="dxa"/>
          </w:tcPr>
          <w:p w14:paraId="0954A57D" w14:textId="77777777" w:rsidR="009570C7" w:rsidRDefault="009570C7" w:rsidP="00286846">
            <w:pPr>
              <w:spacing w:line="440" w:lineRule="exact"/>
              <w:jc w:val="center"/>
              <w:rPr>
                <w:rFonts w:ascii="FangSong" w:eastAsia="FangSong" w:hAnsi="FangSong" w:cs="FangSong" w:hint="eastAsia"/>
                <w:b/>
                <w:szCs w:val="21"/>
              </w:rPr>
            </w:pPr>
            <w:r>
              <w:rPr>
                <w:rFonts w:ascii="FangSong" w:eastAsia="FangSong" w:hAnsi="FangSong" w:cs="FangSong" w:hint="eastAsia"/>
                <w:b/>
                <w:color w:val="0D0D0D"/>
                <w:szCs w:val="21"/>
              </w:rPr>
              <w:t>配置要求</w:t>
            </w:r>
          </w:p>
        </w:tc>
      </w:tr>
      <w:tr w:rsidR="009570C7" w14:paraId="7A225F9B" w14:textId="77777777" w:rsidTr="00286846">
        <w:trPr>
          <w:trHeight w:val="438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109B" w14:textId="77777777" w:rsidR="009570C7" w:rsidRDefault="009570C7" w:rsidP="00286846">
            <w:pPr>
              <w:jc w:val="center"/>
              <w:rPr>
                <w:rFonts w:ascii="FangSong" w:eastAsia="FangSong" w:hAnsi="FangSong" w:cs="FangSong" w:hint="eastAsia"/>
                <w:sz w:val="20"/>
                <w:szCs w:val="20"/>
              </w:rPr>
            </w:pPr>
            <w:r>
              <w:rPr>
                <w:rFonts w:ascii="FangSong" w:eastAsia="FangSong" w:hAnsi="FangSong" w:cs="FangSong" w:hint="eastAsia"/>
                <w:sz w:val="20"/>
                <w:szCs w:val="20"/>
              </w:rPr>
              <w:t>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B9E3" w14:textId="77777777" w:rsidR="009570C7" w:rsidRPr="00AC256C" w:rsidRDefault="009570C7" w:rsidP="00286846">
            <w:pPr>
              <w:jc w:val="center"/>
              <w:rPr>
                <w:rFonts w:ascii="FangSong" w:eastAsia="FangSong" w:hAnsi="FangSong" w:cs="FangSong"/>
                <w:sz w:val="20"/>
                <w:szCs w:val="20"/>
              </w:rPr>
            </w:pPr>
            <w:r w:rsidRPr="00AC256C">
              <w:rPr>
                <w:rFonts w:ascii="FangSong" w:eastAsia="FangSong" w:hAnsi="FangSong" w:cs="FangSong" w:hint="eastAsia"/>
                <w:sz w:val="20"/>
                <w:szCs w:val="20"/>
              </w:rPr>
              <w:t>镜像流量交换机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206B" w14:textId="77777777" w:rsidR="009570C7" w:rsidRPr="00AC256C" w:rsidRDefault="009570C7" w:rsidP="00286846">
            <w:pPr>
              <w:jc w:val="center"/>
              <w:rPr>
                <w:rFonts w:ascii="FangSong" w:eastAsia="FangSong" w:hAnsi="FangSong" w:cs="FangSong"/>
                <w:sz w:val="20"/>
                <w:szCs w:val="20"/>
              </w:rPr>
            </w:pPr>
            <w:r w:rsidRPr="00AC256C">
              <w:rPr>
                <w:rFonts w:ascii="FangSong" w:eastAsia="FangSong" w:hAnsi="FangSong" w:cs="FangSong" w:hint="eastAsia"/>
                <w:sz w:val="20"/>
                <w:szCs w:val="20"/>
              </w:rPr>
              <w:t>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7261" w14:textId="77777777" w:rsidR="009570C7" w:rsidRPr="00AC256C" w:rsidRDefault="009570C7" w:rsidP="00286846">
            <w:pPr>
              <w:jc w:val="center"/>
              <w:rPr>
                <w:rFonts w:ascii="FangSong" w:eastAsia="FangSong" w:hAnsi="FangSong" w:cs="FangSong"/>
                <w:sz w:val="20"/>
                <w:szCs w:val="20"/>
              </w:rPr>
            </w:pPr>
            <w:r w:rsidRPr="00AC256C">
              <w:rPr>
                <w:rFonts w:ascii="FangSong" w:eastAsia="FangSong" w:hAnsi="FangSong" w:cs="FangSong" w:hint="eastAsia"/>
                <w:sz w:val="20"/>
                <w:szCs w:val="20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ADFC" w14:textId="77777777" w:rsidR="009570C7" w:rsidRPr="00AC256C" w:rsidRDefault="009570C7" w:rsidP="00286846">
            <w:pPr>
              <w:jc w:val="center"/>
              <w:rPr>
                <w:rFonts w:ascii="FangSong" w:eastAsia="FangSong" w:hAnsi="FangSong" w:cs="FangSong"/>
                <w:sz w:val="20"/>
                <w:szCs w:val="20"/>
              </w:rPr>
            </w:pPr>
            <w:r w:rsidRPr="00AC256C">
              <w:rPr>
                <w:rFonts w:ascii="FangSong" w:eastAsia="FangSong" w:hAnsi="FangSong" w:cs="FangSong" w:hint="eastAsia"/>
                <w:sz w:val="20"/>
                <w:szCs w:val="20"/>
              </w:rPr>
              <w:t>详见技术参数</w:t>
            </w:r>
          </w:p>
        </w:tc>
      </w:tr>
    </w:tbl>
    <w:p w14:paraId="13BAACF4" w14:textId="77777777" w:rsidR="009570C7" w:rsidRDefault="009570C7" w:rsidP="009570C7">
      <w:pPr>
        <w:rPr>
          <w:rFonts w:ascii="FangSong" w:eastAsia="FangSong" w:hAnsi="FangSong" w:cs="宋体" w:hint="eastAsia"/>
          <w:b/>
          <w:szCs w:val="21"/>
        </w:rPr>
      </w:pPr>
      <w:r>
        <w:rPr>
          <w:rFonts w:ascii="FangSong" w:eastAsia="FangSong" w:hAnsi="FangSong" w:cs="宋体" w:hint="eastAsia"/>
          <w:b/>
          <w:szCs w:val="21"/>
        </w:rPr>
        <w:t xml:space="preserve">     </w:t>
      </w:r>
    </w:p>
    <w:p w14:paraId="7B89D8FD" w14:textId="77777777" w:rsidR="009570C7" w:rsidRDefault="009570C7" w:rsidP="009570C7">
      <w:pPr>
        <w:rPr>
          <w:rFonts w:ascii="FangSong" w:eastAsia="FangSong" w:hAnsi="FangSong" w:cs="宋体" w:hint="eastAsia"/>
          <w:b/>
          <w:szCs w:val="21"/>
        </w:rPr>
      </w:pPr>
      <w:r>
        <w:rPr>
          <w:rFonts w:ascii="FangSong" w:eastAsia="FangSong" w:hAnsi="FangSong" w:cs="宋体" w:hint="eastAsia"/>
          <w:b/>
          <w:szCs w:val="21"/>
        </w:rPr>
        <w:t>（二）技术清单</w:t>
      </w:r>
    </w:p>
    <w:tbl>
      <w:tblPr>
        <w:tblW w:w="9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"/>
        <w:gridCol w:w="8074"/>
      </w:tblGrid>
      <w:tr w:rsidR="009570C7" w14:paraId="65AD2F52" w14:textId="77777777" w:rsidTr="00286846">
        <w:trPr>
          <w:trHeight w:val="382"/>
          <w:jc w:val="center"/>
        </w:trPr>
        <w:tc>
          <w:tcPr>
            <w:tcW w:w="932" w:type="dxa"/>
            <w:vAlign w:val="center"/>
          </w:tcPr>
          <w:p w14:paraId="725665A2" w14:textId="77777777" w:rsidR="009570C7" w:rsidRDefault="009570C7" w:rsidP="00286846">
            <w:pPr>
              <w:spacing w:line="260" w:lineRule="exact"/>
              <w:jc w:val="center"/>
              <w:rPr>
                <w:rFonts w:ascii="FangSong" w:eastAsia="FangSong" w:hAnsi="FangSong" w:cs="FangSong" w:hint="eastAsia"/>
                <w:b/>
                <w:bCs/>
              </w:rPr>
            </w:pPr>
            <w:r>
              <w:rPr>
                <w:rFonts w:ascii="FangSong" w:eastAsia="FangSong" w:hAnsi="FangSong" w:cs="FangSong" w:hint="eastAsia"/>
                <w:b/>
                <w:bCs/>
              </w:rPr>
              <w:t>序号</w:t>
            </w:r>
          </w:p>
        </w:tc>
        <w:tc>
          <w:tcPr>
            <w:tcW w:w="8074" w:type="dxa"/>
            <w:vAlign w:val="center"/>
          </w:tcPr>
          <w:p w14:paraId="7785DE47" w14:textId="77777777" w:rsidR="009570C7" w:rsidRDefault="009570C7" w:rsidP="00286846">
            <w:pPr>
              <w:spacing w:line="260" w:lineRule="exact"/>
              <w:jc w:val="center"/>
              <w:rPr>
                <w:rFonts w:ascii="FangSong" w:eastAsia="FangSong" w:hAnsi="FangSong" w:cs="FangSong" w:hint="eastAsia"/>
                <w:b/>
                <w:bCs/>
              </w:rPr>
            </w:pPr>
            <w:r>
              <w:rPr>
                <w:rFonts w:ascii="FangSong" w:eastAsia="FangSong" w:hAnsi="FangSong" w:cs="FangSong" w:hint="eastAsia"/>
                <w:b/>
                <w:bCs/>
              </w:rPr>
              <w:t>技术参数</w:t>
            </w:r>
          </w:p>
        </w:tc>
      </w:tr>
      <w:tr w:rsidR="009570C7" w14:paraId="70DD87E1" w14:textId="77777777" w:rsidTr="00286846">
        <w:trPr>
          <w:trHeight w:val="382"/>
          <w:jc w:val="center"/>
        </w:trPr>
        <w:tc>
          <w:tcPr>
            <w:tcW w:w="9006" w:type="dxa"/>
            <w:gridSpan w:val="2"/>
            <w:vAlign w:val="center"/>
          </w:tcPr>
          <w:p w14:paraId="3FFD3B6C" w14:textId="77777777" w:rsidR="009570C7" w:rsidRDefault="009570C7" w:rsidP="00286846">
            <w:pPr>
              <w:spacing w:line="260" w:lineRule="exact"/>
              <w:jc w:val="left"/>
              <w:rPr>
                <w:rFonts w:ascii="FangSong" w:eastAsia="FangSong" w:hAnsi="FangSong" w:cs="FangSong" w:hint="eastAsia"/>
                <w:b/>
                <w:bCs/>
              </w:rPr>
            </w:pPr>
            <w:r>
              <w:rPr>
                <w:rFonts w:ascii="FangSong" w:eastAsia="FangSong" w:hAnsi="FangSong" w:cs="FangSong" w:hint="eastAsia"/>
                <w:b/>
                <w:bCs/>
              </w:rPr>
              <w:t>1.硬件要求</w:t>
            </w:r>
          </w:p>
        </w:tc>
      </w:tr>
      <w:tr w:rsidR="009570C7" w14:paraId="23E166B4" w14:textId="77777777" w:rsidTr="00286846">
        <w:trPr>
          <w:trHeight w:val="393"/>
          <w:jc w:val="center"/>
        </w:trPr>
        <w:tc>
          <w:tcPr>
            <w:tcW w:w="932" w:type="dxa"/>
            <w:vAlign w:val="center"/>
          </w:tcPr>
          <w:p w14:paraId="7DB2C748" w14:textId="77777777" w:rsidR="009570C7" w:rsidRDefault="009570C7" w:rsidP="00286846">
            <w:pPr>
              <w:spacing w:line="260" w:lineRule="exact"/>
              <w:jc w:val="center"/>
              <w:rPr>
                <w:rFonts w:ascii="FangSong" w:eastAsia="FangSong" w:hAnsi="FangSong" w:cs="FangSong" w:hint="eastAsia"/>
                <w:szCs w:val="21"/>
              </w:rPr>
            </w:pPr>
            <w:r>
              <w:rPr>
                <w:rFonts w:ascii="FangSong" w:eastAsia="FangSong" w:hAnsi="FangSong" w:cs="FangSong" w:hint="eastAsia"/>
                <w:szCs w:val="21"/>
              </w:rPr>
              <w:t>1.1</w:t>
            </w:r>
          </w:p>
        </w:tc>
        <w:tc>
          <w:tcPr>
            <w:tcW w:w="8074" w:type="dxa"/>
            <w:vAlign w:val="center"/>
          </w:tcPr>
          <w:p w14:paraId="4E9421CC" w14:textId="77777777" w:rsidR="009570C7" w:rsidRDefault="009570C7" w:rsidP="00286846">
            <w:pPr>
              <w:rPr>
                <w:rFonts w:ascii="FangSong" w:eastAsia="FangSong" w:hAnsi="FangSong"/>
                <w:bCs/>
              </w:rPr>
            </w:pPr>
            <w:r>
              <w:rPr>
                <w:rFonts w:ascii="FangSong" w:eastAsia="FangSong" w:hAnsi="FangSong" w:hint="eastAsia"/>
                <w:bCs/>
              </w:rPr>
              <w:t>≥16个 1G以太网接口，≥16个10G以太网SFP+光口，</w:t>
            </w:r>
            <w:r w:rsidRPr="00857CD8">
              <w:rPr>
                <w:rFonts w:ascii="FangSong" w:eastAsia="FangSong" w:hAnsi="FangSong" w:hint="eastAsia"/>
                <w:bCs/>
              </w:rPr>
              <w:t>支持GE</w:t>
            </w:r>
            <w:r w:rsidRPr="00857CD8">
              <w:rPr>
                <w:rFonts w:ascii="FangSong" w:eastAsia="FangSong" w:hAnsi="FangSong"/>
                <w:bCs/>
              </w:rPr>
              <w:t>/10GE</w:t>
            </w:r>
            <w:r w:rsidRPr="00857CD8">
              <w:rPr>
                <w:rFonts w:ascii="FangSong" w:eastAsia="FangSong" w:hAnsi="FangSong" w:hint="eastAsia"/>
                <w:bCs/>
              </w:rPr>
              <w:t>双纤LC</w:t>
            </w:r>
            <w:r w:rsidRPr="00857CD8">
              <w:rPr>
                <w:rFonts w:ascii="FangSong" w:eastAsia="FangSong" w:hAnsi="FangSong"/>
                <w:bCs/>
              </w:rPr>
              <w:t>光模块</w:t>
            </w:r>
            <w:r w:rsidRPr="00857CD8">
              <w:rPr>
                <w:rFonts w:ascii="FangSong" w:eastAsia="FangSong" w:hAnsi="FangSong" w:hint="eastAsia"/>
                <w:bCs/>
              </w:rPr>
              <w:t>，</w:t>
            </w:r>
            <w:r w:rsidRPr="00857CD8">
              <w:rPr>
                <w:rFonts w:ascii="FangSong" w:eastAsia="FangSong" w:hAnsi="FangSong"/>
                <w:bCs/>
              </w:rPr>
              <w:t>电口RJ45</w:t>
            </w:r>
            <w:r w:rsidRPr="00857CD8">
              <w:rPr>
                <w:rFonts w:ascii="FangSong" w:eastAsia="FangSong" w:hAnsi="FangSong" w:hint="eastAsia"/>
                <w:bCs/>
              </w:rPr>
              <w:t>光模块</w:t>
            </w:r>
            <w:r>
              <w:rPr>
                <w:rFonts w:ascii="FangSong" w:eastAsia="FangSong" w:hAnsi="FangSong" w:hint="eastAsia"/>
                <w:bCs/>
              </w:rPr>
              <w:t>；≥1个带外管理RJ45电口，1个Console管理口，1个USB接口；</w:t>
            </w:r>
          </w:p>
        </w:tc>
      </w:tr>
      <w:tr w:rsidR="009570C7" w14:paraId="24E9BA44" w14:textId="77777777" w:rsidTr="00286846">
        <w:trPr>
          <w:trHeight w:val="393"/>
          <w:jc w:val="center"/>
        </w:trPr>
        <w:tc>
          <w:tcPr>
            <w:tcW w:w="932" w:type="dxa"/>
            <w:vAlign w:val="center"/>
          </w:tcPr>
          <w:p w14:paraId="192DC7D5" w14:textId="77777777" w:rsidR="009570C7" w:rsidRDefault="009570C7" w:rsidP="00286846">
            <w:pPr>
              <w:spacing w:line="260" w:lineRule="exact"/>
              <w:jc w:val="center"/>
              <w:rPr>
                <w:rFonts w:ascii="FangSong" w:eastAsia="FangSong" w:hAnsi="FangSong" w:cs="FangSong" w:hint="eastAsia"/>
                <w:szCs w:val="21"/>
              </w:rPr>
            </w:pPr>
            <w:r>
              <w:rPr>
                <w:rFonts w:ascii="FangSong" w:eastAsia="FangSong" w:hAnsi="FangSong" w:cs="FangSong" w:hint="eastAsia"/>
                <w:szCs w:val="21"/>
              </w:rPr>
              <w:t>1.2</w:t>
            </w:r>
          </w:p>
        </w:tc>
        <w:tc>
          <w:tcPr>
            <w:tcW w:w="8074" w:type="dxa"/>
            <w:vAlign w:val="center"/>
          </w:tcPr>
          <w:p w14:paraId="0C57F1F3" w14:textId="77777777" w:rsidR="009570C7" w:rsidRDefault="009570C7" w:rsidP="00286846">
            <w:pPr>
              <w:rPr>
                <w:rFonts w:ascii="FangSong" w:eastAsia="FangSong" w:hAnsi="FangSong"/>
                <w:bCs/>
              </w:rPr>
            </w:pPr>
            <w:r w:rsidRPr="00857CD8">
              <w:rPr>
                <w:rFonts w:ascii="FangSong" w:eastAsia="FangSong" w:hAnsi="FangSong" w:hint="eastAsia"/>
                <w:bCs/>
              </w:rPr>
              <w:t>采用国产化CPU和报文转发主芯片</w:t>
            </w:r>
          </w:p>
        </w:tc>
      </w:tr>
      <w:tr w:rsidR="009570C7" w14:paraId="0FEC3358" w14:textId="77777777" w:rsidTr="00286846">
        <w:trPr>
          <w:trHeight w:val="393"/>
          <w:jc w:val="center"/>
        </w:trPr>
        <w:tc>
          <w:tcPr>
            <w:tcW w:w="932" w:type="dxa"/>
            <w:vAlign w:val="center"/>
          </w:tcPr>
          <w:p w14:paraId="359B8504" w14:textId="77777777" w:rsidR="009570C7" w:rsidRDefault="009570C7" w:rsidP="00286846">
            <w:pPr>
              <w:spacing w:line="260" w:lineRule="exact"/>
              <w:jc w:val="center"/>
              <w:rPr>
                <w:rFonts w:ascii="FangSong" w:eastAsia="FangSong" w:hAnsi="FangSong" w:cs="FangSong" w:hint="eastAsia"/>
                <w:szCs w:val="21"/>
              </w:rPr>
            </w:pPr>
            <w:r>
              <w:rPr>
                <w:rFonts w:ascii="FangSong" w:eastAsia="FangSong" w:hAnsi="FangSong" w:cs="FangSong" w:hint="eastAsia"/>
                <w:szCs w:val="21"/>
              </w:rPr>
              <w:t>1.3</w:t>
            </w:r>
          </w:p>
        </w:tc>
        <w:tc>
          <w:tcPr>
            <w:tcW w:w="8074" w:type="dxa"/>
            <w:vAlign w:val="center"/>
          </w:tcPr>
          <w:p w14:paraId="2A4ABAC7" w14:textId="77777777" w:rsidR="009570C7" w:rsidRDefault="009570C7" w:rsidP="00286846">
            <w:pPr>
              <w:rPr>
                <w:rFonts w:ascii="FangSong" w:eastAsia="FangSong" w:hAnsi="FangSong"/>
                <w:bCs/>
              </w:rPr>
            </w:pPr>
            <w:r>
              <w:rPr>
                <w:rFonts w:ascii="FangSong" w:eastAsia="FangSong" w:hAnsi="FangSong" w:hint="eastAsia"/>
                <w:bCs/>
              </w:rPr>
              <w:t>1+1冗余电源</w:t>
            </w:r>
          </w:p>
        </w:tc>
      </w:tr>
      <w:tr w:rsidR="009570C7" w14:paraId="3DF2DF50" w14:textId="77777777" w:rsidTr="00286846">
        <w:trPr>
          <w:trHeight w:val="382"/>
          <w:jc w:val="center"/>
        </w:trPr>
        <w:tc>
          <w:tcPr>
            <w:tcW w:w="9006" w:type="dxa"/>
            <w:gridSpan w:val="2"/>
            <w:vAlign w:val="center"/>
          </w:tcPr>
          <w:p w14:paraId="737A82A5" w14:textId="77777777" w:rsidR="009570C7" w:rsidRDefault="009570C7" w:rsidP="00286846">
            <w:pPr>
              <w:spacing w:line="260" w:lineRule="exact"/>
              <w:jc w:val="left"/>
              <w:rPr>
                <w:rFonts w:ascii="FangSong" w:eastAsia="FangSong" w:hAnsi="FangSong" w:cs="FangSong" w:hint="eastAsia"/>
                <w:b/>
                <w:bCs/>
              </w:rPr>
            </w:pPr>
            <w:r>
              <w:rPr>
                <w:rFonts w:ascii="FangSong" w:eastAsia="FangSong" w:hAnsi="FangSong" w:cs="FangSong" w:hint="eastAsia"/>
                <w:b/>
                <w:bCs/>
              </w:rPr>
              <w:t>2.性能要求</w:t>
            </w:r>
          </w:p>
        </w:tc>
      </w:tr>
      <w:tr w:rsidR="009570C7" w14:paraId="2A8F39D9" w14:textId="77777777" w:rsidTr="00286846">
        <w:trPr>
          <w:trHeight w:val="393"/>
          <w:jc w:val="center"/>
        </w:trPr>
        <w:tc>
          <w:tcPr>
            <w:tcW w:w="932" w:type="dxa"/>
            <w:vAlign w:val="center"/>
          </w:tcPr>
          <w:p w14:paraId="296DE524" w14:textId="77777777" w:rsidR="009570C7" w:rsidRPr="00D0695B" w:rsidRDefault="009570C7" w:rsidP="00286846">
            <w:pPr>
              <w:jc w:val="center"/>
              <w:rPr>
                <w:rFonts w:ascii="FangSong" w:eastAsia="FangSong" w:hAnsi="FangSong" w:hint="eastAsia"/>
                <w:bCs/>
              </w:rPr>
            </w:pPr>
            <w:r w:rsidRPr="00D0695B">
              <w:rPr>
                <w:rFonts w:ascii="FangSong" w:eastAsia="FangSong" w:hAnsi="FangSong" w:hint="eastAsia"/>
                <w:bCs/>
              </w:rPr>
              <w:t>2.1</w:t>
            </w:r>
          </w:p>
        </w:tc>
        <w:tc>
          <w:tcPr>
            <w:tcW w:w="8074" w:type="dxa"/>
            <w:vAlign w:val="center"/>
          </w:tcPr>
          <w:p w14:paraId="77FC7130" w14:textId="77777777" w:rsidR="009570C7" w:rsidRPr="00675134" w:rsidRDefault="009570C7" w:rsidP="00286846">
            <w:pPr>
              <w:rPr>
                <w:rFonts w:ascii="FangSong" w:eastAsia="FangSong" w:hAnsi="FangSong" w:hint="eastAsia"/>
                <w:bCs/>
              </w:rPr>
            </w:pPr>
            <w:r w:rsidRPr="00D0695B">
              <w:rPr>
                <w:rFonts w:ascii="FangSong" w:eastAsia="FangSong" w:hAnsi="FangSong" w:hint="eastAsia"/>
                <w:bCs/>
              </w:rPr>
              <w:t>整机吞吐性能，多IP、混杂应用流量（包含VLAN、MPLS、隧道</w:t>
            </w:r>
            <w:r w:rsidRPr="00D0695B">
              <w:rPr>
                <w:rFonts w:ascii="FangSong" w:eastAsia="FangSong" w:hAnsi="FangSong"/>
                <w:bCs/>
              </w:rPr>
              <w:t>、</w:t>
            </w:r>
            <w:r w:rsidRPr="00D0695B">
              <w:rPr>
                <w:rFonts w:ascii="FangSong" w:eastAsia="FangSong" w:hAnsi="FangSong" w:hint="eastAsia"/>
                <w:bCs/>
              </w:rPr>
              <w:t>IP/TCP选项等）下小包处理能力≥592</w:t>
            </w:r>
            <w:r w:rsidRPr="00D0695B">
              <w:rPr>
                <w:rFonts w:ascii="FangSong" w:eastAsia="FangSong" w:hAnsi="FangSong"/>
                <w:bCs/>
              </w:rPr>
              <w:t>Gbps</w:t>
            </w:r>
          </w:p>
        </w:tc>
      </w:tr>
      <w:tr w:rsidR="009570C7" w14:paraId="0047F1B9" w14:textId="77777777" w:rsidTr="00286846">
        <w:trPr>
          <w:trHeight w:val="393"/>
          <w:jc w:val="center"/>
        </w:trPr>
        <w:tc>
          <w:tcPr>
            <w:tcW w:w="932" w:type="dxa"/>
            <w:vAlign w:val="center"/>
          </w:tcPr>
          <w:p w14:paraId="53AAF39A" w14:textId="77777777" w:rsidR="009570C7" w:rsidRPr="00D0695B" w:rsidRDefault="009570C7" w:rsidP="00286846">
            <w:pPr>
              <w:jc w:val="center"/>
              <w:rPr>
                <w:rFonts w:ascii="FangSong" w:eastAsia="FangSong" w:hAnsi="FangSong" w:hint="eastAsia"/>
                <w:bCs/>
              </w:rPr>
            </w:pPr>
            <w:r w:rsidRPr="00D0695B">
              <w:rPr>
                <w:rFonts w:ascii="FangSong" w:eastAsia="FangSong" w:hAnsi="FangSong" w:hint="eastAsia"/>
                <w:bCs/>
              </w:rPr>
              <w:t>2.2</w:t>
            </w:r>
          </w:p>
        </w:tc>
        <w:tc>
          <w:tcPr>
            <w:tcW w:w="8074" w:type="dxa"/>
            <w:vAlign w:val="center"/>
          </w:tcPr>
          <w:p w14:paraId="60503682" w14:textId="77777777" w:rsidR="009570C7" w:rsidRPr="00D0695B" w:rsidRDefault="009570C7" w:rsidP="00286846">
            <w:pPr>
              <w:rPr>
                <w:rFonts w:ascii="FangSong" w:eastAsia="FangSong" w:hAnsi="FangSong" w:hint="eastAsia"/>
                <w:bCs/>
              </w:rPr>
            </w:pPr>
            <w:r w:rsidRPr="00D0695B">
              <w:rPr>
                <w:rFonts w:ascii="FangSong" w:eastAsia="FangSong" w:hAnsi="FangSong" w:hint="eastAsia"/>
                <w:bCs/>
              </w:rPr>
              <w:t>流量复制性能≥296Gbps</w:t>
            </w:r>
          </w:p>
        </w:tc>
      </w:tr>
      <w:tr w:rsidR="009570C7" w14:paraId="751FADAA" w14:textId="77777777" w:rsidTr="00286846">
        <w:trPr>
          <w:trHeight w:val="393"/>
          <w:jc w:val="center"/>
        </w:trPr>
        <w:tc>
          <w:tcPr>
            <w:tcW w:w="932" w:type="dxa"/>
            <w:vAlign w:val="center"/>
          </w:tcPr>
          <w:p w14:paraId="6310E72C" w14:textId="77777777" w:rsidR="009570C7" w:rsidRPr="00D0695B" w:rsidRDefault="009570C7" w:rsidP="00286846">
            <w:pPr>
              <w:jc w:val="center"/>
              <w:rPr>
                <w:rFonts w:ascii="FangSong" w:eastAsia="FangSong" w:hAnsi="FangSong" w:hint="eastAsia"/>
                <w:bCs/>
              </w:rPr>
            </w:pPr>
            <w:r w:rsidRPr="00D0695B">
              <w:rPr>
                <w:rFonts w:ascii="FangSong" w:eastAsia="FangSong" w:hAnsi="FangSong" w:hint="eastAsia"/>
                <w:bCs/>
              </w:rPr>
              <w:t>2.3</w:t>
            </w:r>
          </w:p>
        </w:tc>
        <w:tc>
          <w:tcPr>
            <w:tcW w:w="8074" w:type="dxa"/>
            <w:vAlign w:val="center"/>
          </w:tcPr>
          <w:p w14:paraId="1A818032" w14:textId="77777777" w:rsidR="009570C7" w:rsidRPr="00675134" w:rsidRDefault="009570C7" w:rsidP="00286846">
            <w:pPr>
              <w:rPr>
                <w:rFonts w:ascii="FangSong" w:eastAsia="FangSong" w:hAnsi="FangSong" w:hint="eastAsia"/>
                <w:bCs/>
              </w:rPr>
            </w:pPr>
            <w:r w:rsidRPr="00D0695B">
              <w:rPr>
                <w:rFonts w:ascii="FangSong" w:eastAsia="FangSong" w:hAnsi="FangSong" w:hint="eastAsia"/>
                <w:bCs/>
              </w:rPr>
              <w:t>支持物理端口的收发包数量与速率统计</w:t>
            </w:r>
          </w:p>
        </w:tc>
      </w:tr>
      <w:tr w:rsidR="009570C7" w14:paraId="4DF618ED" w14:textId="77777777" w:rsidTr="00286846">
        <w:trPr>
          <w:trHeight w:val="393"/>
          <w:jc w:val="center"/>
        </w:trPr>
        <w:tc>
          <w:tcPr>
            <w:tcW w:w="932" w:type="dxa"/>
            <w:vAlign w:val="center"/>
          </w:tcPr>
          <w:p w14:paraId="5B56591A" w14:textId="77777777" w:rsidR="009570C7" w:rsidRPr="00D0695B" w:rsidRDefault="009570C7" w:rsidP="00286846">
            <w:pPr>
              <w:jc w:val="center"/>
              <w:rPr>
                <w:rFonts w:ascii="FangSong" w:eastAsia="FangSong" w:hAnsi="FangSong" w:hint="eastAsia"/>
                <w:bCs/>
              </w:rPr>
            </w:pPr>
            <w:r w:rsidRPr="00D0695B">
              <w:rPr>
                <w:rFonts w:ascii="FangSong" w:eastAsia="FangSong" w:hAnsi="FangSong" w:hint="eastAsia"/>
                <w:bCs/>
              </w:rPr>
              <w:t>2.4</w:t>
            </w:r>
          </w:p>
        </w:tc>
        <w:tc>
          <w:tcPr>
            <w:tcW w:w="8074" w:type="dxa"/>
            <w:vAlign w:val="center"/>
          </w:tcPr>
          <w:p w14:paraId="1AA52E83" w14:textId="77777777" w:rsidR="009570C7" w:rsidRPr="00D0695B" w:rsidRDefault="009570C7" w:rsidP="00286846">
            <w:pPr>
              <w:rPr>
                <w:rFonts w:ascii="FangSong" w:eastAsia="FangSong" w:hAnsi="FangSong" w:hint="eastAsia"/>
                <w:bCs/>
              </w:rPr>
            </w:pPr>
            <w:r w:rsidRPr="00D0695B">
              <w:rPr>
                <w:rFonts w:ascii="FangSong" w:eastAsia="FangSong" w:hAnsi="FangSong" w:hint="eastAsia"/>
                <w:bCs/>
              </w:rPr>
              <w:t>支持逻辑接口的收发包数量与速率统计</w:t>
            </w:r>
          </w:p>
        </w:tc>
      </w:tr>
      <w:tr w:rsidR="009570C7" w14:paraId="79C04FFE" w14:textId="77777777" w:rsidTr="00286846">
        <w:trPr>
          <w:trHeight w:val="382"/>
          <w:jc w:val="center"/>
        </w:trPr>
        <w:tc>
          <w:tcPr>
            <w:tcW w:w="9006" w:type="dxa"/>
            <w:gridSpan w:val="2"/>
            <w:vAlign w:val="center"/>
          </w:tcPr>
          <w:p w14:paraId="752724EB" w14:textId="77777777" w:rsidR="009570C7" w:rsidRDefault="009570C7" w:rsidP="00286846">
            <w:pPr>
              <w:spacing w:line="260" w:lineRule="exact"/>
              <w:jc w:val="left"/>
              <w:rPr>
                <w:rFonts w:ascii="FangSong" w:eastAsia="FangSong" w:hAnsi="FangSong" w:cs="FangSong" w:hint="eastAsia"/>
                <w:b/>
                <w:bCs/>
              </w:rPr>
            </w:pPr>
            <w:r>
              <w:rPr>
                <w:rFonts w:ascii="FangSong" w:eastAsia="FangSong" w:hAnsi="FangSong" w:cs="FangSong" w:hint="eastAsia"/>
                <w:b/>
                <w:bCs/>
              </w:rPr>
              <w:t>3.功能要求</w:t>
            </w:r>
          </w:p>
        </w:tc>
      </w:tr>
      <w:tr w:rsidR="009570C7" w14:paraId="3F48BD16" w14:textId="77777777" w:rsidTr="00286846">
        <w:trPr>
          <w:trHeight w:val="393"/>
          <w:jc w:val="center"/>
        </w:trPr>
        <w:tc>
          <w:tcPr>
            <w:tcW w:w="932" w:type="dxa"/>
            <w:vAlign w:val="center"/>
          </w:tcPr>
          <w:p w14:paraId="61C9B098" w14:textId="77777777" w:rsidR="009570C7" w:rsidRDefault="009570C7" w:rsidP="00286846">
            <w:pPr>
              <w:spacing w:line="260" w:lineRule="exact"/>
              <w:jc w:val="center"/>
              <w:rPr>
                <w:rFonts w:ascii="FangSong" w:eastAsia="FangSong" w:hAnsi="FangSong" w:cs="FangSong" w:hint="eastAsia"/>
                <w:szCs w:val="21"/>
              </w:rPr>
            </w:pPr>
            <w:r>
              <w:rPr>
                <w:rFonts w:ascii="FangSong" w:eastAsia="FangSong" w:hAnsi="FangSong" w:cs="FangSong" w:hint="eastAsia"/>
                <w:szCs w:val="21"/>
              </w:rPr>
              <w:lastRenderedPageBreak/>
              <w:t>3.1</w:t>
            </w:r>
          </w:p>
        </w:tc>
        <w:tc>
          <w:tcPr>
            <w:tcW w:w="8074" w:type="dxa"/>
            <w:vAlign w:val="center"/>
          </w:tcPr>
          <w:p w14:paraId="118891A9" w14:textId="77777777" w:rsidR="009570C7" w:rsidRPr="00675134" w:rsidRDefault="009570C7" w:rsidP="00286846">
            <w:pPr>
              <w:rPr>
                <w:rFonts w:ascii="FangSong" w:eastAsia="FangSong" w:hAnsi="FangSong" w:hint="eastAsia"/>
                <w:bCs/>
              </w:rPr>
            </w:pPr>
            <w:r w:rsidRPr="00D0695B">
              <w:rPr>
                <w:rFonts w:ascii="FangSong" w:eastAsia="FangSong" w:hAnsi="FangSong" w:hint="eastAsia"/>
                <w:bCs/>
              </w:rPr>
              <w:t>支持基于端口输入\输出双向的流量复制</w:t>
            </w:r>
          </w:p>
        </w:tc>
      </w:tr>
      <w:tr w:rsidR="009570C7" w14:paraId="29967FE6" w14:textId="77777777" w:rsidTr="00286846">
        <w:trPr>
          <w:trHeight w:val="393"/>
          <w:jc w:val="center"/>
        </w:trPr>
        <w:tc>
          <w:tcPr>
            <w:tcW w:w="932" w:type="dxa"/>
            <w:vAlign w:val="center"/>
          </w:tcPr>
          <w:p w14:paraId="648AD3C6" w14:textId="77777777" w:rsidR="009570C7" w:rsidRDefault="009570C7" w:rsidP="00286846">
            <w:pPr>
              <w:spacing w:line="260" w:lineRule="exact"/>
              <w:jc w:val="center"/>
              <w:rPr>
                <w:rFonts w:ascii="FangSong" w:eastAsia="FangSong" w:hAnsi="FangSong" w:cs="FangSong" w:hint="eastAsia"/>
                <w:szCs w:val="21"/>
              </w:rPr>
            </w:pPr>
            <w:r>
              <w:rPr>
                <w:rFonts w:ascii="FangSong" w:eastAsia="FangSong" w:hAnsi="FangSong" w:cs="FangSong" w:hint="eastAsia"/>
                <w:szCs w:val="21"/>
              </w:rPr>
              <w:t>3.2</w:t>
            </w:r>
          </w:p>
        </w:tc>
        <w:tc>
          <w:tcPr>
            <w:tcW w:w="8074" w:type="dxa"/>
            <w:vAlign w:val="center"/>
          </w:tcPr>
          <w:p w14:paraId="3CEB4A84" w14:textId="77777777" w:rsidR="009570C7" w:rsidRPr="00D0695B" w:rsidRDefault="009570C7" w:rsidP="00286846">
            <w:pPr>
              <w:rPr>
                <w:rFonts w:ascii="FangSong" w:eastAsia="FangSong" w:hAnsi="FangSong" w:hint="eastAsia"/>
                <w:bCs/>
              </w:rPr>
            </w:pPr>
            <w:r w:rsidRPr="00D0695B">
              <w:rPr>
                <w:rFonts w:ascii="FangSong" w:eastAsia="FangSong" w:hAnsi="FangSong" w:hint="eastAsia"/>
                <w:bCs/>
              </w:rPr>
              <w:t>支持基于流量分类规则的复制, 支持同时将报文输出到至少64</w:t>
            </w:r>
            <w:r w:rsidRPr="00D0695B">
              <w:rPr>
                <w:rFonts w:ascii="FangSong" w:eastAsia="FangSong" w:hAnsi="FangSong"/>
                <w:bCs/>
              </w:rPr>
              <w:t>个输出端口组以支持多个业务后端系统</w:t>
            </w:r>
          </w:p>
        </w:tc>
      </w:tr>
      <w:tr w:rsidR="009570C7" w14:paraId="35E51C06" w14:textId="77777777" w:rsidTr="00286846">
        <w:trPr>
          <w:trHeight w:val="393"/>
          <w:jc w:val="center"/>
        </w:trPr>
        <w:tc>
          <w:tcPr>
            <w:tcW w:w="932" w:type="dxa"/>
            <w:vAlign w:val="center"/>
          </w:tcPr>
          <w:p w14:paraId="0DB55B25" w14:textId="77777777" w:rsidR="009570C7" w:rsidRDefault="009570C7" w:rsidP="00286846">
            <w:pPr>
              <w:spacing w:line="260" w:lineRule="exact"/>
              <w:jc w:val="center"/>
              <w:rPr>
                <w:rFonts w:ascii="FangSong" w:eastAsia="FangSong" w:hAnsi="FangSong" w:cs="FangSong" w:hint="eastAsia"/>
                <w:szCs w:val="21"/>
              </w:rPr>
            </w:pPr>
            <w:r>
              <w:rPr>
                <w:rFonts w:ascii="FangSong" w:eastAsia="FangSong" w:hAnsi="FangSong" w:cs="FangSong" w:hint="eastAsia"/>
                <w:szCs w:val="21"/>
              </w:rPr>
              <w:t>3.3</w:t>
            </w:r>
          </w:p>
        </w:tc>
        <w:tc>
          <w:tcPr>
            <w:tcW w:w="8074" w:type="dxa"/>
            <w:vAlign w:val="center"/>
          </w:tcPr>
          <w:p w14:paraId="017663F3" w14:textId="77777777" w:rsidR="009570C7" w:rsidRPr="00D0695B" w:rsidRDefault="009570C7" w:rsidP="00286846">
            <w:pPr>
              <w:rPr>
                <w:rFonts w:ascii="FangSong" w:eastAsia="FangSong" w:hAnsi="FangSong" w:hint="eastAsia"/>
                <w:bCs/>
              </w:rPr>
            </w:pPr>
            <w:r w:rsidRPr="00D0695B">
              <w:rPr>
                <w:rFonts w:ascii="FangSong" w:eastAsia="FangSong" w:hAnsi="FangSong" w:hint="eastAsia"/>
                <w:bCs/>
              </w:rPr>
              <w:t>支持基于指定输出接口转发</w:t>
            </w:r>
          </w:p>
        </w:tc>
      </w:tr>
      <w:tr w:rsidR="009570C7" w14:paraId="44929B40" w14:textId="77777777" w:rsidTr="00286846">
        <w:trPr>
          <w:trHeight w:val="393"/>
          <w:jc w:val="center"/>
        </w:trPr>
        <w:tc>
          <w:tcPr>
            <w:tcW w:w="932" w:type="dxa"/>
            <w:vAlign w:val="center"/>
          </w:tcPr>
          <w:p w14:paraId="3170D53E" w14:textId="77777777" w:rsidR="009570C7" w:rsidRDefault="009570C7" w:rsidP="00286846">
            <w:pPr>
              <w:spacing w:line="260" w:lineRule="exact"/>
              <w:jc w:val="center"/>
              <w:rPr>
                <w:rFonts w:ascii="FangSong" w:eastAsia="FangSong" w:hAnsi="FangSong" w:cs="FangSong" w:hint="eastAsia"/>
                <w:szCs w:val="21"/>
              </w:rPr>
            </w:pPr>
            <w:r>
              <w:rPr>
                <w:rFonts w:ascii="FangSong" w:eastAsia="FangSong" w:hAnsi="FangSong" w:cs="FangSong" w:hint="eastAsia"/>
                <w:szCs w:val="21"/>
              </w:rPr>
              <w:t>3.4</w:t>
            </w:r>
          </w:p>
        </w:tc>
        <w:tc>
          <w:tcPr>
            <w:tcW w:w="8074" w:type="dxa"/>
            <w:vAlign w:val="center"/>
          </w:tcPr>
          <w:p w14:paraId="50B18044" w14:textId="77777777" w:rsidR="009570C7" w:rsidRPr="00D0695B" w:rsidRDefault="009570C7" w:rsidP="00286846">
            <w:pPr>
              <w:rPr>
                <w:rFonts w:ascii="FangSong" w:eastAsia="FangSong" w:hAnsi="FangSong" w:hint="eastAsia"/>
                <w:bCs/>
              </w:rPr>
            </w:pPr>
            <w:r w:rsidRPr="00D0695B">
              <w:rPr>
                <w:rFonts w:ascii="FangSong" w:eastAsia="FangSong" w:hAnsi="FangSong" w:hint="eastAsia"/>
                <w:bCs/>
              </w:rPr>
              <w:t>支持基于流分类结果转发</w:t>
            </w:r>
          </w:p>
        </w:tc>
      </w:tr>
      <w:tr w:rsidR="009570C7" w14:paraId="3D516588" w14:textId="77777777" w:rsidTr="00286846">
        <w:trPr>
          <w:trHeight w:val="393"/>
          <w:jc w:val="center"/>
        </w:trPr>
        <w:tc>
          <w:tcPr>
            <w:tcW w:w="932" w:type="dxa"/>
            <w:vAlign w:val="center"/>
          </w:tcPr>
          <w:p w14:paraId="475ACB54" w14:textId="77777777" w:rsidR="009570C7" w:rsidRDefault="009570C7" w:rsidP="00286846">
            <w:pPr>
              <w:spacing w:line="260" w:lineRule="exact"/>
              <w:jc w:val="center"/>
              <w:rPr>
                <w:rFonts w:ascii="FangSong" w:eastAsia="FangSong" w:hAnsi="FangSong" w:cs="FangSong" w:hint="eastAsia"/>
                <w:szCs w:val="21"/>
              </w:rPr>
            </w:pPr>
            <w:r>
              <w:rPr>
                <w:rFonts w:ascii="FangSong" w:eastAsia="FangSong" w:hAnsi="FangSong" w:cs="FangSong" w:hint="eastAsia"/>
                <w:szCs w:val="21"/>
              </w:rPr>
              <w:t>3.5</w:t>
            </w:r>
          </w:p>
        </w:tc>
        <w:tc>
          <w:tcPr>
            <w:tcW w:w="8074" w:type="dxa"/>
            <w:vAlign w:val="center"/>
          </w:tcPr>
          <w:p w14:paraId="013730A2" w14:textId="77777777" w:rsidR="009570C7" w:rsidRPr="00D0695B" w:rsidRDefault="009570C7" w:rsidP="00286846">
            <w:pPr>
              <w:rPr>
                <w:rFonts w:ascii="FangSong" w:eastAsia="FangSong" w:hAnsi="FangSong" w:hint="eastAsia"/>
                <w:bCs/>
              </w:rPr>
            </w:pPr>
            <w:r w:rsidRPr="00D0695B">
              <w:rPr>
                <w:rFonts w:ascii="FangSong" w:eastAsia="FangSong" w:hAnsi="FangSong" w:hint="eastAsia"/>
                <w:bCs/>
              </w:rPr>
              <w:t>支持大负载的环境下输出的报文流保序</w:t>
            </w:r>
          </w:p>
        </w:tc>
      </w:tr>
      <w:tr w:rsidR="009570C7" w14:paraId="65B5AEA0" w14:textId="77777777" w:rsidTr="00286846">
        <w:trPr>
          <w:trHeight w:val="393"/>
          <w:jc w:val="center"/>
        </w:trPr>
        <w:tc>
          <w:tcPr>
            <w:tcW w:w="932" w:type="dxa"/>
            <w:vAlign w:val="center"/>
          </w:tcPr>
          <w:p w14:paraId="76B0F276" w14:textId="77777777" w:rsidR="009570C7" w:rsidRDefault="009570C7" w:rsidP="00286846">
            <w:pPr>
              <w:spacing w:line="260" w:lineRule="exact"/>
              <w:jc w:val="center"/>
              <w:rPr>
                <w:rFonts w:ascii="FangSong" w:eastAsia="FangSong" w:hAnsi="FangSong" w:cs="FangSong" w:hint="eastAsia"/>
                <w:szCs w:val="21"/>
              </w:rPr>
            </w:pPr>
            <w:r>
              <w:rPr>
                <w:rFonts w:ascii="FangSong" w:eastAsia="FangSong" w:hAnsi="FangSong" w:cs="FangSong" w:hint="eastAsia"/>
                <w:szCs w:val="21"/>
              </w:rPr>
              <w:t>3.6</w:t>
            </w:r>
          </w:p>
        </w:tc>
        <w:tc>
          <w:tcPr>
            <w:tcW w:w="8074" w:type="dxa"/>
            <w:vAlign w:val="center"/>
          </w:tcPr>
          <w:p w14:paraId="7D529F49" w14:textId="77777777" w:rsidR="009570C7" w:rsidRPr="00D0695B" w:rsidRDefault="009570C7" w:rsidP="00286846">
            <w:pPr>
              <w:rPr>
                <w:rFonts w:ascii="FangSong" w:eastAsia="FangSong" w:hAnsi="FangSong" w:hint="eastAsia"/>
                <w:bCs/>
              </w:rPr>
            </w:pPr>
            <w:r w:rsidRPr="00D0695B">
              <w:rPr>
                <w:rFonts w:ascii="FangSong" w:eastAsia="FangSong" w:hAnsi="FangSong" w:hint="eastAsia"/>
                <w:bCs/>
              </w:rPr>
              <w:t>支持源M</w:t>
            </w:r>
            <w:r w:rsidRPr="00D0695B">
              <w:rPr>
                <w:rFonts w:ascii="FangSong" w:eastAsia="FangSong" w:hAnsi="FangSong"/>
                <w:bCs/>
              </w:rPr>
              <w:t>AC</w:t>
            </w:r>
            <w:r w:rsidRPr="00D0695B">
              <w:rPr>
                <w:rFonts w:ascii="FangSong" w:eastAsia="FangSong" w:hAnsi="FangSong" w:hint="eastAsia"/>
                <w:bCs/>
              </w:rPr>
              <w:t>、</w:t>
            </w:r>
            <w:r w:rsidRPr="00D0695B">
              <w:rPr>
                <w:rFonts w:ascii="FangSong" w:eastAsia="FangSong" w:hAnsi="FangSong"/>
                <w:bCs/>
              </w:rPr>
              <w:t>目的</w:t>
            </w:r>
            <w:r w:rsidRPr="00D0695B">
              <w:rPr>
                <w:rFonts w:ascii="FangSong" w:eastAsia="FangSong" w:hAnsi="FangSong" w:hint="eastAsia"/>
                <w:bCs/>
              </w:rPr>
              <w:t>M</w:t>
            </w:r>
            <w:r w:rsidRPr="00D0695B">
              <w:rPr>
                <w:rFonts w:ascii="FangSong" w:eastAsia="FangSong" w:hAnsi="FangSong"/>
                <w:bCs/>
              </w:rPr>
              <w:t>AC</w:t>
            </w:r>
            <w:r w:rsidRPr="00D0695B">
              <w:rPr>
                <w:rFonts w:ascii="FangSong" w:eastAsia="FangSong" w:hAnsi="FangSong" w:hint="eastAsia"/>
                <w:bCs/>
              </w:rPr>
              <w:t>、以太网协议、源IP、目的IP、协议类型、源端口、目的端口、TCP Flag、输入接口号,内外层VLAN ID等多元组匹配规则。规则支持IPv</w:t>
            </w:r>
            <w:r w:rsidRPr="00D0695B">
              <w:rPr>
                <w:rFonts w:ascii="FangSong" w:eastAsia="FangSong" w:hAnsi="FangSong"/>
                <w:bCs/>
              </w:rPr>
              <w:t>4</w:t>
            </w:r>
            <w:r w:rsidRPr="00D0695B">
              <w:rPr>
                <w:rFonts w:ascii="FangSong" w:eastAsia="FangSong" w:hAnsi="FangSong" w:hint="eastAsia"/>
                <w:bCs/>
              </w:rPr>
              <w:t>和IPv</w:t>
            </w:r>
            <w:r w:rsidRPr="00D0695B">
              <w:rPr>
                <w:rFonts w:ascii="FangSong" w:eastAsia="FangSong" w:hAnsi="FangSong"/>
                <w:bCs/>
              </w:rPr>
              <w:t>6</w:t>
            </w:r>
            <w:r w:rsidRPr="00D0695B">
              <w:rPr>
                <w:rFonts w:ascii="FangSong" w:eastAsia="FangSong" w:hAnsi="FangSong" w:hint="eastAsia"/>
                <w:bCs/>
              </w:rPr>
              <w:t>。规则支持入方向和出方向的双向过滤。</w:t>
            </w:r>
          </w:p>
        </w:tc>
      </w:tr>
      <w:tr w:rsidR="009570C7" w14:paraId="229E6251" w14:textId="77777777" w:rsidTr="00286846">
        <w:trPr>
          <w:trHeight w:val="393"/>
          <w:jc w:val="center"/>
        </w:trPr>
        <w:tc>
          <w:tcPr>
            <w:tcW w:w="932" w:type="dxa"/>
            <w:vAlign w:val="center"/>
          </w:tcPr>
          <w:p w14:paraId="05F91AC0" w14:textId="77777777" w:rsidR="009570C7" w:rsidRDefault="009570C7" w:rsidP="00286846">
            <w:pPr>
              <w:spacing w:line="260" w:lineRule="exact"/>
              <w:jc w:val="center"/>
              <w:rPr>
                <w:rFonts w:ascii="FangSong" w:eastAsia="FangSong" w:hAnsi="FangSong" w:cs="FangSong" w:hint="eastAsia"/>
                <w:szCs w:val="21"/>
              </w:rPr>
            </w:pPr>
            <w:r>
              <w:rPr>
                <w:rFonts w:ascii="FangSong" w:eastAsia="FangSong" w:hAnsi="FangSong" w:cs="FangSong" w:hint="eastAsia"/>
                <w:szCs w:val="21"/>
              </w:rPr>
              <w:t>3.7</w:t>
            </w:r>
          </w:p>
        </w:tc>
        <w:tc>
          <w:tcPr>
            <w:tcW w:w="8074" w:type="dxa"/>
            <w:vAlign w:val="center"/>
          </w:tcPr>
          <w:p w14:paraId="4083FD6F" w14:textId="77777777" w:rsidR="009570C7" w:rsidRPr="00D0695B" w:rsidRDefault="009570C7" w:rsidP="00286846">
            <w:pPr>
              <w:rPr>
                <w:rFonts w:ascii="FangSong" w:eastAsia="FangSong" w:hAnsi="FangSong" w:hint="eastAsia"/>
                <w:bCs/>
              </w:rPr>
            </w:pPr>
            <w:r w:rsidRPr="00D0695B">
              <w:rPr>
                <w:rFonts w:ascii="FangSong" w:eastAsia="FangSong" w:hAnsi="FangSong" w:hint="eastAsia"/>
                <w:bCs/>
              </w:rPr>
              <w:t>支持固定偏移字符串规则</w:t>
            </w:r>
          </w:p>
        </w:tc>
      </w:tr>
      <w:tr w:rsidR="009570C7" w14:paraId="1E981DB8" w14:textId="77777777" w:rsidTr="00286846">
        <w:trPr>
          <w:trHeight w:val="393"/>
          <w:jc w:val="center"/>
        </w:trPr>
        <w:tc>
          <w:tcPr>
            <w:tcW w:w="932" w:type="dxa"/>
            <w:vAlign w:val="center"/>
          </w:tcPr>
          <w:p w14:paraId="312E92D8" w14:textId="77777777" w:rsidR="009570C7" w:rsidRDefault="009570C7" w:rsidP="00286846">
            <w:pPr>
              <w:spacing w:line="260" w:lineRule="exact"/>
              <w:jc w:val="center"/>
              <w:rPr>
                <w:rFonts w:ascii="FangSong" w:eastAsia="FangSong" w:hAnsi="FangSong" w:cs="FangSong" w:hint="eastAsia"/>
                <w:szCs w:val="21"/>
              </w:rPr>
            </w:pPr>
            <w:r>
              <w:rPr>
                <w:rFonts w:ascii="FangSong" w:eastAsia="FangSong" w:hAnsi="FangSong" w:cs="FangSong" w:hint="eastAsia"/>
                <w:szCs w:val="21"/>
              </w:rPr>
              <w:t>3.8</w:t>
            </w:r>
          </w:p>
        </w:tc>
        <w:tc>
          <w:tcPr>
            <w:tcW w:w="8074" w:type="dxa"/>
            <w:vAlign w:val="center"/>
          </w:tcPr>
          <w:p w14:paraId="62C44501" w14:textId="77777777" w:rsidR="009570C7" w:rsidRPr="00D0695B" w:rsidRDefault="009570C7" w:rsidP="00286846">
            <w:pPr>
              <w:rPr>
                <w:rFonts w:ascii="FangSong" w:eastAsia="FangSong" w:hAnsi="FangSong" w:hint="eastAsia"/>
                <w:bCs/>
              </w:rPr>
            </w:pPr>
            <w:r w:rsidRPr="00D0695B">
              <w:rPr>
                <w:rFonts w:ascii="FangSong" w:eastAsia="FangSong" w:hAnsi="FangSong" w:hint="eastAsia"/>
                <w:bCs/>
              </w:rPr>
              <w:t>入接口规则容量不低于2K条，出接口规则不低于1K条，所有规则携带掩码，可根据场景调整容量</w:t>
            </w:r>
          </w:p>
        </w:tc>
      </w:tr>
      <w:tr w:rsidR="009570C7" w14:paraId="013A837B" w14:textId="77777777" w:rsidTr="00286846">
        <w:trPr>
          <w:trHeight w:val="393"/>
          <w:jc w:val="center"/>
        </w:trPr>
        <w:tc>
          <w:tcPr>
            <w:tcW w:w="932" w:type="dxa"/>
            <w:vAlign w:val="center"/>
          </w:tcPr>
          <w:p w14:paraId="4CB8D3F7" w14:textId="77777777" w:rsidR="009570C7" w:rsidRDefault="009570C7" w:rsidP="00286846">
            <w:pPr>
              <w:spacing w:line="260" w:lineRule="exact"/>
              <w:jc w:val="center"/>
              <w:rPr>
                <w:rFonts w:ascii="FangSong" w:eastAsia="FangSong" w:hAnsi="FangSong" w:cs="FangSong" w:hint="eastAsia"/>
                <w:szCs w:val="21"/>
              </w:rPr>
            </w:pPr>
            <w:r>
              <w:rPr>
                <w:rFonts w:ascii="FangSong" w:eastAsia="FangSong" w:hAnsi="FangSong" w:cs="FangSong" w:hint="eastAsia"/>
                <w:szCs w:val="21"/>
              </w:rPr>
              <w:t>3.9</w:t>
            </w:r>
          </w:p>
        </w:tc>
        <w:tc>
          <w:tcPr>
            <w:tcW w:w="8074" w:type="dxa"/>
            <w:vAlign w:val="center"/>
          </w:tcPr>
          <w:p w14:paraId="69A88671" w14:textId="77777777" w:rsidR="009570C7" w:rsidRPr="00D0695B" w:rsidRDefault="009570C7" w:rsidP="00286846">
            <w:pPr>
              <w:rPr>
                <w:rFonts w:ascii="FangSong" w:eastAsia="FangSong" w:hAnsi="FangSong" w:hint="eastAsia"/>
                <w:bCs/>
              </w:rPr>
            </w:pPr>
            <w:r w:rsidRPr="00D0695B">
              <w:rPr>
                <w:rFonts w:ascii="FangSong" w:eastAsia="FangSong" w:hAnsi="FangSong" w:hint="eastAsia"/>
                <w:bCs/>
              </w:rPr>
              <w:t>支持全局同源同宿负载均衡, 支持负载均衡Linkdown接口动态分发</w:t>
            </w:r>
          </w:p>
        </w:tc>
      </w:tr>
      <w:tr w:rsidR="009570C7" w14:paraId="61345B95" w14:textId="77777777" w:rsidTr="00286846">
        <w:trPr>
          <w:trHeight w:val="393"/>
          <w:jc w:val="center"/>
        </w:trPr>
        <w:tc>
          <w:tcPr>
            <w:tcW w:w="932" w:type="dxa"/>
            <w:vAlign w:val="center"/>
          </w:tcPr>
          <w:p w14:paraId="3CD2C4C6" w14:textId="77777777" w:rsidR="009570C7" w:rsidRDefault="009570C7" w:rsidP="00286846">
            <w:pPr>
              <w:spacing w:line="260" w:lineRule="exact"/>
              <w:jc w:val="center"/>
              <w:rPr>
                <w:rFonts w:ascii="FangSong" w:eastAsia="FangSong" w:hAnsi="FangSong" w:cs="FangSong" w:hint="eastAsia"/>
                <w:szCs w:val="21"/>
              </w:rPr>
            </w:pPr>
            <w:r>
              <w:rPr>
                <w:rFonts w:ascii="FangSong" w:eastAsia="FangSong" w:hAnsi="FangSong" w:cs="FangSong" w:hint="eastAsia"/>
                <w:szCs w:val="21"/>
              </w:rPr>
              <w:t>3.10</w:t>
            </w:r>
          </w:p>
        </w:tc>
        <w:tc>
          <w:tcPr>
            <w:tcW w:w="8074" w:type="dxa"/>
            <w:vAlign w:val="center"/>
          </w:tcPr>
          <w:p w14:paraId="7CD3B785" w14:textId="77777777" w:rsidR="009570C7" w:rsidRPr="00D0695B" w:rsidRDefault="009570C7" w:rsidP="00286846">
            <w:pPr>
              <w:rPr>
                <w:rFonts w:ascii="FangSong" w:eastAsia="FangSong" w:hAnsi="FangSong" w:hint="eastAsia"/>
                <w:bCs/>
              </w:rPr>
            </w:pPr>
            <w:r w:rsidRPr="00D0695B">
              <w:rPr>
                <w:rFonts w:ascii="FangSong" w:eastAsia="FangSong" w:hAnsi="FangSong"/>
                <w:bCs/>
              </w:rPr>
              <w:t>支持</w:t>
            </w:r>
            <w:r w:rsidRPr="00D0695B">
              <w:rPr>
                <w:rFonts w:ascii="FangSong" w:eastAsia="FangSong" w:hAnsi="FangSong" w:hint="eastAsia"/>
                <w:bCs/>
              </w:rPr>
              <w:t>接口</w:t>
            </w:r>
            <w:r w:rsidRPr="00D0695B">
              <w:rPr>
                <w:rFonts w:ascii="FangSong" w:eastAsia="FangSong" w:hAnsi="FangSong"/>
                <w:bCs/>
              </w:rPr>
              <w:t>VLAN</w:t>
            </w:r>
            <w:r w:rsidRPr="00D0695B">
              <w:rPr>
                <w:rFonts w:ascii="FangSong" w:eastAsia="FangSong" w:hAnsi="FangSong" w:hint="eastAsia"/>
                <w:bCs/>
              </w:rPr>
              <w:t>标签的添加或删除</w:t>
            </w:r>
          </w:p>
        </w:tc>
      </w:tr>
      <w:tr w:rsidR="009570C7" w14:paraId="6C16575F" w14:textId="77777777" w:rsidTr="00286846">
        <w:trPr>
          <w:trHeight w:val="393"/>
          <w:jc w:val="center"/>
        </w:trPr>
        <w:tc>
          <w:tcPr>
            <w:tcW w:w="932" w:type="dxa"/>
            <w:vAlign w:val="center"/>
          </w:tcPr>
          <w:p w14:paraId="30AA3D1E" w14:textId="77777777" w:rsidR="009570C7" w:rsidRDefault="009570C7" w:rsidP="00286846">
            <w:pPr>
              <w:spacing w:line="260" w:lineRule="exact"/>
              <w:jc w:val="center"/>
              <w:rPr>
                <w:rFonts w:ascii="FangSong" w:eastAsia="FangSong" w:hAnsi="FangSong" w:cs="FangSong" w:hint="eastAsia"/>
                <w:szCs w:val="21"/>
              </w:rPr>
            </w:pPr>
            <w:r>
              <w:rPr>
                <w:rFonts w:ascii="FangSong" w:eastAsia="FangSong" w:hAnsi="FangSong" w:cs="FangSong" w:hint="eastAsia"/>
                <w:szCs w:val="21"/>
              </w:rPr>
              <w:t>3.11</w:t>
            </w:r>
          </w:p>
        </w:tc>
        <w:tc>
          <w:tcPr>
            <w:tcW w:w="8074" w:type="dxa"/>
            <w:vAlign w:val="center"/>
          </w:tcPr>
          <w:p w14:paraId="0DF78783" w14:textId="77777777" w:rsidR="009570C7" w:rsidRPr="00D0695B" w:rsidRDefault="009570C7" w:rsidP="00286846">
            <w:pPr>
              <w:rPr>
                <w:rFonts w:ascii="FangSong" w:eastAsia="FangSong" w:hAnsi="FangSong" w:hint="eastAsia"/>
                <w:bCs/>
              </w:rPr>
            </w:pPr>
            <w:r w:rsidRPr="00D0695B">
              <w:rPr>
                <w:rFonts w:ascii="FangSong" w:eastAsia="FangSong" w:hAnsi="FangSong" w:hint="eastAsia"/>
                <w:bCs/>
              </w:rPr>
              <w:t>接口支持配置IP地址和MAC地址，响应ARP请求，以支持GRE隧道终结功能和ERSPAN远程镜像接入</w:t>
            </w:r>
          </w:p>
        </w:tc>
      </w:tr>
      <w:tr w:rsidR="009570C7" w14:paraId="691ECC27" w14:textId="77777777" w:rsidTr="00286846">
        <w:trPr>
          <w:trHeight w:val="393"/>
          <w:jc w:val="center"/>
        </w:trPr>
        <w:tc>
          <w:tcPr>
            <w:tcW w:w="932" w:type="dxa"/>
            <w:vAlign w:val="center"/>
          </w:tcPr>
          <w:p w14:paraId="3022CCDA" w14:textId="77777777" w:rsidR="009570C7" w:rsidRPr="00D0695B" w:rsidRDefault="009570C7" w:rsidP="00286846">
            <w:pPr>
              <w:spacing w:line="260" w:lineRule="exact"/>
              <w:jc w:val="center"/>
              <w:rPr>
                <w:rFonts w:ascii="FangSong" w:eastAsia="FangSong" w:hAnsi="FangSong" w:cs="FangSong" w:hint="eastAsia"/>
                <w:szCs w:val="21"/>
              </w:rPr>
            </w:pPr>
            <w:r>
              <w:rPr>
                <w:rFonts w:ascii="FangSong" w:eastAsia="FangSong" w:hAnsi="FangSong" w:cs="FangSong" w:hint="eastAsia"/>
                <w:szCs w:val="21"/>
              </w:rPr>
              <w:t>3.12</w:t>
            </w:r>
          </w:p>
        </w:tc>
        <w:tc>
          <w:tcPr>
            <w:tcW w:w="8074" w:type="dxa"/>
            <w:vAlign w:val="center"/>
          </w:tcPr>
          <w:p w14:paraId="42198C0E" w14:textId="77777777" w:rsidR="009570C7" w:rsidRPr="00D0695B" w:rsidRDefault="009570C7" w:rsidP="00286846">
            <w:pPr>
              <w:rPr>
                <w:rFonts w:ascii="FangSong" w:eastAsia="FangSong" w:hAnsi="FangSong" w:hint="eastAsia"/>
                <w:bCs/>
              </w:rPr>
            </w:pPr>
            <w:r w:rsidRPr="00D0695B">
              <w:rPr>
                <w:rFonts w:ascii="FangSong" w:eastAsia="FangSong" w:hAnsi="FangSong" w:hint="eastAsia"/>
                <w:bCs/>
              </w:rPr>
              <w:t>支持不低于2层VLAN、6层MPLS、IP</w:t>
            </w:r>
            <w:r w:rsidRPr="00D0695B">
              <w:rPr>
                <w:rFonts w:ascii="FangSong" w:eastAsia="FangSong" w:hAnsi="FangSong"/>
                <w:bCs/>
              </w:rPr>
              <w:t>in</w:t>
            </w:r>
            <w:r w:rsidRPr="00D0695B">
              <w:rPr>
                <w:rFonts w:ascii="FangSong" w:eastAsia="FangSong" w:hAnsi="FangSong" w:hint="eastAsia"/>
                <w:bCs/>
              </w:rPr>
              <w:t>IP、GTP-U、GRE、VXLAN、ERSPAN隧道报文的识别和外层头部去封装</w:t>
            </w:r>
          </w:p>
        </w:tc>
      </w:tr>
      <w:tr w:rsidR="009570C7" w14:paraId="24BFD6BB" w14:textId="77777777" w:rsidTr="00286846">
        <w:trPr>
          <w:trHeight w:val="393"/>
          <w:jc w:val="center"/>
        </w:trPr>
        <w:tc>
          <w:tcPr>
            <w:tcW w:w="932" w:type="dxa"/>
            <w:vAlign w:val="center"/>
          </w:tcPr>
          <w:p w14:paraId="5D8AD08E" w14:textId="77777777" w:rsidR="009570C7" w:rsidRPr="00D0695B" w:rsidRDefault="009570C7" w:rsidP="00286846">
            <w:pPr>
              <w:spacing w:line="260" w:lineRule="exact"/>
              <w:jc w:val="center"/>
              <w:rPr>
                <w:rFonts w:ascii="FangSong" w:eastAsia="FangSong" w:hAnsi="FangSong" w:cs="FangSong" w:hint="eastAsia"/>
                <w:szCs w:val="21"/>
              </w:rPr>
            </w:pPr>
            <w:r>
              <w:rPr>
                <w:rFonts w:ascii="FangSong" w:eastAsia="FangSong" w:hAnsi="FangSong" w:cs="FangSong" w:hint="eastAsia"/>
                <w:szCs w:val="21"/>
              </w:rPr>
              <w:t>3.13</w:t>
            </w:r>
          </w:p>
        </w:tc>
        <w:tc>
          <w:tcPr>
            <w:tcW w:w="8074" w:type="dxa"/>
            <w:vAlign w:val="center"/>
          </w:tcPr>
          <w:p w14:paraId="316FB001" w14:textId="77777777" w:rsidR="009570C7" w:rsidRPr="00D0695B" w:rsidRDefault="009570C7" w:rsidP="00286846">
            <w:pPr>
              <w:rPr>
                <w:rFonts w:ascii="FangSong" w:eastAsia="FangSong" w:hAnsi="FangSong" w:hint="eastAsia"/>
                <w:bCs/>
              </w:rPr>
            </w:pPr>
            <w:r w:rsidRPr="00D0695B">
              <w:rPr>
                <w:rFonts w:ascii="FangSong" w:eastAsia="FangSong" w:hAnsi="FangSong" w:hint="eastAsia"/>
                <w:bCs/>
              </w:rPr>
              <w:t>支持物理端口的收发包数量与速率统计</w:t>
            </w:r>
          </w:p>
        </w:tc>
      </w:tr>
      <w:tr w:rsidR="009570C7" w14:paraId="0B1707C1" w14:textId="77777777" w:rsidTr="00286846">
        <w:trPr>
          <w:trHeight w:val="393"/>
          <w:jc w:val="center"/>
        </w:trPr>
        <w:tc>
          <w:tcPr>
            <w:tcW w:w="932" w:type="dxa"/>
            <w:vAlign w:val="center"/>
          </w:tcPr>
          <w:p w14:paraId="6E9D7888" w14:textId="77777777" w:rsidR="009570C7" w:rsidRPr="00D0695B" w:rsidRDefault="009570C7" w:rsidP="00286846">
            <w:pPr>
              <w:spacing w:line="260" w:lineRule="exact"/>
              <w:jc w:val="center"/>
              <w:rPr>
                <w:rFonts w:ascii="FangSong" w:eastAsia="FangSong" w:hAnsi="FangSong" w:cs="FangSong" w:hint="eastAsia"/>
                <w:szCs w:val="21"/>
              </w:rPr>
            </w:pPr>
            <w:r>
              <w:rPr>
                <w:rFonts w:ascii="FangSong" w:eastAsia="FangSong" w:hAnsi="FangSong" w:cs="FangSong" w:hint="eastAsia"/>
                <w:szCs w:val="21"/>
              </w:rPr>
              <w:t>3.14</w:t>
            </w:r>
          </w:p>
        </w:tc>
        <w:tc>
          <w:tcPr>
            <w:tcW w:w="8074" w:type="dxa"/>
            <w:vAlign w:val="center"/>
          </w:tcPr>
          <w:p w14:paraId="2A25E6E1" w14:textId="77777777" w:rsidR="009570C7" w:rsidRPr="00D0695B" w:rsidRDefault="009570C7" w:rsidP="00286846">
            <w:pPr>
              <w:rPr>
                <w:rFonts w:ascii="FangSong" w:eastAsia="FangSong" w:hAnsi="FangSong" w:hint="eastAsia"/>
                <w:bCs/>
              </w:rPr>
            </w:pPr>
            <w:r w:rsidRPr="00D0695B">
              <w:rPr>
                <w:rFonts w:ascii="FangSong" w:eastAsia="FangSong" w:hAnsi="FangSong" w:hint="eastAsia"/>
                <w:bCs/>
              </w:rPr>
              <w:t>支持逻辑接口的收发包数量与速率统计</w:t>
            </w:r>
          </w:p>
        </w:tc>
      </w:tr>
      <w:tr w:rsidR="009570C7" w14:paraId="7C7CD902" w14:textId="77777777" w:rsidTr="00286846">
        <w:trPr>
          <w:trHeight w:val="393"/>
          <w:jc w:val="center"/>
        </w:trPr>
        <w:tc>
          <w:tcPr>
            <w:tcW w:w="932" w:type="dxa"/>
            <w:vAlign w:val="center"/>
          </w:tcPr>
          <w:p w14:paraId="0D912B91" w14:textId="77777777" w:rsidR="009570C7" w:rsidRPr="00D0695B" w:rsidRDefault="009570C7" w:rsidP="00286846">
            <w:pPr>
              <w:spacing w:line="260" w:lineRule="exact"/>
              <w:jc w:val="center"/>
              <w:rPr>
                <w:rFonts w:ascii="FangSong" w:eastAsia="FangSong" w:hAnsi="FangSong" w:cs="FangSong" w:hint="eastAsia"/>
                <w:szCs w:val="21"/>
              </w:rPr>
            </w:pPr>
            <w:r>
              <w:rPr>
                <w:rFonts w:ascii="FangSong" w:eastAsia="FangSong" w:hAnsi="FangSong" w:cs="FangSong" w:hint="eastAsia"/>
                <w:szCs w:val="21"/>
              </w:rPr>
              <w:t>3.15</w:t>
            </w:r>
          </w:p>
        </w:tc>
        <w:tc>
          <w:tcPr>
            <w:tcW w:w="8074" w:type="dxa"/>
            <w:vAlign w:val="center"/>
          </w:tcPr>
          <w:p w14:paraId="154112D9" w14:textId="77777777" w:rsidR="009570C7" w:rsidRPr="00D0695B" w:rsidRDefault="009570C7" w:rsidP="00286846">
            <w:pPr>
              <w:rPr>
                <w:rFonts w:ascii="FangSong" w:eastAsia="FangSong" w:hAnsi="FangSong" w:hint="eastAsia"/>
                <w:bCs/>
              </w:rPr>
            </w:pPr>
            <w:r w:rsidRPr="00D0695B">
              <w:rPr>
                <w:rFonts w:ascii="FangSong" w:eastAsia="FangSong" w:hAnsi="FangSong" w:hint="eastAsia"/>
                <w:bCs/>
              </w:rPr>
              <w:t>支持</w:t>
            </w:r>
            <w:r w:rsidRPr="00D0695B">
              <w:rPr>
                <w:rFonts w:ascii="FangSong" w:eastAsia="FangSong" w:hAnsi="FangSong"/>
                <w:bCs/>
              </w:rPr>
              <w:t>CLI、SNMP、WEB</w:t>
            </w:r>
            <w:r w:rsidRPr="00D0695B">
              <w:rPr>
                <w:rFonts w:ascii="FangSong" w:eastAsia="FangSong" w:hAnsi="FangSong" w:hint="eastAsia"/>
                <w:bCs/>
              </w:rPr>
              <w:t>管理</w:t>
            </w:r>
            <w:r w:rsidRPr="00D0695B">
              <w:rPr>
                <w:rFonts w:ascii="FangSong" w:eastAsia="FangSong" w:hAnsi="FangSong"/>
                <w:bCs/>
              </w:rPr>
              <w:t>，</w:t>
            </w:r>
            <w:r w:rsidRPr="00D0695B">
              <w:rPr>
                <w:rFonts w:ascii="FangSong" w:eastAsia="FangSong" w:hAnsi="FangSong" w:hint="eastAsia"/>
                <w:bCs/>
              </w:rPr>
              <w:t>配置</w:t>
            </w:r>
            <w:r w:rsidRPr="00D0695B">
              <w:rPr>
                <w:rFonts w:ascii="FangSong" w:eastAsia="FangSong" w:hAnsi="FangSong"/>
                <w:bCs/>
              </w:rPr>
              <w:t>界面</w:t>
            </w:r>
            <w:r w:rsidRPr="00D0695B">
              <w:rPr>
                <w:rFonts w:ascii="FangSong" w:eastAsia="FangSong" w:hAnsi="FangSong" w:hint="eastAsia"/>
                <w:bCs/>
              </w:rPr>
              <w:t>具</w:t>
            </w:r>
            <w:r w:rsidRPr="00D0695B">
              <w:rPr>
                <w:rFonts w:ascii="FangSong" w:eastAsia="FangSong" w:hAnsi="FangSong"/>
                <w:bCs/>
              </w:rPr>
              <w:t>有友好性易用性</w:t>
            </w:r>
            <w:r w:rsidRPr="00D0695B">
              <w:rPr>
                <w:rFonts w:ascii="FangSong" w:eastAsia="FangSong" w:hAnsi="FangSong" w:hint="eastAsia"/>
                <w:bCs/>
              </w:rPr>
              <w:t>，</w:t>
            </w:r>
            <w:r w:rsidRPr="00D0695B">
              <w:rPr>
                <w:rFonts w:ascii="FangSong" w:eastAsia="FangSong" w:hAnsi="FangSong"/>
                <w:bCs/>
              </w:rPr>
              <w:t>WEB界面支持HTTPS</w:t>
            </w:r>
            <w:r w:rsidRPr="00D0695B">
              <w:rPr>
                <w:rFonts w:ascii="FangSong" w:eastAsia="FangSong" w:hAnsi="FangSong" w:hint="eastAsia"/>
                <w:bCs/>
              </w:rPr>
              <w:t>且</w:t>
            </w:r>
            <w:r w:rsidRPr="00D0695B">
              <w:rPr>
                <w:rFonts w:ascii="FangSong" w:eastAsia="FangSong" w:hAnsi="FangSong"/>
                <w:bCs/>
              </w:rPr>
              <w:t>可完成所有配置管理；</w:t>
            </w:r>
            <w:r w:rsidRPr="00D0695B">
              <w:rPr>
                <w:rFonts w:ascii="FangSong" w:eastAsia="FangSong" w:hAnsi="FangSong" w:hint="eastAsia"/>
                <w:bCs/>
              </w:rPr>
              <w:t>支持</w:t>
            </w:r>
            <w:r w:rsidRPr="00D0695B">
              <w:rPr>
                <w:rFonts w:ascii="FangSong" w:eastAsia="FangSong" w:hAnsi="FangSong"/>
                <w:bCs/>
              </w:rPr>
              <w:t>远程升级</w:t>
            </w:r>
            <w:r w:rsidRPr="00D0695B">
              <w:rPr>
                <w:rFonts w:ascii="FangSong" w:eastAsia="FangSong" w:hAnsi="FangSong" w:hint="eastAsia"/>
                <w:bCs/>
              </w:rPr>
              <w:t>，</w:t>
            </w:r>
            <w:r w:rsidRPr="00D0695B">
              <w:rPr>
                <w:rFonts w:ascii="FangSong" w:eastAsia="FangSong" w:hAnsi="FangSong"/>
                <w:bCs/>
              </w:rPr>
              <w:t>系统配置不覆盖</w:t>
            </w:r>
            <w:r w:rsidRPr="00D0695B">
              <w:rPr>
                <w:rFonts w:ascii="FangSong" w:eastAsia="FangSong" w:hAnsi="FangSong" w:hint="eastAsia"/>
                <w:bCs/>
              </w:rPr>
              <w:t>；支持远程SYSLOG服务，可将系统登入、操作日志、接口异常等信息上报。提供身份认证功能，支持AAA服务和RADIUS服务。</w:t>
            </w:r>
          </w:p>
        </w:tc>
      </w:tr>
    </w:tbl>
    <w:p w14:paraId="5C9E1B2F" w14:textId="77777777" w:rsidR="009570C7" w:rsidRDefault="009570C7" w:rsidP="009570C7">
      <w:pPr>
        <w:spacing w:line="340" w:lineRule="exact"/>
        <w:ind w:left="840" w:hangingChars="400" w:hanging="840"/>
        <w:rPr>
          <w:rFonts w:ascii="FangSong" w:eastAsia="FangSong" w:hAnsi="FangSong" w:cs="宋体"/>
          <w:szCs w:val="21"/>
        </w:rPr>
      </w:pPr>
    </w:p>
    <w:p w14:paraId="3885C4D9" w14:textId="77777777" w:rsidR="009570C7" w:rsidRDefault="009570C7" w:rsidP="009570C7">
      <w:pPr>
        <w:spacing w:line="340" w:lineRule="exact"/>
        <w:rPr>
          <w:rFonts w:ascii="FangSong" w:eastAsia="FangSong" w:hAnsi="FangSong" w:cs="宋体" w:hint="eastAsia"/>
          <w:b/>
          <w:bCs/>
          <w:szCs w:val="21"/>
        </w:rPr>
      </w:pPr>
      <w:r>
        <w:rPr>
          <w:rFonts w:ascii="FangSong" w:eastAsia="FangSong" w:hAnsi="FangSong" w:cs="宋体" w:hint="eastAsia"/>
          <w:b/>
          <w:bCs/>
          <w:szCs w:val="21"/>
        </w:rPr>
        <w:t>（三）服务需求：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"/>
        <w:gridCol w:w="1717"/>
        <w:gridCol w:w="105"/>
        <w:gridCol w:w="6719"/>
      </w:tblGrid>
      <w:tr w:rsidR="009570C7" w14:paraId="4D205800" w14:textId="77777777" w:rsidTr="00286846">
        <w:tc>
          <w:tcPr>
            <w:tcW w:w="531" w:type="dxa"/>
          </w:tcPr>
          <w:p w14:paraId="7EDD8C73" w14:textId="77777777" w:rsidR="009570C7" w:rsidRDefault="009570C7" w:rsidP="00286846">
            <w:pPr>
              <w:spacing w:line="320" w:lineRule="exact"/>
              <w:jc w:val="center"/>
              <w:rPr>
                <w:rFonts w:ascii="FangSong" w:eastAsia="FangSong" w:hAnsi="FangSong" w:cs="FangSong"/>
                <w:b/>
                <w:color w:val="0D0D0D"/>
                <w:szCs w:val="21"/>
              </w:rPr>
            </w:pPr>
            <w:r>
              <w:rPr>
                <w:rFonts w:ascii="FangSong" w:eastAsia="FangSong" w:hAnsi="FangSong" w:cs="FangSong" w:hint="eastAsia"/>
                <w:b/>
                <w:color w:val="0D0D0D"/>
                <w:szCs w:val="21"/>
              </w:rPr>
              <w:t>序号</w:t>
            </w:r>
          </w:p>
        </w:tc>
        <w:tc>
          <w:tcPr>
            <w:tcW w:w="1822" w:type="dxa"/>
            <w:gridSpan w:val="2"/>
          </w:tcPr>
          <w:p w14:paraId="14620CE5" w14:textId="77777777" w:rsidR="009570C7" w:rsidRDefault="009570C7" w:rsidP="00286846">
            <w:pPr>
              <w:spacing w:line="320" w:lineRule="exact"/>
              <w:jc w:val="center"/>
              <w:rPr>
                <w:rFonts w:ascii="FangSong" w:eastAsia="FangSong" w:hAnsi="FangSong" w:cs="FangSong"/>
                <w:b/>
                <w:color w:val="0D0D0D"/>
                <w:szCs w:val="21"/>
              </w:rPr>
            </w:pPr>
            <w:r>
              <w:rPr>
                <w:rFonts w:ascii="FangSong" w:eastAsia="FangSong" w:hAnsi="FangSong" w:cs="FangSong" w:hint="eastAsia"/>
                <w:b/>
                <w:color w:val="0D0D0D"/>
                <w:szCs w:val="21"/>
              </w:rPr>
              <w:t>目录</w:t>
            </w:r>
          </w:p>
        </w:tc>
        <w:tc>
          <w:tcPr>
            <w:tcW w:w="6719" w:type="dxa"/>
          </w:tcPr>
          <w:p w14:paraId="10955D13" w14:textId="77777777" w:rsidR="009570C7" w:rsidRDefault="009570C7" w:rsidP="00286846">
            <w:pPr>
              <w:spacing w:line="320" w:lineRule="exact"/>
              <w:jc w:val="center"/>
              <w:rPr>
                <w:rFonts w:ascii="FangSong" w:eastAsia="FangSong" w:hAnsi="FangSong" w:cs="FangSong"/>
                <w:b/>
                <w:color w:val="0D0D0D"/>
                <w:szCs w:val="21"/>
              </w:rPr>
            </w:pPr>
            <w:r>
              <w:rPr>
                <w:rFonts w:ascii="FangSong" w:eastAsia="FangSong" w:hAnsi="FangSong" w:cs="FangSong" w:hint="eastAsia"/>
                <w:b/>
                <w:color w:val="0D0D0D"/>
                <w:szCs w:val="21"/>
              </w:rPr>
              <w:t>服务需求</w:t>
            </w:r>
          </w:p>
        </w:tc>
      </w:tr>
      <w:tr w:rsidR="009570C7" w14:paraId="6F3FAD34" w14:textId="77777777" w:rsidTr="00286846">
        <w:tc>
          <w:tcPr>
            <w:tcW w:w="9072" w:type="dxa"/>
            <w:gridSpan w:val="4"/>
          </w:tcPr>
          <w:p w14:paraId="6CDCD762" w14:textId="77777777" w:rsidR="009570C7" w:rsidRDefault="009570C7" w:rsidP="00286846">
            <w:pPr>
              <w:spacing w:line="320" w:lineRule="exact"/>
              <w:jc w:val="left"/>
              <w:rPr>
                <w:rFonts w:ascii="FangSong" w:eastAsia="FangSong" w:hAnsi="FangSong" w:cs="FangSong"/>
                <w:b/>
                <w:color w:val="0D0D0D"/>
                <w:szCs w:val="21"/>
              </w:rPr>
            </w:pPr>
            <w:r>
              <w:rPr>
                <w:rFonts w:ascii="FangSong" w:eastAsia="FangSong" w:hAnsi="FangSong" w:cs="FangSong" w:hint="eastAsia"/>
                <w:b/>
                <w:color w:val="0D0D0D"/>
                <w:szCs w:val="21"/>
              </w:rPr>
              <w:t>（一）免费保修期内售后服务要求</w:t>
            </w:r>
          </w:p>
        </w:tc>
      </w:tr>
      <w:tr w:rsidR="009570C7" w14:paraId="62DEBDF5" w14:textId="77777777" w:rsidTr="00286846">
        <w:trPr>
          <w:trHeight w:val="439"/>
        </w:trPr>
        <w:tc>
          <w:tcPr>
            <w:tcW w:w="531" w:type="dxa"/>
            <w:vAlign w:val="center"/>
          </w:tcPr>
          <w:p w14:paraId="78E4A597" w14:textId="77777777" w:rsidR="009570C7" w:rsidRDefault="009570C7" w:rsidP="00286846">
            <w:pPr>
              <w:spacing w:line="320" w:lineRule="exact"/>
              <w:jc w:val="center"/>
              <w:rPr>
                <w:rFonts w:ascii="FangSong" w:eastAsia="FangSong" w:hAnsi="FangSong" w:cs="FangSong"/>
                <w:bCs/>
                <w:color w:val="0D0D0D"/>
                <w:szCs w:val="21"/>
              </w:rPr>
            </w:pPr>
            <w:r>
              <w:rPr>
                <w:rFonts w:ascii="FangSong" w:eastAsia="FangSong" w:hAnsi="FangSong" w:cs="FangSong" w:hint="eastAsia"/>
                <w:bCs/>
                <w:color w:val="0D0D0D"/>
                <w:szCs w:val="21"/>
              </w:rPr>
              <w:t>1.1</w:t>
            </w:r>
          </w:p>
        </w:tc>
        <w:tc>
          <w:tcPr>
            <w:tcW w:w="1822" w:type="dxa"/>
            <w:gridSpan w:val="2"/>
            <w:vAlign w:val="center"/>
          </w:tcPr>
          <w:p w14:paraId="76B17BE0" w14:textId="77777777" w:rsidR="009570C7" w:rsidRDefault="009570C7" w:rsidP="00286846">
            <w:pPr>
              <w:spacing w:line="320" w:lineRule="exact"/>
              <w:rPr>
                <w:rFonts w:ascii="FangSong" w:eastAsia="FangSong" w:hAnsi="FangSong" w:cs="FangSong"/>
                <w:bCs/>
                <w:color w:val="0D0D0D"/>
                <w:szCs w:val="21"/>
              </w:rPr>
            </w:pPr>
            <w:r>
              <w:rPr>
                <w:rFonts w:ascii="FangSong" w:eastAsia="FangSong" w:hAnsi="FangSong" w:cs="FangSong" w:hint="eastAsia"/>
                <w:bCs/>
                <w:color w:val="0D0D0D"/>
                <w:szCs w:val="21"/>
              </w:rPr>
              <w:t>保修承诺</w:t>
            </w:r>
          </w:p>
        </w:tc>
        <w:tc>
          <w:tcPr>
            <w:tcW w:w="6719" w:type="dxa"/>
            <w:vAlign w:val="center"/>
          </w:tcPr>
          <w:p w14:paraId="11EA417B" w14:textId="77777777" w:rsidR="009570C7" w:rsidRDefault="009570C7" w:rsidP="00286846">
            <w:pPr>
              <w:spacing w:line="320" w:lineRule="exact"/>
              <w:rPr>
                <w:rFonts w:ascii="FangSong" w:eastAsia="FangSong" w:hAnsi="FangSong" w:cs="FangSong" w:hint="eastAsia"/>
                <w:color w:val="0D0D0D"/>
                <w:szCs w:val="21"/>
              </w:rPr>
            </w:pPr>
            <w:r>
              <w:rPr>
                <w:rFonts w:ascii="FangSong" w:eastAsia="FangSong" w:hAnsi="FangSong" w:cs="FangSong" w:hint="eastAsia"/>
                <w:color w:val="0D0D0D"/>
                <w:szCs w:val="21"/>
              </w:rPr>
              <w:t>整机质保3年，包含软硬件升级和维保服务；</w:t>
            </w:r>
          </w:p>
        </w:tc>
      </w:tr>
      <w:tr w:rsidR="009570C7" w14:paraId="5EAA6844" w14:textId="77777777" w:rsidTr="00286846">
        <w:trPr>
          <w:trHeight w:val="439"/>
        </w:trPr>
        <w:tc>
          <w:tcPr>
            <w:tcW w:w="531" w:type="dxa"/>
            <w:vAlign w:val="center"/>
          </w:tcPr>
          <w:p w14:paraId="162A5BA3" w14:textId="77777777" w:rsidR="009570C7" w:rsidRDefault="009570C7" w:rsidP="00286846">
            <w:pPr>
              <w:spacing w:line="320" w:lineRule="exact"/>
              <w:jc w:val="center"/>
              <w:rPr>
                <w:rFonts w:ascii="FangSong" w:eastAsia="FangSong" w:hAnsi="FangSong" w:cs="FangSong"/>
                <w:bCs/>
                <w:color w:val="0D0D0D"/>
                <w:szCs w:val="21"/>
              </w:rPr>
            </w:pPr>
            <w:r>
              <w:rPr>
                <w:rFonts w:ascii="FangSong" w:eastAsia="FangSong" w:hAnsi="FangSong" w:cs="FangSong" w:hint="eastAsia"/>
                <w:bCs/>
                <w:color w:val="0D0D0D"/>
                <w:szCs w:val="21"/>
              </w:rPr>
              <w:t>1.2</w:t>
            </w:r>
          </w:p>
        </w:tc>
        <w:tc>
          <w:tcPr>
            <w:tcW w:w="1822" w:type="dxa"/>
            <w:gridSpan w:val="2"/>
            <w:vAlign w:val="center"/>
          </w:tcPr>
          <w:p w14:paraId="720A4AD0" w14:textId="77777777" w:rsidR="009570C7" w:rsidRDefault="009570C7" w:rsidP="00286846">
            <w:pPr>
              <w:spacing w:line="320" w:lineRule="exact"/>
              <w:rPr>
                <w:rFonts w:ascii="FangSong" w:eastAsia="FangSong" w:hAnsi="FangSong" w:cs="FangSong"/>
                <w:bCs/>
                <w:color w:val="0D0D0D"/>
                <w:szCs w:val="21"/>
              </w:rPr>
            </w:pPr>
            <w:r>
              <w:rPr>
                <w:rFonts w:ascii="FangSong" w:eastAsia="FangSong" w:hAnsi="FangSong" w:cs="FangSong" w:hint="eastAsia"/>
                <w:bCs/>
                <w:color w:val="0D0D0D"/>
                <w:szCs w:val="21"/>
              </w:rPr>
              <w:t>维修响应及故障解决时间</w:t>
            </w:r>
          </w:p>
        </w:tc>
        <w:tc>
          <w:tcPr>
            <w:tcW w:w="6719" w:type="dxa"/>
            <w:vAlign w:val="center"/>
          </w:tcPr>
          <w:p w14:paraId="0FE4FC29" w14:textId="77777777" w:rsidR="009570C7" w:rsidRDefault="009570C7" w:rsidP="00286846">
            <w:pPr>
              <w:spacing w:line="320" w:lineRule="exact"/>
              <w:rPr>
                <w:rFonts w:ascii="FangSong" w:eastAsia="FangSong" w:hAnsi="FangSong" w:cs="FangSong"/>
                <w:color w:val="0D0D0D"/>
                <w:szCs w:val="21"/>
              </w:rPr>
            </w:pPr>
            <w:r>
              <w:rPr>
                <w:rFonts w:ascii="FangSong" w:eastAsia="FangSong" w:hAnsi="FangSong" w:cs="FangSong" w:hint="eastAsia"/>
                <w:color w:val="0D0D0D"/>
                <w:szCs w:val="21"/>
              </w:rPr>
              <w:t>30分钟内响应，1小时内提供解决方案，2小时到现场，6小时解决故障；如需返场维修，质保期内中标单位需提供备用设备供采购单位使用，直至设备维修完毕；</w:t>
            </w:r>
          </w:p>
        </w:tc>
      </w:tr>
      <w:tr w:rsidR="009570C7" w14:paraId="73DE3871" w14:textId="77777777" w:rsidTr="00286846">
        <w:trPr>
          <w:trHeight w:val="439"/>
        </w:trPr>
        <w:tc>
          <w:tcPr>
            <w:tcW w:w="531" w:type="dxa"/>
            <w:vAlign w:val="center"/>
          </w:tcPr>
          <w:p w14:paraId="4A6EDB75" w14:textId="77777777" w:rsidR="009570C7" w:rsidRDefault="009570C7" w:rsidP="00286846">
            <w:pPr>
              <w:spacing w:line="320" w:lineRule="exact"/>
              <w:jc w:val="center"/>
              <w:rPr>
                <w:rFonts w:ascii="FangSong" w:eastAsia="FangSong" w:hAnsi="FangSong" w:cs="FangSong"/>
                <w:bCs/>
                <w:color w:val="0D0D0D"/>
                <w:szCs w:val="21"/>
              </w:rPr>
            </w:pPr>
            <w:r>
              <w:rPr>
                <w:rFonts w:ascii="FangSong" w:eastAsia="FangSong" w:hAnsi="FangSong" w:cs="FangSong" w:hint="eastAsia"/>
                <w:bCs/>
                <w:color w:val="0D0D0D"/>
                <w:szCs w:val="21"/>
              </w:rPr>
              <w:t>1.3</w:t>
            </w:r>
          </w:p>
        </w:tc>
        <w:tc>
          <w:tcPr>
            <w:tcW w:w="1822" w:type="dxa"/>
            <w:gridSpan w:val="2"/>
            <w:vAlign w:val="center"/>
          </w:tcPr>
          <w:p w14:paraId="19E600C8" w14:textId="77777777" w:rsidR="009570C7" w:rsidRDefault="009570C7" w:rsidP="00286846">
            <w:pPr>
              <w:spacing w:line="320" w:lineRule="exact"/>
              <w:rPr>
                <w:rFonts w:ascii="FangSong" w:eastAsia="FangSong" w:hAnsi="FangSong" w:cs="FangSong"/>
                <w:bCs/>
                <w:color w:val="0D0D0D"/>
                <w:szCs w:val="21"/>
              </w:rPr>
            </w:pPr>
            <w:r>
              <w:rPr>
                <w:rFonts w:ascii="FangSong" w:eastAsia="FangSong" w:hAnsi="FangSong" w:cs="FangSong" w:hint="eastAsia"/>
                <w:bCs/>
                <w:color w:val="0D0D0D"/>
                <w:szCs w:val="21"/>
              </w:rPr>
              <w:t>配件维修要求</w:t>
            </w:r>
          </w:p>
        </w:tc>
        <w:tc>
          <w:tcPr>
            <w:tcW w:w="6719" w:type="dxa"/>
            <w:vAlign w:val="center"/>
          </w:tcPr>
          <w:p w14:paraId="27B8B400" w14:textId="77777777" w:rsidR="009570C7" w:rsidRDefault="009570C7" w:rsidP="00286846">
            <w:pPr>
              <w:spacing w:line="320" w:lineRule="exact"/>
              <w:rPr>
                <w:rFonts w:ascii="FangSong" w:eastAsia="FangSong" w:hAnsi="FangSong" w:cs="FangSong"/>
                <w:color w:val="0D0D0D"/>
                <w:szCs w:val="21"/>
              </w:rPr>
            </w:pPr>
            <w:r>
              <w:rPr>
                <w:rFonts w:ascii="FangSong" w:eastAsia="FangSong" w:hAnsi="FangSong" w:cs="FangSong" w:hint="eastAsia"/>
                <w:color w:val="0D0D0D"/>
                <w:szCs w:val="21"/>
              </w:rPr>
              <w:t>3年内免费维修，3年后提供有偿维修，</w:t>
            </w:r>
            <w:r>
              <w:rPr>
                <w:rFonts w:ascii="FangSong" w:eastAsia="FangSong" w:hAnsi="FangSong" w:cs="FangSong" w:hint="eastAsia"/>
                <w:bCs/>
                <w:color w:val="0D0D0D"/>
                <w:szCs w:val="21"/>
              </w:rPr>
              <w:t>时间自到货验收合格之日起计算；</w:t>
            </w:r>
          </w:p>
        </w:tc>
      </w:tr>
      <w:tr w:rsidR="009570C7" w14:paraId="207CE831" w14:textId="77777777" w:rsidTr="00286846">
        <w:trPr>
          <w:trHeight w:val="405"/>
        </w:trPr>
        <w:tc>
          <w:tcPr>
            <w:tcW w:w="531" w:type="dxa"/>
            <w:vAlign w:val="center"/>
          </w:tcPr>
          <w:p w14:paraId="2F283C17" w14:textId="77777777" w:rsidR="009570C7" w:rsidRDefault="009570C7" w:rsidP="00286846">
            <w:pPr>
              <w:spacing w:line="320" w:lineRule="exact"/>
              <w:jc w:val="center"/>
              <w:rPr>
                <w:rFonts w:ascii="FangSong" w:eastAsia="FangSong" w:hAnsi="FangSong" w:cs="FangSong"/>
                <w:bCs/>
                <w:color w:val="0D0D0D"/>
                <w:szCs w:val="21"/>
              </w:rPr>
            </w:pPr>
            <w:r>
              <w:rPr>
                <w:rFonts w:ascii="FangSong" w:eastAsia="FangSong" w:hAnsi="FangSong" w:cs="FangSong" w:hint="eastAsia"/>
                <w:bCs/>
                <w:color w:val="0D0D0D"/>
                <w:szCs w:val="21"/>
              </w:rPr>
              <w:t>1.4</w:t>
            </w:r>
          </w:p>
        </w:tc>
        <w:tc>
          <w:tcPr>
            <w:tcW w:w="1822" w:type="dxa"/>
            <w:gridSpan w:val="2"/>
            <w:vAlign w:val="center"/>
          </w:tcPr>
          <w:p w14:paraId="35960DB5" w14:textId="77777777" w:rsidR="009570C7" w:rsidRDefault="009570C7" w:rsidP="00286846">
            <w:pPr>
              <w:spacing w:line="320" w:lineRule="exact"/>
              <w:rPr>
                <w:rFonts w:ascii="FangSong" w:eastAsia="FangSong" w:hAnsi="FangSong" w:cs="FangSong"/>
                <w:bCs/>
                <w:color w:val="0D0D0D"/>
                <w:szCs w:val="21"/>
              </w:rPr>
            </w:pPr>
            <w:r>
              <w:rPr>
                <w:rFonts w:ascii="FangSong" w:eastAsia="FangSong" w:hAnsi="FangSong" w:cs="FangSong" w:hint="eastAsia"/>
                <w:bCs/>
                <w:color w:val="0D0D0D"/>
                <w:szCs w:val="21"/>
              </w:rPr>
              <w:t>维修人及联系</w:t>
            </w:r>
          </w:p>
          <w:p w14:paraId="589899F1" w14:textId="77777777" w:rsidR="009570C7" w:rsidRDefault="009570C7" w:rsidP="00286846">
            <w:pPr>
              <w:spacing w:line="320" w:lineRule="exact"/>
              <w:rPr>
                <w:rFonts w:ascii="FangSong" w:eastAsia="FangSong" w:hAnsi="FangSong" w:cs="FangSong"/>
                <w:bCs/>
                <w:color w:val="0D0D0D"/>
                <w:szCs w:val="21"/>
              </w:rPr>
            </w:pPr>
            <w:r>
              <w:rPr>
                <w:rFonts w:ascii="FangSong" w:eastAsia="FangSong" w:hAnsi="FangSong" w:cs="FangSong" w:hint="eastAsia"/>
                <w:bCs/>
                <w:color w:val="0D0D0D"/>
                <w:szCs w:val="21"/>
              </w:rPr>
              <w:t>方式</w:t>
            </w:r>
          </w:p>
        </w:tc>
        <w:tc>
          <w:tcPr>
            <w:tcW w:w="6719" w:type="dxa"/>
            <w:vAlign w:val="center"/>
          </w:tcPr>
          <w:p w14:paraId="71568D70" w14:textId="77777777" w:rsidR="009570C7" w:rsidRDefault="009570C7" w:rsidP="00286846">
            <w:pPr>
              <w:spacing w:line="320" w:lineRule="exact"/>
              <w:rPr>
                <w:rFonts w:ascii="FangSong" w:eastAsia="FangSong" w:hAnsi="FangSong" w:cs="FangSong"/>
                <w:b/>
                <w:color w:val="0D0D0D"/>
                <w:szCs w:val="21"/>
              </w:rPr>
            </w:pPr>
            <w:r>
              <w:rPr>
                <w:rFonts w:ascii="FangSong" w:eastAsia="FangSong" w:hAnsi="FangSong" w:cs="FangSong"/>
                <w:bCs/>
                <w:color w:val="0D0D0D"/>
                <w:szCs w:val="21"/>
              </w:rPr>
              <w:t>需提供至少一名技术人员的联系方式</w:t>
            </w:r>
            <w:r>
              <w:rPr>
                <w:rFonts w:ascii="FangSong" w:eastAsia="FangSong" w:hAnsi="FangSong" w:cs="FangSong" w:hint="eastAsia"/>
                <w:bCs/>
                <w:color w:val="0D0D0D"/>
                <w:szCs w:val="21"/>
              </w:rPr>
              <w:t>，保证7×24小时电话通畅；</w:t>
            </w:r>
          </w:p>
        </w:tc>
      </w:tr>
      <w:tr w:rsidR="009570C7" w14:paraId="3F247C64" w14:textId="77777777" w:rsidTr="00286846">
        <w:trPr>
          <w:trHeight w:val="411"/>
        </w:trPr>
        <w:tc>
          <w:tcPr>
            <w:tcW w:w="9072" w:type="dxa"/>
            <w:gridSpan w:val="4"/>
            <w:vAlign w:val="center"/>
          </w:tcPr>
          <w:p w14:paraId="72E465DB" w14:textId="77777777" w:rsidR="009570C7" w:rsidRDefault="009570C7" w:rsidP="00286846">
            <w:pPr>
              <w:spacing w:line="320" w:lineRule="exact"/>
              <w:rPr>
                <w:rFonts w:ascii="FangSong" w:eastAsia="FangSong" w:hAnsi="FangSong" w:cs="FangSong"/>
                <w:color w:val="0D0D0D"/>
                <w:szCs w:val="21"/>
              </w:rPr>
            </w:pPr>
            <w:r>
              <w:rPr>
                <w:rFonts w:ascii="FangSong" w:eastAsia="FangSong" w:hAnsi="FangSong" w:cs="FangSong" w:hint="eastAsia"/>
                <w:b/>
                <w:color w:val="0D0D0D"/>
                <w:szCs w:val="21"/>
              </w:rPr>
              <w:t>（二）其他商务要求</w:t>
            </w:r>
          </w:p>
        </w:tc>
      </w:tr>
      <w:tr w:rsidR="009570C7" w14:paraId="32D662AE" w14:textId="77777777" w:rsidTr="00286846">
        <w:trPr>
          <w:trHeight w:val="345"/>
        </w:trPr>
        <w:tc>
          <w:tcPr>
            <w:tcW w:w="531" w:type="dxa"/>
            <w:vAlign w:val="center"/>
          </w:tcPr>
          <w:p w14:paraId="75C4EFA7" w14:textId="77777777" w:rsidR="009570C7" w:rsidRDefault="009570C7" w:rsidP="00286846">
            <w:pPr>
              <w:spacing w:line="400" w:lineRule="exact"/>
              <w:jc w:val="center"/>
              <w:rPr>
                <w:rFonts w:ascii="FangSong" w:eastAsia="FangSong" w:hAnsi="FangSong" w:cs="FangSong"/>
                <w:color w:val="0D0D0D"/>
                <w:szCs w:val="21"/>
              </w:rPr>
            </w:pPr>
            <w:r>
              <w:rPr>
                <w:rFonts w:ascii="FangSong" w:eastAsia="FangSong" w:hAnsi="FangSong" w:cs="FangSong" w:hint="eastAsia"/>
                <w:color w:val="0D0D0D"/>
                <w:szCs w:val="21"/>
              </w:rPr>
              <w:t>2.1</w:t>
            </w:r>
          </w:p>
        </w:tc>
        <w:tc>
          <w:tcPr>
            <w:tcW w:w="1717" w:type="dxa"/>
            <w:vAlign w:val="center"/>
          </w:tcPr>
          <w:p w14:paraId="1F2AC604" w14:textId="77777777" w:rsidR="009570C7" w:rsidRDefault="009570C7" w:rsidP="00286846">
            <w:pPr>
              <w:spacing w:line="400" w:lineRule="exact"/>
              <w:rPr>
                <w:rFonts w:ascii="FangSong" w:eastAsia="FangSong" w:hAnsi="FangSong" w:cs="FangSong"/>
                <w:color w:val="0D0D0D"/>
                <w:szCs w:val="21"/>
              </w:rPr>
            </w:pPr>
            <w:r>
              <w:rPr>
                <w:rFonts w:ascii="FangSong" w:eastAsia="FangSong" w:hAnsi="FangSong" w:cs="FangSong" w:hint="eastAsia"/>
                <w:color w:val="0D0D0D"/>
                <w:szCs w:val="21"/>
              </w:rPr>
              <w:t>关于报价</w:t>
            </w:r>
          </w:p>
        </w:tc>
        <w:tc>
          <w:tcPr>
            <w:tcW w:w="6824" w:type="dxa"/>
            <w:gridSpan w:val="2"/>
          </w:tcPr>
          <w:p w14:paraId="46FB541B" w14:textId="77777777" w:rsidR="009570C7" w:rsidRDefault="009570C7" w:rsidP="00286846">
            <w:pPr>
              <w:spacing w:line="320" w:lineRule="exact"/>
              <w:rPr>
                <w:rFonts w:ascii="FangSong" w:eastAsia="FangSong" w:hAnsi="FangSong" w:cs="FangSong"/>
                <w:color w:val="0D0D0D"/>
                <w:szCs w:val="21"/>
              </w:rPr>
            </w:pPr>
            <w:r>
              <w:rPr>
                <w:rFonts w:ascii="FangSong" w:eastAsia="FangSong" w:hAnsi="FangSong" w:cs="FangSong" w:hint="eastAsia"/>
                <w:bCs/>
                <w:color w:val="0D0D0D"/>
                <w:szCs w:val="21"/>
              </w:rPr>
              <w:t>投标人报价总额应当包括货物、运输、安装调试、维护服务以及税费等所有费用。报价包括投标人所提供的所有服务和技术费用，为固定不变价</w:t>
            </w:r>
            <w:r>
              <w:rPr>
                <w:rFonts w:ascii="FangSong" w:eastAsia="FangSong" w:hAnsi="FangSong" w:cs="FangSong" w:hint="eastAsia"/>
                <w:bCs/>
                <w:color w:val="0D0D0D"/>
                <w:szCs w:val="21"/>
              </w:rPr>
              <w:lastRenderedPageBreak/>
              <w:t>格，且不随通货膨胀的影响而波动。本项目内所有款项金额均以人民币计价。报价包括投标人履行本合同义务所发生的一切费用。投标报价不可超过预算控制金额，否则投标作废标处理。</w:t>
            </w:r>
          </w:p>
        </w:tc>
      </w:tr>
      <w:tr w:rsidR="009570C7" w14:paraId="15341BE8" w14:textId="77777777" w:rsidTr="00286846">
        <w:trPr>
          <w:trHeight w:val="345"/>
        </w:trPr>
        <w:tc>
          <w:tcPr>
            <w:tcW w:w="531" w:type="dxa"/>
            <w:vAlign w:val="center"/>
          </w:tcPr>
          <w:p w14:paraId="65948300" w14:textId="77777777" w:rsidR="009570C7" w:rsidRDefault="009570C7" w:rsidP="00286846">
            <w:pPr>
              <w:spacing w:line="400" w:lineRule="exact"/>
              <w:jc w:val="center"/>
              <w:rPr>
                <w:rFonts w:ascii="FangSong" w:eastAsia="FangSong" w:hAnsi="FangSong" w:cs="FangSong"/>
                <w:color w:val="0D0D0D"/>
                <w:szCs w:val="21"/>
              </w:rPr>
            </w:pPr>
            <w:r>
              <w:rPr>
                <w:rFonts w:ascii="FangSong" w:eastAsia="FangSong" w:hAnsi="FangSong" w:cs="FangSong" w:hint="eastAsia"/>
                <w:color w:val="0D0D0D"/>
                <w:szCs w:val="21"/>
              </w:rPr>
              <w:lastRenderedPageBreak/>
              <w:t>2.2</w:t>
            </w:r>
          </w:p>
        </w:tc>
        <w:tc>
          <w:tcPr>
            <w:tcW w:w="1717" w:type="dxa"/>
            <w:vAlign w:val="center"/>
          </w:tcPr>
          <w:p w14:paraId="0D729662" w14:textId="77777777" w:rsidR="009570C7" w:rsidRDefault="009570C7" w:rsidP="00286846">
            <w:pPr>
              <w:spacing w:line="400" w:lineRule="exact"/>
              <w:rPr>
                <w:rFonts w:ascii="FangSong" w:eastAsia="FangSong" w:hAnsi="FangSong" w:cs="FangSong"/>
                <w:color w:val="0D0D0D"/>
                <w:szCs w:val="21"/>
              </w:rPr>
            </w:pPr>
            <w:r>
              <w:rPr>
                <w:rFonts w:ascii="FangSong" w:eastAsia="FangSong" w:hAnsi="FangSong" w:cs="FangSong" w:hint="eastAsia"/>
                <w:color w:val="0D0D0D"/>
                <w:szCs w:val="21"/>
              </w:rPr>
              <w:t>关于交货</w:t>
            </w:r>
          </w:p>
        </w:tc>
        <w:tc>
          <w:tcPr>
            <w:tcW w:w="6824" w:type="dxa"/>
            <w:gridSpan w:val="2"/>
          </w:tcPr>
          <w:p w14:paraId="7FFFD8FB" w14:textId="77777777" w:rsidR="009570C7" w:rsidRDefault="009570C7" w:rsidP="00286846">
            <w:pPr>
              <w:spacing w:line="320" w:lineRule="exact"/>
              <w:rPr>
                <w:rFonts w:ascii="FangSong" w:eastAsia="FangSong" w:hAnsi="FangSong" w:cs="FangSong" w:hint="eastAsia"/>
                <w:color w:val="0D0D0D"/>
                <w:szCs w:val="21"/>
              </w:rPr>
            </w:pPr>
            <w:r>
              <w:rPr>
                <w:rFonts w:ascii="FangSong" w:eastAsia="FangSong" w:hAnsi="FangSong" w:cs="FangSong" w:hint="eastAsia"/>
                <w:bCs/>
                <w:color w:val="0D0D0D"/>
                <w:szCs w:val="21"/>
              </w:rPr>
              <w:t>签订合同后10个工作日内完成硬件设备送货、部署、调试、数据对接、数据上报、项目上线。</w:t>
            </w:r>
          </w:p>
        </w:tc>
      </w:tr>
      <w:tr w:rsidR="009570C7" w14:paraId="51966B08" w14:textId="77777777" w:rsidTr="00286846">
        <w:trPr>
          <w:trHeight w:val="345"/>
        </w:trPr>
        <w:tc>
          <w:tcPr>
            <w:tcW w:w="531" w:type="dxa"/>
            <w:vAlign w:val="center"/>
          </w:tcPr>
          <w:p w14:paraId="0B1F5D8A" w14:textId="77777777" w:rsidR="009570C7" w:rsidRDefault="009570C7" w:rsidP="00286846">
            <w:pPr>
              <w:spacing w:line="400" w:lineRule="exact"/>
              <w:jc w:val="center"/>
              <w:rPr>
                <w:rFonts w:ascii="FangSong" w:eastAsia="FangSong" w:hAnsi="FangSong" w:cs="FangSong"/>
                <w:color w:val="0D0D0D"/>
                <w:szCs w:val="21"/>
              </w:rPr>
            </w:pPr>
            <w:r>
              <w:rPr>
                <w:rFonts w:ascii="FangSong" w:eastAsia="FangSong" w:hAnsi="FangSong" w:cs="FangSong" w:hint="eastAsia"/>
                <w:color w:val="0D0D0D"/>
                <w:szCs w:val="21"/>
              </w:rPr>
              <w:t>2.3</w:t>
            </w:r>
          </w:p>
        </w:tc>
        <w:tc>
          <w:tcPr>
            <w:tcW w:w="1717" w:type="dxa"/>
            <w:vAlign w:val="center"/>
          </w:tcPr>
          <w:p w14:paraId="4D542AD5" w14:textId="77777777" w:rsidR="009570C7" w:rsidRDefault="009570C7" w:rsidP="00286846">
            <w:pPr>
              <w:spacing w:line="400" w:lineRule="exact"/>
              <w:rPr>
                <w:rFonts w:ascii="FangSong" w:eastAsia="FangSong" w:hAnsi="FangSong" w:cs="FangSong"/>
                <w:color w:val="0D0D0D"/>
                <w:szCs w:val="21"/>
              </w:rPr>
            </w:pPr>
            <w:r>
              <w:rPr>
                <w:rFonts w:ascii="FangSong" w:eastAsia="FangSong" w:hAnsi="FangSong" w:cs="FangSong" w:hint="eastAsia"/>
                <w:color w:val="0D0D0D"/>
                <w:szCs w:val="21"/>
              </w:rPr>
              <w:t>关于安装</w:t>
            </w:r>
          </w:p>
        </w:tc>
        <w:tc>
          <w:tcPr>
            <w:tcW w:w="6824" w:type="dxa"/>
            <w:gridSpan w:val="2"/>
          </w:tcPr>
          <w:p w14:paraId="30FC13F5" w14:textId="77777777" w:rsidR="009570C7" w:rsidRDefault="009570C7" w:rsidP="00286846">
            <w:pPr>
              <w:spacing w:line="320" w:lineRule="exact"/>
              <w:rPr>
                <w:rFonts w:ascii="FangSong" w:eastAsia="FangSong" w:hAnsi="FangSong" w:cs="FangSong"/>
                <w:bCs/>
                <w:color w:val="0D0D0D"/>
                <w:szCs w:val="21"/>
              </w:rPr>
            </w:pPr>
            <w:r>
              <w:rPr>
                <w:rFonts w:ascii="FangSong" w:eastAsia="FangSong" w:hAnsi="FangSong" w:cs="FangSong" w:hint="eastAsia"/>
                <w:bCs/>
                <w:color w:val="0D0D0D"/>
                <w:szCs w:val="21"/>
              </w:rPr>
              <w:t>投标人提供免费的货物安装服务，安装调试地点：由采购人指定（深圳市内）</w:t>
            </w:r>
          </w:p>
        </w:tc>
      </w:tr>
      <w:tr w:rsidR="009570C7" w14:paraId="7FF43204" w14:textId="77777777" w:rsidTr="00286846">
        <w:trPr>
          <w:trHeight w:val="345"/>
        </w:trPr>
        <w:tc>
          <w:tcPr>
            <w:tcW w:w="531" w:type="dxa"/>
            <w:vAlign w:val="center"/>
          </w:tcPr>
          <w:p w14:paraId="1294E142" w14:textId="77777777" w:rsidR="009570C7" w:rsidRDefault="009570C7" w:rsidP="00286846">
            <w:pPr>
              <w:spacing w:line="400" w:lineRule="exact"/>
              <w:jc w:val="center"/>
              <w:rPr>
                <w:rFonts w:ascii="FangSong" w:eastAsia="FangSong" w:hAnsi="FangSong" w:cs="FangSong"/>
                <w:color w:val="0D0D0D"/>
                <w:szCs w:val="21"/>
              </w:rPr>
            </w:pPr>
            <w:r>
              <w:rPr>
                <w:rFonts w:ascii="FangSong" w:eastAsia="FangSong" w:hAnsi="FangSong" w:cs="FangSong" w:hint="eastAsia"/>
                <w:color w:val="0D0D0D"/>
                <w:szCs w:val="21"/>
              </w:rPr>
              <w:t>2.4</w:t>
            </w:r>
          </w:p>
        </w:tc>
        <w:tc>
          <w:tcPr>
            <w:tcW w:w="1717" w:type="dxa"/>
            <w:vAlign w:val="center"/>
          </w:tcPr>
          <w:p w14:paraId="74926229" w14:textId="77777777" w:rsidR="009570C7" w:rsidRDefault="009570C7" w:rsidP="00286846">
            <w:pPr>
              <w:spacing w:line="400" w:lineRule="exact"/>
              <w:rPr>
                <w:rFonts w:ascii="FangSong" w:eastAsia="FangSong" w:hAnsi="FangSong" w:cs="FangSong"/>
                <w:color w:val="0D0D0D"/>
                <w:szCs w:val="21"/>
              </w:rPr>
            </w:pPr>
            <w:r>
              <w:rPr>
                <w:rFonts w:ascii="FangSong" w:eastAsia="FangSong" w:hAnsi="FangSong" w:cs="FangSong" w:hint="eastAsia"/>
                <w:color w:val="0D0D0D"/>
                <w:szCs w:val="21"/>
              </w:rPr>
              <w:t>关于培训</w:t>
            </w:r>
          </w:p>
        </w:tc>
        <w:tc>
          <w:tcPr>
            <w:tcW w:w="6824" w:type="dxa"/>
            <w:gridSpan w:val="2"/>
          </w:tcPr>
          <w:p w14:paraId="2ECCC026" w14:textId="77777777" w:rsidR="009570C7" w:rsidRDefault="009570C7" w:rsidP="00286846">
            <w:pPr>
              <w:spacing w:line="320" w:lineRule="exact"/>
              <w:rPr>
                <w:rFonts w:ascii="FangSong" w:eastAsia="FangSong" w:hAnsi="FangSong" w:cs="FangSong"/>
                <w:color w:val="0D0D0D"/>
                <w:szCs w:val="21"/>
              </w:rPr>
            </w:pPr>
            <w:r>
              <w:rPr>
                <w:rFonts w:ascii="FangSong" w:eastAsia="FangSong" w:hAnsi="FangSong" w:cs="FangSong" w:hint="eastAsia"/>
                <w:bCs/>
                <w:color w:val="0D0D0D"/>
                <w:szCs w:val="21"/>
              </w:rPr>
              <w:t>投标人须提供操作手册，并在现场对采购方技术人员进行设备操作培训，保证使用人员能够熟练掌握常规使用方法，以及小故障的判断与解决</w:t>
            </w:r>
          </w:p>
        </w:tc>
      </w:tr>
      <w:tr w:rsidR="009570C7" w14:paraId="3B79E9A5" w14:textId="77777777" w:rsidTr="00286846">
        <w:trPr>
          <w:trHeight w:val="345"/>
        </w:trPr>
        <w:tc>
          <w:tcPr>
            <w:tcW w:w="531" w:type="dxa"/>
            <w:vAlign w:val="center"/>
          </w:tcPr>
          <w:p w14:paraId="562FB6D7" w14:textId="77777777" w:rsidR="009570C7" w:rsidRDefault="009570C7" w:rsidP="00286846">
            <w:pPr>
              <w:spacing w:line="400" w:lineRule="exact"/>
              <w:jc w:val="center"/>
              <w:rPr>
                <w:rFonts w:ascii="FangSong" w:eastAsia="FangSong" w:hAnsi="FangSong" w:cs="FangSong"/>
                <w:color w:val="0D0D0D"/>
                <w:szCs w:val="21"/>
              </w:rPr>
            </w:pPr>
            <w:r>
              <w:rPr>
                <w:rFonts w:ascii="FangSong" w:eastAsia="FangSong" w:hAnsi="FangSong" w:cs="FangSong" w:hint="eastAsia"/>
                <w:color w:val="0D0D0D"/>
                <w:szCs w:val="21"/>
              </w:rPr>
              <w:t>2.5</w:t>
            </w:r>
          </w:p>
        </w:tc>
        <w:tc>
          <w:tcPr>
            <w:tcW w:w="1717" w:type="dxa"/>
            <w:vAlign w:val="center"/>
          </w:tcPr>
          <w:p w14:paraId="7F864BD0" w14:textId="77777777" w:rsidR="009570C7" w:rsidRDefault="009570C7" w:rsidP="00286846">
            <w:pPr>
              <w:spacing w:line="400" w:lineRule="exact"/>
              <w:rPr>
                <w:rFonts w:ascii="FangSong" w:eastAsia="FangSong" w:hAnsi="FangSong" w:cs="FangSong"/>
                <w:color w:val="0D0D0D"/>
                <w:szCs w:val="21"/>
              </w:rPr>
            </w:pPr>
            <w:r>
              <w:rPr>
                <w:rFonts w:ascii="FangSong" w:eastAsia="FangSong" w:hAnsi="FangSong" w:cs="FangSong" w:hint="eastAsia"/>
                <w:color w:val="0D0D0D"/>
                <w:szCs w:val="21"/>
              </w:rPr>
              <w:t>关于验收</w:t>
            </w:r>
          </w:p>
        </w:tc>
        <w:tc>
          <w:tcPr>
            <w:tcW w:w="6824" w:type="dxa"/>
            <w:gridSpan w:val="2"/>
          </w:tcPr>
          <w:p w14:paraId="5E17787A" w14:textId="77777777" w:rsidR="009570C7" w:rsidRDefault="009570C7" w:rsidP="00286846">
            <w:pPr>
              <w:spacing w:line="320" w:lineRule="exact"/>
              <w:rPr>
                <w:rFonts w:ascii="FangSong" w:eastAsia="FangSong" w:hAnsi="FangSong" w:cs="FangSong"/>
                <w:bCs/>
                <w:color w:val="0D0D0D"/>
                <w:szCs w:val="21"/>
              </w:rPr>
            </w:pPr>
            <w:r>
              <w:rPr>
                <w:rFonts w:ascii="FangSong" w:eastAsia="FangSong" w:hAnsi="FangSong" w:cs="FangSong" w:hint="eastAsia"/>
                <w:bCs/>
                <w:color w:val="0D0D0D"/>
                <w:szCs w:val="21"/>
              </w:rPr>
              <w:t>投标人在采购人的生产环境中进行安装调试，保障正式运行且满足以下条件时，采购人才向投标人签发货物验收报告：</w:t>
            </w:r>
          </w:p>
          <w:p w14:paraId="4575BB5C" w14:textId="77777777" w:rsidR="009570C7" w:rsidRDefault="009570C7" w:rsidP="00286846">
            <w:pPr>
              <w:spacing w:line="320" w:lineRule="exact"/>
              <w:rPr>
                <w:rFonts w:ascii="FangSong" w:eastAsia="FangSong" w:hAnsi="FangSong" w:cs="FangSong"/>
                <w:bCs/>
                <w:color w:val="0D0D0D"/>
                <w:szCs w:val="21"/>
              </w:rPr>
            </w:pPr>
            <w:r>
              <w:rPr>
                <w:rFonts w:ascii="FangSong" w:eastAsia="FangSong" w:hAnsi="FangSong" w:cs="FangSong" w:hint="eastAsia"/>
                <w:bCs/>
                <w:color w:val="0D0D0D"/>
                <w:szCs w:val="21"/>
              </w:rPr>
              <w:t>（1）投标人已按照合同规定提供了全部产品及完整的技术资料。</w:t>
            </w:r>
          </w:p>
          <w:p w14:paraId="50A1867F" w14:textId="77777777" w:rsidR="009570C7" w:rsidRDefault="009570C7" w:rsidP="00286846">
            <w:pPr>
              <w:spacing w:line="320" w:lineRule="exact"/>
              <w:rPr>
                <w:rFonts w:ascii="FangSong" w:eastAsia="FangSong" w:hAnsi="FangSong" w:cs="FangSong"/>
                <w:bCs/>
                <w:color w:val="0D0D0D"/>
                <w:szCs w:val="21"/>
              </w:rPr>
            </w:pPr>
            <w:r>
              <w:rPr>
                <w:rFonts w:ascii="FangSong" w:eastAsia="FangSong" w:hAnsi="FangSong" w:cs="FangSong" w:hint="eastAsia"/>
                <w:bCs/>
                <w:color w:val="0D0D0D"/>
                <w:szCs w:val="21"/>
              </w:rPr>
              <w:t>（2）货物符合招标文件技术规格书的要求，性能满足要求。</w:t>
            </w:r>
          </w:p>
          <w:p w14:paraId="5FB19A50" w14:textId="77777777" w:rsidR="009570C7" w:rsidRDefault="009570C7" w:rsidP="00286846">
            <w:pPr>
              <w:spacing w:line="320" w:lineRule="exact"/>
              <w:rPr>
                <w:rFonts w:ascii="FangSong" w:eastAsia="FangSong" w:hAnsi="FangSong" w:cs="FangSong"/>
                <w:color w:val="0D0D0D"/>
                <w:szCs w:val="21"/>
              </w:rPr>
            </w:pPr>
            <w:r>
              <w:rPr>
                <w:rFonts w:ascii="FangSong" w:eastAsia="FangSong" w:hAnsi="FangSong" w:cs="FangSong" w:hint="eastAsia"/>
                <w:bCs/>
                <w:color w:val="0D0D0D"/>
                <w:szCs w:val="21"/>
              </w:rPr>
              <w:t>（3）货物具备产品合格证。</w:t>
            </w:r>
          </w:p>
        </w:tc>
      </w:tr>
      <w:tr w:rsidR="009570C7" w14:paraId="7C625A4C" w14:textId="77777777" w:rsidTr="00286846">
        <w:trPr>
          <w:trHeight w:val="345"/>
        </w:trPr>
        <w:tc>
          <w:tcPr>
            <w:tcW w:w="531" w:type="dxa"/>
            <w:vAlign w:val="center"/>
          </w:tcPr>
          <w:p w14:paraId="4F053F13" w14:textId="77777777" w:rsidR="009570C7" w:rsidRDefault="009570C7" w:rsidP="00286846">
            <w:pPr>
              <w:spacing w:line="400" w:lineRule="exact"/>
              <w:jc w:val="center"/>
              <w:rPr>
                <w:rFonts w:ascii="FangSong" w:eastAsia="FangSong" w:hAnsi="FangSong" w:cs="FangSong"/>
                <w:color w:val="0D0D0D"/>
                <w:szCs w:val="21"/>
              </w:rPr>
            </w:pPr>
            <w:r>
              <w:rPr>
                <w:rFonts w:ascii="FangSong" w:eastAsia="FangSong" w:hAnsi="FangSong" w:cs="FangSong" w:hint="eastAsia"/>
                <w:color w:val="0D0D0D"/>
                <w:szCs w:val="21"/>
              </w:rPr>
              <w:t>2.6</w:t>
            </w:r>
          </w:p>
        </w:tc>
        <w:tc>
          <w:tcPr>
            <w:tcW w:w="1717" w:type="dxa"/>
            <w:vAlign w:val="center"/>
          </w:tcPr>
          <w:p w14:paraId="17519778" w14:textId="77777777" w:rsidR="009570C7" w:rsidRDefault="009570C7" w:rsidP="00286846">
            <w:pPr>
              <w:spacing w:line="400" w:lineRule="exact"/>
              <w:rPr>
                <w:rFonts w:ascii="FangSong" w:eastAsia="FangSong" w:hAnsi="FangSong" w:cs="FangSong"/>
                <w:color w:val="0D0D0D"/>
                <w:szCs w:val="21"/>
              </w:rPr>
            </w:pPr>
            <w:r>
              <w:rPr>
                <w:rFonts w:ascii="FangSong" w:eastAsia="FangSong" w:hAnsi="FangSong" w:cs="FangSong" w:hint="eastAsia"/>
                <w:color w:val="0D0D0D"/>
                <w:sz w:val="24"/>
                <w:szCs w:val="22"/>
              </w:rPr>
              <w:t>关于违约</w:t>
            </w:r>
          </w:p>
        </w:tc>
        <w:tc>
          <w:tcPr>
            <w:tcW w:w="6824" w:type="dxa"/>
            <w:gridSpan w:val="2"/>
          </w:tcPr>
          <w:p w14:paraId="302C88B9" w14:textId="77777777" w:rsidR="009570C7" w:rsidRDefault="009570C7" w:rsidP="00286846">
            <w:pPr>
              <w:spacing w:line="320" w:lineRule="exact"/>
              <w:rPr>
                <w:rFonts w:ascii="FangSong" w:eastAsia="FangSong" w:hAnsi="FangSong" w:cs="FangSong"/>
                <w:bCs/>
                <w:color w:val="0D0D0D"/>
                <w:szCs w:val="21"/>
              </w:rPr>
            </w:pPr>
            <w:r>
              <w:rPr>
                <w:rFonts w:ascii="FangSong" w:eastAsia="FangSong" w:hAnsi="FangSong" w:cs="FangSong" w:hint="eastAsia"/>
                <w:bCs/>
                <w:color w:val="0D0D0D"/>
                <w:szCs w:val="21"/>
              </w:rPr>
              <w:t>投标人逾期交货的，将偿付合同总额的 5%的违约金并按主管部门相关规定处理。</w:t>
            </w:r>
          </w:p>
          <w:p w14:paraId="3785E88A" w14:textId="77777777" w:rsidR="009570C7" w:rsidRDefault="009570C7" w:rsidP="00286846">
            <w:pPr>
              <w:spacing w:line="320" w:lineRule="exact"/>
              <w:rPr>
                <w:rFonts w:ascii="FangSong" w:eastAsia="FangSong" w:hAnsi="FangSong" w:cs="FangSong"/>
                <w:bCs/>
                <w:color w:val="0D0D0D"/>
                <w:szCs w:val="21"/>
              </w:rPr>
            </w:pPr>
            <w:r>
              <w:rPr>
                <w:rFonts w:ascii="FangSong" w:eastAsia="FangSong" w:hAnsi="FangSong" w:cs="FangSong" w:hint="eastAsia"/>
                <w:bCs/>
                <w:color w:val="0D0D0D"/>
                <w:szCs w:val="21"/>
              </w:rPr>
              <w:t>投标人不能交货的，需偿付不能交货部分货款的 5%的违约金并按主管部门相关规定处理。</w:t>
            </w:r>
          </w:p>
          <w:p w14:paraId="2736CCFA" w14:textId="77777777" w:rsidR="009570C7" w:rsidRDefault="009570C7" w:rsidP="00286846">
            <w:pPr>
              <w:spacing w:line="320" w:lineRule="exact"/>
              <w:rPr>
                <w:rFonts w:ascii="FangSong" w:eastAsia="FangSong" w:hAnsi="FangSong" w:cs="FangSong"/>
                <w:color w:val="0D0D0D"/>
                <w:szCs w:val="21"/>
              </w:rPr>
            </w:pPr>
            <w:r>
              <w:rPr>
                <w:rFonts w:ascii="FangSong" w:eastAsia="FangSong" w:hAnsi="FangSong" w:cs="FangSong" w:hint="eastAsia"/>
                <w:bCs/>
                <w:color w:val="0D0D0D"/>
                <w:szCs w:val="21"/>
              </w:rPr>
              <w:t>投标人所交付货物及相关服务不符合其投标承诺的，或在投标阶段为了中标而盲目虚假承诺、低价恶性竞争，在履约阶段则通过偷工减料、以次充好而获取利润的，将按主管部门相关规定处理。</w:t>
            </w:r>
          </w:p>
        </w:tc>
      </w:tr>
    </w:tbl>
    <w:p w14:paraId="5E2FF4A1" w14:textId="77777777" w:rsidR="00E15435" w:rsidRPr="009570C7" w:rsidRDefault="00E15435">
      <w:pPr>
        <w:spacing w:line="360" w:lineRule="auto"/>
        <w:rPr>
          <w:rFonts w:ascii="宋体" w:hAnsi="宋体" w:cs="宋体"/>
          <w:sz w:val="24"/>
          <w:szCs w:val="32"/>
        </w:rPr>
      </w:pPr>
    </w:p>
    <w:p w14:paraId="30789C33" w14:textId="77777777" w:rsidR="00E15435" w:rsidRDefault="00E15435">
      <w:pPr>
        <w:spacing w:line="360" w:lineRule="auto"/>
        <w:rPr>
          <w:rFonts w:ascii="宋体" w:hAnsi="宋体" w:cs="宋体"/>
          <w:sz w:val="24"/>
          <w:szCs w:val="32"/>
        </w:rPr>
      </w:pPr>
    </w:p>
    <w:p w14:paraId="7BE81008" w14:textId="77777777" w:rsidR="00E15435" w:rsidRDefault="00E15435">
      <w:pPr>
        <w:spacing w:line="360" w:lineRule="auto"/>
        <w:rPr>
          <w:rFonts w:ascii="宋体" w:hAnsi="宋体" w:cs="宋体"/>
          <w:sz w:val="24"/>
          <w:szCs w:val="32"/>
        </w:rPr>
      </w:pPr>
    </w:p>
    <w:p w14:paraId="1C51DBCB" w14:textId="77777777" w:rsidR="00E15435" w:rsidRDefault="00E15435">
      <w:pPr>
        <w:spacing w:line="360" w:lineRule="auto"/>
        <w:rPr>
          <w:rFonts w:ascii="宋体" w:hAnsi="宋体" w:cs="宋体"/>
          <w:sz w:val="24"/>
          <w:szCs w:val="32"/>
        </w:rPr>
      </w:pPr>
    </w:p>
    <w:p w14:paraId="71E43ABB" w14:textId="77777777" w:rsidR="00E15435" w:rsidRDefault="00E15435">
      <w:pPr>
        <w:spacing w:line="360" w:lineRule="auto"/>
        <w:rPr>
          <w:rFonts w:ascii="宋体" w:hAnsi="宋体" w:cs="宋体"/>
          <w:sz w:val="24"/>
          <w:szCs w:val="32"/>
        </w:rPr>
      </w:pPr>
    </w:p>
    <w:p w14:paraId="734E2F5A" w14:textId="77777777" w:rsidR="00E15435" w:rsidRDefault="00E15435">
      <w:pPr>
        <w:spacing w:line="360" w:lineRule="auto"/>
        <w:rPr>
          <w:rFonts w:ascii="宋体" w:hAnsi="宋体" w:cs="宋体"/>
          <w:sz w:val="24"/>
          <w:szCs w:val="32"/>
        </w:rPr>
      </w:pPr>
    </w:p>
    <w:p w14:paraId="4506DDD7" w14:textId="77777777" w:rsidR="00E15435" w:rsidRDefault="00E15435">
      <w:pPr>
        <w:spacing w:line="360" w:lineRule="auto"/>
        <w:rPr>
          <w:rFonts w:ascii="宋体" w:hAnsi="宋体" w:cs="宋体"/>
          <w:sz w:val="24"/>
          <w:szCs w:val="32"/>
        </w:rPr>
      </w:pPr>
    </w:p>
    <w:p w14:paraId="328C613B" w14:textId="77777777" w:rsidR="00E15435" w:rsidRDefault="00A65B88">
      <w:pPr>
        <w:spacing w:line="360" w:lineRule="auto"/>
        <w:ind w:firstLineChars="1400" w:firstLine="336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联系人：</w:t>
      </w:r>
    </w:p>
    <w:p w14:paraId="1364FFA7" w14:textId="77777777" w:rsidR="00E15435" w:rsidRDefault="00A65B88">
      <w:pPr>
        <w:spacing w:line="360" w:lineRule="auto"/>
        <w:ind w:firstLineChars="1400" w:firstLine="336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联系电话：</w:t>
      </w:r>
    </w:p>
    <w:p w14:paraId="1E016159" w14:textId="77777777" w:rsidR="00E15435" w:rsidRDefault="00A65B88">
      <w:pPr>
        <w:spacing w:line="360" w:lineRule="auto"/>
        <w:ind w:firstLineChars="1400" w:firstLine="336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公司名称：</w:t>
      </w:r>
    </w:p>
    <w:p w14:paraId="62F830CB" w14:textId="77777777" w:rsidR="00E15435" w:rsidRDefault="00A65B88">
      <w:pPr>
        <w:spacing w:line="360" w:lineRule="auto"/>
        <w:ind w:firstLineChars="1400" w:firstLine="336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报价日期：</w:t>
      </w:r>
    </w:p>
    <w:p w14:paraId="5A8B17A3" w14:textId="77777777" w:rsidR="00E15435" w:rsidRDefault="00A65B88">
      <w:pPr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br w:type="page"/>
      </w:r>
    </w:p>
    <w:p w14:paraId="4E959848" w14:textId="77777777" w:rsidR="00E15435" w:rsidRDefault="00A65B88">
      <w:pPr>
        <w:pStyle w:val="1"/>
        <w:widowControl/>
        <w:numPr>
          <w:ilvl w:val="0"/>
          <w:numId w:val="1"/>
        </w:numPr>
        <w:rPr>
          <w:rFonts w:hint="default"/>
        </w:rPr>
      </w:pPr>
      <w:r>
        <w:lastRenderedPageBreak/>
        <w:t>合同关键页</w:t>
      </w:r>
    </w:p>
    <w:p w14:paraId="2CB6923F" w14:textId="77777777" w:rsidR="00E15435" w:rsidRDefault="00E15435"/>
    <w:p w14:paraId="6508EAA1" w14:textId="3DCE95D1" w:rsidR="00E15435" w:rsidRPr="004B1721" w:rsidRDefault="00A65B88" w:rsidP="004B1721">
      <w:pPr>
        <w:ind w:firstLineChars="200" w:firstLine="48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1份公司已签订</w:t>
      </w:r>
      <w:r w:rsidR="009570C7">
        <w:rPr>
          <w:rFonts w:ascii="宋体" w:hAnsi="宋体" w:cs="宋体" w:hint="eastAsia"/>
          <w:sz w:val="24"/>
          <w:szCs w:val="32"/>
        </w:rPr>
        <w:t>深圳市宝安纯中医治疗医院镜像流量交换机采购项目</w:t>
      </w:r>
      <w:r>
        <w:rPr>
          <w:rFonts w:ascii="宋体" w:hAnsi="宋体" w:cs="宋体" w:hint="eastAsia"/>
          <w:sz w:val="24"/>
          <w:szCs w:val="32"/>
        </w:rPr>
        <w:t>合同关键页（合同的封面页、金额页及盖章页）</w:t>
      </w:r>
    </w:p>
    <w:sectPr w:rsidR="00E15435" w:rsidRPr="004B1721">
      <w:pgSz w:w="11906" w:h="16838"/>
      <w:pgMar w:top="1440" w:right="1800" w:bottom="1440" w:left="180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C85F6" w14:textId="77777777" w:rsidR="00433096" w:rsidRDefault="00433096" w:rsidP="004B33A2">
      <w:r>
        <w:separator/>
      </w:r>
    </w:p>
  </w:endnote>
  <w:endnote w:type="continuationSeparator" w:id="0">
    <w:p w14:paraId="689E6790" w14:textId="77777777" w:rsidR="00433096" w:rsidRDefault="00433096" w:rsidP="004B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C23CF" w14:textId="77777777" w:rsidR="004B33A2" w:rsidRDefault="004B33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B6AC8" w14:textId="77777777" w:rsidR="004B33A2" w:rsidRDefault="004B33A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B59FE" w14:textId="77777777" w:rsidR="004B33A2" w:rsidRDefault="004B33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2A4C9" w14:textId="77777777" w:rsidR="00433096" w:rsidRDefault="00433096" w:rsidP="004B33A2">
      <w:r>
        <w:separator/>
      </w:r>
    </w:p>
  </w:footnote>
  <w:footnote w:type="continuationSeparator" w:id="0">
    <w:p w14:paraId="3AB407FF" w14:textId="77777777" w:rsidR="00433096" w:rsidRDefault="00433096" w:rsidP="004B3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11340" w14:textId="77777777" w:rsidR="004B33A2" w:rsidRDefault="004B33A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3A8B8" w14:textId="77777777" w:rsidR="004B33A2" w:rsidRDefault="004B33A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2F0E5" w14:textId="77777777" w:rsidR="004B33A2" w:rsidRDefault="004B33A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5F20F89"/>
    <w:multiLevelType w:val="multilevel"/>
    <w:tmpl w:val="E5F20F89"/>
    <w:lvl w:ilvl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default"/>
        <w:u w:val="none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left" w:pos="0"/>
        </w:tabs>
        <w:ind w:left="575" w:hanging="57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left" w:pos="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left" w:pos="0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left" w:pos="0"/>
        </w:tabs>
        <w:ind w:left="1008" w:hanging="1008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left" w:pos="0"/>
        </w:tabs>
        <w:ind w:left="1151" w:hanging="1151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0"/>
        </w:tabs>
        <w:ind w:left="1296" w:hanging="1296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0"/>
        </w:tabs>
        <w:ind w:left="1583" w:hanging="1583"/>
      </w:pPr>
      <w:rPr>
        <w:rFonts w:hint="default"/>
        <w:u w:val="none"/>
      </w:rPr>
    </w:lvl>
  </w:abstractNum>
  <w:abstractNum w:abstractNumId="1" w15:restartNumberingAfterBreak="0">
    <w:nsid w:val="FFFFFF7C"/>
    <w:multiLevelType w:val="singleLevel"/>
    <w:tmpl w:val="487E9000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2" w15:restartNumberingAfterBreak="0">
    <w:nsid w:val="FFFFFF7D"/>
    <w:multiLevelType w:val="singleLevel"/>
    <w:tmpl w:val="4DC4E8B6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3" w15:restartNumberingAfterBreak="0">
    <w:nsid w:val="FFFFFF7E"/>
    <w:multiLevelType w:val="singleLevel"/>
    <w:tmpl w:val="4BAA3AE8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4" w15:restartNumberingAfterBreak="0">
    <w:nsid w:val="FFFFFF7F"/>
    <w:multiLevelType w:val="singleLevel"/>
    <w:tmpl w:val="7E7E3F1A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5" w15:restartNumberingAfterBreak="0">
    <w:nsid w:val="FFFFFF80"/>
    <w:multiLevelType w:val="singleLevel"/>
    <w:tmpl w:val="6FF6B17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2F00A37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0484AC80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0C406DC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4FC23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BE680E5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939722081">
    <w:abstractNumId w:val="0"/>
  </w:num>
  <w:num w:numId="2" w16cid:durableId="1809395406">
    <w:abstractNumId w:val="9"/>
  </w:num>
  <w:num w:numId="3" w16cid:durableId="1730491455">
    <w:abstractNumId w:val="4"/>
  </w:num>
  <w:num w:numId="4" w16cid:durableId="531891769">
    <w:abstractNumId w:val="3"/>
  </w:num>
  <w:num w:numId="5" w16cid:durableId="1155880050">
    <w:abstractNumId w:val="2"/>
  </w:num>
  <w:num w:numId="6" w16cid:durableId="41909132">
    <w:abstractNumId w:val="1"/>
  </w:num>
  <w:num w:numId="7" w16cid:durableId="335037244">
    <w:abstractNumId w:val="10"/>
  </w:num>
  <w:num w:numId="8" w16cid:durableId="954101484">
    <w:abstractNumId w:val="8"/>
  </w:num>
  <w:num w:numId="9" w16cid:durableId="2064940981">
    <w:abstractNumId w:val="7"/>
  </w:num>
  <w:num w:numId="10" w16cid:durableId="572007417">
    <w:abstractNumId w:val="6"/>
  </w:num>
  <w:num w:numId="11" w16cid:durableId="10506894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M2NGE2MjE0YzMxM2IxOTNjNzkxMzY1YmVhOTdjODMifQ=="/>
  </w:docVars>
  <w:rsids>
    <w:rsidRoot w:val="00172A27"/>
    <w:rsid w:val="00087BFA"/>
    <w:rsid w:val="000C308B"/>
    <w:rsid w:val="000C63E3"/>
    <w:rsid w:val="00165E15"/>
    <w:rsid w:val="00172A27"/>
    <w:rsid w:val="00172C4B"/>
    <w:rsid w:val="001B3441"/>
    <w:rsid w:val="00236E70"/>
    <w:rsid w:val="00267FF3"/>
    <w:rsid w:val="00296634"/>
    <w:rsid w:val="002A2650"/>
    <w:rsid w:val="002D114A"/>
    <w:rsid w:val="003E6D87"/>
    <w:rsid w:val="00433096"/>
    <w:rsid w:val="0049439C"/>
    <w:rsid w:val="004B1721"/>
    <w:rsid w:val="004B33A2"/>
    <w:rsid w:val="00616097"/>
    <w:rsid w:val="006570D4"/>
    <w:rsid w:val="006D1171"/>
    <w:rsid w:val="006F1029"/>
    <w:rsid w:val="00703144"/>
    <w:rsid w:val="00831878"/>
    <w:rsid w:val="00847416"/>
    <w:rsid w:val="008743F6"/>
    <w:rsid w:val="00891F54"/>
    <w:rsid w:val="008A5A21"/>
    <w:rsid w:val="008E0418"/>
    <w:rsid w:val="009216F0"/>
    <w:rsid w:val="00921AF4"/>
    <w:rsid w:val="009570C7"/>
    <w:rsid w:val="0098325A"/>
    <w:rsid w:val="00A656A6"/>
    <w:rsid w:val="00A65B88"/>
    <w:rsid w:val="00AD7564"/>
    <w:rsid w:val="00B31CE7"/>
    <w:rsid w:val="00B465EB"/>
    <w:rsid w:val="00BB6E37"/>
    <w:rsid w:val="00C541A2"/>
    <w:rsid w:val="00CB0E64"/>
    <w:rsid w:val="00CB50C5"/>
    <w:rsid w:val="00D51C28"/>
    <w:rsid w:val="00E15435"/>
    <w:rsid w:val="00E321A0"/>
    <w:rsid w:val="00EA71E1"/>
    <w:rsid w:val="00F01943"/>
    <w:rsid w:val="00F316F7"/>
    <w:rsid w:val="00FE488B"/>
    <w:rsid w:val="13F72FC7"/>
    <w:rsid w:val="1EAC7F70"/>
    <w:rsid w:val="25021151"/>
    <w:rsid w:val="2A20145D"/>
    <w:rsid w:val="2C5252C2"/>
    <w:rsid w:val="365F40C1"/>
    <w:rsid w:val="40503FB4"/>
    <w:rsid w:val="412B7AB1"/>
    <w:rsid w:val="49AB1508"/>
    <w:rsid w:val="5825082B"/>
    <w:rsid w:val="5A413DFF"/>
    <w:rsid w:val="7BB87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DCA6D8"/>
  <w15:docId w15:val="{985C4470-8B59-EB4F-AD3A-652C524C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unhideWhenUsed="1" w:qFormat="1"/>
    <w:lsdException w:name="index heading" w:qFormat="1"/>
    <w:lsdException w:name="caption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/>
    <w:lsdException w:name="Body Text" w:unhideWhenUsed="1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qFormat="1"/>
    <w:lsdException w:name="Table Grid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nhideWhenUsed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nhideWhenUsed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numPr>
        <w:ilvl w:val="1"/>
        <w:numId w:val="1"/>
      </w:numPr>
      <w:spacing w:before="260" w:after="260" w:line="412" w:lineRule="auto"/>
      <w:outlineLvl w:val="1"/>
    </w:pPr>
    <w:rPr>
      <w:rFonts w:ascii="Arial" w:eastAsia="SimHei" w:hAnsi="Arial"/>
      <w:b/>
      <w:sz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80" w:after="290" w:line="372" w:lineRule="auto"/>
      <w:outlineLvl w:val="3"/>
    </w:pPr>
    <w:rPr>
      <w:rFonts w:ascii="Arial" w:eastAsia="SimHei" w:hAnsi="Arial"/>
      <w:b/>
      <w:sz w:val="28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240" w:after="64" w:line="317" w:lineRule="auto"/>
      <w:outlineLvl w:val="5"/>
    </w:pPr>
    <w:rPr>
      <w:rFonts w:ascii="Arial" w:eastAsia="SimHei" w:hAnsi="Arial"/>
      <w:b/>
      <w:sz w:val="24"/>
    </w:rPr>
  </w:style>
  <w:style w:type="paragraph" w:styleId="7">
    <w:name w:val="heading 7"/>
    <w:basedOn w:val="a"/>
    <w:next w:val="a"/>
    <w:link w:val="70"/>
    <w:unhideWhenUsed/>
    <w:qFormat/>
    <w:pPr>
      <w:keepNext/>
      <w:keepLines/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nhideWhenUsed/>
    <w:qFormat/>
    <w:pPr>
      <w:keepNext/>
      <w:keepLines/>
      <w:spacing w:before="240" w:after="64" w:line="317" w:lineRule="auto"/>
      <w:outlineLvl w:val="7"/>
    </w:pPr>
    <w:rPr>
      <w:rFonts w:ascii="Arial" w:eastAsia="SimHei" w:hAnsi="Arial"/>
      <w:sz w:val="24"/>
    </w:rPr>
  </w:style>
  <w:style w:type="paragraph" w:styleId="9">
    <w:name w:val="heading 9"/>
    <w:basedOn w:val="a"/>
    <w:next w:val="a"/>
    <w:link w:val="90"/>
    <w:unhideWhenUsed/>
    <w:qFormat/>
    <w:pPr>
      <w:keepNext/>
      <w:keepLines/>
      <w:spacing w:before="240" w:after="64" w:line="317" w:lineRule="auto"/>
      <w:outlineLvl w:val="8"/>
    </w:pPr>
    <w:rPr>
      <w:rFonts w:ascii="Arial" w:eastAsia="SimHei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pPr>
      <w:spacing w:after="120"/>
    </w:pPr>
    <w:rPr>
      <w:rFonts w:ascii="Times New Roman" w:hAnsi="Times New Roman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a">
    <w:name w:val="Strong"/>
    <w:basedOn w:val="a0"/>
    <w:unhideWhenUsed/>
    <w:qFormat/>
    <w:rPr>
      <w:rFonts w:hint="default"/>
      <w:b/>
      <w:sz w:val="24"/>
      <w:szCs w:val="24"/>
    </w:rPr>
  </w:style>
  <w:style w:type="character" w:customStyle="1" w:styleId="a4">
    <w:name w:val="正文文本 字符"/>
    <w:basedOn w:val="a0"/>
    <w:link w:val="a3"/>
    <w:unhideWhenUsed/>
    <w:qFormat/>
    <w:rPr>
      <w:rFonts w:hint="default"/>
      <w:kern w:val="2"/>
      <w:sz w:val="21"/>
      <w:szCs w:val="24"/>
    </w:rPr>
  </w:style>
  <w:style w:type="character" w:customStyle="1" w:styleId="20">
    <w:name w:val="标题 2 字符"/>
    <w:basedOn w:val="a0"/>
    <w:link w:val="2"/>
    <w:unhideWhenUsed/>
    <w:qFormat/>
    <w:rPr>
      <w:rFonts w:ascii="Arial" w:eastAsia="SimHei" w:hAnsi="Arial" w:cs="Times New Roman" w:hint="default"/>
      <w:b/>
      <w:kern w:val="2"/>
      <w:sz w:val="32"/>
      <w:szCs w:val="24"/>
    </w:rPr>
  </w:style>
  <w:style w:type="character" w:customStyle="1" w:styleId="70">
    <w:name w:val="标题 7 字符"/>
    <w:basedOn w:val="a0"/>
    <w:link w:val="7"/>
    <w:unhideWhenUsed/>
    <w:qFormat/>
    <w:rPr>
      <w:rFonts w:ascii="Calibri" w:eastAsia="宋体" w:hAnsi="Calibri" w:cs="Times New Roman" w:hint="default"/>
      <w:b/>
      <w:kern w:val="2"/>
      <w:sz w:val="24"/>
      <w:szCs w:val="24"/>
    </w:rPr>
  </w:style>
  <w:style w:type="character" w:customStyle="1" w:styleId="30">
    <w:name w:val="标题 3 字符"/>
    <w:basedOn w:val="a0"/>
    <w:link w:val="3"/>
    <w:unhideWhenUsed/>
    <w:qFormat/>
    <w:rPr>
      <w:rFonts w:ascii="Calibri" w:eastAsia="宋体" w:hAnsi="Calibri" w:cs="Times New Roman" w:hint="default"/>
      <w:b/>
      <w:kern w:val="2"/>
      <w:sz w:val="32"/>
      <w:szCs w:val="24"/>
    </w:rPr>
  </w:style>
  <w:style w:type="character" w:customStyle="1" w:styleId="50">
    <w:name w:val="标题 5 字符"/>
    <w:basedOn w:val="a0"/>
    <w:link w:val="5"/>
    <w:unhideWhenUsed/>
    <w:qFormat/>
    <w:rPr>
      <w:rFonts w:ascii="Calibri" w:eastAsia="宋体" w:hAnsi="Calibri" w:cs="Times New Roman" w:hint="default"/>
      <w:b/>
      <w:kern w:val="2"/>
      <w:sz w:val="28"/>
      <w:szCs w:val="24"/>
    </w:rPr>
  </w:style>
  <w:style w:type="character" w:customStyle="1" w:styleId="60">
    <w:name w:val="标题 6 字符"/>
    <w:basedOn w:val="a0"/>
    <w:link w:val="6"/>
    <w:unhideWhenUsed/>
    <w:qFormat/>
    <w:rPr>
      <w:rFonts w:ascii="Arial" w:eastAsia="SimHei" w:hAnsi="Arial" w:cs="Times New Roman" w:hint="default"/>
      <w:b/>
      <w:kern w:val="2"/>
      <w:sz w:val="24"/>
      <w:szCs w:val="24"/>
    </w:rPr>
  </w:style>
  <w:style w:type="character" w:customStyle="1" w:styleId="10">
    <w:name w:val="标题 1 字符"/>
    <w:basedOn w:val="a0"/>
    <w:link w:val="1"/>
    <w:unhideWhenUsed/>
    <w:qFormat/>
    <w:rPr>
      <w:rFonts w:ascii="Calibri" w:eastAsia="宋体" w:hAnsi="Calibri" w:cs="Times New Roman" w:hint="default"/>
      <w:b/>
      <w:kern w:val="44"/>
      <w:sz w:val="44"/>
      <w:szCs w:val="24"/>
    </w:rPr>
  </w:style>
  <w:style w:type="character" w:customStyle="1" w:styleId="40">
    <w:name w:val="标题 4 字符"/>
    <w:basedOn w:val="a0"/>
    <w:link w:val="4"/>
    <w:unhideWhenUsed/>
    <w:qFormat/>
    <w:rPr>
      <w:rFonts w:ascii="Arial" w:eastAsia="SimHei" w:hAnsi="Arial" w:cs="Times New Roman" w:hint="default"/>
      <w:b/>
      <w:kern w:val="2"/>
      <w:sz w:val="28"/>
      <w:szCs w:val="24"/>
    </w:rPr>
  </w:style>
  <w:style w:type="character" w:customStyle="1" w:styleId="80">
    <w:name w:val="标题 8 字符"/>
    <w:basedOn w:val="a0"/>
    <w:link w:val="8"/>
    <w:unhideWhenUsed/>
    <w:qFormat/>
    <w:rPr>
      <w:rFonts w:ascii="Arial" w:eastAsia="SimHei" w:hAnsi="Arial" w:cs="Times New Roman" w:hint="default"/>
      <w:kern w:val="2"/>
      <w:sz w:val="24"/>
      <w:szCs w:val="24"/>
    </w:rPr>
  </w:style>
  <w:style w:type="character" w:customStyle="1" w:styleId="a6">
    <w:name w:val="页脚 字符"/>
    <w:basedOn w:val="a0"/>
    <w:link w:val="a5"/>
    <w:unhideWhenUsed/>
    <w:qFormat/>
    <w:rPr>
      <w:rFonts w:ascii="Calibri" w:eastAsia="宋体" w:hAnsi="Calibri" w:cs="Times New Roman" w:hint="default"/>
      <w:kern w:val="2"/>
      <w:sz w:val="18"/>
      <w:szCs w:val="24"/>
    </w:rPr>
  </w:style>
  <w:style w:type="character" w:customStyle="1" w:styleId="90">
    <w:name w:val="标题 9 字符"/>
    <w:basedOn w:val="a0"/>
    <w:link w:val="9"/>
    <w:unhideWhenUsed/>
    <w:qFormat/>
    <w:rPr>
      <w:rFonts w:ascii="Arial" w:eastAsia="SimHei" w:hAnsi="Arial" w:cs="Times New Roman" w:hint="default"/>
      <w:kern w:val="2"/>
      <w:sz w:val="21"/>
      <w:szCs w:val="24"/>
    </w:rPr>
  </w:style>
  <w:style w:type="character" w:customStyle="1" w:styleId="a8">
    <w:name w:val="页眉 字符"/>
    <w:basedOn w:val="a0"/>
    <w:link w:val="a7"/>
    <w:qFormat/>
    <w:rPr>
      <w:rFonts w:ascii="Calibri" w:hAnsi="Calibri"/>
      <w:kern w:val="2"/>
      <w:sz w:val="18"/>
      <w:szCs w:val="18"/>
    </w:rPr>
  </w:style>
  <w:style w:type="paragraph" w:customStyle="1" w:styleId="41">
    <w:name w:val="样式4"/>
    <w:basedOn w:val="a"/>
    <w:autoRedefine/>
    <w:qFormat/>
    <w:rsid w:val="00CB0E64"/>
    <w:pPr>
      <w:spacing w:line="360" w:lineRule="auto"/>
      <w:ind w:firstLineChars="200" w:firstLine="200"/>
    </w:pPr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TAAN ZAAK</cp:lastModifiedBy>
  <cp:revision>7</cp:revision>
  <dcterms:created xsi:type="dcterms:W3CDTF">2024-11-25T02:12:00Z</dcterms:created>
  <dcterms:modified xsi:type="dcterms:W3CDTF">2025-07-18T03:41:00Z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ECF753CB939840ADA05211E2678AEB60_13</vt:lpwstr>
  </property>
</Properties>
</file>