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E59F4">
      <w:pPr>
        <w:wordWrap w:val="0"/>
        <w:spacing w:line="720" w:lineRule="auto"/>
        <w:ind w:right="24"/>
        <w:jc w:val="center"/>
        <w:rPr>
          <w:rFonts w:hint="eastAsia" w:ascii="宋体" w:hAnsi="宋体" w:eastAsia="宋体" w:cs="宋体"/>
          <w:b/>
          <w:bCs/>
          <w:sz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初始审查申请表（医疗技术临床应用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）</w:t>
      </w:r>
    </w:p>
    <w:tbl>
      <w:tblPr>
        <w:tblStyle w:val="5"/>
        <w:tblW w:w="87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2551"/>
        <w:gridCol w:w="1276"/>
        <w:gridCol w:w="2842"/>
      </w:tblGrid>
      <w:tr w14:paraId="21B64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54A2D05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受理号</w:t>
            </w:r>
          </w:p>
        </w:tc>
        <w:tc>
          <w:tcPr>
            <w:tcW w:w="666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8CC519A">
            <w:pPr>
              <w:autoSpaceDE w:val="0"/>
              <w:autoSpaceDN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3F53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3BA47FF3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9D7F268">
            <w:pPr>
              <w:autoSpaceDE w:val="0"/>
              <w:autoSpaceDN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80EC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42D978F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所属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科室</w:t>
            </w:r>
          </w:p>
        </w:tc>
        <w:tc>
          <w:tcPr>
            <w:tcW w:w="66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5A0E617E">
            <w:pPr>
              <w:autoSpaceDE w:val="0"/>
              <w:autoSpaceDN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074C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280E37D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6A44D902">
            <w:pPr>
              <w:autoSpaceDE w:val="0"/>
              <w:autoSpaceDN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1721DCE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职称</w:t>
            </w:r>
          </w:p>
        </w:tc>
        <w:tc>
          <w:tcPr>
            <w:tcW w:w="28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 w14:paraId="5A9EF8BA">
            <w:pPr>
              <w:autoSpaceDE w:val="0"/>
              <w:autoSpaceDN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6BCD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79DF951E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递交资料清单</w:t>
            </w:r>
          </w:p>
        </w:tc>
        <w:tc>
          <w:tcPr>
            <w:tcW w:w="66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F495E68">
            <w:pPr>
              <w:autoSpaceDE w:val="0"/>
              <w:autoSpaceDN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63F7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96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14:paraId="50A7A9B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医疗技术临床应用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信息</w:t>
            </w:r>
          </w:p>
        </w:tc>
      </w:tr>
      <w:tr w14:paraId="16D7B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17587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医疗技术临床应用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类型</w:t>
            </w:r>
          </w:p>
        </w:tc>
        <w:tc>
          <w:tcPr>
            <w:tcW w:w="66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31DC3B7A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1.是否是卫生部废除或禁止应用的医疗技术：□是   □否</w:t>
            </w:r>
          </w:p>
          <w:p w14:paraId="730552ED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2.是否限制类医疗技术：□是   □否</w:t>
            </w:r>
          </w:p>
        </w:tc>
      </w:tr>
      <w:tr w14:paraId="3F8B2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B3C3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开展该项医疗技术的目的、意义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临床价值</w:t>
            </w:r>
          </w:p>
        </w:tc>
        <w:tc>
          <w:tcPr>
            <w:tcW w:w="66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22EDA76D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DC07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4FCBE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与其他医疗技术诊疗同种疾病的风险，疗效，费用及疗程比较</w:t>
            </w:r>
          </w:p>
        </w:tc>
        <w:tc>
          <w:tcPr>
            <w:tcW w:w="66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168BCA3D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223A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3F758B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实施方案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技术成熟度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国内外应用情况</w:t>
            </w:r>
          </w:p>
        </w:tc>
        <w:tc>
          <w:tcPr>
            <w:tcW w:w="66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CDC0252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6B76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18AD7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该项医疗技术的技术路线</w:t>
            </w:r>
          </w:p>
        </w:tc>
        <w:tc>
          <w:tcPr>
            <w:tcW w:w="66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7F7E098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CB2B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C82E9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适应证</w:t>
            </w:r>
          </w:p>
        </w:tc>
        <w:tc>
          <w:tcPr>
            <w:tcW w:w="66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5E6A4208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AD0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CFEA9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禁忌证</w:t>
            </w:r>
          </w:p>
        </w:tc>
        <w:tc>
          <w:tcPr>
            <w:tcW w:w="66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09E02F1C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6A5D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C4B36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不良反应</w:t>
            </w:r>
          </w:p>
        </w:tc>
        <w:tc>
          <w:tcPr>
            <w:tcW w:w="66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0FE95C44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84DB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82A900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质量控制</w:t>
            </w:r>
          </w:p>
          <w:p w14:paraId="3B267FD6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措施</w:t>
            </w:r>
          </w:p>
        </w:tc>
        <w:tc>
          <w:tcPr>
            <w:tcW w:w="66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2B16CD9D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A2B1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00032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疗效判定标准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评估方法</w:t>
            </w:r>
          </w:p>
        </w:tc>
        <w:tc>
          <w:tcPr>
            <w:tcW w:w="66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B22B39A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716E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C0D5C5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知情同意的过程</w:t>
            </w:r>
          </w:p>
        </w:tc>
        <w:tc>
          <w:tcPr>
            <w:tcW w:w="66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DE997BC">
            <w:pPr>
              <w:spacing w:line="276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谁获取知情同意</w:t>
            </w:r>
          </w:p>
          <w:p w14:paraId="7A60E412">
            <w:pPr>
              <w:spacing w:line="276" w:lineRule="auto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医生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护士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 w14:paraId="0341A50E">
            <w:pPr>
              <w:spacing w:line="276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获取知情同意地点</w:t>
            </w:r>
          </w:p>
          <w:p w14:paraId="4B5EE090">
            <w:pPr>
              <w:spacing w:line="276" w:lineRule="auto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诊室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病房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</w:p>
          <w:p w14:paraId="1DB14D70">
            <w:pPr>
              <w:spacing w:line="276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知情同意签字</w:t>
            </w:r>
          </w:p>
          <w:p w14:paraId="03FD7D83">
            <w:pPr>
              <w:spacing w:line="276" w:lineRule="auto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患者签字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法定代理人签字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监护人签字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</w:tc>
      </w:tr>
      <w:tr w14:paraId="428EE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7293C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本机构/本科室开展该项医疗技术的条件</w:t>
            </w:r>
          </w:p>
        </w:tc>
        <w:tc>
          <w:tcPr>
            <w:tcW w:w="66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 w14:paraId="6B65287C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F3C3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482712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医疗机构（有关科室）相关诊疗房屋面积，设备，设施，其他辅助条件</w:t>
            </w:r>
          </w:p>
        </w:tc>
        <w:tc>
          <w:tcPr>
            <w:tcW w:w="66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 w14:paraId="45F03781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39F2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139C49">
            <w:pPr>
              <w:spacing w:line="276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是否曾递交其他机构伦理委员会并被拒绝或否决</w:t>
            </w:r>
          </w:p>
        </w:tc>
        <w:tc>
          <w:tcPr>
            <w:tcW w:w="66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138238CC">
            <w:pPr>
              <w:autoSpaceDE w:val="0"/>
              <w:autoSpaceDN w:val="0"/>
              <w:adjustRightInd w:val="0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，被拒绝或否决的原因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</w:tr>
      <w:tr w14:paraId="15FD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FF385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申请状态</w:t>
            </w:r>
          </w:p>
        </w:tc>
        <w:tc>
          <w:tcPr>
            <w:tcW w:w="66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4095722C">
            <w:pPr>
              <w:autoSpaceDE w:val="0"/>
              <w:autoSpaceDN w:val="0"/>
              <w:adjustRightInd w:val="0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□首次递交  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复审</w:t>
            </w:r>
          </w:p>
        </w:tc>
      </w:tr>
      <w:tr w14:paraId="0FFE7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18FFC7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是否申请</w:t>
            </w:r>
          </w:p>
          <w:p w14:paraId="003E8A9A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简易审查</w:t>
            </w:r>
          </w:p>
        </w:tc>
        <w:tc>
          <w:tcPr>
            <w:tcW w:w="66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134B9BFC">
            <w:pPr>
              <w:autoSpaceDE w:val="0"/>
              <w:autoSpaceDN w:val="0"/>
              <w:adjustRightInd w:val="0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否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是，申请人承诺：</w:t>
            </w:r>
          </w:p>
          <w:p w14:paraId="2F5976E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医疗技术临床应用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项目是已经在临床上广泛应用的、成熟的技术，其风险不大于最小风险，操作场所和人员均符合相关要求。根据国家卫健委颁布的《医疗技术临床应用管理办法》，项目负责人承诺该项目遵守上述规定，特此申请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简易审查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 w14:paraId="0522D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96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14:paraId="76C9723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主要研究者声明：项目实施过程中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严格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遵循国家相关法规、研究方案以及伦理委员会的要求，自觉遵循科研诚信原则，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开展相关研究，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并且与该项目之间不存在相关的利益冲突。</w:t>
            </w:r>
          </w:p>
        </w:tc>
      </w:tr>
      <w:tr w14:paraId="32B30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96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14:paraId="00F82A0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研究者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：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 xml:space="preserve">       年    月    日</w:t>
            </w:r>
          </w:p>
        </w:tc>
      </w:tr>
      <w:tr w14:paraId="3664E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96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14:paraId="79D668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科室主任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：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 xml:space="preserve">       年    月    日</w:t>
            </w:r>
          </w:p>
        </w:tc>
      </w:tr>
    </w:tbl>
    <w:p w14:paraId="30C6108F">
      <w:pPr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E6BA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D00E2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D00E2E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A60AF">
    <w:pPr>
      <w:ind w:left="0" w:leftChars="0" w:right="-426" w:rightChars="-203" w:firstLine="0"/>
      <w:jc w:val="left"/>
      <w:rPr>
        <w:rFonts w:hint="default" w:ascii="仿宋" w:hAnsi="仿宋" w:eastAsia="仿宋" w:cs="仿宋"/>
        <w:sz w:val="21"/>
        <w:szCs w:val="21"/>
      </w:rPr>
    </w:pPr>
    <w:r>
      <w:rPr>
        <w:rFonts w:hint="eastAsia" w:ascii="仿宋" w:hAnsi="仿宋" w:eastAsia="仿宋" w:cs="仿宋"/>
        <w:b/>
        <w:sz w:val="21"/>
        <w:szCs w:val="21"/>
      </w:rPr>
      <w:t>文件编码：F-</w:t>
    </w:r>
    <w:r>
      <w:rPr>
        <w:rFonts w:hint="eastAsia" w:ascii="仿宋" w:hAnsi="仿宋" w:eastAsia="仿宋" w:cs="仿宋"/>
        <w:b/>
        <w:sz w:val="21"/>
        <w:szCs w:val="21"/>
        <w:lang w:val="en-US" w:eastAsia="zh-CN"/>
      </w:rPr>
      <w:t>LL</w:t>
    </w:r>
    <w:r>
      <w:rPr>
        <w:rFonts w:hint="eastAsia" w:ascii="仿宋" w:hAnsi="仿宋" w:eastAsia="仿宋" w:cs="仿宋"/>
        <w:b/>
        <w:sz w:val="21"/>
        <w:szCs w:val="21"/>
      </w:rPr>
      <w:t>-</w:t>
    </w:r>
    <w:r>
      <w:rPr>
        <w:rFonts w:hint="eastAsia" w:ascii="仿宋" w:hAnsi="仿宋" w:eastAsia="仿宋" w:cs="仿宋"/>
        <w:b/>
        <w:sz w:val="21"/>
        <w:szCs w:val="21"/>
        <w:lang w:val="en-US" w:eastAsia="zh-CN"/>
      </w:rPr>
      <w:t>01-GZZN</w:t>
    </w:r>
    <w:r>
      <w:rPr>
        <w:rFonts w:hint="eastAsia" w:ascii="仿宋" w:hAnsi="仿宋" w:eastAsia="仿宋" w:cs="仿宋"/>
        <w:b/>
        <w:sz w:val="21"/>
        <w:szCs w:val="21"/>
      </w:rPr>
      <w:t>-</w:t>
    </w:r>
    <w:r>
      <w:rPr>
        <w:rFonts w:hint="eastAsia" w:ascii="仿宋" w:hAnsi="仿宋" w:eastAsia="仿宋" w:cs="仿宋"/>
        <w:b/>
        <w:sz w:val="21"/>
        <w:szCs w:val="21"/>
        <w:lang w:val="en-US" w:eastAsia="zh-CN"/>
      </w:rPr>
      <w:t>1</w:t>
    </w:r>
    <w:r>
      <w:rPr>
        <w:rFonts w:hint="eastAsia" w:ascii="仿宋" w:hAnsi="仿宋" w:eastAsia="仿宋" w:cs="仿宋"/>
        <w:b/>
        <w:sz w:val="21"/>
        <w:szCs w:val="21"/>
      </w:rPr>
      <w:t>-</w:t>
    </w:r>
    <w:r>
      <w:rPr>
        <w:rFonts w:hint="eastAsia" w:ascii="仿宋" w:hAnsi="仿宋" w:eastAsia="仿宋" w:cs="仿宋"/>
        <w:b/>
        <w:sz w:val="21"/>
        <w:szCs w:val="21"/>
        <w:lang w:val="en-US" w:eastAsia="zh-CN"/>
      </w:rPr>
      <w:t>4</w:t>
    </w:r>
    <w:r>
      <w:rPr>
        <w:rFonts w:hint="eastAsia" w:ascii="仿宋" w:hAnsi="仿宋" w:eastAsia="仿宋" w:cs="仿宋"/>
        <w:b/>
        <w:sz w:val="21"/>
        <w:szCs w:val="21"/>
      </w:rPr>
      <w:t>-</w:t>
    </w:r>
    <w:r>
      <w:rPr>
        <w:rFonts w:hint="eastAsia" w:ascii="仿宋" w:hAnsi="仿宋" w:eastAsia="仿宋" w:cs="仿宋"/>
        <w:b/>
        <w:sz w:val="21"/>
        <w:szCs w:val="21"/>
        <w:lang w:val="en-US" w:eastAsia="zh-CN"/>
      </w:rPr>
      <w:t xml:space="preserve">0  </w:t>
    </w:r>
    <w:r>
      <w:rPr>
        <w:rFonts w:hint="eastAsia" w:ascii="仿宋" w:hAnsi="仿宋" w:eastAsia="仿宋" w:cs="仿宋"/>
        <w:b/>
        <w:szCs w:val="21"/>
        <w:lang w:eastAsia="zh-CN"/>
      </w:rPr>
      <w:t>发布日期：</w:t>
    </w:r>
    <w:r>
      <w:rPr>
        <w:rFonts w:hint="eastAsia" w:ascii="仿宋" w:hAnsi="仿宋" w:eastAsia="仿宋" w:cs="仿宋"/>
        <w:b/>
        <w:szCs w:val="21"/>
        <w:lang w:val="en-US" w:eastAsia="zh-CN"/>
      </w:rPr>
      <w:t>2024年12月20日</w:t>
    </w:r>
    <w:r>
      <w:rPr>
        <w:rFonts w:hint="eastAsia" w:ascii="仿宋" w:hAnsi="仿宋" w:eastAsia="仿宋" w:cs="仿宋"/>
        <w:b/>
        <w:szCs w:val="21"/>
      </w:rPr>
      <w:t xml:space="preserve">  生效日期：</w:t>
    </w:r>
    <w:r>
      <w:rPr>
        <w:rFonts w:hint="eastAsia" w:ascii="仿宋" w:hAnsi="仿宋" w:eastAsia="仿宋" w:cs="仿宋"/>
        <w:b/>
        <w:szCs w:val="21"/>
        <w:lang w:val="en-US" w:eastAsia="zh-CN"/>
      </w:rPr>
      <w:t>2025年1月20日</w:t>
    </w:r>
  </w:p>
  <w:p w14:paraId="796DF739"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M2Q5YTBmZmU4NDdiZjdmOTkwY2JlZThjODU1MzkifQ=="/>
  </w:docVars>
  <w:rsids>
    <w:rsidRoot w:val="008D70AF"/>
    <w:rsid w:val="003C17DD"/>
    <w:rsid w:val="0066066F"/>
    <w:rsid w:val="007F557B"/>
    <w:rsid w:val="008D70AF"/>
    <w:rsid w:val="00C64095"/>
    <w:rsid w:val="00CE62E3"/>
    <w:rsid w:val="034C4290"/>
    <w:rsid w:val="059219A2"/>
    <w:rsid w:val="082F4AD6"/>
    <w:rsid w:val="10CA6368"/>
    <w:rsid w:val="11D45FAB"/>
    <w:rsid w:val="124E60A5"/>
    <w:rsid w:val="129D7B6C"/>
    <w:rsid w:val="12E73E7F"/>
    <w:rsid w:val="144D2DC7"/>
    <w:rsid w:val="19EA6995"/>
    <w:rsid w:val="1A012574"/>
    <w:rsid w:val="209C543A"/>
    <w:rsid w:val="23B55DEA"/>
    <w:rsid w:val="24D87F66"/>
    <w:rsid w:val="2BCA74A9"/>
    <w:rsid w:val="2E206C43"/>
    <w:rsid w:val="31F83017"/>
    <w:rsid w:val="37391485"/>
    <w:rsid w:val="373D6E8E"/>
    <w:rsid w:val="38690187"/>
    <w:rsid w:val="394A7F58"/>
    <w:rsid w:val="3A9D1C69"/>
    <w:rsid w:val="3E39496E"/>
    <w:rsid w:val="3EB876F7"/>
    <w:rsid w:val="446062B2"/>
    <w:rsid w:val="4DC14582"/>
    <w:rsid w:val="4DE44089"/>
    <w:rsid w:val="4EB1136E"/>
    <w:rsid w:val="4ED840D5"/>
    <w:rsid w:val="50074AFE"/>
    <w:rsid w:val="56C81E7E"/>
    <w:rsid w:val="57120FFE"/>
    <w:rsid w:val="59531777"/>
    <w:rsid w:val="5D043DDA"/>
    <w:rsid w:val="5FC56DBD"/>
    <w:rsid w:val="60DF4644"/>
    <w:rsid w:val="65332685"/>
    <w:rsid w:val="66C058F6"/>
    <w:rsid w:val="703005BC"/>
    <w:rsid w:val="72952713"/>
    <w:rsid w:val="76F91410"/>
    <w:rsid w:val="77036AE3"/>
    <w:rsid w:val="770E5196"/>
    <w:rsid w:val="78411105"/>
    <w:rsid w:val="793039A8"/>
    <w:rsid w:val="799D40FD"/>
    <w:rsid w:val="7A6115EB"/>
    <w:rsid w:val="7B474793"/>
    <w:rsid w:val="7D305146"/>
    <w:rsid w:val="7FD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600</Words>
  <Characters>602</Characters>
  <Lines>5</Lines>
  <Paragraphs>1</Paragraphs>
  <TotalTime>5</TotalTime>
  <ScaleCrop>false</ScaleCrop>
  <LinksUpToDate>false</LinksUpToDate>
  <CharactersWithSpaces>749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2019-11-14T06:59:00Z</dcterms:created>
  <dc:creator>王琪</dc:creator>
  <cp:lastModifiedBy>MAX</cp:lastModifiedBy>
  <dcterms:modified xsi:type="dcterms:W3CDTF">2024-12-20T09:34:49Z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FDD62A9C2D5B44398D882EE910BD94F2</vt:lpwstr>
  </property>
  <property fmtid="{D5CDD505-2E9C-101B-9397-08002B2CF9AE}" pid="4" name="KSOTemplateDocerSaveRecord">
    <vt:lpwstr>eyJoZGlkIjoiNDAwY2I3NDU4NjAzN2YyMWEyYTNkY2U2NGJlMThiMTQiLCJ1c2VySWQiOiI3NDgxMDIyNzIifQ==</vt:lpwstr>
  </property>
</Properties>
</file>