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4CE24C74"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8116B5">
        <w:rPr>
          <w:rFonts w:ascii="宋体" w:hAnsi="宋体" w:hint="eastAsia"/>
          <w:b/>
          <w:bCs/>
          <w:sz w:val="36"/>
          <w:szCs w:val="36"/>
        </w:rPr>
        <w:t>37</w:t>
      </w:r>
      <w:r>
        <w:rPr>
          <w:rFonts w:ascii="宋体" w:hAnsi="宋体" w:hint="eastAsia"/>
          <w:b/>
          <w:bCs/>
          <w:sz w:val="36"/>
          <w:szCs w:val="36"/>
        </w:rPr>
        <w:t>期</w:t>
      </w:r>
      <w:r w:rsidR="003252F3" w:rsidRPr="003252F3">
        <w:rPr>
          <w:rFonts w:ascii="宋体" w:hAnsi="宋体" w:hint="eastAsia"/>
          <w:b/>
          <w:bCs/>
          <w:sz w:val="36"/>
          <w:szCs w:val="36"/>
        </w:rPr>
        <w:t>中医经络检测仪(中低端)</w:t>
      </w:r>
      <w:r>
        <w:rPr>
          <w:rFonts w:ascii="宋体" w:hAnsi="宋体" w:hint="eastAsia"/>
          <w:b/>
          <w:bCs/>
          <w:sz w:val="36"/>
          <w:szCs w:val="36"/>
        </w:rPr>
        <w:t>采购公告</w:t>
      </w:r>
    </w:p>
    <w:p w14:paraId="24020EFD" w14:textId="7F8E2FE0"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8116B5">
        <w:rPr>
          <w:rFonts w:ascii="宋体" w:hAnsi="宋体" w:hint="eastAsia"/>
          <w:b/>
          <w:bCs/>
          <w:color w:val="000000" w:themeColor="text1"/>
          <w:sz w:val="28"/>
          <w:szCs w:val="28"/>
        </w:rPr>
        <w:t>37</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1861CC36" w:rsidR="006F1C36" w:rsidRPr="001F4B2E" w:rsidRDefault="003252F3">
            <w:pPr>
              <w:jc w:val="center"/>
              <w:rPr>
                <w:rFonts w:ascii="宋体" w:hAnsi="宋体" w:hint="eastAsia"/>
                <w:kern w:val="0"/>
                <w:szCs w:val="21"/>
              </w:rPr>
            </w:pPr>
            <w:r w:rsidRPr="003252F3">
              <w:rPr>
                <w:rFonts w:ascii="宋体" w:hAnsi="宋体" w:hint="eastAsia"/>
                <w:bCs/>
                <w:kern w:val="0"/>
                <w:szCs w:val="21"/>
              </w:rPr>
              <w:t>中医经络检测仪(中低端)</w:t>
            </w:r>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4069E190" w:rsidR="006F1C36" w:rsidRPr="001F4B2E" w:rsidRDefault="00AD7CD5" w:rsidP="008D6649">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29786AC8" w14:textId="6EC4AA4D" w:rsidR="006F1C36" w:rsidRPr="001F4B2E" w:rsidRDefault="003252F3">
            <w:pPr>
              <w:jc w:val="center"/>
              <w:rPr>
                <w:rFonts w:ascii="宋体" w:hAnsi="宋体" w:hint="eastAsia"/>
                <w:kern w:val="0"/>
                <w:szCs w:val="21"/>
              </w:rPr>
            </w:pPr>
            <w:r>
              <w:rPr>
                <w:rFonts w:ascii="宋体" w:hAnsi="宋体" w:hint="eastAsia"/>
                <w:kern w:val="0"/>
                <w:szCs w:val="21"/>
              </w:rPr>
              <w:t>台</w:t>
            </w:r>
          </w:p>
        </w:tc>
        <w:tc>
          <w:tcPr>
            <w:tcW w:w="1606" w:type="dxa"/>
            <w:vAlign w:val="center"/>
          </w:tcPr>
          <w:p w14:paraId="0BA5460A" w14:textId="0E5D4DA9" w:rsidR="006F1C36" w:rsidRPr="001F4B2E" w:rsidRDefault="000D4609">
            <w:pPr>
              <w:jc w:val="center"/>
              <w:rPr>
                <w:rFonts w:ascii="宋体" w:hAnsi="宋体" w:hint="eastAsia"/>
                <w:kern w:val="0"/>
                <w:szCs w:val="21"/>
              </w:rPr>
            </w:pPr>
            <w:r>
              <w:rPr>
                <w:rFonts w:ascii="宋体" w:hAnsi="宋体" w:hint="eastAsia"/>
                <w:kern w:val="0"/>
                <w:szCs w:val="21"/>
              </w:rPr>
              <w:t>体检</w:t>
            </w:r>
            <w:r w:rsidR="00BC0B4C">
              <w:rPr>
                <w:rFonts w:ascii="宋体" w:hAnsi="宋体" w:hint="eastAsia"/>
                <w:kern w:val="0"/>
                <w:szCs w:val="21"/>
              </w:rPr>
              <w:t>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sidRPr="00C26072">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7EE42974"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w:t>
      </w:r>
      <w:r w:rsidR="001B55E0">
        <w:rPr>
          <w:rFonts w:ascii="宋体" w:hAnsi="宋体" w:cs="Arial" w:hint="eastAsia"/>
          <w:b/>
          <w:color w:val="000000"/>
          <w:szCs w:val="21"/>
        </w:rPr>
        <w:t>不</w:t>
      </w:r>
      <w:r>
        <w:rPr>
          <w:rFonts w:ascii="宋体" w:hAnsi="宋体" w:cs="Arial" w:hint="eastAsia"/>
          <w:b/>
          <w:color w:val="000000"/>
          <w:szCs w:val="21"/>
        </w:rPr>
        <w:t>接受进口产品投标</w:t>
      </w:r>
      <w:r>
        <w:rPr>
          <w:rFonts w:ascii="宋体" w:hAnsi="宋体" w:cs="Arial" w:hint="eastAsia"/>
          <w:bCs/>
          <w:color w:val="000000"/>
          <w:szCs w:val="21"/>
        </w:rPr>
        <w:t>。</w:t>
      </w:r>
    </w:p>
    <w:p w14:paraId="6E0AAB7C" w14:textId="24867D48"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8116B5">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8116B5">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33EA1003"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8116B5">
        <w:rPr>
          <w:rFonts w:ascii="宋体" w:hAnsi="宋体" w:cs="Arial" w:hint="eastAsia"/>
          <w:color w:val="000000" w:themeColor="text1"/>
          <w:kern w:val="0"/>
          <w:szCs w:val="21"/>
        </w:rPr>
        <w:t>20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68AB9D46" w:rsidR="001456EC" w:rsidRPr="001456EC" w:rsidRDefault="00693CBD" w:rsidP="001456EC">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E06B4E">
              <w:rPr>
                <w:rFonts w:ascii="宋体" w:hAnsi="宋体" w:cs="宋体" w:hint="eastAsia"/>
                <w:color w:val="000000" w:themeColor="text1"/>
                <w:kern w:val="0"/>
                <w:szCs w:val="21"/>
              </w:rPr>
              <w:t>38</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577EEAD0"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以投标文件《技术要求偏离表》为评审依据，完全符合招标要求的，得18分。有1项非“▲”参数不符合招标要求（或缺漏）的扣</w:t>
            </w:r>
            <w:r w:rsidR="00E06B4E">
              <w:rPr>
                <w:rFonts w:ascii="宋体" w:hAnsi="宋体" w:cs="宋体" w:hint="eastAsia"/>
                <w:color w:val="000000" w:themeColor="text1"/>
                <w:kern w:val="0"/>
                <w:szCs w:val="21"/>
              </w:rPr>
              <w:t>0.9</w:t>
            </w:r>
            <w:r w:rsidRPr="00693CBD">
              <w:rPr>
                <w:rFonts w:ascii="宋体" w:hAnsi="宋体" w:cs="宋体" w:hint="eastAsia"/>
                <w:color w:val="000000" w:themeColor="text1"/>
                <w:kern w:val="0"/>
                <w:szCs w:val="21"/>
              </w:rPr>
              <w:t>分，最低得0</w:t>
            </w:r>
            <w:r w:rsidRPr="00693CBD">
              <w:rPr>
                <w:rFonts w:ascii="宋体" w:hAnsi="宋体" w:cs="宋体" w:hint="eastAsia"/>
                <w:color w:val="000000" w:themeColor="text1"/>
                <w:kern w:val="0"/>
                <w:szCs w:val="21"/>
              </w:rPr>
              <w:lastRenderedPageBreak/>
              <w:t>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5C7F0A5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43BFF33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w:t>
            </w:r>
            <w:r w:rsidR="00400DCD">
              <w:rPr>
                <w:rFonts w:ascii="宋体" w:hAnsi="宋体" w:cs="宋体" w:hint="eastAsia"/>
                <w:bCs/>
                <w:color w:val="000000" w:themeColor="text1"/>
                <w:szCs w:val="21"/>
              </w:rPr>
              <w:t>审</w:t>
            </w:r>
            <w:r w:rsidRPr="00392E1D">
              <w:rPr>
                <w:rFonts w:ascii="宋体" w:hAnsi="宋体" w:cs="宋体" w:hint="eastAsia"/>
                <w:bCs/>
                <w:color w:val="000000" w:themeColor="text1"/>
                <w:szCs w:val="21"/>
              </w:rPr>
              <w:t>依据：</w:t>
            </w:r>
          </w:p>
          <w:p w14:paraId="02CDD7C9" w14:textId="3C8902B0"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0C63FF">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0C63FF">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0C63FF">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77432715"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0C63FF">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4AA0095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0C63FF">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21CDB0C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0C63FF">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059561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0C63FF">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4A75605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3252F3" w:rsidRPr="003252F3">
              <w:rPr>
                <w:rFonts w:ascii="宋体" w:hAnsi="宋体" w:cs="宋体" w:hint="eastAsia"/>
                <w:color w:val="000000" w:themeColor="text1"/>
                <w:szCs w:val="21"/>
              </w:rPr>
              <w:t>中医经络检测仪(中低端)</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lastRenderedPageBreak/>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2AFCFF4" w:rsidR="006F1C36" w:rsidRDefault="00F41672">
            <w:pPr>
              <w:pStyle w:val="aa"/>
              <w:jc w:val="center"/>
              <w:rPr>
                <w:rFonts w:hAnsi="宋体" w:hint="eastAsia"/>
                <w:b/>
                <w:kern w:val="0"/>
              </w:rPr>
            </w:pPr>
            <w:r>
              <w:rPr>
                <w:rFonts w:hAnsi="宋体" w:hint="eastAsia"/>
                <w:b/>
                <w:kern w:val="0"/>
              </w:rPr>
              <w:t>最高限价（元）</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47BB7F95" w:rsidR="006F1C36" w:rsidRDefault="00461625" w:rsidP="005865C4">
            <w:pPr>
              <w:pStyle w:val="aa"/>
              <w:jc w:val="center"/>
              <w:rPr>
                <w:rFonts w:hAnsi="宋体" w:hint="eastAsia"/>
                <w:b/>
                <w:kern w:val="0"/>
              </w:rPr>
            </w:pPr>
            <w:r w:rsidRPr="00461625">
              <w:rPr>
                <w:rFonts w:hint="eastAsia"/>
              </w:rPr>
              <w:t>中医经络检测仪(中低端)</w:t>
            </w:r>
          </w:p>
        </w:tc>
        <w:tc>
          <w:tcPr>
            <w:tcW w:w="878" w:type="dxa"/>
            <w:vAlign w:val="center"/>
          </w:tcPr>
          <w:p w14:paraId="1F4FA7C7" w14:textId="7B11FF5A" w:rsidR="006F1C36" w:rsidRDefault="00C35119">
            <w:pPr>
              <w:pStyle w:val="aa"/>
              <w:jc w:val="center"/>
              <w:rPr>
                <w:rFonts w:hAnsi="宋体" w:hint="eastAsia"/>
                <w:kern w:val="0"/>
              </w:rPr>
            </w:pPr>
            <w:r>
              <w:rPr>
                <w:rFonts w:hAnsi="宋体" w:hint="eastAsia"/>
                <w:kern w:val="0"/>
              </w:rPr>
              <w:t>1</w:t>
            </w:r>
          </w:p>
        </w:tc>
        <w:tc>
          <w:tcPr>
            <w:tcW w:w="1518" w:type="dxa"/>
            <w:vAlign w:val="center"/>
          </w:tcPr>
          <w:p w14:paraId="4DE44A18" w14:textId="3181162B" w:rsidR="006F1C36" w:rsidRDefault="00461625">
            <w:pPr>
              <w:pStyle w:val="aa"/>
              <w:jc w:val="center"/>
              <w:rPr>
                <w:rFonts w:hAnsi="宋体" w:hint="eastAsia"/>
                <w:kern w:val="0"/>
              </w:rPr>
            </w:pPr>
            <w:r>
              <w:rPr>
                <w:rFonts w:hAnsi="宋体" w:hint="eastAsia"/>
                <w:kern w:val="0"/>
              </w:rPr>
              <w:t>台</w:t>
            </w:r>
          </w:p>
        </w:tc>
        <w:tc>
          <w:tcPr>
            <w:tcW w:w="1843" w:type="dxa"/>
            <w:vAlign w:val="center"/>
          </w:tcPr>
          <w:p w14:paraId="49FB5B87" w14:textId="59B56AD0" w:rsidR="006F1C36" w:rsidRDefault="00461625">
            <w:pPr>
              <w:pStyle w:val="aa"/>
              <w:jc w:val="center"/>
              <w:rPr>
                <w:rFonts w:hAnsi="宋体" w:hint="eastAsia"/>
                <w:kern w:val="0"/>
              </w:rPr>
            </w:pPr>
            <w:r>
              <w:rPr>
                <w:rFonts w:hAnsi="宋体" w:hint="eastAsia"/>
                <w:kern w:val="0"/>
              </w:rPr>
              <w:t>60000</w:t>
            </w:r>
          </w:p>
        </w:tc>
        <w:tc>
          <w:tcPr>
            <w:tcW w:w="2118" w:type="dxa"/>
            <w:vAlign w:val="center"/>
          </w:tcPr>
          <w:p w14:paraId="4AF31798" w14:textId="71E3DF6A" w:rsidR="006F1C36" w:rsidRDefault="00461625">
            <w:pPr>
              <w:pStyle w:val="aa"/>
              <w:jc w:val="center"/>
              <w:rPr>
                <w:rFonts w:hAnsi="宋体" w:hint="eastAsia"/>
                <w:kern w:val="0"/>
              </w:rPr>
            </w:pPr>
            <w:r>
              <w:rPr>
                <w:rFonts w:hAnsi="宋体" w:hint="eastAsia"/>
                <w:kern w:val="0"/>
              </w:rPr>
              <w:t>588</w:t>
            </w:r>
            <w:r w:rsidR="00A14A44">
              <w:rPr>
                <w:rFonts w:hAnsi="宋体" w:hint="eastAsia"/>
                <w:kern w:val="0"/>
              </w:rPr>
              <w:t>00</w:t>
            </w:r>
          </w:p>
        </w:tc>
      </w:tr>
    </w:tbl>
    <w:p w14:paraId="4F581DD6" w14:textId="77777777" w:rsidR="006F1C36" w:rsidRDefault="006F1C36">
      <w:pPr>
        <w:pStyle w:val="aa"/>
        <w:ind w:firstLineChars="200" w:firstLine="420"/>
        <w:rPr>
          <w:rFonts w:hAnsi="宋体" w:hint="eastAsia"/>
          <w:bCs/>
          <w:kern w:val="0"/>
        </w:rPr>
      </w:pPr>
    </w:p>
    <w:p w14:paraId="5BA09A01" w14:textId="2DF9B4D9" w:rsidR="00715F6E" w:rsidRDefault="00000000" w:rsidP="009738D8">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pPr w:leftFromText="180" w:rightFromText="180" w:vertAnchor="text" w:horzAnchor="page" w:tblpX="1226" w:tblpY="626"/>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252A71" w:rsidRPr="0049743B" w14:paraId="34711253" w14:textId="77777777" w:rsidTr="00252A71">
        <w:trPr>
          <w:trHeight w:val="470"/>
        </w:trPr>
        <w:tc>
          <w:tcPr>
            <w:tcW w:w="9606" w:type="dxa"/>
            <w:vAlign w:val="center"/>
          </w:tcPr>
          <w:p w14:paraId="2D7674F1" w14:textId="6C556278" w:rsidR="00252A71" w:rsidRPr="003F6673" w:rsidRDefault="00252A71" w:rsidP="003F6673">
            <w:pPr>
              <w:snapToGrid w:val="0"/>
              <w:contextualSpacing/>
              <w:jc w:val="left"/>
              <w:rPr>
                <w:rFonts w:ascii="宋体" w:hAnsi="宋体" w:cs="宋体" w:hint="eastAsia"/>
                <w:color w:val="000000"/>
                <w:szCs w:val="21"/>
              </w:rPr>
            </w:pPr>
            <w:bookmarkStart w:id="5" w:name="_Toc128884461"/>
            <w:r w:rsidRPr="003F6673">
              <w:rPr>
                <w:rFonts w:ascii="宋体" w:hAnsi="宋体" w:cs="宋体" w:hint="eastAsia"/>
                <w:color w:val="000000"/>
                <w:szCs w:val="21"/>
              </w:rPr>
              <w:t>技术</w:t>
            </w:r>
            <w:r w:rsidR="003F6673" w:rsidRPr="003F6673">
              <w:rPr>
                <w:rFonts w:ascii="宋体" w:hAnsi="宋体" w:cs="宋体" w:hint="eastAsia"/>
                <w:color w:val="000000"/>
                <w:szCs w:val="21"/>
              </w:rPr>
              <w:t>参数</w:t>
            </w:r>
            <w:r w:rsidRPr="003F6673">
              <w:rPr>
                <w:rFonts w:ascii="宋体" w:hAnsi="宋体" w:cs="宋体" w:hint="eastAsia"/>
                <w:color w:val="000000"/>
                <w:szCs w:val="21"/>
              </w:rPr>
              <w:t>要求</w:t>
            </w:r>
            <w:r w:rsidR="003F6673" w:rsidRPr="003F6673">
              <w:rPr>
                <w:rFonts w:ascii="宋体" w:hAnsi="宋体" w:cs="宋体" w:hint="eastAsia"/>
                <w:color w:val="000000"/>
                <w:szCs w:val="21"/>
              </w:rPr>
              <w:t>：</w:t>
            </w:r>
          </w:p>
        </w:tc>
      </w:tr>
      <w:tr w:rsidR="00252A71" w:rsidRPr="0049743B" w14:paraId="4F2B1BB0" w14:textId="77777777" w:rsidTr="00252A71">
        <w:trPr>
          <w:trHeight w:val="470"/>
        </w:trPr>
        <w:tc>
          <w:tcPr>
            <w:tcW w:w="9606" w:type="dxa"/>
            <w:vAlign w:val="center"/>
          </w:tcPr>
          <w:p w14:paraId="6E22FC04"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一、主要功能：</w:t>
            </w:r>
          </w:p>
        </w:tc>
      </w:tr>
      <w:tr w:rsidR="00252A71" w:rsidRPr="0049743B" w14:paraId="7CBD6141" w14:textId="77777777" w:rsidTr="00252A71">
        <w:trPr>
          <w:trHeight w:val="470"/>
        </w:trPr>
        <w:tc>
          <w:tcPr>
            <w:tcW w:w="9606" w:type="dxa"/>
            <w:vAlign w:val="center"/>
          </w:tcPr>
          <w:p w14:paraId="26CF60B2"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 xml:space="preserve">1.可配备网络接口，支持与信息管理系统对接处理数据信息； </w:t>
            </w:r>
          </w:p>
        </w:tc>
      </w:tr>
      <w:tr w:rsidR="00252A71" w:rsidRPr="0049743B" w14:paraId="03D80157" w14:textId="77777777" w:rsidTr="00252A71">
        <w:trPr>
          <w:trHeight w:val="470"/>
        </w:trPr>
        <w:tc>
          <w:tcPr>
            <w:tcW w:w="9606" w:type="dxa"/>
            <w:vAlign w:val="center"/>
          </w:tcPr>
          <w:p w14:paraId="5F6A15ED" w14:textId="77777777" w:rsidR="00252A71" w:rsidRPr="00020D56"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2.支持中医健康档案客观化采集与数字化存储；</w:t>
            </w:r>
          </w:p>
        </w:tc>
      </w:tr>
      <w:tr w:rsidR="00252A71" w:rsidRPr="0049743B" w14:paraId="5558EC71" w14:textId="77777777" w:rsidTr="00252A71">
        <w:trPr>
          <w:trHeight w:val="90"/>
        </w:trPr>
        <w:tc>
          <w:tcPr>
            <w:tcW w:w="9606" w:type="dxa"/>
            <w:vAlign w:val="center"/>
          </w:tcPr>
          <w:p w14:paraId="71EABCC6" w14:textId="77777777" w:rsidR="00252A71" w:rsidRPr="00020D56"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3. 支持中医健康状态评价；</w:t>
            </w:r>
          </w:p>
        </w:tc>
      </w:tr>
      <w:tr w:rsidR="00252A71" w:rsidRPr="0049743B" w14:paraId="5855A318" w14:textId="77777777" w:rsidTr="00252A71">
        <w:trPr>
          <w:trHeight w:val="470"/>
        </w:trPr>
        <w:tc>
          <w:tcPr>
            <w:tcW w:w="9606" w:type="dxa"/>
            <w:vAlign w:val="center"/>
          </w:tcPr>
          <w:p w14:paraId="0A902E87" w14:textId="77777777" w:rsidR="00252A71" w:rsidRPr="00020D56"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 xml:space="preserve">4.支持中医预防保健、亚健康评测、疗效评估、慢病健康管理； </w:t>
            </w:r>
          </w:p>
        </w:tc>
      </w:tr>
      <w:tr w:rsidR="00252A71" w:rsidRPr="0049743B" w14:paraId="00A12646" w14:textId="77777777" w:rsidTr="00252A71">
        <w:trPr>
          <w:trHeight w:val="470"/>
        </w:trPr>
        <w:tc>
          <w:tcPr>
            <w:tcW w:w="9606" w:type="dxa"/>
            <w:vAlign w:val="center"/>
          </w:tcPr>
          <w:p w14:paraId="0F566659"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5.★产品注册证</w:t>
            </w:r>
            <w:r w:rsidRPr="00C617F2">
              <w:rPr>
                <w:rFonts w:ascii="宋体" w:hAnsi="宋体" w:hint="eastAsia"/>
                <w:szCs w:val="21"/>
              </w:rPr>
              <w:t>附页的技术参数或用途界面</w:t>
            </w:r>
            <w:r w:rsidRPr="00C617F2">
              <w:rPr>
                <w:rFonts w:ascii="宋体" w:hAnsi="宋体" w:cs="宋体" w:hint="eastAsia"/>
                <w:color w:val="000000"/>
                <w:kern w:val="0"/>
                <w:szCs w:val="21"/>
                <w:lang w:bidi="ar"/>
              </w:rPr>
              <w:t>应标明具备：经络功能</w:t>
            </w:r>
          </w:p>
        </w:tc>
      </w:tr>
      <w:tr w:rsidR="00252A71" w:rsidRPr="0049743B" w14:paraId="3EC73220" w14:textId="77777777" w:rsidTr="00252A71">
        <w:trPr>
          <w:trHeight w:val="470"/>
        </w:trPr>
        <w:tc>
          <w:tcPr>
            <w:tcW w:w="9606" w:type="dxa"/>
            <w:vAlign w:val="center"/>
          </w:tcPr>
          <w:p w14:paraId="0411ED3F"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二、技术参数：</w:t>
            </w:r>
          </w:p>
        </w:tc>
      </w:tr>
      <w:tr w:rsidR="00252A71" w:rsidRPr="0049743B" w14:paraId="3A928125" w14:textId="77777777" w:rsidTr="00252A71">
        <w:trPr>
          <w:trHeight w:val="470"/>
        </w:trPr>
        <w:tc>
          <w:tcPr>
            <w:tcW w:w="9606" w:type="dxa"/>
            <w:vAlign w:val="center"/>
          </w:tcPr>
          <w:p w14:paraId="38F21814"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1.环境温度：-10℃~+40℃</w:t>
            </w:r>
          </w:p>
        </w:tc>
      </w:tr>
      <w:tr w:rsidR="00252A71" w:rsidRPr="0049743B" w14:paraId="1F6B7126" w14:textId="77777777" w:rsidTr="00252A71">
        <w:trPr>
          <w:trHeight w:val="470"/>
        </w:trPr>
        <w:tc>
          <w:tcPr>
            <w:tcW w:w="9606" w:type="dxa"/>
            <w:vAlign w:val="center"/>
          </w:tcPr>
          <w:p w14:paraId="1B296DF1"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2.相对湿度：≤80%</w:t>
            </w:r>
          </w:p>
        </w:tc>
      </w:tr>
      <w:tr w:rsidR="00252A71" w:rsidRPr="0049743B" w14:paraId="60BE9B8A" w14:textId="77777777" w:rsidTr="00252A71">
        <w:trPr>
          <w:trHeight w:val="470"/>
        </w:trPr>
        <w:tc>
          <w:tcPr>
            <w:tcW w:w="9606" w:type="dxa"/>
            <w:vAlign w:val="center"/>
          </w:tcPr>
          <w:p w14:paraId="4F328900"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 xml:space="preserve">3.大气压力：700hPa～1060hPa </w:t>
            </w:r>
          </w:p>
        </w:tc>
      </w:tr>
      <w:tr w:rsidR="00252A71" w:rsidRPr="0049743B" w14:paraId="189778FE" w14:textId="77777777" w:rsidTr="00252A71">
        <w:trPr>
          <w:trHeight w:val="470"/>
        </w:trPr>
        <w:tc>
          <w:tcPr>
            <w:tcW w:w="9606" w:type="dxa"/>
            <w:vAlign w:val="center"/>
          </w:tcPr>
          <w:p w14:paraId="141584E1"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4.防电击类型：I类</w:t>
            </w:r>
          </w:p>
        </w:tc>
      </w:tr>
      <w:tr w:rsidR="00252A71" w:rsidRPr="0049743B" w14:paraId="2DB99289" w14:textId="77777777" w:rsidTr="00252A71">
        <w:trPr>
          <w:trHeight w:val="470"/>
        </w:trPr>
        <w:tc>
          <w:tcPr>
            <w:tcW w:w="9606" w:type="dxa"/>
            <w:vAlign w:val="center"/>
          </w:tcPr>
          <w:p w14:paraId="1065D56E"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5.安全类型：BF</w:t>
            </w:r>
          </w:p>
        </w:tc>
      </w:tr>
      <w:tr w:rsidR="00252A71" w:rsidRPr="0049743B" w14:paraId="1D87D878" w14:textId="77777777" w:rsidTr="00252A71">
        <w:trPr>
          <w:trHeight w:val="470"/>
        </w:trPr>
        <w:tc>
          <w:tcPr>
            <w:tcW w:w="9606" w:type="dxa"/>
            <w:vAlign w:val="center"/>
          </w:tcPr>
          <w:p w14:paraId="5C4D5377"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6.有害进液防护程度：IPXO</w:t>
            </w:r>
          </w:p>
        </w:tc>
      </w:tr>
      <w:tr w:rsidR="00252A71" w:rsidRPr="0049743B" w14:paraId="32B91D13" w14:textId="77777777" w:rsidTr="00252A71">
        <w:trPr>
          <w:trHeight w:val="470"/>
        </w:trPr>
        <w:tc>
          <w:tcPr>
            <w:tcW w:w="9606" w:type="dxa"/>
            <w:vAlign w:val="center"/>
          </w:tcPr>
          <w:p w14:paraId="3B728084"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 xml:space="preserve">7.输入功率：≤500mVA  </w:t>
            </w:r>
          </w:p>
        </w:tc>
      </w:tr>
      <w:tr w:rsidR="00252A71" w:rsidRPr="0049743B" w14:paraId="0B5CA930" w14:textId="77777777" w:rsidTr="00252A71">
        <w:trPr>
          <w:trHeight w:val="470"/>
        </w:trPr>
        <w:tc>
          <w:tcPr>
            <w:tcW w:w="9606" w:type="dxa"/>
            <w:vAlign w:val="center"/>
          </w:tcPr>
          <w:p w14:paraId="04BABFCC"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lastRenderedPageBreak/>
              <w:t>8.测试点阻精度：±1%</w:t>
            </w:r>
          </w:p>
        </w:tc>
      </w:tr>
      <w:tr w:rsidR="00252A71" w:rsidRPr="0049743B" w14:paraId="5197E5FB" w14:textId="77777777" w:rsidTr="00252A71">
        <w:trPr>
          <w:trHeight w:val="470"/>
        </w:trPr>
        <w:tc>
          <w:tcPr>
            <w:tcW w:w="9606" w:type="dxa"/>
            <w:vAlign w:val="center"/>
          </w:tcPr>
          <w:p w14:paraId="08B6383B"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9.测量准确性：在75Q-50KQ范围内，显示值与实际值误差不超过±10%</w:t>
            </w:r>
          </w:p>
        </w:tc>
      </w:tr>
      <w:tr w:rsidR="00252A71" w:rsidRPr="0049743B" w14:paraId="1302CC0D" w14:textId="77777777" w:rsidTr="00252A71">
        <w:trPr>
          <w:trHeight w:val="470"/>
        </w:trPr>
        <w:tc>
          <w:tcPr>
            <w:tcW w:w="9606" w:type="dxa"/>
            <w:vAlign w:val="center"/>
          </w:tcPr>
          <w:p w14:paraId="10AE8A78"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10.检测电流：≤0.5mA(RMS)</w:t>
            </w:r>
          </w:p>
        </w:tc>
      </w:tr>
      <w:tr w:rsidR="00252A71" w:rsidRPr="0049743B" w14:paraId="66EC9E69" w14:textId="77777777" w:rsidTr="00252A71">
        <w:trPr>
          <w:trHeight w:val="470"/>
        </w:trPr>
        <w:tc>
          <w:tcPr>
            <w:tcW w:w="9606" w:type="dxa"/>
            <w:vAlign w:val="center"/>
          </w:tcPr>
          <w:p w14:paraId="356E6384"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11.力控制装置：≤5N</w:t>
            </w:r>
          </w:p>
        </w:tc>
      </w:tr>
      <w:tr w:rsidR="00252A71" w:rsidRPr="0049743B" w14:paraId="50F5D21A" w14:textId="77777777" w:rsidTr="00252A71">
        <w:trPr>
          <w:trHeight w:val="470"/>
        </w:trPr>
        <w:tc>
          <w:tcPr>
            <w:tcW w:w="9606" w:type="dxa"/>
            <w:vAlign w:val="center"/>
          </w:tcPr>
          <w:p w14:paraId="1AD74EC6"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12.经络检测端口：</w:t>
            </w:r>
            <w:r w:rsidRPr="00C617F2">
              <w:rPr>
                <w:rFonts w:ascii="宋体" w:hAnsi="宋体" w:hint="eastAsia"/>
                <w:szCs w:val="21"/>
              </w:rPr>
              <w:t>兼容通用USB多级采集端口。</w:t>
            </w:r>
            <w:r w:rsidRPr="00C617F2">
              <w:rPr>
                <w:rFonts w:ascii="宋体" w:hAnsi="宋体" w:cs="宋体" w:hint="eastAsia"/>
                <w:color w:val="000000"/>
                <w:kern w:val="0"/>
                <w:szCs w:val="21"/>
                <w:lang w:bidi="ar"/>
              </w:rPr>
              <w:t xml:space="preserve"> </w:t>
            </w:r>
          </w:p>
        </w:tc>
      </w:tr>
      <w:tr w:rsidR="00252A71" w:rsidRPr="0049743B" w14:paraId="208C826F" w14:textId="77777777" w:rsidTr="00252A71">
        <w:trPr>
          <w:trHeight w:val="470"/>
        </w:trPr>
        <w:tc>
          <w:tcPr>
            <w:tcW w:w="9606" w:type="dxa"/>
            <w:vAlign w:val="center"/>
          </w:tcPr>
          <w:p w14:paraId="3497044B"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13.探测极体阻抗：R≤50Ω</w:t>
            </w:r>
          </w:p>
        </w:tc>
      </w:tr>
      <w:tr w:rsidR="00252A71" w:rsidRPr="0049743B" w14:paraId="3F351A9B" w14:textId="77777777" w:rsidTr="00252A71">
        <w:trPr>
          <w:trHeight w:val="470"/>
        </w:trPr>
        <w:tc>
          <w:tcPr>
            <w:tcW w:w="9606" w:type="dxa"/>
            <w:vAlign w:val="center"/>
          </w:tcPr>
          <w:p w14:paraId="33C8F393"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 xml:space="preserve">14.穴位传导极体阻抗：R≤50Ω </w:t>
            </w:r>
          </w:p>
        </w:tc>
      </w:tr>
      <w:tr w:rsidR="00252A71" w:rsidRPr="0049743B" w14:paraId="5E54DE07" w14:textId="77777777" w:rsidTr="00252A71">
        <w:trPr>
          <w:trHeight w:val="470"/>
        </w:trPr>
        <w:tc>
          <w:tcPr>
            <w:tcW w:w="9606" w:type="dxa"/>
            <w:vAlign w:val="center"/>
          </w:tcPr>
          <w:p w14:paraId="54806FFB"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15.经络探测极体尺寸：Φ4mm</w:t>
            </w:r>
          </w:p>
        </w:tc>
      </w:tr>
      <w:tr w:rsidR="00252A71" w:rsidRPr="0049743B" w14:paraId="7E56471D" w14:textId="77777777" w:rsidTr="00252A71">
        <w:trPr>
          <w:trHeight w:val="470"/>
        </w:trPr>
        <w:tc>
          <w:tcPr>
            <w:tcW w:w="9606" w:type="dxa"/>
            <w:vAlign w:val="center"/>
          </w:tcPr>
          <w:p w14:paraId="273383DC" w14:textId="77777777" w:rsidR="00252A71" w:rsidRPr="0049743B" w:rsidRDefault="00252A71" w:rsidP="00252A71">
            <w:pPr>
              <w:widowControl/>
              <w:snapToGrid w:val="0"/>
              <w:contextualSpacing/>
              <w:jc w:val="left"/>
              <w:textAlignment w:val="center"/>
              <w:rPr>
                <w:rFonts w:ascii="宋体" w:hAnsi="宋体" w:cs="宋体" w:hint="eastAsia"/>
                <w:b/>
                <w:bCs/>
                <w:color w:val="000000"/>
                <w:szCs w:val="21"/>
              </w:rPr>
            </w:pPr>
            <w:r w:rsidRPr="00C617F2">
              <w:rPr>
                <w:rFonts w:ascii="宋体" w:hAnsi="宋体" w:cs="宋体" w:hint="eastAsia"/>
                <w:color w:val="000000"/>
                <w:kern w:val="0"/>
                <w:szCs w:val="21"/>
                <w:lang w:bidi="ar"/>
              </w:rPr>
              <w:t>16.穴位传导极体≥300mm²</w:t>
            </w:r>
          </w:p>
        </w:tc>
      </w:tr>
      <w:tr w:rsidR="00252A71" w:rsidRPr="00C617F2" w14:paraId="1912F81D" w14:textId="77777777" w:rsidTr="00252A71">
        <w:trPr>
          <w:trHeight w:val="470"/>
        </w:trPr>
        <w:tc>
          <w:tcPr>
            <w:tcW w:w="9606" w:type="dxa"/>
            <w:vAlign w:val="center"/>
          </w:tcPr>
          <w:p w14:paraId="0398D43E" w14:textId="77777777" w:rsidR="00252A71" w:rsidRPr="00C617F2" w:rsidRDefault="00252A71" w:rsidP="00252A71">
            <w:pPr>
              <w:widowControl/>
              <w:snapToGrid w:val="0"/>
              <w:contextualSpacing/>
              <w:jc w:val="left"/>
              <w:textAlignment w:val="center"/>
              <w:rPr>
                <w:rFonts w:ascii="宋体" w:hAnsi="宋体" w:cs="宋体" w:hint="eastAsia"/>
                <w:color w:val="000000"/>
                <w:szCs w:val="21"/>
              </w:rPr>
            </w:pPr>
            <w:r w:rsidRPr="00C617F2">
              <w:rPr>
                <w:rFonts w:ascii="宋体" w:hAnsi="宋体" w:cs="宋体" w:hint="eastAsia"/>
                <w:color w:val="000000"/>
                <w:kern w:val="0"/>
                <w:szCs w:val="21"/>
                <w:lang w:bidi="ar"/>
              </w:rPr>
              <w:t>17.</w:t>
            </w:r>
            <w:r w:rsidRPr="00C617F2">
              <w:rPr>
                <w:rFonts w:ascii="宋体" w:hAnsi="宋体" w:cs="Arial"/>
                <w:color w:val="000000"/>
                <w:kern w:val="0"/>
                <w:szCs w:val="21"/>
                <w:lang w:bidi="ar"/>
              </w:rPr>
              <w:t>▲</w:t>
            </w:r>
            <w:r w:rsidRPr="00C617F2">
              <w:rPr>
                <w:rFonts w:ascii="宋体" w:hAnsi="宋体" w:cs="宋体" w:hint="eastAsia"/>
                <w:color w:val="000000"/>
                <w:kern w:val="0"/>
                <w:szCs w:val="21"/>
                <w:lang w:bidi="ar"/>
              </w:rPr>
              <w:t>用</w:t>
            </w:r>
            <w:r w:rsidRPr="00C617F2">
              <w:rPr>
                <w:rFonts w:ascii="宋体" w:hAnsi="宋体" w:cs="Arial"/>
                <w:color w:val="000000"/>
                <w:kern w:val="0"/>
                <w:szCs w:val="21"/>
                <w:lang w:bidi="ar"/>
              </w:rPr>
              <w:t>于检测人体的整体状况与评价，根据中医</w:t>
            </w:r>
            <w:r w:rsidRPr="00C617F2">
              <w:rPr>
                <w:rFonts w:ascii="宋体" w:hAnsi="宋体" w:cs="Arial" w:hint="eastAsia"/>
                <w:color w:val="000000"/>
                <w:kern w:val="0"/>
                <w:szCs w:val="21"/>
                <w:lang w:bidi="ar"/>
              </w:rPr>
              <w:t>经</w:t>
            </w:r>
            <w:r w:rsidRPr="00C617F2">
              <w:rPr>
                <w:rFonts w:ascii="宋体" w:hAnsi="宋体" w:cs="Arial"/>
                <w:color w:val="000000"/>
                <w:kern w:val="0"/>
                <w:szCs w:val="21"/>
                <w:lang w:bidi="ar"/>
              </w:rPr>
              <w:t>络理论知识与 电脑技术相结合，通过穴位电阻，辅助诊断相应病症，具有图像显示，光标闪烁引导一人机对话，自动记录和打印等功能。</w:t>
            </w:r>
            <w:r w:rsidRPr="00C617F2">
              <w:rPr>
                <w:rFonts w:ascii="宋体" w:hAnsi="宋体" w:cs="宋体" w:hint="eastAsia"/>
                <w:szCs w:val="21"/>
              </w:rPr>
              <w:t>（</w:t>
            </w:r>
            <w:r w:rsidRPr="00C617F2">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sidRPr="00C617F2">
              <w:rPr>
                <w:rFonts w:ascii="宋体" w:hAnsi="宋体" w:cs="宋体" w:hint="eastAsia"/>
                <w:szCs w:val="21"/>
              </w:rPr>
              <w:t>）</w:t>
            </w:r>
          </w:p>
        </w:tc>
      </w:tr>
      <w:tr w:rsidR="00252A71" w:rsidRPr="0049743B" w14:paraId="3B66659B" w14:textId="77777777" w:rsidTr="00252A71">
        <w:trPr>
          <w:trHeight w:val="470"/>
        </w:trPr>
        <w:tc>
          <w:tcPr>
            <w:tcW w:w="9606" w:type="dxa"/>
            <w:vAlign w:val="center"/>
          </w:tcPr>
          <w:p w14:paraId="1FC2EAD6" w14:textId="77777777" w:rsidR="00252A71" w:rsidRPr="0049743B" w:rsidRDefault="00252A71" w:rsidP="00252A71">
            <w:pPr>
              <w:widowControl/>
              <w:snapToGrid w:val="0"/>
              <w:contextualSpacing/>
              <w:jc w:val="left"/>
              <w:textAlignment w:val="center"/>
              <w:rPr>
                <w:rFonts w:ascii="宋体" w:hAnsi="宋体" w:cs="宋体" w:hint="eastAsia"/>
                <w:b/>
                <w:bCs/>
                <w:color w:val="FF0000"/>
                <w:szCs w:val="21"/>
              </w:rPr>
            </w:pPr>
            <w:r w:rsidRPr="0049743B">
              <w:rPr>
                <w:rFonts w:ascii="宋体" w:hAnsi="宋体" w:cs="宋体"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10B24F5C" w14:textId="6CD368B3" w:rsidR="00252A71" w:rsidRPr="0049743B" w:rsidRDefault="00252A71" w:rsidP="00252A71">
            <w:pPr>
              <w:snapToGrid w:val="0"/>
              <w:contextualSpacing/>
              <w:jc w:val="center"/>
              <w:rPr>
                <w:rFonts w:ascii="宋体" w:hAnsi="宋体" w:cs="宋体" w:hint="eastAsia"/>
                <w:szCs w:val="21"/>
              </w:rPr>
            </w:pPr>
            <w:bookmarkStart w:id="6" w:name="OLE_LINK24"/>
            <w:r w:rsidRPr="0049743B">
              <w:rPr>
                <w:rFonts w:ascii="宋体" w:hAnsi="宋体" w:cs="宋体" w:hint="eastAsia"/>
                <w:b/>
                <w:bCs/>
                <w:szCs w:val="21"/>
              </w:rPr>
              <w:t>单台/套配件清单：</w:t>
            </w:r>
            <w:bookmarkEnd w:id="6"/>
          </w:p>
          <w:tbl>
            <w:tblPr>
              <w:tblW w:w="7270" w:type="dxa"/>
              <w:tblInd w:w="96" w:type="dxa"/>
              <w:tblLayout w:type="fixed"/>
              <w:tblLook w:val="0000" w:firstRow="0" w:lastRow="0" w:firstColumn="0" w:lastColumn="0" w:noHBand="0" w:noVBand="0"/>
            </w:tblPr>
            <w:tblGrid>
              <w:gridCol w:w="868"/>
              <w:gridCol w:w="2575"/>
              <w:gridCol w:w="992"/>
              <w:gridCol w:w="851"/>
              <w:gridCol w:w="1984"/>
            </w:tblGrid>
            <w:tr w:rsidR="00252A71" w:rsidRPr="0049743B" w14:paraId="5A012F78" w14:textId="77777777" w:rsidTr="00252A71">
              <w:trPr>
                <w:trHeight w:val="592"/>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39B25DC"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b/>
                      <w:spacing w:val="2"/>
                      <w:szCs w:val="21"/>
                    </w:rPr>
                  </w:pPr>
                  <w:r w:rsidRPr="0049743B">
                    <w:rPr>
                      <w:rFonts w:ascii="宋体" w:hAnsi="宋体" w:cs="宋体" w:hint="eastAsia"/>
                      <w:b/>
                      <w:kern w:val="0"/>
                      <w:szCs w:val="21"/>
                    </w:rPr>
                    <w:t>序号</w:t>
                  </w:r>
                </w:p>
              </w:tc>
              <w:tc>
                <w:tcPr>
                  <w:tcW w:w="2575"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2082D8F"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b/>
                      <w:spacing w:val="2"/>
                      <w:szCs w:val="21"/>
                    </w:rPr>
                  </w:pPr>
                  <w:r w:rsidRPr="0049743B">
                    <w:rPr>
                      <w:rFonts w:ascii="宋体" w:hAnsi="宋体" w:cs="宋体" w:hint="eastAsia"/>
                      <w:b/>
                      <w:kern w:val="0"/>
                      <w:szCs w:val="21"/>
                    </w:rPr>
                    <w:t>货物名称</w:t>
                  </w:r>
                </w:p>
              </w:tc>
              <w:tc>
                <w:tcPr>
                  <w:tcW w:w="992"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5EC8891C"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b/>
                      <w:spacing w:val="2"/>
                      <w:szCs w:val="21"/>
                    </w:rPr>
                  </w:pPr>
                  <w:r w:rsidRPr="0049743B">
                    <w:rPr>
                      <w:rFonts w:ascii="宋体" w:hAnsi="宋体" w:cs="宋体" w:hint="eastAsia"/>
                      <w:b/>
                      <w:kern w:val="0"/>
                      <w:szCs w:val="21"/>
                    </w:rPr>
                    <w:t>单位</w:t>
                  </w:r>
                </w:p>
              </w:tc>
              <w:tc>
                <w:tcPr>
                  <w:tcW w:w="85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E40DFEC"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b/>
                      <w:szCs w:val="21"/>
                    </w:rPr>
                  </w:pPr>
                  <w:r w:rsidRPr="0049743B">
                    <w:rPr>
                      <w:rFonts w:ascii="宋体" w:hAnsi="宋体" w:cs="宋体" w:hint="eastAsia"/>
                      <w:b/>
                      <w:kern w:val="0"/>
                      <w:szCs w:val="21"/>
                    </w:rPr>
                    <w:t>数量</w:t>
                  </w:r>
                </w:p>
              </w:tc>
              <w:tc>
                <w:tcPr>
                  <w:tcW w:w="1984"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9DB3807"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b/>
                      <w:kern w:val="0"/>
                      <w:szCs w:val="21"/>
                    </w:rPr>
                  </w:pPr>
                  <w:r w:rsidRPr="0049743B">
                    <w:rPr>
                      <w:rFonts w:ascii="宋体" w:hAnsi="宋体" w:cs="宋体" w:hint="eastAsia"/>
                      <w:b/>
                      <w:kern w:val="0"/>
                      <w:szCs w:val="21"/>
                    </w:rPr>
                    <w:t>备注</w:t>
                  </w:r>
                </w:p>
              </w:tc>
            </w:tr>
            <w:tr w:rsidR="00252A71" w:rsidRPr="0049743B" w14:paraId="5303017C" w14:textId="77777777" w:rsidTr="00252A71">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A870102"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1</w:t>
                  </w:r>
                </w:p>
              </w:tc>
              <w:tc>
                <w:tcPr>
                  <w:tcW w:w="2575" w:type="dxa"/>
                  <w:tcBorders>
                    <w:top w:val="single" w:sz="4" w:space="0" w:color="000000"/>
                    <w:left w:val="single" w:sz="4" w:space="0" w:color="000000"/>
                    <w:bottom w:val="single" w:sz="4" w:space="0" w:color="000000"/>
                    <w:right w:val="single" w:sz="4" w:space="0" w:color="000000"/>
                  </w:tcBorders>
                  <w:noWrap/>
                  <w:vAlign w:val="center"/>
                </w:tcPr>
                <w:p w14:paraId="283E9194"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lang w:val="zh-CN"/>
                    </w:rPr>
                  </w:pPr>
                  <w:r w:rsidRPr="00C617F2">
                    <w:rPr>
                      <w:rFonts w:ascii="宋体" w:hAnsi="宋体" w:cs="宋体" w:hint="eastAsia"/>
                      <w:color w:val="000000"/>
                      <w:kern w:val="0"/>
                      <w:szCs w:val="21"/>
                      <w:lang w:bidi="ar"/>
                    </w:rPr>
                    <w:t>手提式一体机</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363AB51"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套</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1B00005"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kern w:val="0"/>
                      <w:szCs w:val="21"/>
                    </w:rPr>
                  </w:pPr>
                  <w:r w:rsidRPr="00C617F2">
                    <w:rPr>
                      <w:rFonts w:ascii="宋体" w:hAnsi="宋体" w:cs="宋体" w:hint="eastAsia"/>
                      <w:color w:val="000000"/>
                      <w:kern w:val="0"/>
                      <w:szCs w:val="21"/>
                      <w:lang w:bidi="ar"/>
                    </w:rPr>
                    <w:t>1</w:t>
                  </w:r>
                </w:p>
              </w:tc>
              <w:tc>
                <w:tcPr>
                  <w:tcW w:w="1984" w:type="dxa"/>
                  <w:tcBorders>
                    <w:top w:val="single" w:sz="4" w:space="0" w:color="000000"/>
                    <w:left w:val="single" w:sz="4" w:space="0" w:color="000000"/>
                    <w:bottom w:val="single" w:sz="4" w:space="0" w:color="000000"/>
                    <w:right w:val="single" w:sz="4" w:space="0" w:color="000000"/>
                  </w:tcBorders>
                  <w:noWrap/>
                  <w:vAlign w:val="center"/>
                </w:tcPr>
                <w:p w14:paraId="77FD7F21"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252A71" w:rsidRPr="0049743B" w14:paraId="647B8168" w14:textId="77777777" w:rsidTr="00252A71">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355CCC7C"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2</w:t>
                  </w:r>
                </w:p>
              </w:tc>
              <w:tc>
                <w:tcPr>
                  <w:tcW w:w="2575" w:type="dxa"/>
                  <w:tcBorders>
                    <w:top w:val="single" w:sz="4" w:space="0" w:color="000000"/>
                    <w:left w:val="single" w:sz="4" w:space="0" w:color="000000"/>
                    <w:bottom w:val="single" w:sz="4" w:space="0" w:color="000000"/>
                    <w:right w:val="single" w:sz="4" w:space="0" w:color="000000"/>
                  </w:tcBorders>
                  <w:noWrap/>
                  <w:vAlign w:val="center"/>
                </w:tcPr>
                <w:p w14:paraId="441D941A"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检测电极</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DC7883B"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个</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AC210A8"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2</w:t>
                  </w:r>
                </w:p>
              </w:tc>
              <w:tc>
                <w:tcPr>
                  <w:tcW w:w="1984" w:type="dxa"/>
                  <w:tcBorders>
                    <w:top w:val="single" w:sz="4" w:space="0" w:color="000000"/>
                    <w:left w:val="single" w:sz="4" w:space="0" w:color="000000"/>
                    <w:bottom w:val="single" w:sz="4" w:space="0" w:color="000000"/>
                    <w:right w:val="single" w:sz="4" w:space="0" w:color="000000"/>
                  </w:tcBorders>
                  <w:noWrap/>
                  <w:vAlign w:val="center"/>
                </w:tcPr>
                <w:p w14:paraId="7205D2F9"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252A71" w:rsidRPr="0049743B" w14:paraId="03E21D37" w14:textId="77777777" w:rsidTr="00252A71">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12062CC"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3</w:t>
                  </w:r>
                </w:p>
              </w:tc>
              <w:tc>
                <w:tcPr>
                  <w:tcW w:w="2575" w:type="dxa"/>
                  <w:tcBorders>
                    <w:top w:val="single" w:sz="4" w:space="0" w:color="000000"/>
                    <w:left w:val="single" w:sz="4" w:space="0" w:color="000000"/>
                    <w:bottom w:val="single" w:sz="4" w:space="0" w:color="000000"/>
                    <w:right w:val="single" w:sz="4" w:space="0" w:color="000000"/>
                  </w:tcBorders>
                  <w:noWrap/>
                  <w:vAlign w:val="center"/>
                </w:tcPr>
                <w:p w14:paraId="027B1B28"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中医经络诊断系统</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7CD8880"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套</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2FA6E78"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1</w:t>
                  </w:r>
                </w:p>
              </w:tc>
              <w:tc>
                <w:tcPr>
                  <w:tcW w:w="1984" w:type="dxa"/>
                  <w:tcBorders>
                    <w:top w:val="single" w:sz="4" w:space="0" w:color="000000"/>
                    <w:left w:val="single" w:sz="4" w:space="0" w:color="000000"/>
                    <w:bottom w:val="single" w:sz="4" w:space="0" w:color="000000"/>
                    <w:right w:val="single" w:sz="4" w:space="0" w:color="000000"/>
                  </w:tcBorders>
                  <w:noWrap/>
                  <w:vAlign w:val="center"/>
                </w:tcPr>
                <w:p w14:paraId="4C6CC583"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252A71" w:rsidRPr="0049743B" w14:paraId="064DC197" w14:textId="77777777" w:rsidTr="00252A71">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4878CAB"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4</w:t>
                  </w:r>
                </w:p>
              </w:tc>
              <w:tc>
                <w:tcPr>
                  <w:tcW w:w="2575" w:type="dxa"/>
                  <w:tcBorders>
                    <w:top w:val="single" w:sz="4" w:space="0" w:color="000000"/>
                    <w:left w:val="single" w:sz="4" w:space="0" w:color="000000"/>
                    <w:bottom w:val="single" w:sz="4" w:space="0" w:color="000000"/>
                    <w:right w:val="single" w:sz="4" w:space="0" w:color="000000"/>
                  </w:tcBorders>
                  <w:noWrap/>
                  <w:vAlign w:val="center"/>
                </w:tcPr>
                <w:p w14:paraId="2F2C2CC0"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操作说明书</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CBD972B"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份</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05D2929"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1</w:t>
                  </w:r>
                </w:p>
              </w:tc>
              <w:tc>
                <w:tcPr>
                  <w:tcW w:w="1984" w:type="dxa"/>
                  <w:tcBorders>
                    <w:top w:val="single" w:sz="4" w:space="0" w:color="000000"/>
                    <w:left w:val="single" w:sz="4" w:space="0" w:color="000000"/>
                    <w:bottom w:val="single" w:sz="4" w:space="0" w:color="000000"/>
                    <w:right w:val="single" w:sz="4" w:space="0" w:color="000000"/>
                  </w:tcBorders>
                  <w:noWrap/>
                  <w:vAlign w:val="center"/>
                </w:tcPr>
                <w:p w14:paraId="3100C9E2"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252A71" w:rsidRPr="0049743B" w14:paraId="7A76258E" w14:textId="77777777" w:rsidTr="00252A71">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0087334"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5</w:t>
                  </w:r>
                </w:p>
              </w:tc>
              <w:tc>
                <w:tcPr>
                  <w:tcW w:w="2575" w:type="dxa"/>
                  <w:tcBorders>
                    <w:top w:val="single" w:sz="4" w:space="0" w:color="000000"/>
                    <w:left w:val="single" w:sz="4" w:space="0" w:color="000000"/>
                    <w:bottom w:val="single" w:sz="4" w:space="0" w:color="000000"/>
                    <w:right w:val="single" w:sz="4" w:space="0" w:color="000000"/>
                  </w:tcBorders>
                  <w:noWrap/>
                  <w:vAlign w:val="center"/>
                </w:tcPr>
                <w:p w14:paraId="0F387852"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质量保证卡</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46CA0F5"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张</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6678F33"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1</w:t>
                  </w:r>
                </w:p>
              </w:tc>
              <w:tc>
                <w:tcPr>
                  <w:tcW w:w="1984" w:type="dxa"/>
                  <w:tcBorders>
                    <w:top w:val="single" w:sz="4" w:space="0" w:color="000000"/>
                    <w:left w:val="single" w:sz="4" w:space="0" w:color="000000"/>
                    <w:bottom w:val="single" w:sz="4" w:space="0" w:color="000000"/>
                    <w:right w:val="single" w:sz="4" w:space="0" w:color="000000"/>
                  </w:tcBorders>
                  <w:noWrap/>
                  <w:vAlign w:val="center"/>
                </w:tcPr>
                <w:p w14:paraId="5DED7A35"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252A71" w:rsidRPr="0049743B" w14:paraId="3141086A" w14:textId="77777777" w:rsidTr="00252A71">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218BC4C7"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6</w:t>
                  </w:r>
                </w:p>
              </w:tc>
              <w:tc>
                <w:tcPr>
                  <w:tcW w:w="2575" w:type="dxa"/>
                  <w:tcBorders>
                    <w:top w:val="single" w:sz="4" w:space="0" w:color="000000"/>
                    <w:left w:val="single" w:sz="4" w:space="0" w:color="000000"/>
                    <w:bottom w:val="single" w:sz="4" w:space="0" w:color="000000"/>
                    <w:right w:val="single" w:sz="4" w:space="0" w:color="000000"/>
                  </w:tcBorders>
                  <w:noWrap/>
                  <w:vAlign w:val="center"/>
                </w:tcPr>
                <w:p w14:paraId="0A08DA71"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验收单</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0B0D3DB"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张</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ABC31E0"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1</w:t>
                  </w:r>
                </w:p>
              </w:tc>
              <w:tc>
                <w:tcPr>
                  <w:tcW w:w="1984" w:type="dxa"/>
                  <w:tcBorders>
                    <w:top w:val="single" w:sz="4" w:space="0" w:color="000000"/>
                    <w:left w:val="single" w:sz="4" w:space="0" w:color="000000"/>
                    <w:bottom w:val="single" w:sz="4" w:space="0" w:color="000000"/>
                    <w:right w:val="single" w:sz="4" w:space="0" w:color="000000"/>
                  </w:tcBorders>
                  <w:noWrap/>
                  <w:vAlign w:val="center"/>
                </w:tcPr>
                <w:p w14:paraId="50D25CDA"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252A71" w:rsidRPr="0049743B" w14:paraId="25F91251" w14:textId="77777777" w:rsidTr="00252A71">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26EC8F98"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7</w:t>
                  </w:r>
                </w:p>
              </w:tc>
              <w:tc>
                <w:tcPr>
                  <w:tcW w:w="2575" w:type="dxa"/>
                  <w:tcBorders>
                    <w:top w:val="single" w:sz="4" w:space="0" w:color="000000"/>
                    <w:left w:val="single" w:sz="4" w:space="0" w:color="000000"/>
                    <w:bottom w:val="single" w:sz="4" w:space="0" w:color="000000"/>
                    <w:right w:val="single" w:sz="4" w:space="0" w:color="000000"/>
                  </w:tcBorders>
                  <w:noWrap/>
                  <w:vAlign w:val="center"/>
                </w:tcPr>
                <w:p w14:paraId="5C4D7FD3"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合格证</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42DB80B"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张</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8FA312D"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1</w:t>
                  </w:r>
                </w:p>
              </w:tc>
              <w:tc>
                <w:tcPr>
                  <w:tcW w:w="1984" w:type="dxa"/>
                  <w:tcBorders>
                    <w:top w:val="single" w:sz="4" w:space="0" w:color="000000"/>
                    <w:left w:val="single" w:sz="4" w:space="0" w:color="000000"/>
                    <w:bottom w:val="single" w:sz="4" w:space="0" w:color="000000"/>
                    <w:right w:val="single" w:sz="4" w:space="0" w:color="000000"/>
                  </w:tcBorders>
                  <w:noWrap/>
                  <w:vAlign w:val="center"/>
                </w:tcPr>
                <w:p w14:paraId="013D4126"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252A71" w:rsidRPr="0049743B" w14:paraId="60D6AD92" w14:textId="77777777" w:rsidTr="00252A71">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F407A27"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8</w:t>
                  </w:r>
                </w:p>
              </w:tc>
              <w:tc>
                <w:tcPr>
                  <w:tcW w:w="2575" w:type="dxa"/>
                  <w:tcBorders>
                    <w:top w:val="single" w:sz="4" w:space="0" w:color="000000"/>
                    <w:left w:val="single" w:sz="4" w:space="0" w:color="000000"/>
                    <w:bottom w:val="single" w:sz="4" w:space="0" w:color="000000"/>
                    <w:right w:val="single" w:sz="4" w:space="0" w:color="000000"/>
                  </w:tcBorders>
                  <w:noWrap/>
                  <w:vAlign w:val="center"/>
                </w:tcPr>
                <w:p w14:paraId="479B0F82"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彩色激光图文影印设备</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2AECE96"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C617F2">
                    <w:rPr>
                      <w:rFonts w:ascii="宋体" w:hAnsi="宋体" w:cs="宋体" w:hint="eastAsia"/>
                      <w:color w:val="000000"/>
                      <w:kern w:val="0"/>
                      <w:szCs w:val="21"/>
                      <w:lang w:bidi="ar"/>
                    </w:rPr>
                    <w:t>套</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7381A99"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1</w:t>
                  </w:r>
                </w:p>
              </w:tc>
              <w:tc>
                <w:tcPr>
                  <w:tcW w:w="1984" w:type="dxa"/>
                  <w:tcBorders>
                    <w:top w:val="single" w:sz="4" w:space="0" w:color="000000"/>
                    <w:left w:val="single" w:sz="4" w:space="0" w:color="000000"/>
                    <w:bottom w:val="single" w:sz="4" w:space="0" w:color="000000"/>
                    <w:right w:val="single" w:sz="4" w:space="0" w:color="000000"/>
                  </w:tcBorders>
                  <w:noWrap/>
                  <w:vAlign w:val="center"/>
                </w:tcPr>
                <w:p w14:paraId="2E612BB6" w14:textId="77777777" w:rsidR="00252A71" w:rsidRPr="0049743B" w:rsidRDefault="00252A71" w:rsidP="008116B5">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C617F2">
                    <w:rPr>
                      <w:rFonts w:ascii="宋体" w:hAnsi="宋体" w:cs="宋体" w:hint="eastAsia"/>
                      <w:color w:val="000000"/>
                      <w:kern w:val="0"/>
                      <w:szCs w:val="21"/>
                      <w:lang w:bidi="ar"/>
                    </w:rPr>
                    <w:t>含四色硒鼓共12个</w:t>
                  </w:r>
                </w:p>
              </w:tc>
            </w:tr>
          </w:tbl>
          <w:p w14:paraId="26CDACAE" w14:textId="77777777" w:rsidR="00252A71" w:rsidRPr="0049743B" w:rsidRDefault="00252A71" w:rsidP="00252A71">
            <w:pPr>
              <w:snapToGrid w:val="0"/>
              <w:contextualSpacing/>
              <w:rPr>
                <w:rFonts w:ascii="宋体" w:hAnsi="宋体" w:cs="宋体" w:hint="eastAsia"/>
                <w:b/>
                <w:bCs/>
                <w:color w:val="000000"/>
                <w:szCs w:val="21"/>
              </w:rPr>
            </w:pPr>
          </w:p>
        </w:tc>
      </w:tr>
    </w:tbl>
    <w:p w14:paraId="33F0D990" w14:textId="77777777" w:rsidR="00255ECB" w:rsidRPr="00814545" w:rsidRDefault="00255ECB" w:rsidP="00255ECB">
      <w:pPr>
        <w:pStyle w:val="2"/>
        <w:numPr>
          <w:ilvl w:val="0"/>
          <w:numId w:val="0"/>
        </w:numPr>
        <w:rPr>
          <w:sz w:val="21"/>
          <w:szCs w:val="21"/>
        </w:rPr>
      </w:pPr>
    </w:p>
    <w:p w14:paraId="7033E8F3" w14:textId="77777777" w:rsidR="006F1C36" w:rsidRPr="00962CFB" w:rsidRDefault="00000000">
      <w:pPr>
        <w:jc w:val="center"/>
        <w:rPr>
          <w:b/>
          <w:bCs/>
          <w:sz w:val="32"/>
          <w:szCs w:val="32"/>
        </w:rPr>
      </w:pPr>
      <w:r w:rsidRPr="00962CFB">
        <w:rPr>
          <w:rFonts w:hint="eastAsia"/>
          <w:b/>
          <w:bCs/>
          <w:sz w:val="32"/>
          <w:szCs w:val="32"/>
        </w:rPr>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6F1C36" w14:paraId="08380C2D" w14:textId="77777777">
        <w:trPr>
          <w:trHeight w:val="414"/>
          <w:jc w:val="center"/>
        </w:trPr>
        <w:tc>
          <w:tcPr>
            <w:tcW w:w="930" w:type="dxa"/>
            <w:vAlign w:val="center"/>
          </w:tcPr>
          <w:p w14:paraId="127CAD03" w14:textId="77777777" w:rsidR="006F1C36" w:rsidRDefault="00000000">
            <w:r>
              <w:rPr>
                <w:rFonts w:hint="eastAsia"/>
              </w:rPr>
              <w:t>序号</w:t>
            </w:r>
          </w:p>
        </w:tc>
        <w:tc>
          <w:tcPr>
            <w:tcW w:w="8866" w:type="dxa"/>
            <w:vAlign w:val="center"/>
          </w:tcPr>
          <w:p w14:paraId="540613F2" w14:textId="77777777" w:rsidR="006F1C36" w:rsidRDefault="00000000">
            <w:pPr>
              <w:jc w:val="center"/>
            </w:pPr>
            <w:r>
              <w:rPr>
                <w:rFonts w:hint="eastAsia"/>
              </w:rPr>
              <w:t>实质性条款具体内容</w:t>
            </w:r>
          </w:p>
        </w:tc>
      </w:tr>
      <w:tr w:rsidR="006F1C36" w14:paraId="00921F73" w14:textId="77777777">
        <w:trPr>
          <w:jc w:val="center"/>
        </w:trPr>
        <w:tc>
          <w:tcPr>
            <w:tcW w:w="930" w:type="dxa"/>
          </w:tcPr>
          <w:p w14:paraId="6937C4FB" w14:textId="77777777" w:rsidR="006F1C36" w:rsidRDefault="00000000">
            <w:pPr>
              <w:jc w:val="center"/>
            </w:pPr>
            <w:r>
              <w:rPr>
                <w:rFonts w:hint="eastAsia"/>
              </w:rPr>
              <w:t>1</w:t>
            </w:r>
          </w:p>
        </w:tc>
        <w:tc>
          <w:tcPr>
            <w:tcW w:w="8866"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lastRenderedPageBreak/>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1418"/>
        <w:gridCol w:w="7672"/>
      </w:tblGrid>
      <w:tr w:rsidR="00252A71" w:rsidRPr="00C617F2" w14:paraId="5A22B423" w14:textId="77777777" w:rsidTr="00252A71">
        <w:trPr>
          <w:trHeight w:val="397"/>
          <w:jc w:val="center"/>
        </w:trPr>
        <w:tc>
          <w:tcPr>
            <w:tcW w:w="586" w:type="dxa"/>
            <w:vAlign w:val="center"/>
          </w:tcPr>
          <w:bookmarkEnd w:id="4"/>
          <w:p w14:paraId="6F66CE15"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序号</w:t>
            </w:r>
          </w:p>
        </w:tc>
        <w:tc>
          <w:tcPr>
            <w:tcW w:w="1418" w:type="dxa"/>
            <w:vAlign w:val="center"/>
          </w:tcPr>
          <w:p w14:paraId="55FCE713"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商务需求项</w:t>
            </w:r>
          </w:p>
        </w:tc>
        <w:tc>
          <w:tcPr>
            <w:tcW w:w="7672" w:type="dxa"/>
            <w:vAlign w:val="center"/>
          </w:tcPr>
          <w:p w14:paraId="6239B006"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招标商务要求</w:t>
            </w:r>
          </w:p>
        </w:tc>
      </w:tr>
      <w:tr w:rsidR="00252A71" w:rsidRPr="00C617F2" w14:paraId="54E031C9" w14:textId="77777777" w:rsidTr="00252A71">
        <w:trPr>
          <w:trHeight w:val="280"/>
          <w:jc w:val="center"/>
        </w:trPr>
        <w:tc>
          <w:tcPr>
            <w:tcW w:w="9676" w:type="dxa"/>
            <w:gridSpan w:val="3"/>
          </w:tcPr>
          <w:p w14:paraId="00659A61" w14:textId="77777777" w:rsidR="00252A71" w:rsidRPr="00C617F2" w:rsidRDefault="00252A71" w:rsidP="00C617F2">
            <w:pPr>
              <w:snapToGrid w:val="0"/>
              <w:contextualSpacing/>
              <w:rPr>
                <w:rFonts w:ascii="宋体" w:hAnsi="宋体" w:hint="eastAsia"/>
                <w:b/>
                <w:szCs w:val="21"/>
              </w:rPr>
            </w:pPr>
            <w:r w:rsidRPr="00C617F2">
              <w:rPr>
                <w:rFonts w:ascii="宋体" w:hAnsi="宋体" w:hint="eastAsia"/>
                <w:b/>
                <w:szCs w:val="21"/>
              </w:rPr>
              <w:t>（一）免费全保期内售后服务要求</w:t>
            </w:r>
          </w:p>
        </w:tc>
      </w:tr>
      <w:tr w:rsidR="00252A71" w:rsidRPr="00C617F2" w14:paraId="3D17FC3D" w14:textId="77777777" w:rsidTr="00252A71">
        <w:trPr>
          <w:trHeight w:val="317"/>
          <w:jc w:val="center"/>
        </w:trPr>
        <w:tc>
          <w:tcPr>
            <w:tcW w:w="586" w:type="dxa"/>
            <w:vAlign w:val="center"/>
          </w:tcPr>
          <w:p w14:paraId="37E2CEDA" w14:textId="77777777" w:rsidR="00252A71" w:rsidRPr="00C617F2" w:rsidRDefault="00252A71" w:rsidP="00C617F2">
            <w:pPr>
              <w:snapToGrid w:val="0"/>
              <w:contextualSpacing/>
              <w:jc w:val="center"/>
              <w:rPr>
                <w:rFonts w:ascii="宋体" w:hAnsi="宋体" w:hint="eastAsia"/>
                <w:bCs/>
                <w:szCs w:val="21"/>
              </w:rPr>
            </w:pPr>
            <w:r w:rsidRPr="00C617F2">
              <w:rPr>
                <w:rFonts w:ascii="宋体" w:hAnsi="宋体" w:hint="eastAsia"/>
                <w:bCs/>
                <w:szCs w:val="21"/>
              </w:rPr>
              <w:t>1</w:t>
            </w:r>
          </w:p>
        </w:tc>
        <w:tc>
          <w:tcPr>
            <w:tcW w:w="1418" w:type="dxa"/>
            <w:vAlign w:val="center"/>
          </w:tcPr>
          <w:p w14:paraId="13265977" w14:textId="77777777" w:rsidR="00252A71" w:rsidRPr="00C617F2" w:rsidRDefault="00252A71" w:rsidP="00C617F2">
            <w:pPr>
              <w:snapToGrid w:val="0"/>
              <w:contextualSpacing/>
              <w:jc w:val="center"/>
              <w:rPr>
                <w:rFonts w:ascii="宋体" w:hAnsi="宋体" w:hint="eastAsia"/>
                <w:szCs w:val="21"/>
              </w:rPr>
            </w:pPr>
            <w:r w:rsidRPr="00C617F2">
              <w:rPr>
                <w:rFonts w:ascii="宋体" w:hAnsi="宋体" w:hint="eastAsia"/>
                <w:szCs w:val="21"/>
              </w:rPr>
              <w:t>维修响应及故障解决时间</w:t>
            </w:r>
          </w:p>
        </w:tc>
        <w:tc>
          <w:tcPr>
            <w:tcW w:w="7672" w:type="dxa"/>
          </w:tcPr>
          <w:p w14:paraId="4142DCA8" w14:textId="77777777" w:rsidR="00252A71" w:rsidRPr="00C617F2" w:rsidRDefault="00252A71" w:rsidP="00C617F2">
            <w:pPr>
              <w:snapToGrid w:val="0"/>
              <w:contextualSpacing/>
              <w:rPr>
                <w:rFonts w:ascii="宋体" w:hAnsi="宋体" w:hint="eastAsia"/>
                <w:b/>
                <w:szCs w:val="21"/>
              </w:rPr>
            </w:pPr>
            <w:r w:rsidRPr="0049743B">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252A71" w:rsidRPr="00C617F2" w14:paraId="138278E2" w14:textId="77777777" w:rsidTr="00252A71">
        <w:trPr>
          <w:trHeight w:val="320"/>
          <w:jc w:val="center"/>
        </w:trPr>
        <w:tc>
          <w:tcPr>
            <w:tcW w:w="586" w:type="dxa"/>
            <w:vMerge w:val="restart"/>
            <w:vAlign w:val="center"/>
          </w:tcPr>
          <w:p w14:paraId="5C347684" w14:textId="77777777" w:rsidR="00252A71" w:rsidRPr="00C617F2" w:rsidRDefault="00252A71" w:rsidP="00C617F2">
            <w:pPr>
              <w:snapToGrid w:val="0"/>
              <w:contextualSpacing/>
              <w:jc w:val="center"/>
              <w:rPr>
                <w:rFonts w:ascii="宋体" w:hAnsi="宋体" w:hint="eastAsia"/>
                <w:szCs w:val="21"/>
              </w:rPr>
            </w:pPr>
            <w:r w:rsidRPr="00C617F2">
              <w:rPr>
                <w:rFonts w:ascii="宋体" w:hAnsi="宋体" w:hint="eastAsia"/>
                <w:szCs w:val="21"/>
              </w:rPr>
              <w:t>2</w:t>
            </w:r>
          </w:p>
        </w:tc>
        <w:tc>
          <w:tcPr>
            <w:tcW w:w="1418" w:type="dxa"/>
            <w:vMerge w:val="restart"/>
            <w:vAlign w:val="center"/>
          </w:tcPr>
          <w:p w14:paraId="63B3954B" w14:textId="77777777" w:rsidR="00252A71" w:rsidRPr="00C617F2" w:rsidRDefault="00252A71" w:rsidP="00C617F2">
            <w:pPr>
              <w:snapToGrid w:val="0"/>
              <w:contextualSpacing/>
              <w:jc w:val="center"/>
              <w:rPr>
                <w:rFonts w:ascii="宋体" w:hAnsi="宋体" w:hint="eastAsia"/>
                <w:szCs w:val="21"/>
              </w:rPr>
            </w:pPr>
            <w:r w:rsidRPr="00C617F2">
              <w:rPr>
                <w:rFonts w:ascii="宋体" w:hAnsi="宋体" w:hint="eastAsia"/>
                <w:szCs w:val="21"/>
              </w:rPr>
              <w:t>免费全保期</w:t>
            </w:r>
          </w:p>
        </w:tc>
        <w:tc>
          <w:tcPr>
            <w:tcW w:w="7672" w:type="dxa"/>
          </w:tcPr>
          <w:p w14:paraId="7B735B4C" w14:textId="77777777" w:rsidR="00252A71" w:rsidRPr="00C617F2" w:rsidRDefault="00252A71" w:rsidP="00C617F2">
            <w:pPr>
              <w:tabs>
                <w:tab w:val="left" w:pos="425"/>
              </w:tabs>
              <w:snapToGrid w:val="0"/>
              <w:contextualSpacing/>
              <w:rPr>
                <w:rFonts w:ascii="宋体" w:hAnsi="宋体" w:hint="eastAsia"/>
                <w:b/>
                <w:szCs w:val="21"/>
              </w:rPr>
            </w:pPr>
            <w:r w:rsidRPr="0049743B">
              <w:rPr>
                <w:rFonts w:ascii="宋体" w:hAnsi="宋体" w:cs="宋体" w:hint="eastAsia"/>
                <w:bCs/>
                <w:szCs w:val="21"/>
              </w:rPr>
              <w:t>2.1 设备安装调试验收合格后，原厂免费全保期5年，在全保期内，全部免费提供原装的零配件及其维修，终身负责维修；</w:t>
            </w:r>
          </w:p>
        </w:tc>
      </w:tr>
      <w:tr w:rsidR="00252A71" w:rsidRPr="00C617F2" w14:paraId="64E9DF66" w14:textId="77777777" w:rsidTr="00252A71">
        <w:trPr>
          <w:trHeight w:val="320"/>
          <w:jc w:val="center"/>
        </w:trPr>
        <w:tc>
          <w:tcPr>
            <w:tcW w:w="586" w:type="dxa"/>
            <w:vMerge/>
            <w:vAlign w:val="center"/>
          </w:tcPr>
          <w:p w14:paraId="0F643CC3" w14:textId="77777777" w:rsidR="00252A71" w:rsidRPr="00C617F2" w:rsidRDefault="00252A71" w:rsidP="00C617F2">
            <w:pPr>
              <w:snapToGrid w:val="0"/>
              <w:contextualSpacing/>
              <w:jc w:val="center"/>
              <w:rPr>
                <w:rFonts w:ascii="宋体" w:hAnsi="宋体" w:hint="eastAsia"/>
                <w:szCs w:val="21"/>
              </w:rPr>
            </w:pPr>
          </w:p>
        </w:tc>
        <w:tc>
          <w:tcPr>
            <w:tcW w:w="1418" w:type="dxa"/>
            <w:vMerge/>
            <w:vAlign w:val="center"/>
          </w:tcPr>
          <w:p w14:paraId="137BC355" w14:textId="77777777" w:rsidR="00252A71" w:rsidRPr="00C617F2" w:rsidRDefault="00252A71" w:rsidP="00C617F2">
            <w:pPr>
              <w:snapToGrid w:val="0"/>
              <w:contextualSpacing/>
              <w:jc w:val="center"/>
              <w:rPr>
                <w:rFonts w:ascii="宋体" w:hAnsi="宋体" w:hint="eastAsia"/>
                <w:szCs w:val="21"/>
              </w:rPr>
            </w:pPr>
          </w:p>
        </w:tc>
        <w:tc>
          <w:tcPr>
            <w:tcW w:w="7672" w:type="dxa"/>
          </w:tcPr>
          <w:p w14:paraId="0E015A17" w14:textId="77777777" w:rsidR="00252A71" w:rsidRPr="00C617F2" w:rsidRDefault="00252A71" w:rsidP="00C617F2">
            <w:pPr>
              <w:tabs>
                <w:tab w:val="left" w:pos="425"/>
              </w:tabs>
              <w:snapToGrid w:val="0"/>
              <w:contextualSpacing/>
              <w:rPr>
                <w:rFonts w:ascii="宋体" w:hAnsi="宋体" w:hint="eastAsia"/>
                <w:color w:val="FF0000"/>
                <w:szCs w:val="21"/>
              </w:rPr>
            </w:pPr>
            <w:r w:rsidRPr="0049743B">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252A71" w:rsidRPr="00C617F2" w14:paraId="13AEEE9B" w14:textId="77777777" w:rsidTr="00252A71">
        <w:trPr>
          <w:trHeight w:val="523"/>
          <w:jc w:val="center"/>
        </w:trPr>
        <w:tc>
          <w:tcPr>
            <w:tcW w:w="586" w:type="dxa"/>
            <w:vMerge/>
            <w:vAlign w:val="center"/>
          </w:tcPr>
          <w:p w14:paraId="7B2C2AFC"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687A0B11" w14:textId="77777777" w:rsidR="00252A71" w:rsidRPr="00C617F2" w:rsidRDefault="00252A71" w:rsidP="00C617F2">
            <w:pPr>
              <w:snapToGrid w:val="0"/>
              <w:contextualSpacing/>
              <w:rPr>
                <w:rFonts w:ascii="宋体" w:hAnsi="宋体" w:hint="eastAsia"/>
                <w:szCs w:val="21"/>
              </w:rPr>
            </w:pPr>
          </w:p>
        </w:tc>
        <w:tc>
          <w:tcPr>
            <w:tcW w:w="7672" w:type="dxa"/>
            <w:vAlign w:val="center"/>
          </w:tcPr>
          <w:p w14:paraId="2D077F64" w14:textId="77777777" w:rsidR="00252A71" w:rsidRPr="00C617F2" w:rsidRDefault="00252A71" w:rsidP="00C617F2">
            <w:pPr>
              <w:snapToGrid w:val="0"/>
              <w:contextualSpacing/>
              <w:rPr>
                <w:rFonts w:ascii="宋体" w:hAnsi="宋体" w:hint="eastAsia"/>
                <w:bCs/>
                <w:szCs w:val="21"/>
              </w:rPr>
            </w:pPr>
            <w:r w:rsidRPr="0049743B">
              <w:rPr>
                <w:rFonts w:ascii="宋体" w:hAnsi="宋体" w:cs="宋体" w:hint="eastAsia"/>
                <w:bCs/>
                <w:szCs w:val="21"/>
              </w:rPr>
              <w:t>2.3 提供工程师电话和技术维修力量情况和维修的详细地址及联系方式。中标后签订合同前提供。</w:t>
            </w:r>
          </w:p>
        </w:tc>
      </w:tr>
      <w:tr w:rsidR="00252A71" w:rsidRPr="00C617F2" w14:paraId="34B768DA" w14:textId="77777777" w:rsidTr="00252A71">
        <w:trPr>
          <w:trHeight w:val="523"/>
          <w:jc w:val="center"/>
        </w:trPr>
        <w:tc>
          <w:tcPr>
            <w:tcW w:w="586" w:type="dxa"/>
            <w:vAlign w:val="center"/>
          </w:tcPr>
          <w:p w14:paraId="39046A87"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szCs w:val="21"/>
              </w:rPr>
              <w:t>3</w:t>
            </w:r>
          </w:p>
        </w:tc>
        <w:tc>
          <w:tcPr>
            <w:tcW w:w="1418" w:type="dxa"/>
            <w:vAlign w:val="center"/>
          </w:tcPr>
          <w:p w14:paraId="79779C0D"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szCs w:val="21"/>
              </w:rPr>
              <w:t>技术文件</w:t>
            </w:r>
          </w:p>
        </w:tc>
        <w:tc>
          <w:tcPr>
            <w:tcW w:w="7672" w:type="dxa"/>
            <w:vAlign w:val="center"/>
          </w:tcPr>
          <w:p w14:paraId="7CAA84D9" w14:textId="77777777" w:rsidR="00252A71" w:rsidRPr="00C617F2" w:rsidRDefault="00252A71" w:rsidP="00C617F2">
            <w:pPr>
              <w:snapToGrid w:val="0"/>
              <w:contextualSpacing/>
              <w:rPr>
                <w:rFonts w:ascii="宋体" w:hAnsi="宋体" w:hint="eastAsia"/>
                <w:bCs/>
                <w:szCs w:val="21"/>
              </w:rPr>
            </w:pPr>
            <w:r w:rsidRPr="0049743B">
              <w:rPr>
                <w:rFonts w:ascii="宋体" w:hAnsi="宋体" w:cs="宋体" w:hint="eastAsia"/>
                <w:bCs/>
                <w:szCs w:val="21"/>
              </w:rPr>
              <w:t>3.1 供应商应提供全套、完整的书面技术资料，包括仪器说明书、中文操作手册、简单维修说明、图纸等。</w:t>
            </w:r>
          </w:p>
        </w:tc>
      </w:tr>
      <w:tr w:rsidR="00252A71" w:rsidRPr="00C617F2" w14:paraId="650D1649" w14:textId="77777777" w:rsidTr="00252A71">
        <w:trPr>
          <w:trHeight w:val="523"/>
          <w:jc w:val="center"/>
        </w:trPr>
        <w:tc>
          <w:tcPr>
            <w:tcW w:w="586" w:type="dxa"/>
            <w:vAlign w:val="center"/>
          </w:tcPr>
          <w:p w14:paraId="7B3E3BF3" w14:textId="77777777" w:rsidR="00252A71" w:rsidRPr="00C617F2" w:rsidRDefault="00252A71" w:rsidP="00C617F2">
            <w:pPr>
              <w:snapToGrid w:val="0"/>
              <w:contextualSpacing/>
              <w:jc w:val="center"/>
              <w:rPr>
                <w:rFonts w:ascii="宋体" w:hAnsi="宋体" w:hint="eastAsia"/>
                <w:bCs/>
                <w:szCs w:val="21"/>
              </w:rPr>
            </w:pPr>
            <w:r w:rsidRPr="00C617F2">
              <w:rPr>
                <w:rFonts w:ascii="宋体" w:hAnsi="宋体" w:hint="eastAsia"/>
                <w:bCs/>
                <w:szCs w:val="21"/>
              </w:rPr>
              <w:t>4</w:t>
            </w:r>
          </w:p>
        </w:tc>
        <w:tc>
          <w:tcPr>
            <w:tcW w:w="1418" w:type="dxa"/>
            <w:vAlign w:val="center"/>
          </w:tcPr>
          <w:p w14:paraId="1D8EC16E" w14:textId="77777777" w:rsidR="00252A71" w:rsidRPr="00C617F2" w:rsidRDefault="00252A71" w:rsidP="00C617F2">
            <w:pPr>
              <w:snapToGrid w:val="0"/>
              <w:contextualSpacing/>
              <w:jc w:val="center"/>
              <w:rPr>
                <w:rFonts w:ascii="宋体" w:hAnsi="宋体" w:hint="eastAsia"/>
                <w:bCs/>
                <w:szCs w:val="21"/>
              </w:rPr>
            </w:pPr>
            <w:r w:rsidRPr="00C617F2">
              <w:rPr>
                <w:rFonts w:ascii="宋体" w:hAnsi="宋体" w:hint="eastAsia"/>
                <w:szCs w:val="21"/>
              </w:rPr>
              <w:t>安装调试</w:t>
            </w:r>
          </w:p>
        </w:tc>
        <w:tc>
          <w:tcPr>
            <w:tcW w:w="7672" w:type="dxa"/>
            <w:vAlign w:val="center"/>
          </w:tcPr>
          <w:p w14:paraId="089F5F06" w14:textId="77777777" w:rsidR="00252A71" w:rsidRPr="00C617F2" w:rsidRDefault="00252A71" w:rsidP="00C617F2">
            <w:pPr>
              <w:snapToGrid w:val="0"/>
              <w:contextualSpacing/>
              <w:rPr>
                <w:rFonts w:ascii="宋体" w:hAnsi="宋体" w:hint="eastAsia"/>
                <w:bCs/>
                <w:szCs w:val="21"/>
              </w:rPr>
            </w:pPr>
            <w:r w:rsidRPr="0049743B">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252A71" w:rsidRPr="0049743B" w14:paraId="673EEC12" w14:textId="77777777" w:rsidTr="00252A71">
        <w:trPr>
          <w:trHeight w:val="454"/>
          <w:jc w:val="center"/>
        </w:trPr>
        <w:tc>
          <w:tcPr>
            <w:tcW w:w="9676" w:type="dxa"/>
            <w:gridSpan w:val="3"/>
            <w:vAlign w:val="center"/>
          </w:tcPr>
          <w:p w14:paraId="421CD5B2" w14:textId="77777777" w:rsidR="00252A71" w:rsidRPr="0049743B" w:rsidRDefault="00252A71" w:rsidP="00C617F2">
            <w:pPr>
              <w:snapToGrid w:val="0"/>
              <w:contextualSpacing/>
              <w:rPr>
                <w:rFonts w:ascii="宋体" w:hAnsi="宋体" w:hint="eastAsia"/>
                <w:b/>
                <w:szCs w:val="21"/>
              </w:rPr>
            </w:pPr>
            <w:r w:rsidRPr="0049743B">
              <w:rPr>
                <w:rFonts w:ascii="宋体" w:hAnsi="宋体" w:hint="eastAsia"/>
                <w:b/>
                <w:szCs w:val="21"/>
              </w:rPr>
              <w:t>（二）免费</w:t>
            </w:r>
            <w:r w:rsidRPr="00C617F2">
              <w:rPr>
                <w:rFonts w:ascii="宋体" w:hAnsi="宋体" w:hint="eastAsia"/>
                <w:b/>
                <w:szCs w:val="21"/>
              </w:rPr>
              <w:t>全保期</w:t>
            </w:r>
            <w:r w:rsidRPr="0049743B">
              <w:rPr>
                <w:rFonts w:ascii="宋体" w:hAnsi="宋体" w:hint="eastAsia"/>
                <w:b/>
                <w:szCs w:val="21"/>
              </w:rPr>
              <w:t>外售后服务要求</w:t>
            </w:r>
          </w:p>
        </w:tc>
      </w:tr>
      <w:tr w:rsidR="00252A71" w:rsidRPr="0049743B" w14:paraId="16CD4744" w14:textId="77777777" w:rsidTr="00252A71">
        <w:trPr>
          <w:trHeight w:val="454"/>
          <w:jc w:val="center"/>
        </w:trPr>
        <w:tc>
          <w:tcPr>
            <w:tcW w:w="586" w:type="dxa"/>
            <w:vMerge w:val="restart"/>
            <w:vAlign w:val="center"/>
          </w:tcPr>
          <w:p w14:paraId="73F369A5"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1</w:t>
            </w:r>
          </w:p>
        </w:tc>
        <w:tc>
          <w:tcPr>
            <w:tcW w:w="1418" w:type="dxa"/>
            <w:vMerge w:val="restart"/>
            <w:vAlign w:val="center"/>
          </w:tcPr>
          <w:p w14:paraId="5C28C97D" w14:textId="77777777" w:rsidR="00252A71" w:rsidRPr="00252A71" w:rsidRDefault="00252A71" w:rsidP="00C617F2">
            <w:pPr>
              <w:snapToGrid w:val="0"/>
              <w:contextualSpacing/>
              <w:jc w:val="center"/>
              <w:rPr>
                <w:rFonts w:ascii="宋体" w:hAnsi="宋体" w:hint="eastAsia"/>
                <w:b/>
                <w:bCs/>
                <w:color w:val="000000"/>
                <w:szCs w:val="21"/>
              </w:rPr>
            </w:pPr>
            <w:r w:rsidRPr="00252A71">
              <w:rPr>
                <w:rStyle w:val="af6"/>
                <w:rFonts w:ascii="宋体" w:hAnsi="宋体" w:cs="宋体" w:hint="eastAsia"/>
                <w:b w:val="0"/>
                <w:bCs w:val="0"/>
                <w:color w:val="000000"/>
                <w:szCs w:val="21"/>
              </w:rPr>
              <w:t>维修零配件、消耗品和延续保修合同的报价</w:t>
            </w:r>
          </w:p>
        </w:tc>
        <w:tc>
          <w:tcPr>
            <w:tcW w:w="7672" w:type="dxa"/>
            <w:vAlign w:val="center"/>
          </w:tcPr>
          <w:p w14:paraId="23C6A5A4" w14:textId="77777777" w:rsidR="00252A71" w:rsidRPr="0049743B" w:rsidRDefault="00252A71" w:rsidP="00C617F2">
            <w:pPr>
              <w:snapToGrid w:val="0"/>
              <w:contextualSpacing/>
              <w:rPr>
                <w:rFonts w:ascii="宋体" w:hAnsi="宋体" w:cs="宋体" w:hint="eastAsia"/>
                <w:bCs/>
                <w:szCs w:val="21"/>
              </w:rPr>
            </w:pPr>
            <w:r w:rsidRPr="0049743B">
              <w:rPr>
                <w:rFonts w:ascii="宋体" w:hAnsi="宋体" w:cs="宋体" w:hint="eastAsia"/>
                <w:bCs/>
                <w:szCs w:val="21"/>
              </w:rPr>
              <w:t>1.1 全保期外，中标人负责免费维修及提供原装配件，采购人只负责更换零配件费。</w:t>
            </w:r>
          </w:p>
        </w:tc>
      </w:tr>
      <w:tr w:rsidR="00252A71" w:rsidRPr="0049743B" w14:paraId="69B77C08" w14:textId="77777777" w:rsidTr="00252A71">
        <w:trPr>
          <w:trHeight w:val="454"/>
          <w:jc w:val="center"/>
        </w:trPr>
        <w:tc>
          <w:tcPr>
            <w:tcW w:w="586" w:type="dxa"/>
            <w:vMerge/>
            <w:vAlign w:val="center"/>
          </w:tcPr>
          <w:p w14:paraId="5C33C881" w14:textId="77777777" w:rsidR="00252A71" w:rsidRPr="0049743B" w:rsidRDefault="00252A71" w:rsidP="00C617F2">
            <w:pPr>
              <w:snapToGrid w:val="0"/>
              <w:contextualSpacing/>
              <w:jc w:val="center"/>
              <w:rPr>
                <w:rFonts w:ascii="宋体" w:hAnsi="宋体" w:hint="eastAsia"/>
                <w:b/>
                <w:szCs w:val="21"/>
              </w:rPr>
            </w:pPr>
          </w:p>
        </w:tc>
        <w:tc>
          <w:tcPr>
            <w:tcW w:w="1418" w:type="dxa"/>
            <w:vMerge/>
            <w:vAlign w:val="center"/>
          </w:tcPr>
          <w:p w14:paraId="499FDDAC" w14:textId="77777777" w:rsidR="00252A71" w:rsidRPr="00C617F2" w:rsidRDefault="00252A71" w:rsidP="00C617F2">
            <w:pPr>
              <w:snapToGrid w:val="0"/>
              <w:contextualSpacing/>
              <w:rPr>
                <w:rStyle w:val="af6"/>
                <w:rFonts w:ascii="宋体" w:hAnsi="宋体" w:cs="宋体" w:hint="eastAsia"/>
                <w:color w:val="000000"/>
                <w:szCs w:val="21"/>
              </w:rPr>
            </w:pPr>
          </w:p>
        </w:tc>
        <w:tc>
          <w:tcPr>
            <w:tcW w:w="7672" w:type="dxa"/>
            <w:vAlign w:val="center"/>
          </w:tcPr>
          <w:p w14:paraId="1507DD0A" w14:textId="77777777" w:rsidR="00252A71" w:rsidRPr="0049743B" w:rsidRDefault="00252A71" w:rsidP="00C617F2">
            <w:pPr>
              <w:snapToGrid w:val="0"/>
              <w:contextualSpacing/>
              <w:rPr>
                <w:rFonts w:ascii="宋体" w:hAnsi="宋体" w:cs="宋体" w:hint="eastAsia"/>
                <w:bCs/>
                <w:szCs w:val="21"/>
              </w:rPr>
            </w:pPr>
            <w:r w:rsidRPr="0049743B">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252A71" w:rsidRPr="0049743B" w14:paraId="042340F9" w14:textId="77777777" w:rsidTr="00252A71">
        <w:trPr>
          <w:trHeight w:val="454"/>
          <w:jc w:val="center"/>
        </w:trPr>
        <w:tc>
          <w:tcPr>
            <w:tcW w:w="9676" w:type="dxa"/>
            <w:gridSpan w:val="3"/>
            <w:vAlign w:val="center"/>
          </w:tcPr>
          <w:p w14:paraId="3F1E2FF9" w14:textId="77777777" w:rsidR="00252A71" w:rsidRPr="0049743B" w:rsidRDefault="00252A71" w:rsidP="00C617F2">
            <w:pPr>
              <w:snapToGrid w:val="0"/>
              <w:contextualSpacing/>
              <w:rPr>
                <w:rFonts w:ascii="宋体" w:hAnsi="宋体" w:hint="eastAsia"/>
                <w:b/>
                <w:szCs w:val="21"/>
              </w:rPr>
            </w:pPr>
            <w:r w:rsidRPr="0049743B">
              <w:rPr>
                <w:rFonts w:ascii="宋体" w:hAnsi="宋体" w:hint="eastAsia"/>
                <w:b/>
                <w:szCs w:val="21"/>
              </w:rPr>
              <w:t>（三）</w:t>
            </w:r>
            <w:r w:rsidRPr="0049743B">
              <w:rPr>
                <w:rFonts w:ascii="宋体" w:hAnsi="宋体" w:hint="eastAsia"/>
                <w:b/>
                <w:bCs/>
                <w:color w:val="000000"/>
                <w:szCs w:val="21"/>
              </w:rPr>
              <w:t>报价要求</w:t>
            </w:r>
          </w:p>
        </w:tc>
      </w:tr>
      <w:tr w:rsidR="00252A71" w:rsidRPr="0049743B" w14:paraId="630C26E6" w14:textId="77777777" w:rsidTr="00252A71">
        <w:trPr>
          <w:trHeight w:val="454"/>
          <w:jc w:val="center"/>
        </w:trPr>
        <w:tc>
          <w:tcPr>
            <w:tcW w:w="586" w:type="dxa"/>
            <w:vAlign w:val="center"/>
          </w:tcPr>
          <w:p w14:paraId="578037F1" w14:textId="77777777" w:rsidR="00252A71" w:rsidRPr="0049743B" w:rsidRDefault="00252A71" w:rsidP="00C617F2">
            <w:pPr>
              <w:snapToGrid w:val="0"/>
              <w:contextualSpacing/>
              <w:rPr>
                <w:rFonts w:ascii="宋体" w:hAnsi="宋体" w:hint="eastAsia"/>
                <w:b/>
                <w:szCs w:val="21"/>
              </w:rPr>
            </w:pPr>
            <w:r w:rsidRPr="0049743B">
              <w:rPr>
                <w:rFonts w:ascii="宋体" w:hAnsi="宋体" w:hint="eastAsia"/>
                <w:b/>
                <w:szCs w:val="21"/>
              </w:rPr>
              <w:t>1</w:t>
            </w:r>
          </w:p>
        </w:tc>
        <w:tc>
          <w:tcPr>
            <w:tcW w:w="1418" w:type="dxa"/>
            <w:vAlign w:val="center"/>
          </w:tcPr>
          <w:p w14:paraId="6CEF0E30" w14:textId="77777777" w:rsidR="00252A71" w:rsidRPr="00252A71" w:rsidRDefault="00252A71" w:rsidP="00252A71">
            <w:pPr>
              <w:snapToGrid w:val="0"/>
              <w:contextualSpacing/>
              <w:jc w:val="center"/>
              <w:rPr>
                <w:rFonts w:ascii="宋体" w:hAnsi="宋体" w:hint="eastAsia"/>
                <w:bCs/>
                <w:szCs w:val="21"/>
              </w:rPr>
            </w:pPr>
            <w:r w:rsidRPr="00252A71">
              <w:rPr>
                <w:rFonts w:ascii="宋体" w:hAnsi="宋体" w:hint="eastAsia"/>
                <w:bCs/>
                <w:szCs w:val="21"/>
              </w:rPr>
              <w:t>报价要求</w:t>
            </w:r>
          </w:p>
        </w:tc>
        <w:tc>
          <w:tcPr>
            <w:tcW w:w="7672" w:type="dxa"/>
            <w:vAlign w:val="center"/>
          </w:tcPr>
          <w:p w14:paraId="2A002806" w14:textId="77777777" w:rsidR="00252A71" w:rsidRPr="0049743B" w:rsidRDefault="00252A71" w:rsidP="00C617F2">
            <w:pPr>
              <w:snapToGrid w:val="0"/>
              <w:contextualSpacing/>
              <w:rPr>
                <w:rFonts w:ascii="宋体" w:hAnsi="宋体" w:hint="eastAsia"/>
                <w:b/>
                <w:szCs w:val="21"/>
              </w:rPr>
            </w:pPr>
            <w:r w:rsidRPr="0049743B">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252A71" w:rsidRPr="0049743B" w14:paraId="1ACCF621" w14:textId="77777777" w:rsidTr="00252A71">
        <w:trPr>
          <w:trHeight w:val="454"/>
          <w:jc w:val="center"/>
        </w:trPr>
        <w:tc>
          <w:tcPr>
            <w:tcW w:w="9676" w:type="dxa"/>
            <w:gridSpan w:val="3"/>
            <w:vAlign w:val="center"/>
          </w:tcPr>
          <w:p w14:paraId="643D32A6" w14:textId="77777777" w:rsidR="00252A71" w:rsidRPr="0049743B" w:rsidRDefault="00252A71" w:rsidP="00C617F2">
            <w:pPr>
              <w:snapToGrid w:val="0"/>
              <w:contextualSpacing/>
              <w:rPr>
                <w:rFonts w:ascii="宋体" w:hAnsi="宋体" w:hint="eastAsia"/>
                <w:b/>
                <w:szCs w:val="21"/>
              </w:rPr>
            </w:pPr>
            <w:r w:rsidRPr="0049743B">
              <w:rPr>
                <w:rFonts w:ascii="宋体" w:hAnsi="宋体" w:hint="eastAsia"/>
                <w:b/>
                <w:szCs w:val="21"/>
              </w:rPr>
              <w:t>（四）其他商务要求</w:t>
            </w:r>
          </w:p>
        </w:tc>
      </w:tr>
      <w:tr w:rsidR="00252A71" w:rsidRPr="00C617F2" w14:paraId="374F5C77" w14:textId="77777777" w:rsidTr="00252A71">
        <w:trPr>
          <w:trHeight w:val="454"/>
          <w:jc w:val="center"/>
        </w:trPr>
        <w:tc>
          <w:tcPr>
            <w:tcW w:w="586" w:type="dxa"/>
            <w:vMerge w:val="restart"/>
            <w:vAlign w:val="center"/>
          </w:tcPr>
          <w:p w14:paraId="440B1213"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1</w:t>
            </w:r>
          </w:p>
        </w:tc>
        <w:tc>
          <w:tcPr>
            <w:tcW w:w="1418" w:type="dxa"/>
            <w:vMerge w:val="restart"/>
            <w:vAlign w:val="center"/>
          </w:tcPr>
          <w:p w14:paraId="77C144AE"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Cs/>
                <w:szCs w:val="21"/>
              </w:rPr>
              <w:t>违约责任</w:t>
            </w:r>
          </w:p>
        </w:tc>
        <w:tc>
          <w:tcPr>
            <w:tcW w:w="7672" w:type="dxa"/>
          </w:tcPr>
          <w:p w14:paraId="4C74C8FC" w14:textId="77777777" w:rsidR="00252A71" w:rsidRPr="00C617F2" w:rsidRDefault="00252A71" w:rsidP="00C617F2">
            <w:pPr>
              <w:snapToGrid w:val="0"/>
              <w:contextualSpacing/>
              <w:rPr>
                <w:rFonts w:ascii="宋体" w:hAnsi="宋体" w:cs="宋体" w:hint="eastAsia"/>
                <w:color w:val="000000"/>
                <w:szCs w:val="21"/>
              </w:rPr>
            </w:pPr>
            <w:r w:rsidRPr="0049743B">
              <w:rPr>
                <w:rFonts w:ascii="宋体" w:hAnsi="宋体" w:cs="宋体" w:hint="eastAsia"/>
                <w:bCs/>
                <w:szCs w:val="21"/>
              </w:rPr>
              <w:t xml:space="preserve">1.1 </w:t>
            </w:r>
            <w:r w:rsidRPr="0049743B">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252A71" w:rsidRPr="00C617F2" w14:paraId="4C5CC70B" w14:textId="77777777" w:rsidTr="00252A71">
        <w:trPr>
          <w:trHeight w:val="454"/>
          <w:jc w:val="center"/>
        </w:trPr>
        <w:tc>
          <w:tcPr>
            <w:tcW w:w="586" w:type="dxa"/>
            <w:vMerge/>
            <w:vAlign w:val="center"/>
          </w:tcPr>
          <w:p w14:paraId="7A9B10CD"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29E084EE" w14:textId="77777777" w:rsidR="00252A71" w:rsidRPr="00C617F2" w:rsidRDefault="00252A71" w:rsidP="00C617F2">
            <w:pPr>
              <w:snapToGrid w:val="0"/>
              <w:contextualSpacing/>
              <w:jc w:val="center"/>
              <w:rPr>
                <w:rFonts w:ascii="宋体" w:hAnsi="宋体" w:hint="eastAsia"/>
                <w:b/>
                <w:szCs w:val="21"/>
              </w:rPr>
            </w:pPr>
          </w:p>
        </w:tc>
        <w:tc>
          <w:tcPr>
            <w:tcW w:w="7672" w:type="dxa"/>
          </w:tcPr>
          <w:p w14:paraId="25586D10" w14:textId="77777777" w:rsidR="00252A71" w:rsidRPr="00C617F2" w:rsidRDefault="00252A71" w:rsidP="00C617F2">
            <w:pPr>
              <w:snapToGrid w:val="0"/>
              <w:contextualSpacing/>
              <w:rPr>
                <w:rFonts w:ascii="宋体" w:hAnsi="宋体" w:cs="宋体" w:hint="eastAsia"/>
                <w:color w:val="000000"/>
                <w:szCs w:val="21"/>
              </w:rPr>
            </w:pPr>
            <w:r w:rsidRPr="0049743B">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252A71" w:rsidRPr="00C617F2" w14:paraId="4E06AC53" w14:textId="77777777" w:rsidTr="00252A71">
        <w:trPr>
          <w:trHeight w:val="454"/>
          <w:jc w:val="center"/>
        </w:trPr>
        <w:tc>
          <w:tcPr>
            <w:tcW w:w="586" w:type="dxa"/>
            <w:vMerge w:val="restart"/>
            <w:vAlign w:val="center"/>
          </w:tcPr>
          <w:p w14:paraId="1E4CCEBC"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2</w:t>
            </w:r>
          </w:p>
        </w:tc>
        <w:tc>
          <w:tcPr>
            <w:tcW w:w="1418" w:type="dxa"/>
            <w:vMerge w:val="restart"/>
            <w:vAlign w:val="center"/>
          </w:tcPr>
          <w:p w14:paraId="03A3BEB1"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Cs/>
                <w:szCs w:val="21"/>
              </w:rPr>
              <w:t>交货及付款</w:t>
            </w:r>
            <w:r w:rsidRPr="00C617F2">
              <w:rPr>
                <w:rFonts w:ascii="宋体" w:hAnsi="宋体" w:hint="eastAsia"/>
                <w:bCs/>
                <w:szCs w:val="21"/>
              </w:rPr>
              <w:lastRenderedPageBreak/>
              <w:t>要求</w:t>
            </w:r>
          </w:p>
        </w:tc>
        <w:tc>
          <w:tcPr>
            <w:tcW w:w="7672" w:type="dxa"/>
            <w:vAlign w:val="center"/>
          </w:tcPr>
          <w:p w14:paraId="3BD74F36" w14:textId="77777777" w:rsidR="00252A71" w:rsidRPr="00C617F2" w:rsidRDefault="00252A71" w:rsidP="00C617F2">
            <w:pPr>
              <w:pStyle w:val="a7"/>
              <w:snapToGrid w:val="0"/>
              <w:contextualSpacing/>
              <w:rPr>
                <w:rFonts w:ascii="宋体" w:hAnsi="宋体" w:hint="eastAsia"/>
                <w:szCs w:val="21"/>
              </w:rPr>
            </w:pPr>
            <w:r w:rsidRPr="0049743B">
              <w:rPr>
                <w:rFonts w:ascii="宋体" w:hAnsi="宋体" w:cs="宋体" w:hint="eastAsia"/>
                <w:bCs/>
                <w:szCs w:val="21"/>
              </w:rPr>
              <w:lastRenderedPageBreak/>
              <w:t>2.1 交货地点：采购人指定具体交货地点。</w:t>
            </w:r>
          </w:p>
        </w:tc>
      </w:tr>
      <w:tr w:rsidR="00252A71" w:rsidRPr="0049743B" w14:paraId="7909BAB3" w14:textId="77777777" w:rsidTr="00252A71">
        <w:trPr>
          <w:trHeight w:val="454"/>
          <w:jc w:val="center"/>
        </w:trPr>
        <w:tc>
          <w:tcPr>
            <w:tcW w:w="586" w:type="dxa"/>
            <w:vMerge/>
            <w:vAlign w:val="center"/>
          </w:tcPr>
          <w:p w14:paraId="710DC098"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37A27C42" w14:textId="77777777" w:rsidR="00252A71" w:rsidRPr="00C617F2" w:rsidRDefault="00252A71" w:rsidP="00C617F2">
            <w:pPr>
              <w:snapToGrid w:val="0"/>
              <w:contextualSpacing/>
              <w:jc w:val="center"/>
              <w:rPr>
                <w:rFonts w:ascii="宋体" w:hAnsi="宋体" w:hint="eastAsia"/>
                <w:b/>
                <w:szCs w:val="21"/>
              </w:rPr>
            </w:pPr>
          </w:p>
        </w:tc>
        <w:tc>
          <w:tcPr>
            <w:tcW w:w="7672" w:type="dxa"/>
            <w:vAlign w:val="center"/>
          </w:tcPr>
          <w:p w14:paraId="6F85BF53" w14:textId="77777777" w:rsidR="00252A71" w:rsidRPr="0049743B" w:rsidRDefault="00252A71" w:rsidP="00C617F2">
            <w:pPr>
              <w:pStyle w:val="a7"/>
              <w:snapToGrid w:val="0"/>
              <w:contextualSpacing/>
              <w:rPr>
                <w:rFonts w:ascii="宋体" w:hAnsi="宋体" w:cs="Arial" w:hint="eastAsia"/>
                <w:color w:val="FF0000"/>
                <w:szCs w:val="21"/>
              </w:rPr>
            </w:pPr>
            <w:r w:rsidRPr="0049743B">
              <w:rPr>
                <w:rFonts w:ascii="宋体" w:hAnsi="宋体" w:cs="宋体" w:hint="eastAsia"/>
                <w:bCs/>
                <w:szCs w:val="21"/>
              </w:rPr>
              <w:t>2.2 交货时间：签订合同后90个日历日内交货（或以二期建设进度为准）。</w:t>
            </w:r>
          </w:p>
        </w:tc>
      </w:tr>
      <w:tr w:rsidR="00252A71" w:rsidRPr="00C617F2" w14:paraId="2E70922A" w14:textId="77777777" w:rsidTr="00252A71">
        <w:trPr>
          <w:trHeight w:val="449"/>
          <w:jc w:val="center"/>
        </w:trPr>
        <w:tc>
          <w:tcPr>
            <w:tcW w:w="586" w:type="dxa"/>
            <w:vMerge/>
            <w:vAlign w:val="center"/>
          </w:tcPr>
          <w:p w14:paraId="054C666F"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5F02581C" w14:textId="77777777" w:rsidR="00252A71" w:rsidRPr="00C617F2" w:rsidRDefault="00252A71" w:rsidP="00C617F2">
            <w:pPr>
              <w:snapToGrid w:val="0"/>
              <w:contextualSpacing/>
              <w:jc w:val="center"/>
              <w:rPr>
                <w:rFonts w:ascii="宋体" w:hAnsi="宋体" w:hint="eastAsia"/>
                <w:b/>
                <w:szCs w:val="21"/>
              </w:rPr>
            </w:pPr>
          </w:p>
        </w:tc>
        <w:tc>
          <w:tcPr>
            <w:tcW w:w="7672" w:type="dxa"/>
            <w:vAlign w:val="center"/>
          </w:tcPr>
          <w:p w14:paraId="77FB1551"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766DBAE2"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6AA7770C"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358EE672"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462B6A25"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0A93F944"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69CE67CA" w14:textId="77777777" w:rsidR="00252A71" w:rsidRPr="00C617F2" w:rsidRDefault="00252A71" w:rsidP="00C617F2">
            <w:pPr>
              <w:pStyle w:val="a7"/>
              <w:snapToGrid w:val="0"/>
              <w:contextualSpacing/>
              <w:rPr>
                <w:rFonts w:ascii="宋体" w:hAnsi="宋体" w:hint="eastAsia"/>
                <w:szCs w:val="21"/>
              </w:rPr>
            </w:pPr>
            <w:r w:rsidRPr="0049743B">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252A71" w:rsidRPr="00C617F2" w14:paraId="2251D8A1" w14:textId="77777777" w:rsidTr="00252A71">
        <w:trPr>
          <w:trHeight w:val="454"/>
          <w:jc w:val="center"/>
        </w:trPr>
        <w:tc>
          <w:tcPr>
            <w:tcW w:w="586" w:type="dxa"/>
            <w:vAlign w:val="center"/>
          </w:tcPr>
          <w:p w14:paraId="2FA430AC"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4</w:t>
            </w:r>
          </w:p>
        </w:tc>
        <w:tc>
          <w:tcPr>
            <w:tcW w:w="1418" w:type="dxa"/>
            <w:vAlign w:val="center"/>
          </w:tcPr>
          <w:p w14:paraId="48EC010A" w14:textId="77777777" w:rsidR="00252A71" w:rsidRPr="00C617F2" w:rsidRDefault="00252A71" w:rsidP="00C617F2">
            <w:pPr>
              <w:snapToGrid w:val="0"/>
              <w:contextualSpacing/>
              <w:jc w:val="center"/>
              <w:rPr>
                <w:rStyle w:val="af6"/>
                <w:rFonts w:ascii="宋体" w:hAnsi="宋体" w:cs="宋体" w:hint="eastAsia"/>
                <w:color w:val="000000"/>
                <w:szCs w:val="21"/>
              </w:rPr>
            </w:pPr>
            <w:r w:rsidRPr="00C617F2">
              <w:rPr>
                <w:rFonts w:ascii="宋体" w:hAnsi="宋体" w:cs="宋体" w:hint="eastAsia"/>
                <w:bCs/>
                <w:color w:val="000000"/>
                <w:szCs w:val="21"/>
              </w:rPr>
              <w:t>验收条件</w:t>
            </w:r>
          </w:p>
        </w:tc>
        <w:tc>
          <w:tcPr>
            <w:tcW w:w="7672" w:type="dxa"/>
            <w:vAlign w:val="center"/>
          </w:tcPr>
          <w:p w14:paraId="20F0AC35"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4.1 （1）货到安装，现场验收。中标人应派有经验的技术人员到现场进行安装、调试，直到设备正常使用。</w:t>
            </w:r>
          </w:p>
          <w:p w14:paraId="4C0B4359"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67237BDB"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5753682F"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（4）当满足以下条件时，采购人才向中标人签发货物验收报告：</w:t>
            </w:r>
          </w:p>
          <w:p w14:paraId="35D0B4EE"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a、中标人已按照合同规定提供了全部产品及完整的技术资料。</w:t>
            </w:r>
          </w:p>
          <w:p w14:paraId="22B9F0D8"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b、货物符合招标文件技术规格书的要求，性能满足要求。</w:t>
            </w:r>
          </w:p>
          <w:p w14:paraId="525954E7"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c、货物具备产品合格证。</w:t>
            </w:r>
          </w:p>
          <w:p w14:paraId="481AF1DE"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d、提供维修手册、中文操作手册。</w:t>
            </w:r>
          </w:p>
          <w:p w14:paraId="4CBDA438" w14:textId="77777777" w:rsidR="00252A71" w:rsidRPr="00C617F2" w:rsidRDefault="00252A71" w:rsidP="00C617F2">
            <w:pPr>
              <w:pStyle w:val="a7"/>
              <w:snapToGrid w:val="0"/>
              <w:contextualSpacing/>
              <w:rPr>
                <w:rFonts w:ascii="宋体" w:hAnsi="宋体" w:cs="宋体" w:hint="eastAsia"/>
                <w:color w:val="000000"/>
                <w:szCs w:val="21"/>
              </w:rPr>
            </w:pPr>
            <w:r w:rsidRPr="0049743B">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252A71" w:rsidRPr="0049743B" w14:paraId="101A29F5" w14:textId="77777777" w:rsidTr="00252A71">
        <w:trPr>
          <w:trHeight w:val="670"/>
          <w:jc w:val="center"/>
        </w:trPr>
        <w:tc>
          <w:tcPr>
            <w:tcW w:w="586" w:type="dxa"/>
            <w:vMerge w:val="restart"/>
            <w:vAlign w:val="center"/>
          </w:tcPr>
          <w:p w14:paraId="38F05BA0"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5</w:t>
            </w:r>
          </w:p>
        </w:tc>
        <w:tc>
          <w:tcPr>
            <w:tcW w:w="1418" w:type="dxa"/>
            <w:vMerge w:val="restart"/>
            <w:vAlign w:val="center"/>
          </w:tcPr>
          <w:p w14:paraId="77F7D95F" w14:textId="77777777" w:rsidR="00252A71" w:rsidRPr="00C617F2" w:rsidRDefault="00252A71" w:rsidP="00C617F2">
            <w:pPr>
              <w:snapToGrid w:val="0"/>
              <w:contextualSpacing/>
              <w:jc w:val="center"/>
              <w:rPr>
                <w:rStyle w:val="af6"/>
                <w:rFonts w:ascii="宋体" w:hAnsi="宋体" w:cs="宋体" w:hint="eastAsia"/>
                <w:color w:val="000000"/>
                <w:szCs w:val="21"/>
              </w:rPr>
            </w:pPr>
            <w:r w:rsidRPr="00C617F2">
              <w:rPr>
                <w:rFonts w:ascii="宋体" w:hAnsi="宋体" w:cs="宋体" w:hint="eastAsia"/>
                <w:bCs/>
                <w:color w:val="000000"/>
                <w:szCs w:val="21"/>
              </w:rPr>
              <w:t>争议解决方法</w:t>
            </w:r>
          </w:p>
        </w:tc>
        <w:tc>
          <w:tcPr>
            <w:tcW w:w="7672" w:type="dxa"/>
            <w:vAlign w:val="center"/>
          </w:tcPr>
          <w:p w14:paraId="7A5AFFF4"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5.1 协商与调解：双方首先应尝试通过友好协商解决问题。如果协商无果，协商不成的，由甲方所在地人民法院管辖。</w:t>
            </w:r>
          </w:p>
        </w:tc>
      </w:tr>
      <w:tr w:rsidR="00252A71" w:rsidRPr="0049743B" w14:paraId="0FF1CD8A" w14:textId="77777777" w:rsidTr="00252A71">
        <w:trPr>
          <w:trHeight w:val="454"/>
          <w:jc w:val="center"/>
        </w:trPr>
        <w:tc>
          <w:tcPr>
            <w:tcW w:w="586" w:type="dxa"/>
            <w:vMerge/>
            <w:vAlign w:val="center"/>
          </w:tcPr>
          <w:p w14:paraId="56C84849"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5C89FFC5" w14:textId="77777777" w:rsidR="00252A71" w:rsidRPr="00C617F2" w:rsidRDefault="00252A71" w:rsidP="00C617F2">
            <w:pPr>
              <w:snapToGrid w:val="0"/>
              <w:contextualSpacing/>
              <w:jc w:val="center"/>
              <w:rPr>
                <w:rFonts w:ascii="宋体" w:hAnsi="宋体" w:cs="宋体" w:hint="eastAsia"/>
                <w:b/>
                <w:color w:val="000000"/>
                <w:szCs w:val="21"/>
              </w:rPr>
            </w:pPr>
          </w:p>
        </w:tc>
        <w:tc>
          <w:tcPr>
            <w:tcW w:w="7672" w:type="dxa"/>
            <w:vAlign w:val="center"/>
          </w:tcPr>
          <w:p w14:paraId="35260DF2" w14:textId="77777777" w:rsidR="00252A71" w:rsidRPr="0049743B" w:rsidRDefault="00252A71" w:rsidP="00C617F2">
            <w:pPr>
              <w:pStyle w:val="a7"/>
              <w:snapToGrid w:val="0"/>
              <w:contextualSpacing/>
              <w:rPr>
                <w:rFonts w:ascii="宋体" w:hAnsi="宋体" w:cs="宋体" w:hint="eastAsia"/>
                <w:bCs/>
                <w:szCs w:val="21"/>
              </w:rPr>
            </w:pPr>
            <w:r w:rsidRPr="0049743B">
              <w:rPr>
                <w:rFonts w:ascii="宋体" w:hAnsi="宋体" w:cs="宋体" w:hint="eastAsia"/>
                <w:bCs/>
                <w:szCs w:val="21"/>
              </w:rPr>
              <w:t xml:space="preserve">5.2 </w:t>
            </w:r>
            <w:r w:rsidRPr="0049743B">
              <w:rPr>
                <w:rFonts w:ascii="宋体" w:hAnsi="宋体" w:cs="宋体"/>
                <w:bCs/>
                <w:szCs w:val="21"/>
              </w:rPr>
              <w:t>任何一方违约导致诉讼的，违约方需承担包括但不限于担保费、律师费、交通费、诉讼费、保全费等维权费用。</w:t>
            </w:r>
          </w:p>
        </w:tc>
      </w:tr>
      <w:tr w:rsidR="00252A71" w:rsidRPr="0049743B" w14:paraId="030444B3" w14:textId="77777777" w:rsidTr="00252A71">
        <w:trPr>
          <w:trHeight w:val="454"/>
          <w:jc w:val="center"/>
        </w:trPr>
        <w:tc>
          <w:tcPr>
            <w:tcW w:w="586" w:type="dxa"/>
            <w:vAlign w:val="center"/>
          </w:tcPr>
          <w:p w14:paraId="4A66EBB1"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6</w:t>
            </w:r>
          </w:p>
        </w:tc>
        <w:tc>
          <w:tcPr>
            <w:tcW w:w="1418" w:type="dxa"/>
            <w:vAlign w:val="center"/>
          </w:tcPr>
          <w:p w14:paraId="696CC6DB" w14:textId="77777777" w:rsidR="00252A71" w:rsidRPr="00252A71" w:rsidRDefault="00252A71" w:rsidP="00C617F2">
            <w:pPr>
              <w:snapToGrid w:val="0"/>
              <w:contextualSpacing/>
              <w:jc w:val="center"/>
              <w:rPr>
                <w:rFonts w:ascii="宋体" w:hAnsi="宋体" w:hint="eastAsia"/>
                <w:b/>
                <w:bCs/>
                <w:color w:val="000000"/>
                <w:szCs w:val="21"/>
              </w:rPr>
            </w:pPr>
            <w:r w:rsidRPr="00252A71">
              <w:rPr>
                <w:rStyle w:val="af6"/>
                <w:rFonts w:ascii="宋体" w:hAnsi="宋体" w:cs="宋体" w:hint="eastAsia"/>
                <w:b w:val="0"/>
                <w:bCs w:val="0"/>
                <w:color w:val="000000"/>
                <w:szCs w:val="21"/>
              </w:rPr>
              <w:t>运输、安装条件</w:t>
            </w:r>
          </w:p>
        </w:tc>
        <w:tc>
          <w:tcPr>
            <w:tcW w:w="7672" w:type="dxa"/>
            <w:vAlign w:val="center"/>
          </w:tcPr>
          <w:p w14:paraId="1384CEE1" w14:textId="72525996" w:rsidR="00252A71" w:rsidRPr="00252A71" w:rsidRDefault="00252A71" w:rsidP="00252A71">
            <w:pPr>
              <w:rPr>
                <w:rFonts w:ascii="宋体" w:hAnsi="宋体" w:hint="eastAsia"/>
                <w:b/>
              </w:rPr>
            </w:pPr>
            <w:r w:rsidRPr="00252A71">
              <w:rPr>
                <w:rFonts w:ascii="宋体" w:hAnsi="宋体" w:hint="eastAsia"/>
              </w:rPr>
              <w:t>6.1 中标人</w:t>
            </w:r>
            <w:r w:rsidRPr="00252A71">
              <w:rPr>
                <w:rFonts w:ascii="宋体" w:hAnsi="宋体"/>
              </w:rPr>
              <w:t>提供的货物必须为全新</w:t>
            </w:r>
            <w:r w:rsidRPr="00252A71">
              <w:rPr>
                <w:rFonts w:ascii="宋体" w:hAnsi="宋体" w:cs="宋体" w:hint="eastAsia"/>
                <w:b/>
                <w:highlight w:val="yellow"/>
              </w:rPr>
              <w:t>（货架有效期不高于12个月）</w:t>
            </w:r>
            <w:r w:rsidRPr="00252A71">
              <w:rPr>
                <w:rFonts w:ascii="宋体" w:hAnsi="宋体"/>
              </w:rPr>
              <w:t>经检验合格的产品，包装方式按照原厂出厂原标准，中标人应确保运抵采购人处货</w:t>
            </w:r>
            <w:r w:rsidRPr="0049743B">
              <w:t>物的完好性，包</w:t>
            </w:r>
            <w:r w:rsidRPr="0049743B">
              <w:lastRenderedPageBreak/>
              <w:t>装费用由中标人承担。中标人承担由于其包装或其防护措施不妥而引起货物锈蚀、损坏和丢失等任何损失，并承担因此而发生的违约责任。</w:t>
            </w:r>
          </w:p>
          <w:p w14:paraId="69015C30" w14:textId="77777777" w:rsidR="00252A71" w:rsidRPr="0049743B" w:rsidRDefault="00252A71" w:rsidP="00C617F2">
            <w:pPr>
              <w:snapToGrid w:val="0"/>
              <w:contextualSpacing/>
              <w:rPr>
                <w:rFonts w:ascii="宋体" w:hAnsi="宋体" w:hint="eastAsia"/>
                <w:bCs/>
                <w:color w:val="000000"/>
                <w:szCs w:val="21"/>
              </w:rPr>
            </w:pPr>
            <w:r w:rsidRPr="0049743B">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743A7E18" w14:textId="77777777" w:rsidR="00252A71" w:rsidRPr="0049743B" w:rsidRDefault="00252A71" w:rsidP="00C617F2">
            <w:pPr>
              <w:snapToGrid w:val="0"/>
              <w:contextualSpacing/>
              <w:rPr>
                <w:rFonts w:ascii="宋体" w:hAnsi="宋体" w:hint="eastAsia"/>
                <w:bCs/>
                <w:color w:val="000000"/>
                <w:szCs w:val="21"/>
              </w:rPr>
            </w:pPr>
            <w:r w:rsidRPr="0049743B">
              <w:rPr>
                <w:rFonts w:ascii="宋体" w:hAnsi="宋体" w:hint="eastAsia"/>
                <w:bCs/>
                <w:color w:val="000000"/>
                <w:szCs w:val="21"/>
              </w:rPr>
              <w:t>6.3如若需要场地迁移，投标人需免费迁移（含拆装）1 次并确保机器的正常使用。</w:t>
            </w:r>
          </w:p>
        </w:tc>
      </w:tr>
      <w:tr w:rsidR="00252A71" w:rsidRPr="0049743B" w14:paraId="436F16B9" w14:textId="77777777" w:rsidTr="00252A71">
        <w:trPr>
          <w:trHeight w:val="454"/>
          <w:jc w:val="center"/>
        </w:trPr>
        <w:tc>
          <w:tcPr>
            <w:tcW w:w="586" w:type="dxa"/>
            <w:vMerge w:val="restart"/>
            <w:vAlign w:val="center"/>
          </w:tcPr>
          <w:p w14:paraId="55CC42BF"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lastRenderedPageBreak/>
              <w:t>7</w:t>
            </w:r>
          </w:p>
        </w:tc>
        <w:tc>
          <w:tcPr>
            <w:tcW w:w="1418" w:type="dxa"/>
            <w:vMerge w:val="restart"/>
            <w:vAlign w:val="center"/>
          </w:tcPr>
          <w:p w14:paraId="18296A50" w14:textId="77777777" w:rsidR="00252A71" w:rsidRPr="00C617F2" w:rsidRDefault="00252A71" w:rsidP="00C617F2">
            <w:pPr>
              <w:snapToGrid w:val="0"/>
              <w:contextualSpacing/>
              <w:jc w:val="center"/>
              <w:rPr>
                <w:rFonts w:ascii="宋体" w:hAnsi="宋体" w:hint="eastAsia"/>
                <w:szCs w:val="21"/>
              </w:rPr>
            </w:pPr>
            <w:r w:rsidRPr="00C617F2">
              <w:rPr>
                <w:rFonts w:ascii="宋体" w:hAnsi="宋体"/>
                <w:szCs w:val="21"/>
              </w:rPr>
              <w:t>培训</w:t>
            </w:r>
          </w:p>
        </w:tc>
        <w:tc>
          <w:tcPr>
            <w:tcW w:w="7672" w:type="dxa"/>
          </w:tcPr>
          <w:p w14:paraId="07E05023" w14:textId="77777777" w:rsidR="00252A71" w:rsidRPr="0049743B" w:rsidRDefault="00252A71" w:rsidP="00C617F2">
            <w:pPr>
              <w:snapToGrid w:val="0"/>
              <w:contextualSpacing/>
              <w:rPr>
                <w:rFonts w:ascii="宋体" w:hAnsi="宋体" w:cs="宋体" w:hint="eastAsia"/>
                <w:bCs/>
                <w:szCs w:val="21"/>
              </w:rPr>
            </w:pPr>
            <w:r w:rsidRPr="0049743B">
              <w:rPr>
                <w:rFonts w:ascii="宋体" w:hAnsi="宋体" w:cs="宋体" w:hint="eastAsia"/>
                <w:bCs/>
                <w:szCs w:val="21"/>
              </w:rPr>
              <w:t>7.1 投标供应商应派专业技术人员免费对采购单位指定人员进行定期培训及指导，直至其完全掌握设备的基本故障处理技术。</w:t>
            </w:r>
          </w:p>
        </w:tc>
      </w:tr>
      <w:tr w:rsidR="00252A71" w:rsidRPr="0049743B" w14:paraId="669D52CE" w14:textId="77777777" w:rsidTr="00252A71">
        <w:trPr>
          <w:trHeight w:val="454"/>
          <w:jc w:val="center"/>
        </w:trPr>
        <w:tc>
          <w:tcPr>
            <w:tcW w:w="586" w:type="dxa"/>
            <w:vMerge/>
            <w:vAlign w:val="center"/>
          </w:tcPr>
          <w:p w14:paraId="17C7800A"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5B87C863" w14:textId="77777777" w:rsidR="00252A71" w:rsidRPr="00C617F2" w:rsidRDefault="00252A71" w:rsidP="00C617F2">
            <w:pPr>
              <w:snapToGrid w:val="0"/>
              <w:contextualSpacing/>
              <w:rPr>
                <w:rFonts w:ascii="宋体" w:hAnsi="宋体" w:hint="eastAsia"/>
                <w:szCs w:val="21"/>
              </w:rPr>
            </w:pPr>
          </w:p>
        </w:tc>
        <w:tc>
          <w:tcPr>
            <w:tcW w:w="7672" w:type="dxa"/>
          </w:tcPr>
          <w:p w14:paraId="031F661F" w14:textId="77777777" w:rsidR="00252A71" w:rsidRPr="0049743B" w:rsidRDefault="00252A71" w:rsidP="00C617F2">
            <w:pPr>
              <w:snapToGrid w:val="0"/>
              <w:contextualSpacing/>
              <w:rPr>
                <w:rFonts w:ascii="宋体" w:hAnsi="宋体" w:cs="宋体" w:hint="eastAsia"/>
                <w:bCs/>
                <w:szCs w:val="21"/>
              </w:rPr>
            </w:pPr>
            <w:r w:rsidRPr="0049743B">
              <w:rPr>
                <w:rFonts w:ascii="宋体" w:hAnsi="宋体" w:cs="宋体" w:hint="eastAsia"/>
                <w:bCs/>
                <w:szCs w:val="21"/>
              </w:rPr>
              <w:t>7.2 现场培训：投标供应商应提供现场技术培训，保证使用人员正常操作设备的各种功能。</w:t>
            </w:r>
          </w:p>
        </w:tc>
      </w:tr>
      <w:tr w:rsidR="00252A71" w:rsidRPr="0049743B" w14:paraId="049C6E49" w14:textId="77777777" w:rsidTr="00252A71">
        <w:trPr>
          <w:trHeight w:val="454"/>
          <w:jc w:val="center"/>
        </w:trPr>
        <w:tc>
          <w:tcPr>
            <w:tcW w:w="586" w:type="dxa"/>
            <w:vMerge w:val="restart"/>
            <w:vAlign w:val="center"/>
          </w:tcPr>
          <w:p w14:paraId="3C7E94BC"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8</w:t>
            </w:r>
          </w:p>
        </w:tc>
        <w:tc>
          <w:tcPr>
            <w:tcW w:w="1418" w:type="dxa"/>
            <w:vMerge w:val="restart"/>
            <w:vAlign w:val="center"/>
          </w:tcPr>
          <w:p w14:paraId="5F1CD05A" w14:textId="77777777" w:rsidR="00252A71" w:rsidRPr="00C617F2" w:rsidRDefault="00252A71" w:rsidP="00C617F2">
            <w:pPr>
              <w:snapToGrid w:val="0"/>
              <w:contextualSpacing/>
              <w:jc w:val="center"/>
              <w:rPr>
                <w:rFonts w:ascii="宋体" w:hAnsi="宋体" w:hint="eastAsia"/>
                <w:szCs w:val="21"/>
              </w:rPr>
            </w:pPr>
            <w:r w:rsidRPr="00C617F2">
              <w:rPr>
                <w:rFonts w:ascii="宋体" w:hAnsi="宋体"/>
                <w:szCs w:val="21"/>
              </w:rPr>
              <w:t>知识产权</w:t>
            </w:r>
          </w:p>
        </w:tc>
        <w:tc>
          <w:tcPr>
            <w:tcW w:w="7672" w:type="dxa"/>
          </w:tcPr>
          <w:p w14:paraId="6F7207A6" w14:textId="77777777" w:rsidR="00252A71" w:rsidRPr="0049743B" w:rsidRDefault="00252A71" w:rsidP="00C617F2">
            <w:pPr>
              <w:snapToGrid w:val="0"/>
              <w:contextualSpacing/>
              <w:rPr>
                <w:rFonts w:ascii="宋体" w:hAnsi="宋体" w:cs="宋体" w:hint="eastAsia"/>
                <w:bCs/>
                <w:szCs w:val="21"/>
              </w:rPr>
            </w:pPr>
            <w:r w:rsidRPr="0049743B">
              <w:rPr>
                <w:rFonts w:ascii="宋体" w:hAnsi="宋体" w:cs="宋体" w:hint="eastAsia"/>
                <w:bCs/>
                <w:szCs w:val="21"/>
              </w:rPr>
              <w:t>8.1 涉及采购标的的知识产权归属、处理的，应约定知识产权的归属和处理方式。</w:t>
            </w:r>
          </w:p>
        </w:tc>
      </w:tr>
      <w:tr w:rsidR="00252A71" w:rsidRPr="0049743B" w14:paraId="29C890DF" w14:textId="77777777" w:rsidTr="00252A71">
        <w:trPr>
          <w:trHeight w:val="454"/>
          <w:jc w:val="center"/>
        </w:trPr>
        <w:tc>
          <w:tcPr>
            <w:tcW w:w="586" w:type="dxa"/>
            <w:vMerge/>
            <w:vAlign w:val="center"/>
          </w:tcPr>
          <w:p w14:paraId="003F871E" w14:textId="77777777" w:rsidR="00252A71" w:rsidRPr="0049743B" w:rsidRDefault="00252A71" w:rsidP="00C617F2">
            <w:pPr>
              <w:snapToGrid w:val="0"/>
              <w:contextualSpacing/>
              <w:jc w:val="center"/>
              <w:rPr>
                <w:rFonts w:ascii="宋体" w:hAnsi="宋体" w:hint="eastAsia"/>
                <w:b/>
                <w:szCs w:val="21"/>
              </w:rPr>
            </w:pPr>
          </w:p>
        </w:tc>
        <w:tc>
          <w:tcPr>
            <w:tcW w:w="1418" w:type="dxa"/>
            <w:vMerge/>
            <w:vAlign w:val="center"/>
          </w:tcPr>
          <w:p w14:paraId="202F3DE7" w14:textId="77777777" w:rsidR="00252A71" w:rsidRPr="0049743B" w:rsidRDefault="00252A71" w:rsidP="00C617F2">
            <w:pPr>
              <w:snapToGrid w:val="0"/>
              <w:contextualSpacing/>
              <w:rPr>
                <w:rFonts w:ascii="宋体" w:hAnsi="宋体" w:hint="eastAsia"/>
                <w:b/>
                <w:szCs w:val="21"/>
              </w:rPr>
            </w:pPr>
          </w:p>
        </w:tc>
        <w:tc>
          <w:tcPr>
            <w:tcW w:w="7672" w:type="dxa"/>
          </w:tcPr>
          <w:p w14:paraId="4F667CA4" w14:textId="77777777" w:rsidR="00252A71" w:rsidRPr="0049743B" w:rsidRDefault="00252A71" w:rsidP="00C617F2">
            <w:pPr>
              <w:snapToGrid w:val="0"/>
              <w:contextualSpacing/>
              <w:rPr>
                <w:rFonts w:ascii="宋体" w:hAnsi="宋体" w:cs="宋体" w:hint="eastAsia"/>
                <w:bCs/>
                <w:szCs w:val="21"/>
              </w:rPr>
            </w:pPr>
            <w:r w:rsidRPr="0049743B">
              <w:rPr>
                <w:rFonts w:ascii="宋体" w:hAnsi="宋体" w:cs="宋体" w:hint="eastAsia"/>
                <w:bCs/>
                <w:szCs w:val="21"/>
              </w:rPr>
              <w:t>8.2 采购人购买产品后，有权对该产品与其他设备进行配套、整合或适当改进，而免受侵犯专利权的起诉。</w:t>
            </w:r>
          </w:p>
        </w:tc>
      </w:tr>
      <w:tr w:rsidR="00252A71" w:rsidRPr="00C617F2" w14:paraId="6B60CE8C" w14:textId="77777777" w:rsidTr="00252A71">
        <w:trPr>
          <w:trHeight w:val="454"/>
          <w:jc w:val="center"/>
        </w:trPr>
        <w:tc>
          <w:tcPr>
            <w:tcW w:w="586" w:type="dxa"/>
            <w:vMerge w:val="restart"/>
            <w:vAlign w:val="center"/>
          </w:tcPr>
          <w:p w14:paraId="0E6A8711" w14:textId="77777777" w:rsidR="00252A71" w:rsidRPr="0049743B" w:rsidRDefault="00252A71" w:rsidP="00C617F2">
            <w:pPr>
              <w:snapToGrid w:val="0"/>
              <w:contextualSpacing/>
              <w:jc w:val="center"/>
              <w:rPr>
                <w:rFonts w:ascii="宋体" w:hAnsi="宋体" w:hint="eastAsia"/>
                <w:b/>
                <w:szCs w:val="21"/>
              </w:rPr>
            </w:pPr>
            <w:r w:rsidRPr="00C617F2">
              <w:rPr>
                <w:rFonts w:ascii="宋体" w:hAnsi="宋体" w:hint="eastAsia"/>
                <w:b/>
                <w:szCs w:val="21"/>
              </w:rPr>
              <w:t>9</w:t>
            </w:r>
          </w:p>
        </w:tc>
        <w:tc>
          <w:tcPr>
            <w:tcW w:w="1418" w:type="dxa"/>
            <w:vMerge w:val="restart"/>
            <w:vAlign w:val="center"/>
          </w:tcPr>
          <w:p w14:paraId="27CC58AA" w14:textId="77777777" w:rsidR="00252A71" w:rsidRPr="00252A71" w:rsidRDefault="00252A71" w:rsidP="00C617F2">
            <w:pPr>
              <w:snapToGrid w:val="0"/>
              <w:contextualSpacing/>
              <w:jc w:val="center"/>
              <w:rPr>
                <w:rFonts w:ascii="宋体" w:hAnsi="宋体" w:hint="eastAsia"/>
                <w:bCs/>
                <w:szCs w:val="21"/>
              </w:rPr>
            </w:pPr>
            <w:r w:rsidRPr="00252A71">
              <w:rPr>
                <w:rFonts w:ascii="宋体" w:hAnsi="宋体"/>
                <w:bCs/>
                <w:szCs w:val="21"/>
              </w:rPr>
              <w:t>其他</w:t>
            </w:r>
          </w:p>
        </w:tc>
        <w:tc>
          <w:tcPr>
            <w:tcW w:w="7672" w:type="dxa"/>
          </w:tcPr>
          <w:p w14:paraId="65724227" w14:textId="77777777" w:rsidR="00252A71" w:rsidRPr="00252A71" w:rsidRDefault="00252A71" w:rsidP="00C617F2">
            <w:pPr>
              <w:widowControl/>
              <w:snapToGrid w:val="0"/>
              <w:contextualSpacing/>
              <w:jc w:val="left"/>
              <w:rPr>
                <w:rFonts w:ascii="宋体" w:hAnsi="宋体" w:cs="宋体" w:hint="eastAsia"/>
                <w:szCs w:val="21"/>
              </w:rPr>
            </w:pPr>
            <w:r w:rsidRPr="00252A71">
              <w:rPr>
                <w:rFonts w:ascii="宋体" w:hAnsi="宋体" w:cs="宋体" w:hint="eastAsia"/>
                <w:szCs w:val="21"/>
              </w:rPr>
              <w:t>9.1 投标供应商应按其投标文件中的承诺，进行其他售后服务工作。</w:t>
            </w:r>
          </w:p>
        </w:tc>
      </w:tr>
      <w:tr w:rsidR="00252A71" w:rsidRPr="0049743B" w14:paraId="3EA2A946" w14:textId="77777777" w:rsidTr="00252A71">
        <w:trPr>
          <w:trHeight w:val="454"/>
          <w:jc w:val="center"/>
        </w:trPr>
        <w:tc>
          <w:tcPr>
            <w:tcW w:w="586" w:type="dxa"/>
            <w:vMerge/>
            <w:vAlign w:val="center"/>
          </w:tcPr>
          <w:p w14:paraId="7BE0BEC7"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7803C41D" w14:textId="77777777" w:rsidR="00252A71" w:rsidRPr="00252A71" w:rsidRDefault="00252A71" w:rsidP="00C617F2">
            <w:pPr>
              <w:snapToGrid w:val="0"/>
              <w:contextualSpacing/>
              <w:jc w:val="center"/>
              <w:rPr>
                <w:rFonts w:ascii="宋体" w:hAnsi="宋体" w:hint="eastAsia"/>
                <w:bCs/>
                <w:szCs w:val="21"/>
              </w:rPr>
            </w:pPr>
          </w:p>
        </w:tc>
        <w:tc>
          <w:tcPr>
            <w:tcW w:w="7672" w:type="dxa"/>
          </w:tcPr>
          <w:p w14:paraId="4387750F" w14:textId="77777777" w:rsidR="00252A71" w:rsidRPr="00252A71" w:rsidRDefault="00252A71" w:rsidP="00C617F2">
            <w:pPr>
              <w:snapToGrid w:val="0"/>
              <w:contextualSpacing/>
              <w:rPr>
                <w:rFonts w:ascii="宋体" w:hAnsi="宋体" w:cs="宋体" w:hint="eastAsia"/>
                <w:bCs/>
                <w:szCs w:val="21"/>
              </w:rPr>
            </w:pPr>
            <w:r w:rsidRPr="00252A71">
              <w:rPr>
                <w:rFonts w:ascii="宋体" w:hAnsi="宋体" w:cs="宋体" w:hint="eastAsia"/>
                <w:bCs/>
                <w:szCs w:val="21"/>
              </w:rPr>
              <w:t>9.2 本项目中如有涉及水、电、气设备安装及调试、室外高空作业等项目的中标人承诺使用具有国家认可资质的操作人员（资质证书仍在有效期内）实施，否则由此造成的后果由中标人负责。</w:t>
            </w:r>
          </w:p>
        </w:tc>
      </w:tr>
      <w:tr w:rsidR="00252A71" w:rsidRPr="0049743B" w14:paraId="3B105860" w14:textId="77777777" w:rsidTr="00252A71">
        <w:trPr>
          <w:trHeight w:val="454"/>
          <w:jc w:val="center"/>
        </w:trPr>
        <w:tc>
          <w:tcPr>
            <w:tcW w:w="586" w:type="dxa"/>
            <w:vMerge/>
            <w:vAlign w:val="center"/>
          </w:tcPr>
          <w:p w14:paraId="0144C0B2"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45A10D1C" w14:textId="77777777" w:rsidR="00252A71" w:rsidRPr="00252A71" w:rsidRDefault="00252A71" w:rsidP="00C617F2">
            <w:pPr>
              <w:snapToGrid w:val="0"/>
              <w:contextualSpacing/>
              <w:jc w:val="center"/>
              <w:rPr>
                <w:rFonts w:ascii="宋体" w:hAnsi="宋体" w:hint="eastAsia"/>
                <w:bCs/>
                <w:szCs w:val="21"/>
              </w:rPr>
            </w:pPr>
          </w:p>
        </w:tc>
        <w:tc>
          <w:tcPr>
            <w:tcW w:w="7672" w:type="dxa"/>
          </w:tcPr>
          <w:p w14:paraId="4E80B799" w14:textId="77777777" w:rsidR="00252A71" w:rsidRPr="00252A71" w:rsidRDefault="00252A71" w:rsidP="00C617F2">
            <w:pPr>
              <w:snapToGrid w:val="0"/>
              <w:contextualSpacing/>
              <w:rPr>
                <w:rFonts w:ascii="宋体" w:hAnsi="宋体" w:cs="宋体" w:hint="eastAsia"/>
                <w:bCs/>
                <w:szCs w:val="21"/>
              </w:rPr>
            </w:pPr>
            <w:r w:rsidRPr="00252A71">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252A71" w:rsidRPr="0049743B" w14:paraId="1CF03BBB" w14:textId="77777777" w:rsidTr="00252A71">
        <w:trPr>
          <w:trHeight w:val="454"/>
          <w:jc w:val="center"/>
        </w:trPr>
        <w:tc>
          <w:tcPr>
            <w:tcW w:w="586" w:type="dxa"/>
            <w:vMerge/>
            <w:vAlign w:val="center"/>
          </w:tcPr>
          <w:p w14:paraId="7D1B3503"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17CDA1A3" w14:textId="77777777" w:rsidR="00252A71" w:rsidRPr="00252A71" w:rsidRDefault="00252A71" w:rsidP="00C617F2">
            <w:pPr>
              <w:snapToGrid w:val="0"/>
              <w:contextualSpacing/>
              <w:jc w:val="center"/>
              <w:rPr>
                <w:rFonts w:ascii="宋体" w:hAnsi="宋体" w:hint="eastAsia"/>
                <w:bCs/>
                <w:szCs w:val="21"/>
              </w:rPr>
            </w:pPr>
          </w:p>
        </w:tc>
        <w:tc>
          <w:tcPr>
            <w:tcW w:w="7672" w:type="dxa"/>
          </w:tcPr>
          <w:p w14:paraId="46BEB345" w14:textId="77777777" w:rsidR="00252A71" w:rsidRPr="00252A71" w:rsidRDefault="00252A71" w:rsidP="00C617F2">
            <w:pPr>
              <w:snapToGrid w:val="0"/>
              <w:contextualSpacing/>
              <w:rPr>
                <w:rFonts w:ascii="宋体" w:hAnsi="宋体" w:cs="宋体" w:hint="eastAsia"/>
                <w:bCs/>
                <w:szCs w:val="21"/>
              </w:rPr>
            </w:pPr>
            <w:r w:rsidRPr="00252A71">
              <w:rPr>
                <w:rFonts w:ascii="宋体" w:hAnsi="宋体" w:cs="宋体" w:hint="eastAsia"/>
                <w:bCs/>
                <w:szCs w:val="21"/>
              </w:rPr>
              <w:t>9.4 本项目所要求的硬件、软件，中标人要配备给采购人，并保证采购人能正常使用，不需要另外增加其他附件和其他费用。</w:t>
            </w:r>
          </w:p>
        </w:tc>
      </w:tr>
      <w:tr w:rsidR="00252A71" w:rsidRPr="0049743B" w14:paraId="69FB32EC" w14:textId="77777777" w:rsidTr="00252A71">
        <w:trPr>
          <w:trHeight w:val="2444"/>
          <w:jc w:val="center"/>
        </w:trPr>
        <w:tc>
          <w:tcPr>
            <w:tcW w:w="586" w:type="dxa"/>
            <w:vMerge/>
            <w:vAlign w:val="center"/>
          </w:tcPr>
          <w:p w14:paraId="47302A5B" w14:textId="77777777" w:rsidR="00252A71" w:rsidRPr="00C617F2" w:rsidRDefault="00252A71" w:rsidP="00C617F2">
            <w:pPr>
              <w:snapToGrid w:val="0"/>
              <w:contextualSpacing/>
              <w:jc w:val="center"/>
              <w:rPr>
                <w:rFonts w:ascii="宋体" w:hAnsi="宋体" w:hint="eastAsia"/>
                <w:b/>
                <w:szCs w:val="21"/>
              </w:rPr>
            </w:pPr>
          </w:p>
        </w:tc>
        <w:tc>
          <w:tcPr>
            <w:tcW w:w="1418" w:type="dxa"/>
            <w:vMerge/>
            <w:vAlign w:val="center"/>
          </w:tcPr>
          <w:p w14:paraId="1DD5D275" w14:textId="77777777" w:rsidR="00252A71" w:rsidRPr="00252A71" w:rsidRDefault="00252A71" w:rsidP="00C617F2">
            <w:pPr>
              <w:snapToGrid w:val="0"/>
              <w:contextualSpacing/>
              <w:jc w:val="center"/>
              <w:rPr>
                <w:rFonts w:ascii="宋体" w:hAnsi="宋体" w:hint="eastAsia"/>
                <w:bCs/>
                <w:szCs w:val="21"/>
              </w:rPr>
            </w:pPr>
          </w:p>
        </w:tc>
        <w:tc>
          <w:tcPr>
            <w:tcW w:w="7672" w:type="dxa"/>
            <w:vAlign w:val="center"/>
          </w:tcPr>
          <w:p w14:paraId="2EF78D79" w14:textId="77777777" w:rsidR="00252A71" w:rsidRPr="00252A71" w:rsidRDefault="00252A71" w:rsidP="00C617F2">
            <w:pPr>
              <w:snapToGrid w:val="0"/>
              <w:contextualSpacing/>
              <w:rPr>
                <w:rFonts w:ascii="宋体" w:hAnsi="宋体" w:cs="宋体" w:hint="eastAsia"/>
                <w:bCs/>
                <w:szCs w:val="21"/>
              </w:rPr>
            </w:pPr>
            <w:r w:rsidRPr="00252A71">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252A71">
              <w:rPr>
                <w:rFonts w:ascii="宋体" w:hAnsi="宋体" w:cs="宋体" w:hint="eastAsia"/>
                <w:bCs/>
                <w:szCs w:val="21"/>
                <w:highlight w:val="green"/>
              </w:rPr>
              <w:t>每台设备配置rfid定位电子标签，</w:t>
            </w:r>
            <w:r w:rsidRPr="00252A71">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252A71" w:rsidRPr="0049743B" w14:paraId="32737505" w14:textId="77777777" w:rsidTr="00252A71">
        <w:trPr>
          <w:trHeight w:val="836"/>
          <w:jc w:val="center"/>
        </w:trPr>
        <w:tc>
          <w:tcPr>
            <w:tcW w:w="586" w:type="dxa"/>
            <w:vAlign w:val="center"/>
          </w:tcPr>
          <w:p w14:paraId="64DD6B03" w14:textId="77777777" w:rsidR="00252A71" w:rsidRPr="00C617F2" w:rsidRDefault="00252A71" w:rsidP="00C617F2">
            <w:pPr>
              <w:snapToGrid w:val="0"/>
              <w:contextualSpacing/>
              <w:jc w:val="center"/>
              <w:rPr>
                <w:rFonts w:ascii="宋体" w:hAnsi="宋体" w:hint="eastAsia"/>
                <w:b/>
                <w:szCs w:val="21"/>
              </w:rPr>
            </w:pPr>
            <w:r w:rsidRPr="00C617F2">
              <w:rPr>
                <w:rFonts w:ascii="宋体" w:hAnsi="宋体" w:hint="eastAsia"/>
                <w:b/>
                <w:szCs w:val="21"/>
              </w:rPr>
              <w:t>10</w:t>
            </w:r>
          </w:p>
        </w:tc>
        <w:tc>
          <w:tcPr>
            <w:tcW w:w="1418" w:type="dxa"/>
            <w:vAlign w:val="center"/>
          </w:tcPr>
          <w:p w14:paraId="1D5F45C8" w14:textId="77777777" w:rsidR="00252A71" w:rsidRPr="00252A71" w:rsidRDefault="00252A71" w:rsidP="00C617F2">
            <w:pPr>
              <w:snapToGrid w:val="0"/>
              <w:contextualSpacing/>
              <w:jc w:val="center"/>
              <w:rPr>
                <w:rFonts w:ascii="宋体" w:hAnsi="宋体" w:hint="eastAsia"/>
                <w:bCs/>
                <w:szCs w:val="21"/>
              </w:rPr>
            </w:pPr>
            <w:r w:rsidRPr="00252A71">
              <w:rPr>
                <w:rFonts w:ascii="宋体" w:hAnsi="宋体" w:cs="宋体" w:hint="eastAsia"/>
                <w:bCs/>
                <w:szCs w:val="21"/>
              </w:rPr>
              <w:t>项目（产品）要求</w:t>
            </w:r>
          </w:p>
        </w:tc>
        <w:tc>
          <w:tcPr>
            <w:tcW w:w="7672" w:type="dxa"/>
            <w:vAlign w:val="center"/>
          </w:tcPr>
          <w:p w14:paraId="6B04CE83" w14:textId="77777777" w:rsidR="00252A71" w:rsidRPr="00252A71" w:rsidRDefault="00252A71" w:rsidP="00C617F2">
            <w:pPr>
              <w:snapToGrid w:val="0"/>
              <w:spacing w:afterLines="25" w:after="78"/>
              <w:contextualSpacing/>
              <w:rPr>
                <w:rFonts w:ascii="宋体" w:hAnsi="宋体" w:cs="Arial" w:hint="eastAsia"/>
                <w:szCs w:val="21"/>
              </w:rPr>
            </w:pPr>
            <w:r w:rsidRPr="00252A71">
              <w:rPr>
                <w:rFonts w:ascii="宋体" w:hAnsi="宋体" w:hint="eastAsia"/>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252A71" w:rsidRDefault="00E97A25" w:rsidP="00814545">
      <w:pPr>
        <w:pStyle w:val="10"/>
        <w:ind w:firstLineChars="0" w:firstLine="0"/>
      </w:pPr>
    </w:p>
    <w:p w14:paraId="66ABF2CB" w14:textId="77777777" w:rsidR="00E97A25" w:rsidRDefault="00E97A25" w:rsidP="00E97A25">
      <w:pPr>
        <w:pStyle w:val="10"/>
      </w:pPr>
    </w:p>
    <w:p w14:paraId="3B5290F7" w14:textId="77777777" w:rsidR="00E97A25" w:rsidRDefault="00E97A25" w:rsidP="00E97A25">
      <w:pPr>
        <w:pStyle w:val="10"/>
      </w:pPr>
    </w:p>
    <w:p w14:paraId="51FEEDCF" w14:textId="77777777" w:rsidR="00E97A25" w:rsidRDefault="00E97A25" w:rsidP="00E97A25">
      <w:pPr>
        <w:pStyle w:val="10"/>
      </w:pPr>
    </w:p>
    <w:p w14:paraId="354AFFA0" w14:textId="77777777" w:rsidR="00E97A25" w:rsidRDefault="00E97A25" w:rsidP="00E97A25">
      <w:pPr>
        <w:pStyle w:val="10"/>
      </w:pPr>
    </w:p>
    <w:p w14:paraId="3A7196F8" w14:textId="77777777" w:rsidR="005C4312" w:rsidRDefault="005C4312" w:rsidP="00E97A25">
      <w:pPr>
        <w:pStyle w:val="10"/>
      </w:pPr>
    </w:p>
    <w:p w14:paraId="6047C7A8" w14:textId="77777777" w:rsidR="00580C41" w:rsidRDefault="00580C41" w:rsidP="00E97A25">
      <w:pPr>
        <w:pStyle w:val="10"/>
      </w:pPr>
    </w:p>
    <w:p w14:paraId="2CE05B50" w14:textId="77777777" w:rsidR="00252A71" w:rsidRDefault="00252A71" w:rsidP="00E97A25">
      <w:pPr>
        <w:pStyle w:val="10"/>
      </w:pPr>
    </w:p>
    <w:p w14:paraId="672A4245" w14:textId="77777777" w:rsidR="00252A71" w:rsidRDefault="00252A71" w:rsidP="00E97A25">
      <w:pPr>
        <w:pStyle w:val="10"/>
      </w:pPr>
    </w:p>
    <w:p w14:paraId="56DA1E7A" w14:textId="77777777" w:rsidR="00252A71" w:rsidRDefault="00252A71" w:rsidP="00E97A25">
      <w:pPr>
        <w:pStyle w:val="10"/>
      </w:pPr>
    </w:p>
    <w:p w14:paraId="2ED60A14" w14:textId="77777777" w:rsidR="00252A71" w:rsidRDefault="00252A71" w:rsidP="00E97A25">
      <w:pPr>
        <w:pStyle w:val="10"/>
      </w:pPr>
    </w:p>
    <w:p w14:paraId="2F534537" w14:textId="77777777" w:rsidR="00580C41" w:rsidRDefault="00580C41"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3D1908C6"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8116B5">
        <w:rPr>
          <w:rFonts w:ascii="宋体" w:hAnsi="宋体" w:hint="eastAsia"/>
          <w:b/>
          <w:bCs/>
          <w:color w:val="000000"/>
          <w:sz w:val="24"/>
        </w:rPr>
        <w:t>37</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7E5BEFEE"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8116B5">
        <w:rPr>
          <w:rFonts w:ascii="宋体" w:hAnsi="宋体" w:hint="eastAsia"/>
          <w:b/>
          <w:bCs/>
          <w:color w:val="000000"/>
          <w:sz w:val="28"/>
          <w:szCs w:val="28"/>
        </w:rPr>
        <w:t>37</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758DB2BB"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F526EE">
        <w:rPr>
          <w:rStyle w:val="1Char"/>
          <w:rFonts w:eastAsia="宋体" w:hint="eastAsia"/>
          <w:b w:val="0"/>
          <w:bCs w:val="0"/>
          <w:color w:val="000000"/>
          <w:szCs w:val="28"/>
          <w:u w:val="single"/>
        </w:rPr>
        <w:t xml:space="preserve"> </w:t>
      </w:r>
      <w:r w:rsidR="00F526EE" w:rsidRPr="00F526EE">
        <w:rPr>
          <w:rStyle w:val="1Char"/>
          <w:rFonts w:eastAsia="宋体" w:hint="eastAsia"/>
          <w:b w:val="0"/>
          <w:bCs w:val="0"/>
          <w:color w:val="000000"/>
          <w:szCs w:val="28"/>
          <w:u w:val="single"/>
        </w:rPr>
        <w:t>中医经络检测仪(中低端)</w:t>
      </w:r>
      <w:r w:rsidRPr="00E95278">
        <w:rPr>
          <w:rStyle w:val="1Char"/>
          <w:rFonts w:eastAsia="宋体" w:hint="eastAsia"/>
          <w:color w:val="000000" w:themeColor="text1"/>
          <w:szCs w:val="28"/>
          <w:u w:val="single"/>
        </w:rPr>
        <w:t xml:space="preserve"> </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13BCD81F"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8116B5">
        <w:rPr>
          <w:rFonts w:ascii="宋体" w:hAnsi="宋体" w:cs="宋体-18030" w:hint="eastAsia"/>
          <w:b/>
          <w:bCs/>
          <w:color w:val="000000"/>
          <w:sz w:val="28"/>
          <w:szCs w:val="28"/>
        </w:rPr>
        <w:t>37</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18D1AFC6"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8116B5">
        <w:rPr>
          <w:rFonts w:ascii="宋体" w:hAnsi="宋体" w:hint="eastAsia"/>
          <w:bCs/>
          <w:color w:val="000000"/>
          <w:sz w:val="24"/>
        </w:rPr>
        <w:t>37</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3FFEF3E1" w:rsidR="006F1C36" w:rsidRDefault="00F526EE" w:rsidP="00D12DE2">
            <w:pPr>
              <w:snapToGrid w:val="0"/>
              <w:contextualSpacing/>
              <w:jc w:val="center"/>
              <w:rPr>
                <w:rFonts w:ascii="宋体" w:hAnsi="宋体" w:hint="eastAsia"/>
                <w:sz w:val="24"/>
              </w:rPr>
            </w:pPr>
            <w:r w:rsidRPr="00F526EE">
              <w:rPr>
                <w:rFonts w:hint="eastAsia"/>
              </w:rPr>
              <w:t>中医经络检测仪</w:t>
            </w:r>
            <w:r w:rsidRPr="00F526EE">
              <w:rPr>
                <w:rFonts w:hint="eastAsia"/>
              </w:rPr>
              <w:t>(</w:t>
            </w:r>
            <w:r w:rsidRPr="00F526EE">
              <w:rPr>
                <w:rFonts w:hint="eastAsia"/>
              </w:rPr>
              <w:t>中低端</w:t>
            </w:r>
            <w:r w:rsidRPr="00F526EE">
              <w:rPr>
                <w:rFonts w:hint="eastAsia"/>
              </w:rPr>
              <w:t>)</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1EF67" w14:textId="77777777" w:rsidR="0099670D" w:rsidRDefault="0099670D">
      <w:r>
        <w:separator/>
      </w:r>
    </w:p>
  </w:endnote>
  <w:endnote w:type="continuationSeparator" w:id="0">
    <w:p w14:paraId="54544E82" w14:textId="77777777" w:rsidR="0099670D" w:rsidRDefault="00996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5D14D" w14:textId="77777777" w:rsidR="0099670D" w:rsidRDefault="0099670D">
      <w:r>
        <w:separator/>
      </w:r>
    </w:p>
  </w:footnote>
  <w:footnote w:type="continuationSeparator" w:id="0">
    <w:p w14:paraId="2A5274C1" w14:textId="77777777" w:rsidR="0099670D" w:rsidRDefault="00996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673"/>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8FC"/>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16B5"/>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670D"/>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E5D"/>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6663"/>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26"/>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072"/>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45B"/>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9C5"/>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0D90"/>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49</Pages>
  <Words>4187</Words>
  <Characters>23867</Characters>
  <Application>Microsoft Office Word</Application>
  <DocSecurity>0</DocSecurity>
  <Lines>198</Lines>
  <Paragraphs>55</Paragraphs>
  <ScaleCrop>false</ScaleCrop>
  <Company>lenovo</Company>
  <LinksUpToDate>false</LinksUpToDate>
  <CharactersWithSpaces>27999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1143</cp:revision>
  <cp:lastPrinted>2025-05-30T01:44:00Z</cp:lastPrinted>
  <dcterms:created xsi:type="dcterms:W3CDTF">2021-01-28T03:01:00Z</dcterms:created>
  <dcterms:modified xsi:type="dcterms:W3CDTF">2025-06-19T03:12:00Z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