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kern w:val="44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44"/>
          <w:sz w:val="44"/>
          <w:szCs w:val="44"/>
        </w:rPr>
        <w:t>XXX个人简历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kern w:val="44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44"/>
          <w:sz w:val="44"/>
          <w:szCs w:val="44"/>
          <w:shd w:val="clear" w:fill="FFFF00"/>
        </w:rPr>
        <w:t>××××××</w:t>
      </w:r>
      <w:r>
        <w:rPr>
          <w:rFonts w:hint="eastAsia" w:ascii="黑体" w:hAnsi="黑体" w:eastAsia="黑体" w:cs="黑体"/>
          <w:b/>
          <w:bCs/>
          <w:kern w:val="44"/>
          <w:sz w:val="44"/>
          <w:szCs w:val="44"/>
        </w:rPr>
        <w:t>专业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44"/>
          <w:sz w:val="44"/>
          <w:szCs w:val="44"/>
          <w:lang w:val="en-US" w:eastAsia="zh-CN"/>
        </w:rPr>
        <w:t>组</w:t>
      </w:r>
    </w:p>
    <w:p/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065"/>
        <w:gridCol w:w="810"/>
        <w:gridCol w:w="720"/>
        <w:gridCol w:w="1365"/>
        <w:gridCol w:w="499"/>
        <w:gridCol w:w="1693"/>
        <w:gridCol w:w="133"/>
        <w:gridCol w:w="947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" w:hRule="atLeast"/>
        </w:trPr>
        <w:tc>
          <w:tcPr>
            <w:tcW w:w="122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47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28" w:type="dxa"/>
          </w:tcPr>
          <w:p>
            <w:r>
              <w:rPr>
                <w:rFonts w:hint="eastAsia"/>
              </w:rPr>
              <w:t>科室</w:t>
            </w:r>
          </w:p>
        </w:tc>
        <w:tc>
          <w:tcPr>
            <w:tcW w:w="2595" w:type="dxa"/>
            <w:gridSpan w:val="3"/>
          </w:tcPr>
          <w:p/>
        </w:tc>
        <w:tc>
          <w:tcPr>
            <w:tcW w:w="1864" w:type="dxa"/>
            <w:gridSpan w:val="2"/>
          </w:tcPr>
          <w:p>
            <w:r>
              <w:rPr>
                <w:rFonts w:hint="eastAsia"/>
              </w:rPr>
              <w:t>办公电话</w:t>
            </w:r>
          </w:p>
        </w:tc>
        <w:tc>
          <w:tcPr>
            <w:tcW w:w="1826" w:type="dxa"/>
            <w:gridSpan w:val="2"/>
          </w:tcPr>
          <w:p/>
        </w:tc>
        <w:tc>
          <w:tcPr>
            <w:tcW w:w="1847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1228" w:type="dxa"/>
            <w:vAlign w:val="center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2595" w:type="dxa"/>
            <w:gridSpan w:val="3"/>
            <w:vAlign w:val="center"/>
          </w:tcPr>
          <w:p/>
        </w:tc>
        <w:tc>
          <w:tcPr>
            <w:tcW w:w="1864" w:type="dxa"/>
            <w:gridSpan w:val="2"/>
            <w:vAlign w:val="center"/>
          </w:tcPr>
          <w:p>
            <w:r>
              <w:rPr>
                <w:rFonts w:hint="eastAsia"/>
              </w:rPr>
              <w:t>行政职务</w:t>
            </w:r>
          </w:p>
        </w:tc>
        <w:tc>
          <w:tcPr>
            <w:tcW w:w="1826" w:type="dxa"/>
            <w:gridSpan w:val="2"/>
          </w:tcPr>
          <w:p/>
        </w:tc>
        <w:tc>
          <w:tcPr>
            <w:tcW w:w="1847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28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2595" w:type="dxa"/>
            <w:gridSpan w:val="3"/>
            <w:vAlign w:val="center"/>
          </w:tcPr>
          <w:p/>
        </w:tc>
        <w:tc>
          <w:tcPr>
            <w:tcW w:w="1864" w:type="dxa"/>
            <w:gridSpan w:val="2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826" w:type="dxa"/>
            <w:gridSpan w:val="2"/>
          </w:tcPr>
          <w:p/>
        </w:tc>
        <w:tc>
          <w:tcPr>
            <w:tcW w:w="1847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28" w:type="dxa"/>
          </w:tcPr>
          <w:p>
            <w:r>
              <w:rPr>
                <w:rFonts w:hint="eastAsia"/>
              </w:rPr>
              <w:t>毕业学校</w:t>
            </w:r>
          </w:p>
        </w:tc>
        <w:tc>
          <w:tcPr>
            <w:tcW w:w="2595" w:type="dxa"/>
            <w:gridSpan w:val="3"/>
          </w:tcPr>
          <w:p/>
        </w:tc>
        <w:tc>
          <w:tcPr>
            <w:tcW w:w="1864" w:type="dxa"/>
            <w:gridSpan w:val="2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826" w:type="dxa"/>
            <w:gridSpan w:val="2"/>
          </w:tcPr>
          <w:p/>
        </w:tc>
        <w:tc>
          <w:tcPr>
            <w:tcW w:w="1847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>
            <w:r>
              <w:rPr>
                <w:rFonts w:hint="eastAsia"/>
              </w:rPr>
              <w:t>联系地址</w:t>
            </w:r>
          </w:p>
        </w:tc>
        <w:tc>
          <w:tcPr>
            <w:tcW w:w="2595" w:type="dxa"/>
            <w:gridSpan w:val="3"/>
          </w:tcPr>
          <w:p/>
        </w:tc>
        <w:tc>
          <w:tcPr>
            <w:tcW w:w="1864" w:type="dxa"/>
            <w:gridSpan w:val="2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826" w:type="dxa"/>
            <w:gridSpan w:val="2"/>
          </w:tcPr>
          <w:p/>
        </w:tc>
        <w:tc>
          <w:tcPr>
            <w:tcW w:w="1847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28" w:type="dxa"/>
            <w:vMerge w:val="restart"/>
            <w:vAlign w:val="center"/>
          </w:tcPr>
          <w:p>
            <w:r>
              <w:rPr>
                <w:rFonts w:hint="eastAsia"/>
              </w:rPr>
              <w:t>培训情况</w:t>
            </w:r>
          </w:p>
        </w:tc>
        <w:tc>
          <w:tcPr>
            <w:tcW w:w="1065" w:type="dxa"/>
            <w:vAlign w:val="center"/>
          </w:tcPr>
          <w:p>
            <w:r>
              <w:rPr>
                <w:rFonts w:hint="eastAsia" w:ascii="宋体" w:hAnsi="宋体" w:cs="宋体"/>
              </w:rPr>
              <w:t>颁证时间</w:t>
            </w:r>
          </w:p>
        </w:tc>
        <w:tc>
          <w:tcPr>
            <w:tcW w:w="1530" w:type="dxa"/>
            <w:gridSpan w:val="2"/>
            <w:vAlign w:val="center"/>
          </w:tcPr>
          <w:p/>
        </w:tc>
        <w:tc>
          <w:tcPr>
            <w:tcW w:w="1864" w:type="dxa"/>
            <w:gridSpan w:val="2"/>
            <w:vAlign w:val="center"/>
          </w:tcPr>
          <w:p>
            <w:r>
              <w:rPr>
                <w:rFonts w:hint="eastAsia"/>
              </w:rPr>
              <w:t>证书</w:t>
            </w:r>
          </w:p>
        </w:tc>
        <w:tc>
          <w:tcPr>
            <w:tcW w:w="3673" w:type="dxa"/>
            <w:gridSpan w:val="4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药物GCP□ 器械GCP□伦理培训证□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28" w:type="dxa"/>
            <w:vMerge w:val="continue"/>
          </w:tcPr>
          <w:p/>
        </w:tc>
        <w:tc>
          <w:tcPr>
            <w:tcW w:w="1065" w:type="dxa"/>
            <w:vAlign w:val="center"/>
          </w:tcPr>
          <w:p>
            <w:r>
              <w:rPr>
                <w:rFonts w:hint="eastAsia" w:ascii="宋体" w:hAnsi="宋体" w:cs="宋体"/>
              </w:rPr>
              <w:t>颁证时间</w:t>
            </w:r>
          </w:p>
        </w:tc>
        <w:tc>
          <w:tcPr>
            <w:tcW w:w="1530" w:type="dxa"/>
            <w:gridSpan w:val="2"/>
            <w:vAlign w:val="center"/>
          </w:tcPr>
          <w:p/>
        </w:tc>
        <w:tc>
          <w:tcPr>
            <w:tcW w:w="1864" w:type="dxa"/>
            <w:gridSpan w:val="2"/>
            <w:vAlign w:val="center"/>
          </w:tcPr>
          <w:p>
            <w:r>
              <w:rPr>
                <w:rFonts w:hint="eastAsia"/>
              </w:rPr>
              <w:t>证书</w:t>
            </w:r>
          </w:p>
        </w:tc>
        <w:tc>
          <w:tcPr>
            <w:tcW w:w="3673" w:type="dxa"/>
            <w:gridSpan w:val="4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药物GCP□ 器械GCP□伦理培训证□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28" w:type="dxa"/>
            <w:vMerge w:val="continue"/>
          </w:tcPr>
          <w:p/>
        </w:tc>
        <w:tc>
          <w:tcPr>
            <w:tcW w:w="1065" w:type="dxa"/>
            <w:vAlign w:val="center"/>
          </w:tcPr>
          <w:p>
            <w:r>
              <w:rPr>
                <w:rFonts w:hint="eastAsia" w:ascii="宋体" w:hAnsi="宋体" w:cs="宋体"/>
              </w:rPr>
              <w:t>颁证时间</w:t>
            </w:r>
          </w:p>
        </w:tc>
        <w:tc>
          <w:tcPr>
            <w:tcW w:w="1530" w:type="dxa"/>
            <w:gridSpan w:val="2"/>
            <w:vAlign w:val="center"/>
          </w:tcPr>
          <w:p/>
        </w:tc>
        <w:tc>
          <w:tcPr>
            <w:tcW w:w="1864" w:type="dxa"/>
            <w:gridSpan w:val="2"/>
            <w:vAlign w:val="center"/>
          </w:tcPr>
          <w:p>
            <w:r>
              <w:rPr>
                <w:rFonts w:hint="eastAsia"/>
              </w:rPr>
              <w:t>证书</w:t>
            </w:r>
          </w:p>
        </w:tc>
        <w:tc>
          <w:tcPr>
            <w:tcW w:w="3673" w:type="dxa"/>
            <w:gridSpan w:val="4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药物GCP□ 器械GCP□伦理培训证□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>
            <w:r>
              <w:rPr>
                <w:rFonts w:hint="eastAsia"/>
              </w:rPr>
              <w:t>参加学术</w:t>
            </w:r>
          </w:p>
          <w:p>
            <w:r>
              <w:rPr>
                <w:rFonts w:hint="eastAsia"/>
              </w:rPr>
              <w:t>团体及任</w:t>
            </w:r>
          </w:p>
          <w:p>
            <w:r>
              <w:rPr>
                <w:rFonts w:hint="eastAsia"/>
              </w:rPr>
              <w:t>职</w:t>
            </w:r>
          </w:p>
        </w:tc>
        <w:tc>
          <w:tcPr>
            <w:tcW w:w="8132" w:type="dxa"/>
            <w:gridSpan w:val="9"/>
          </w:tcPr>
          <w:p>
            <w:pPr>
              <w:ind w:firstLine="40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8132" w:type="dxa"/>
            <w:gridSpan w:val="9"/>
          </w:tcPr>
          <w:p/>
          <w:p>
            <w:pPr>
              <w:ind w:firstLine="400" w:firstLineChars="200"/>
            </w:pPr>
          </w:p>
          <w:p>
            <w:pPr>
              <w:ind w:firstLine="400" w:firstLineChars="200"/>
            </w:pPr>
          </w:p>
          <w:p>
            <w:pPr>
              <w:ind w:firstLine="40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主要论文及</w:t>
            </w:r>
          </w:p>
          <w:p>
            <w:pPr>
              <w:jc w:val="center"/>
            </w:pPr>
            <w:r>
              <w:rPr>
                <w:rFonts w:hint="eastAsia"/>
              </w:rPr>
              <w:t>著作情况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论文著作名称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刊物或出版社名称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</w:tcPr>
          <w:p/>
        </w:tc>
        <w:tc>
          <w:tcPr>
            <w:tcW w:w="3960" w:type="dxa"/>
            <w:gridSpan w:val="4"/>
          </w:tcPr>
          <w:p/>
        </w:tc>
        <w:tc>
          <w:tcPr>
            <w:tcW w:w="2192" w:type="dxa"/>
            <w:gridSpan w:val="2"/>
          </w:tcPr>
          <w:p/>
        </w:tc>
        <w:tc>
          <w:tcPr>
            <w:tcW w:w="1080" w:type="dxa"/>
            <w:gridSpan w:val="2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</w:tcPr>
          <w:p/>
        </w:tc>
        <w:tc>
          <w:tcPr>
            <w:tcW w:w="3960" w:type="dxa"/>
            <w:gridSpan w:val="4"/>
          </w:tcPr>
          <w:p/>
        </w:tc>
        <w:tc>
          <w:tcPr>
            <w:tcW w:w="2192" w:type="dxa"/>
            <w:gridSpan w:val="2"/>
          </w:tcPr>
          <w:p/>
        </w:tc>
        <w:tc>
          <w:tcPr>
            <w:tcW w:w="1080" w:type="dxa"/>
            <w:gridSpan w:val="2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</w:tcPr>
          <w:p/>
        </w:tc>
        <w:tc>
          <w:tcPr>
            <w:tcW w:w="3960" w:type="dxa"/>
            <w:gridSpan w:val="4"/>
            <w:vAlign w:val="center"/>
          </w:tcPr>
          <w:p>
            <w:pPr>
              <w:rPr>
                <w:rFonts w:ascii="宋体" w:hAnsi="宋体"/>
                <w:w w:val="80"/>
                <w:sz w:val="18"/>
                <w:szCs w:val="18"/>
              </w:rPr>
            </w:pPr>
          </w:p>
        </w:tc>
        <w:tc>
          <w:tcPr>
            <w:tcW w:w="2192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</w:tcPr>
          <w:p/>
        </w:tc>
        <w:tc>
          <w:tcPr>
            <w:tcW w:w="3960" w:type="dxa"/>
            <w:gridSpan w:val="4"/>
            <w:vAlign w:val="center"/>
          </w:tcPr>
          <w:p>
            <w:pPr>
              <w:rPr>
                <w:rFonts w:ascii="宋体" w:hAnsi="宋体"/>
                <w:w w:val="80"/>
                <w:sz w:val="18"/>
                <w:szCs w:val="18"/>
              </w:rPr>
            </w:pPr>
          </w:p>
        </w:tc>
        <w:tc>
          <w:tcPr>
            <w:tcW w:w="2192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</w:tcPr>
          <w:p/>
        </w:tc>
        <w:tc>
          <w:tcPr>
            <w:tcW w:w="3960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2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</w:tcPr>
          <w:p/>
        </w:tc>
        <w:tc>
          <w:tcPr>
            <w:tcW w:w="3960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2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</w:tcPr>
          <w:p/>
        </w:tc>
        <w:tc>
          <w:tcPr>
            <w:tcW w:w="3960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2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</w:tcPr>
          <w:p/>
        </w:tc>
        <w:tc>
          <w:tcPr>
            <w:tcW w:w="3960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2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</w:tcPr>
          <w:p/>
        </w:tc>
        <w:tc>
          <w:tcPr>
            <w:tcW w:w="3960" w:type="dxa"/>
            <w:gridSpan w:val="4"/>
            <w:vAlign w:val="center"/>
          </w:tcPr>
          <w:p>
            <w:pPr>
              <w:rPr>
                <w:rFonts w:ascii="宋体" w:hAnsi="宋体"/>
                <w:w w:val="80"/>
                <w:sz w:val="18"/>
                <w:szCs w:val="18"/>
              </w:rPr>
            </w:pPr>
          </w:p>
        </w:tc>
        <w:tc>
          <w:tcPr>
            <w:tcW w:w="2192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/>
        </w:tc>
        <w:tc>
          <w:tcPr>
            <w:tcW w:w="9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</w:tcPr>
          <w:p/>
        </w:tc>
        <w:tc>
          <w:tcPr>
            <w:tcW w:w="3960" w:type="dxa"/>
            <w:gridSpan w:val="4"/>
            <w:vAlign w:val="center"/>
          </w:tcPr>
          <w:p>
            <w:pPr>
              <w:rPr>
                <w:rFonts w:ascii="宋体" w:hAnsi="宋体"/>
                <w:w w:val="80"/>
                <w:sz w:val="18"/>
                <w:szCs w:val="18"/>
              </w:rPr>
            </w:pPr>
          </w:p>
        </w:tc>
        <w:tc>
          <w:tcPr>
            <w:tcW w:w="2192" w:type="dxa"/>
            <w:gridSpan w:val="2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/>
        </w:tc>
        <w:tc>
          <w:tcPr>
            <w:tcW w:w="9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Align w:val="center"/>
          </w:tcPr>
          <w:p>
            <w:r>
              <w:rPr>
                <w:rFonts w:hint="eastAsia"/>
              </w:rPr>
              <w:t>科研项目</w:t>
            </w:r>
          </w:p>
          <w:p>
            <w:r>
              <w:rPr>
                <w:rFonts w:hint="eastAsia"/>
              </w:rPr>
              <w:t>及基金</w:t>
            </w:r>
          </w:p>
        </w:tc>
        <w:tc>
          <w:tcPr>
            <w:tcW w:w="8132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>
            <w:r>
              <w:rPr>
                <w:rFonts w:hint="eastAsia"/>
              </w:rPr>
              <w:t>新药临床</w:t>
            </w:r>
          </w:p>
          <w:p>
            <w:r>
              <w:rPr>
                <w:rFonts w:hint="eastAsia"/>
              </w:rPr>
              <w:t>试验情况</w:t>
            </w:r>
          </w:p>
        </w:tc>
        <w:tc>
          <w:tcPr>
            <w:tcW w:w="8132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Align w:val="center"/>
          </w:tcPr>
          <w:p>
            <w:r>
              <w:rPr>
                <w:rFonts w:hint="eastAsia"/>
              </w:rPr>
              <w:t>业务能力</w:t>
            </w:r>
          </w:p>
          <w:p>
            <w:r>
              <w:rPr>
                <w:rFonts w:hint="eastAsia"/>
              </w:rPr>
              <w:t>及特长</w:t>
            </w:r>
          </w:p>
        </w:tc>
        <w:tc>
          <w:tcPr>
            <w:tcW w:w="8132" w:type="dxa"/>
            <w:gridSpan w:val="9"/>
          </w:tcPr>
          <w:p>
            <w:pPr>
              <w:ind w:firstLine="400" w:firstLineChars="200"/>
            </w:pPr>
          </w:p>
        </w:tc>
      </w:tr>
    </w:tbl>
    <w:p>
      <w:pPr>
        <w:spacing w:line="48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签名：</w:t>
      </w: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0F92"/>
    <w:rsid w:val="004918FD"/>
    <w:rsid w:val="008A0F92"/>
    <w:rsid w:val="00E952EE"/>
    <w:rsid w:val="0A0A3FA8"/>
    <w:rsid w:val="13311C51"/>
    <w:rsid w:val="16701863"/>
    <w:rsid w:val="1AB9007D"/>
    <w:rsid w:val="1F243CC3"/>
    <w:rsid w:val="2EE15E46"/>
    <w:rsid w:val="3CB56B9D"/>
    <w:rsid w:val="3FAB2C79"/>
    <w:rsid w:val="47C73C20"/>
    <w:rsid w:val="49562FE0"/>
    <w:rsid w:val="54180482"/>
    <w:rsid w:val="561D4C08"/>
    <w:rsid w:val="5A281198"/>
    <w:rsid w:val="63A94C2C"/>
    <w:rsid w:val="6EDA0C6F"/>
    <w:rsid w:val="6FA3663A"/>
    <w:rsid w:val="72CF1F1B"/>
    <w:rsid w:val="7A576D2C"/>
    <w:rsid w:val="7B1235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300</Characters>
  <Lines>2</Lines>
  <Paragraphs>1</Paragraphs>
  <TotalTime>3</TotalTime>
  <ScaleCrop>false</ScaleCrop>
  <LinksUpToDate>false</LinksUpToDate>
  <CharactersWithSpaces>351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联想</dc:creator>
  <cp:lastModifiedBy>俊伟</cp:lastModifiedBy>
  <dcterms:modified xsi:type="dcterms:W3CDTF">2021-07-27T06:27:12Z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RubyTemplateID" linkTarget="0">
    <vt:lpwstr>4</vt:lpwstr>
  </property>
  <property fmtid="{D5CDD505-2E9C-101B-9397-08002B2CF9AE}" pid="4" name="ICV">
    <vt:lpwstr>29A48D0F8073487D8835E6BA0EF2768F</vt:lpwstr>
  </property>
</Properties>
</file>