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6D786">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4D252870">
      <w:pPr>
        <w:pStyle w:val="6"/>
        <w:ind w:left="0" w:leftChars="0" w:firstLine="0" w:firstLineChars="0"/>
        <w:rPr>
          <w:rFonts w:hint="eastAsia" w:ascii="宋体" w:hAnsi="宋体" w:eastAsia="宋体" w:cs="宋体"/>
          <w:b/>
          <w:bCs/>
          <w:kern w:val="0"/>
          <w:sz w:val="24"/>
          <w:szCs w:val="24"/>
          <w:lang w:val="en-US" w:eastAsia="zh-CN" w:bidi="ar-SA"/>
        </w:rPr>
      </w:pPr>
    </w:p>
    <w:p w14:paraId="3A611D12">
      <w:pPr>
        <w:spacing w:after="60"/>
        <w:rPr>
          <w:rFonts w:ascii="宋体" w:hAnsi="宋体" w:eastAsia="宋体"/>
          <w:b/>
          <w:bCs/>
          <w:color w:val="003368"/>
          <w:sz w:val="24"/>
          <w:highlight w:val="none"/>
        </w:rPr>
      </w:pPr>
    </w:p>
    <w:p w14:paraId="1D4052BC">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0553221E">
      <w:pPr>
        <w:widowControl/>
        <w:ind w:left="1"/>
        <w:jc w:val="center"/>
        <w:rPr>
          <w:rFonts w:hint="eastAsia" w:ascii="宋体" w:hAnsi="宋体" w:eastAsia="宋体"/>
          <w:b/>
          <w:bCs/>
          <w:color w:val="000000"/>
          <w:sz w:val="28"/>
          <w:szCs w:val="28"/>
          <w:highlight w:val="none"/>
          <w:lang w:eastAsia="zh-CN"/>
        </w:rPr>
      </w:pPr>
    </w:p>
    <w:p w14:paraId="0BE28936">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lang w:eastAsia="zh-CN"/>
        </w:rPr>
        <w:t>项目</w:t>
      </w:r>
      <w:r>
        <w:rPr>
          <w:rStyle w:val="18"/>
          <w:rFonts w:hint="eastAsia" w:ascii="宋体" w:hAnsi="宋体" w:eastAsia="宋体"/>
          <w:color w:val="000000"/>
          <w:szCs w:val="28"/>
        </w:rPr>
        <w:t>编号：</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b w:val="0"/>
          <w:bCs w:val="0"/>
          <w:color w:val="FF0000"/>
          <w:sz w:val="21"/>
          <w:szCs w:val="21"/>
          <w:u w:val="single"/>
          <w:lang w:val="en-US"/>
        </w:rPr>
        <w:t>（须与采购公告项目编号保持一致）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0C0357DD">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rPr>
        <w:t>项目名称：</w:t>
      </w:r>
      <w:r>
        <w:rPr>
          <w:rStyle w:val="18"/>
          <w:rFonts w:hint="eastAsia" w:ascii="宋体" w:hAnsi="宋体" w:eastAsia="宋体"/>
          <w:color w:val="000000"/>
          <w:szCs w:val="28"/>
          <w:u w:val="single"/>
        </w:rPr>
        <w:t xml:space="preserve">   </w:t>
      </w:r>
      <w:r>
        <w:rPr>
          <w:rStyle w:val="18"/>
          <w:rFonts w:hint="eastAsia"/>
          <w:b w:val="0"/>
          <w:bCs w:val="0"/>
          <w:color w:val="FF0000"/>
          <w:sz w:val="21"/>
          <w:szCs w:val="21"/>
          <w:u w:val="single"/>
          <w:lang w:val="en-US"/>
        </w:rPr>
        <w:t>（须与采购公告项目名称保持一致）</w:t>
      </w:r>
      <w:r>
        <w:rPr>
          <w:rStyle w:val="18"/>
          <w:rFonts w:hint="eastAsia"/>
          <w:color w:val="000000"/>
          <w:szCs w:val="28"/>
          <w:u w:val="single"/>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eastAsia="宋体"/>
          <w:color w:val="000000"/>
          <w:szCs w:val="28"/>
        </w:rPr>
        <w:t xml:space="preserve">                   </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           </w:t>
      </w:r>
    </w:p>
    <w:p w14:paraId="27A2BC2C">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投标单位：</w:t>
      </w:r>
      <w:r>
        <w:rPr>
          <w:rStyle w:val="18"/>
          <w:rFonts w:hint="eastAsia" w:ascii="宋体" w:hAnsi="宋体" w:eastAsia="宋体"/>
          <w:color w:val="000000"/>
          <w:szCs w:val="28"/>
          <w:u w:val="single"/>
        </w:rPr>
        <w:t xml:space="preserve"> </w:t>
      </w:r>
      <w:r>
        <w:rPr>
          <w:rStyle w:val="18"/>
          <w:rFonts w:hint="eastAsia" w:ascii="宋体" w:hAnsi="宋体" w:eastAsia="宋体" w:cstheme="minorBidi"/>
          <w:color w:val="000000"/>
          <w:szCs w:val="28"/>
          <w:u w:val="single"/>
        </w:rPr>
        <w:t xml:space="preserve">  </w:t>
      </w:r>
      <w:r>
        <w:rPr>
          <w:rStyle w:val="18"/>
          <w:rFonts w:hint="eastAsia" w:cstheme="minorBidi"/>
          <w:b w:val="0"/>
          <w:bCs w:val="0"/>
          <w:color w:val="FF0000"/>
          <w:sz w:val="21"/>
          <w:szCs w:val="21"/>
          <w:u w:val="single"/>
          <w:lang w:val="en-US"/>
        </w:rPr>
        <w:t>（注：须与单位公章保持一致）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18D6BEFF">
      <w:pPr>
        <w:widowControl/>
        <w:spacing w:line="360" w:lineRule="atLeast"/>
        <w:ind w:firstLine="970" w:firstLineChars="345"/>
        <w:rPr>
          <w:rStyle w:val="18"/>
          <w:rFonts w:hint="default" w:ascii="宋体" w:hAnsi="宋体" w:eastAsia="宋体"/>
          <w:color w:val="000000"/>
          <w:szCs w:val="28"/>
          <w:lang w:val="en-US"/>
        </w:rPr>
      </w:pPr>
      <w:r>
        <w:rPr>
          <w:rStyle w:val="18"/>
          <w:rFonts w:hint="eastAsia" w:ascii="宋体" w:hAnsi="宋体" w:eastAsia="宋体"/>
          <w:color w:val="000000"/>
          <w:szCs w:val="28"/>
        </w:rPr>
        <w:t>联</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系</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人</w:t>
      </w:r>
      <w:r>
        <w:rPr>
          <w:rStyle w:val="18"/>
          <w:rFonts w:hint="eastAsia" w:ascii="宋体" w:hAnsi="宋体"/>
          <w:color w:val="000000"/>
          <w:szCs w:val="28"/>
        </w:rPr>
        <w:t>：</w:t>
      </w:r>
      <w:r>
        <w:rPr>
          <w:rStyle w:val="18"/>
          <w:rFonts w:hint="eastAsia" w:ascii="宋体" w:hAnsi="宋体" w:eastAsia="宋体"/>
          <w:color w:val="000000"/>
          <w:szCs w:val="28"/>
        </w:rPr>
        <w:t xml:space="preserve"> </w:t>
      </w:r>
      <w:r>
        <w:rPr>
          <w:rStyle w:val="18"/>
          <w:rFonts w:hint="eastAsia" w:ascii="宋体" w:hAnsi="宋体" w:eastAsia="宋体"/>
          <w:color w:val="000000"/>
          <w:szCs w:val="28"/>
          <w:u w:val="single"/>
        </w:rPr>
        <w:t xml:space="preserve">   </w:t>
      </w:r>
      <w:r>
        <w:rPr>
          <w:rStyle w:val="18"/>
          <w:rFonts w:hint="eastAsia" w:ascii="宋体" w:hAnsi="宋体" w:cstheme="minorBidi"/>
          <w:b w:val="0"/>
          <w:bCs w:val="0"/>
          <w:color w:val="FF0000"/>
          <w:sz w:val="21"/>
          <w:szCs w:val="21"/>
          <w:u w:val="single"/>
          <w:lang w:val="en-US"/>
        </w:rPr>
        <w:t>（法定代表</w:t>
      </w:r>
      <w:r>
        <w:rPr>
          <w:rStyle w:val="18"/>
          <w:rFonts w:hint="eastAsia" w:ascii="宋体" w:hAnsi="宋体"/>
          <w:b w:val="0"/>
          <w:bCs w:val="0"/>
          <w:color w:val="FF0000"/>
          <w:sz w:val="21"/>
          <w:szCs w:val="21"/>
          <w:u w:val="single"/>
          <w:lang w:val="en-US"/>
        </w:rPr>
        <w:t>人或</w:t>
      </w:r>
      <w:r>
        <w:rPr>
          <w:rStyle w:val="18"/>
          <w:rFonts w:hint="eastAsia" w:ascii="宋体" w:hAnsi="宋体"/>
          <w:b w:val="0"/>
          <w:bCs w:val="0"/>
          <w:color w:val="FF0000"/>
          <w:sz w:val="21"/>
          <w:szCs w:val="21"/>
          <w:u w:val="single"/>
          <w:lang w:val="en-US" w:eastAsia="zh-CN"/>
        </w:rPr>
        <w:t>投标授权代表人</w:t>
      </w:r>
      <w:r>
        <w:rPr>
          <w:rStyle w:val="18"/>
          <w:rFonts w:hint="eastAsia" w:ascii="宋体" w:hAnsi="宋体"/>
          <w:b w:val="0"/>
          <w:bCs w:val="0"/>
          <w:color w:val="FF0000"/>
          <w:sz w:val="21"/>
          <w:szCs w:val="21"/>
          <w:u w:val="single"/>
          <w:lang w:val="en-US"/>
        </w:rPr>
        <w:t>）</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p>
    <w:p w14:paraId="5881CB23">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联系电话：</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（手机）</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（办公）</w:t>
      </w:r>
    </w:p>
    <w:p w14:paraId="3EF77AB5">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地址：</w:t>
      </w:r>
      <w:r>
        <w:rPr>
          <w:rStyle w:val="18"/>
          <w:rFonts w:hint="eastAsia" w:ascii="宋体" w:hAnsi="宋体" w:eastAsia="宋体"/>
          <w:color w:val="000000"/>
          <w:szCs w:val="28"/>
          <w:u w:val="single"/>
        </w:rPr>
        <w:t xml:space="preserve">                                          </w:t>
      </w:r>
    </w:p>
    <w:p w14:paraId="34A268F5">
      <w:pPr>
        <w:widowControl/>
        <w:spacing w:line="360" w:lineRule="atLeast"/>
        <w:ind w:firstLine="970" w:firstLineChars="345"/>
        <w:rPr>
          <w:rStyle w:val="18"/>
          <w:rFonts w:ascii="宋体" w:hAnsi="宋体" w:eastAsia="宋体"/>
          <w:color w:val="000000"/>
          <w:szCs w:val="28"/>
        </w:rPr>
      </w:pPr>
      <w:r>
        <w:rPr>
          <w:rStyle w:val="18"/>
          <w:rFonts w:hint="eastAsia" w:ascii="宋体" w:hAnsi="宋体" w:eastAsia="宋体"/>
          <w:color w:val="000000"/>
          <w:szCs w:val="28"/>
          <w:highlight w:val="none"/>
        </w:rPr>
        <w:t>日期：</w:t>
      </w:r>
      <w:r>
        <w:rPr>
          <w:rStyle w:val="18"/>
          <w:rFonts w:ascii="宋体" w:hAnsi="宋体" w:eastAsia="宋体"/>
          <w:color w:val="000000"/>
          <w:szCs w:val="28"/>
          <w:highlight w:val="none"/>
        </w:rPr>
        <w:t>20</w:t>
      </w:r>
      <w:r>
        <w:rPr>
          <w:rStyle w:val="18"/>
          <w:rFonts w:hint="eastAsia" w:ascii="宋体" w:hAnsi="宋体" w:eastAsia="宋体"/>
          <w:color w:val="000000"/>
          <w:szCs w:val="28"/>
          <w:highlight w:val="none"/>
          <w:lang w:val="en-US"/>
        </w:rPr>
        <w:t>2</w:t>
      </w:r>
      <w:r>
        <w:rPr>
          <w:rStyle w:val="18"/>
          <w:rFonts w:hint="eastAsia" w:ascii="宋体" w:hAnsi="宋体"/>
          <w:color w:val="000000"/>
          <w:szCs w:val="28"/>
          <w:highlight w:val="none"/>
          <w:lang w:val="en-US"/>
        </w:rPr>
        <w:t>4</w:t>
      </w:r>
      <w:r>
        <w:rPr>
          <w:rStyle w:val="18"/>
          <w:rFonts w:ascii="宋体" w:hAnsi="宋体" w:eastAsia="宋体"/>
          <w:color w:val="000000"/>
          <w:szCs w:val="28"/>
          <w:highlight w:val="none"/>
        </w:rPr>
        <w:t>年</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月</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日</w:t>
      </w:r>
      <w:r>
        <w:rPr>
          <w:rStyle w:val="18"/>
          <w:rFonts w:hint="eastAsia" w:ascii="宋体" w:hAnsi="宋体" w:eastAsia="宋体"/>
          <w:color w:val="000000"/>
          <w:szCs w:val="28"/>
          <w:highlight w:val="none"/>
        </w:rPr>
        <w:t xml:space="preserve">              </w:t>
      </w:r>
      <w:r>
        <w:rPr>
          <w:rStyle w:val="18"/>
          <w:rFonts w:hint="eastAsia" w:ascii="宋体" w:hAnsi="宋体" w:eastAsia="宋体"/>
          <w:color w:val="000000"/>
          <w:szCs w:val="28"/>
        </w:rPr>
        <w:t xml:space="preserve">                             </w:t>
      </w:r>
    </w:p>
    <w:p w14:paraId="20CF5589">
      <w:pPr>
        <w:widowControl/>
        <w:jc w:val="left"/>
        <w:rPr>
          <w:rStyle w:val="18"/>
          <w:rFonts w:hint="eastAsia" w:ascii="宋体" w:hAnsi="宋体" w:cstheme="minorBidi"/>
          <w:b/>
          <w:bCs/>
          <w:color w:val="FF0000"/>
          <w:sz w:val="24"/>
          <w:szCs w:val="24"/>
        </w:rPr>
      </w:pPr>
      <w:r>
        <w:rPr>
          <w:rStyle w:val="18"/>
          <w:rFonts w:hint="eastAsia" w:ascii="宋体" w:hAnsi="宋体" w:eastAsia="宋体"/>
          <w:color w:val="000000"/>
          <w:szCs w:val="28"/>
        </w:rPr>
        <w:t xml:space="preserve">                                       </w:t>
      </w:r>
    </w:p>
    <w:p w14:paraId="4F7F651E">
      <w:pPr>
        <w:widowControl/>
        <w:numPr>
          <w:ilvl w:val="0"/>
          <w:numId w:val="0"/>
        </w:numPr>
        <w:spacing w:line="400" w:lineRule="exact"/>
        <w:rPr>
          <w:rStyle w:val="18"/>
          <w:rFonts w:hint="eastAsia" w:ascii="宋体" w:hAnsi="宋体" w:eastAsia="宋体"/>
          <w:color w:val="000000"/>
          <w:szCs w:val="28"/>
          <w:highlight w:val="none"/>
        </w:rPr>
      </w:pPr>
      <w:r>
        <w:rPr>
          <w:rStyle w:val="18"/>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20"/>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8"/>
          <w:rFonts w:hint="eastAsia" w:ascii="宋体" w:hAnsi="宋体" w:cstheme="minorBidi"/>
          <w:b/>
          <w:bCs/>
          <w:color w:val="FF0000"/>
          <w:sz w:val="24"/>
          <w:szCs w:val="24"/>
        </w:rPr>
        <w:t>温馨提示：</w:t>
      </w:r>
      <w:r>
        <w:rPr>
          <w:rStyle w:val="18"/>
          <w:rFonts w:hint="eastAsia" w:ascii="宋体" w:hAnsi="宋体" w:cstheme="minorBidi"/>
          <w:b/>
          <w:bCs/>
          <w:color w:val="FF0000"/>
          <w:sz w:val="24"/>
          <w:szCs w:val="24"/>
          <w:lang w:eastAsia="zh-CN"/>
        </w:rPr>
        <w:t>建议资料使用彩色复印件或原件彩色扫描件，</w:t>
      </w:r>
      <w:r>
        <w:rPr>
          <w:rStyle w:val="18"/>
          <w:rFonts w:hint="eastAsia" w:ascii="宋体" w:hAnsi="宋体" w:cstheme="minorBidi"/>
          <w:b/>
          <w:bCs/>
          <w:color w:val="FF0000"/>
          <w:sz w:val="24"/>
          <w:szCs w:val="24"/>
        </w:rPr>
        <w:t>资料未盖公章、未正确签署、缺项、漏项、截图、扫描件模糊、资料不齐全等未按要求提供的均视为无效报名。</w:t>
      </w:r>
    </w:p>
    <w:p w14:paraId="060550FD">
      <w:pPr>
        <w:spacing w:line="480" w:lineRule="auto"/>
        <w:jc w:val="center"/>
        <w:rPr>
          <w:rFonts w:hint="eastAsia" w:ascii="仿宋_GB2312" w:hAnsi="仿宋_GB2312" w:eastAsia="仿宋_GB2312" w:cs="仿宋_GB2312"/>
          <w:b/>
          <w:bCs/>
          <w:sz w:val="52"/>
          <w:szCs w:val="52"/>
        </w:rPr>
      </w:pPr>
    </w:p>
    <w:p w14:paraId="0058ABA8">
      <w:pPr>
        <w:widowControl/>
        <w:spacing w:line="360" w:lineRule="atLeast"/>
        <w:jc w:val="both"/>
        <w:rPr>
          <w:rStyle w:val="18"/>
          <w:rFonts w:hint="eastAsia"/>
          <w:color w:val="000000"/>
          <w:sz w:val="36"/>
          <w:szCs w:val="36"/>
          <w:lang w:eastAsia="zh-CN"/>
        </w:rPr>
      </w:pPr>
    </w:p>
    <w:p w14:paraId="28EA30B9">
      <w:pPr>
        <w:widowControl/>
        <w:spacing w:line="360" w:lineRule="atLeast"/>
        <w:jc w:val="center"/>
        <w:rPr>
          <w:rFonts w:hint="eastAsia" w:ascii="仿宋_GB2312" w:eastAsia="仿宋_GB2312"/>
          <w:sz w:val="28"/>
          <w:szCs w:val="28"/>
        </w:rPr>
      </w:pPr>
      <w:r>
        <w:rPr>
          <w:rStyle w:val="18"/>
          <w:rFonts w:hint="eastAsia"/>
          <w:color w:val="000000"/>
          <w:sz w:val="36"/>
          <w:szCs w:val="36"/>
          <w:lang w:eastAsia="zh-CN"/>
        </w:rPr>
        <w:t>目录</w:t>
      </w:r>
    </w:p>
    <w:p w14:paraId="30ABC8F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371936F4">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51F8E8E1">
      <w:pPr>
        <w:pStyle w:val="15"/>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6D6757F2">
      <w:pPr>
        <w:pStyle w:val="15"/>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1952B2F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34ED3F66">
      <w:pPr>
        <w:jc w:val="left"/>
        <w:rPr>
          <w:rFonts w:hint="eastAsia" w:ascii="宋体" w:hAnsi="宋体" w:eastAsia="宋体" w:cs="宋体"/>
          <w:bCs/>
          <w:color w:val="FF0000"/>
          <w:kern w:val="0"/>
          <w:sz w:val="18"/>
          <w:szCs w:val="18"/>
          <w:highlight w:val="none"/>
          <w:lang w:val="en-US" w:eastAsia="zh-CN" w:bidi="ar-SA"/>
        </w:rPr>
      </w:pPr>
    </w:p>
    <w:p w14:paraId="6CCC59DE">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1303F341">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w:t>
      </w:r>
      <w:r>
        <w:rPr>
          <w:rFonts w:hint="eastAsia" w:ascii="宋体" w:hAnsi="宋体" w:cs="宋体"/>
          <w:bCs/>
          <w:color w:val="FF0000"/>
          <w:kern w:val="0"/>
          <w:sz w:val="18"/>
          <w:szCs w:val="18"/>
          <w:highlight w:val="none"/>
          <w:lang w:eastAsia="zh-CN"/>
        </w:rPr>
        <w:t>以致</w:t>
      </w:r>
      <w:r>
        <w:rPr>
          <w:rFonts w:hint="eastAsia" w:ascii="宋体" w:hAnsi="宋体" w:cs="宋体"/>
          <w:bCs/>
          <w:color w:val="FF0000"/>
          <w:kern w:val="0"/>
          <w:sz w:val="18"/>
          <w:szCs w:val="18"/>
          <w:highlight w:val="none"/>
        </w:rPr>
        <w:t>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6690A961">
      <w:pPr>
        <w:jc w:val="left"/>
        <w:rPr>
          <w:rFonts w:hint="eastAsia" w:ascii="宋体" w:hAnsi="宋体" w:eastAsia="宋体" w:cs="宋体"/>
          <w:bCs/>
          <w:color w:val="FF0000"/>
          <w:kern w:val="0"/>
          <w:sz w:val="18"/>
          <w:szCs w:val="18"/>
          <w:highlight w:val="none"/>
          <w:lang w:val="en-US" w:eastAsia="zh-CN" w:bidi="ar-SA"/>
        </w:rPr>
      </w:pPr>
    </w:p>
    <w:p w14:paraId="365EB8E5">
      <w:pPr>
        <w:pStyle w:val="15"/>
        <w:rPr>
          <w:rFonts w:hint="eastAsia" w:ascii="仿宋_GB2312" w:eastAsia="仿宋_GB2312"/>
          <w:sz w:val="28"/>
          <w:szCs w:val="28"/>
        </w:rPr>
      </w:pPr>
    </w:p>
    <w:p w14:paraId="57D8C70D">
      <w:pPr>
        <w:pStyle w:val="15"/>
        <w:rPr>
          <w:rFonts w:hint="eastAsia" w:ascii="仿宋_GB2312" w:eastAsia="仿宋_GB2312"/>
          <w:sz w:val="28"/>
          <w:szCs w:val="28"/>
        </w:rPr>
      </w:pPr>
    </w:p>
    <w:p w14:paraId="22878557">
      <w:pPr>
        <w:pStyle w:val="15"/>
        <w:rPr>
          <w:rFonts w:hint="eastAsia" w:ascii="仿宋_GB2312" w:eastAsia="仿宋_GB2312"/>
          <w:sz w:val="28"/>
          <w:szCs w:val="28"/>
        </w:rPr>
      </w:pPr>
    </w:p>
    <w:p w14:paraId="2C25CFEF">
      <w:pPr>
        <w:pStyle w:val="15"/>
        <w:rPr>
          <w:rFonts w:hint="eastAsia" w:ascii="仿宋_GB2312" w:eastAsia="仿宋_GB2312"/>
          <w:sz w:val="28"/>
          <w:szCs w:val="28"/>
        </w:rPr>
      </w:pPr>
    </w:p>
    <w:p w14:paraId="35A8F65F">
      <w:pPr>
        <w:pStyle w:val="15"/>
        <w:rPr>
          <w:rFonts w:hint="eastAsia" w:ascii="仿宋_GB2312" w:eastAsia="仿宋_GB2312"/>
          <w:sz w:val="28"/>
          <w:szCs w:val="28"/>
        </w:rPr>
      </w:pPr>
    </w:p>
    <w:p w14:paraId="6AEF2E29">
      <w:pPr>
        <w:pStyle w:val="15"/>
        <w:rPr>
          <w:rFonts w:hint="eastAsia" w:ascii="仿宋_GB2312" w:eastAsia="仿宋_GB2312"/>
          <w:sz w:val="28"/>
          <w:szCs w:val="28"/>
        </w:rPr>
      </w:pPr>
    </w:p>
    <w:p w14:paraId="301D113C">
      <w:pPr>
        <w:pStyle w:val="15"/>
        <w:rPr>
          <w:rFonts w:hint="eastAsia" w:ascii="仿宋_GB2312" w:eastAsia="仿宋_GB2312"/>
          <w:sz w:val="28"/>
          <w:szCs w:val="28"/>
        </w:rPr>
      </w:pPr>
    </w:p>
    <w:p w14:paraId="6573DFD6">
      <w:pPr>
        <w:pStyle w:val="15"/>
        <w:rPr>
          <w:rFonts w:hint="eastAsia" w:ascii="仿宋_GB2312" w:eastAsia="仿宋_GB2312"/>
          <w:sz w:val="28"/>
          <w:szCs w:val="28"/>
        </w:rPr>
      </w:pPr>
    </w:p>
    <w:p w14:paraId="260CA904">
      <w:pPr>
        <w:pStyle w:val="15"/>
        <w:rPr>
          <w:rFonts w:hint="eastAsia" w:ascii="仿宋_GB2312" w:eastAsia="仿宋_GB2312"/>
          <w:sz w:val="28"/>
          <w:szCs w:val="28"/>
        </w:rPr>
      </w:pPr>
    </w:p>
    <w:p w14:paraId="1023DC4E">
      <w:pPr>
        <w:pStyle w:val="15"/>
        <w:rPr>
          <w:rFonts w:hint="eastAsia" w:ascii="仿宋_GB2312" w:eastAsia="仿宋_GB2312"/>
          <w:sz w:val="28"/>
          <w:szCs w:val="28"/>
        </w:rPr>
      </w:pPr>
    </w:p>
    <w:p w14:paraId="2AAFB237">
      <w:pPr>
        <w:pStyle w:val="15"/>
        <w:rPr>
          <w:rFonts w:hint="eastAsia" w:ascii="仿宋_GB2312" w:eastAsia="仿宋_GB2312"/>
          <w:sz w:val="28"/>
          <w:szCs w:val="28"/>
        </w:rPr>
      </w:pPr>
    </w:p>
    <w:p w14:paraId="34CC7587">
      <w:pPr>
        <w:pStyle w:val="15"/>
        <w:rPr>
          <w:rFonts w:hint="eastAsia" w:ascii="仿宋_GB2312" w:eastAsia="仿宋_GB2312"/>
          <w:sz w:val="28"/>
          <w:szCs w:val="28"/>
        </w:rPr>
      </w:pPr>
    </w:p>
    <w:p w14:paraId="2703C792">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5420ADC">
      <w:pPr>
        <w:pStyle w:val="9"/>
        <w:spacing w:line="240" w:lineRule="auto"/>
        <w:jc w:val="left"/>
        <w:rPr>
          <w:rFonts w:hint="eastAsia" w:ascii="宋体" w:hAnsi="宋体" w:eastAsia="宋体" w:cs="Arial"/>
          <w:color w:val="FF0000"/>
          <w:kern w:val="0"/>
          <w:szCs w:val="21"/>
        </w:rPr>
      </w:pPr>
      <w:r>
        <w:rPr>
          <w:rFonts w:hint="eastAsia" w:ascii="宋体" w:hAnsi="宋体" w:eastAsia="宋体" w:cs="Arial"/>
          <w:color w:val="FF0000"/>
          <w:kern w:val="0"/>
          <w:szCs w:val="21"/>
        </w:rPr>
        <w:t>投标人</w:t>
      </w:r>
      <w:r>
        <w:rPr>
          <w:rFonts w:hint="eastAsia" w:ascii="宋体" w:hAnsi="宋体" w:eastAsia="宋体" w:cs="Arial"/>
          <w:color w:val="FF0000"/>
          <w:kern w:val="0"/>
          <w:szCs w:val="21"/>
          <w:lang w:eastAsia="zh-CN"/>
        </w:rPr>
        <w:t>须</w:t>
      </w:r>
      <w:r>
        <w:rPr>
          <w:rFonts w:hint="eastAsia" w:ascii="宋体" w:hAnsi="宋体" w:eastAsia="宋体" w:cs="Arial"/>
          <w:color w:val="FF0000"/>
          <w:kern w:val="0"/>
          <w:szCs w:val="21"/>
        </w:rPr>
        <w:t>提供在中华人民共和国境内注册的法人或其他组织的</w:t>
      </w:r>
      <w:r>
        <w:rPr>
          <w:rFonts w:hint="eastAsia" w:ascii="宋体" w:hAnsi="宋体" w:eastAsia="宋体" w:cs="Arial"/>
          <w:color w:val="FF0000"/>
          <w:kern w:val="0"/>
          <w:szCs w:val="21"/>
          <w:highlight w:val="yellow"/>
        </w:rPr>
        <w:t>营业执照或事业单位法人证书或社会团体法人登记证书</w:t>
      </w:r>
      <w:r>
        <w:rPr>
          <w:rFonts w:hint="eastAsia" w:ascii="宋体" w:hAnsi="宋体" w:eastAsia="宋体" w:cs="Arial"/>
          <w:color w:val="FF0000"/>
          <w:kern w:val="0"/>
          <w:szCs w:val="21"/>
        </w:rPr>
        <w:t>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C0A7F48">
      <w:pPr>
        <w:pStyle w:val="9"/>
        <w:jc w:val="center"/>
        <w:rPr>
          <w:rFonts w:hint="eastAsia" w:ascii="宋体" w:hAnsi="宋体"/>
          <w:b/>
          <w:bCs/>
          <w:szCs w:val="21"/>
        </w:rPr>
      </w:pPr>
    </w:p>
    <w:p w14:paraId="1F788DFE">
      <w:pPr>
        <w:pStyle w:val="9"/>
        <w:jc w:val="center"/>
        <w:rPr>
          <w:rFonts w:hint="eastAsia" w:ascii="宋体" w:hAnsi="宋体"/>
          <w:b/>
          <w:bCs/>
          <w:szCs w:val="21"/>
        </w:rPr>
      </w:pPr>
    </w:p>
    <w:p w14:paraId="22C5AD5A">
      <w:pPr>
        <w:pStyle w:val="9"/>
        <w:jc w:val="center"/>
        <w:rPr>
          <w:rFonts w:hint="eastAsia" w:ascii="宋体" w:hAnsi="宋体"/>
          <w:b/>
          <w:bCs/>
          <w:szCs w:val="21"/>
        </w:rPr>
      </w:pPr>
    </w:p>
    <w:p w14:paraId="7CCE957D">
      <w:pPr>
        <w:pStyle w:val="9"/>
        <w:jc w:val="center"/>
        <w:rPr>
          <w:rFonts w:hint="eastAsia" w:ascii="宋体" w:hAnsi="宋体"/>
          <w:b/>
          <w:bCs/>
          <w:szCs w:val="21"/>
        </w:rPr>
      </w:pPr>
    </w:p>
    <w:p w14:paraId="6FDDBE52">
      <w:pPr>
        <w:pStyle w:val="9"/>
        <w:jc w:val="center"/>
        <w:rPr>
          <w:rFonts w:hint="eastAsia" w:ascii="宋体" w:hAnsi="宋体"/>
          <w:b/>
          <w:bCs/>
          <w:szCs w:val="21"/>
        </w:rPr>
      </w:pPr>
    </w:p>
    <w:p w14:paraId="73CEAFE4">
      <w:pPr>
        <w:pStyle w:val="9"/>
        <w:jc w:val="center"/>
        <w:rPr>
          <w:rFonts w:hint="eastAsia" w:ascii="宋体" w:hAnsi="宋体"/>
          <w:b/>
          <w:bCs/>
          <w:szCs w:val="21"/>
        </w:rPr>
      </w:pPr>
    </w:p>
    <w:p w14:paraId="41A4FAD6">
      <w:pPr>
        <w:pStyle w:val="9"/>
        <w:jc w:val="center"/>
        <w:rPr>
          <w:rFonts w:hint="eastAsia" w:ascii="宋体" w:hAnsi="宋体"/>
          <w:b/>
          <w:bCs/>
          <w:szCs w:val="21"/>
        </w:rPr>
      </w:pPr>
    </w:p>
    <w:p w14:paraId="186EF7E9">
      <w:pPr>
        <w:pStyle w:val="9"/>
        <w:jc w:val="center"/>
        <w:rPr>
          <w:rFonts w:hint="eastAsia" w:ascii="宋体" w:hAnsi="宋体"/>
          <w:b/>
          <w:bCs/>
          <w:szCs w:val="21"/>
        </w:rPr>
      </w:pPr>
    </w:p>
    <w:p w14:paraId="6BCAE30B">
      <w:pPr>
        <w:pStyle w:val="9"/>
        <w:jc w:val="center"/>
        <w:rPr>
          <w:rFonts w:hint="eastAsia" w:ascii="宋体" w:hAnsi="宋体"/>
          <w:b/>
          <w:bCs/>
          <w:szCs w:val="21"/>
        </w:rPr>
      </w:pPr>
    </w:p>
    <w:p w14:paraId="54119F90">
      <w:pPr>
        <w:pStyle w:val="9"/>
        <w:jc w:val="center"/>
        <w:rPr>
          <w:rFonts w:hint="eastAsia" w:ascii="宋体" w:hAnsi="宋体"/>
          <w:b/>
          <w:bCs/>
          <w:szCs w:val="21"/>
        </w:rPr>
      </w:pPr>
    </w:p>
    <w:p w14:paraId="342B2D86">
      <w:pPr>
        <w:pStyle w:val="9"/>
        <w:jc w:val="center"/>
        <w:rPr>
          <w:rFonts w:hint="eastAsia" w:ascii="宋体" w:hAnsi="宋体"/>
          <w:b/>
          <w:bCs/>
          <w:szCs w:val="21"/>
        </w:rPr>
      </w:pPr>
    </w:p>
    <w:p w14:paraId="3E1CE39B">
      <w:pPr>
        <w:pStyle w:val="9"/>
        <w:jc w:val="center"/>
        <w:rPr>
          <w:rFonts w:hint="eastAsia" w:ascii="宋体" w:hAnsi="宋体"/>
          <w:b/>
          <w:bCs/>
          <w:szCs w:val="21"/>
        </w:rPr>
      </w:pPr>
    </w:p>
    <w:p w14:paraId="1E1E3079">
      <w:pPr>
        <w:pStyle w:val="9"/>
        <w:jc w:val="center"/>
        <w:rPr>
          <w:rFonts w:hint="eastAsia" w:ascii="宋体" w:hAnsi="宋体"/>
          <w:b/>
          <w:bCs/>
          <w:szCs w:val="21"/>
        </w:rPr>
      </w:pPr>
    </w:p>
    <w:p w14:paraId="3AA6B9D3">
      <w:pPr>
        <w:pStyle w:val="9"/>
        <w:jc w:val="center"/>
        <w:rPr>
          <w:rFonts w:hint="eastAsia" w:ascii="宋体" w:hAnsi="宋体"/>
          <w:b/>
          <w:bCs/>
          <w:szCs w:val="21"/>
        </w:rPr>
      </w:pPr>
    </w:p>
    <w:p w14:paraId="45847D0E">
      <w:pPr>
        <w:spacing w:after="60"/>
        <w:jc w:val="both"/>
        <w:rPr>
          <w:rFonts w:hint="eastAsia" w:ascii="宋体" w:hAnsi="宋体" w:cs="Times New Roman"/>
          <w:b/>
          <w:bCs/>
          <w:szCs w:val="21"/>
          <w:lang w:val="en-US" w:eastAsia="zh-CN"/>
        </w:rPr>
      </w:pPr>
    </w:p>
    <w:p w14:paraId="482B8AA8">
      <w:pPr>
        <w:pStyle w:val="2"/>
        <w:rPr>
          <w:rFonts w:hint="eastAsia"/>
          <w:lang w:val="en-US" w:eastAsia="zh-CN"/>
        </w:rPr>
      </w:pPr>
    </w:p>
    <w:p w14:paraId="4B0AD50A">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280A6C3A">
      <w:pPr>
        <w:spacing w:after="60"/>
        <w:rPr>
          <w:rFonts w:hint="eastAsia"/>
          <w:color w:val="000000"/>
          <w:szCs w:val="21"/>
        </w:rPr>
      </w:pPr>
    </w:p>
    <w:p w14:paraId="386B2B48">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6C38E3CD">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6E6C2AAE">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0B2C5223">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BAA35D2">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02ECC8AC">
      <w:pPr>
        <w:pStyle w:val="15"/>
        <w:rPr>
          <w:rFonts w:hint="eastAsia" w:ascii="宋体" w:hAnsi="宋体"/>
          <w:lang w:val="en-US" w:eastAsia="zh-CN"/>
        </w:rPr>
      </w:pPr>
      <w:r>
        <w:rPr>
          <w:rFonts w:hint="eastAsia" w:ascii="宋体" w:hAnsi="宋体"/>
          <w:lang w:val="en-US" w:eastAsia="zh-CN"/>
        </w:rPr>
        <w:t xml:space="preserve"> </w:t>
      </w:r>
    </w:p>
    <w:p w14:paraId="71EB24E6">
      <w:pPr>
        <w:pStyle w:val="15"/>
        <w:rPr>
          <w:rFonts w:hint="eastAsia" w:ascii="宋体" w:hAnsi="宋体"/>
          <w:lang w:val="en-US" w:eastAsia="zh-CN"/>
        </w:rPr>
      </w:pPr>
    </w:p>
    <w:p w14:paraId="499F803E">
      <w:pPr>
        <w:pStyle w:val="15"/>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7AE03408">
      <w:pPr>
        <w:spacing w:line="360" w:lineRule="auto"/>
        <w:ind w:firstLine="539" w:firstLineChars="257"/>
      </w:pPr>
    </w:p>
    <w:p w14:paraId="7FB7FC34">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4CB81464">
      <w:pPr>
        <w:pStyle w:val="9"/>
        <w:rPr>
          <w:rStyle w:val="18"/>
          <w:rFonts w:hint="default"/>
          <w:color w:val="000000"/>
          <w:szCs w:val="28"/>
          <w:lang w:val="en-US" w:eastAsia="zh-CN"/>
        </w:rPr>
      </w:pPr>
    </w:p>
    <w:p w14:paraId="0EAFD2CB">
      <w:pPr>
        <w:pStyle w:val="9"/>
        <w:rPr>
          <w:rStyle w:val="18"/>
          <w:color w:val="000000"/>
          <w:szCs w:val="28"/>
        </w:rPr>
      </w:pPr>
    </w:p>
    <w:p w14:paraId="510B0FF7">
      <w:pPr>
        <w:pStyle w:val="9"/>
        <w:rPr>
          <w:rStyle w:val="18"/>
          <w:color w:val="000000"/>
          <w:szCs w:val="28"/>
        </w:rPr>
      </w:pPr>
    </w:p>
    <w:p w14:paraId="778A149A">
      <w:pPr>
        <w:pStyle w:val="9"/>
        <w:rPr>
          <w:rStyle w:val="18"/>
          <w:color w:val="000000"/>
          <w:szCs w:val="28"/>
        </w:rPr>
      </w:pPr>
    </w:p>
    <w:p w14:paraId="2F1BA624">
      <w:pPr>
        <w:pStyle w:val="9"/>
        <w:rPr>
          <w:rStyle w:val="18"/>
          <w:color w:val="000000"/>
          <w:szCs w:val="28"/>
        </w:rPr>
      </w:pPr>
    </w:p>
    <w:p w14:paraId="36920873">
      <w:pPr>
        <w:spacing w:after="60"/>
        <w:rPr>
          <w:rFonts w:ascii="宋体" w:hAnsi="宋体"/>
          <w:b/>
          <w:bCs/>
          <w:szCs w:val="21"/>
        </w:rPr>
      </w:pPr>
    </w:p>
    <w:p w14:paraId="7D66BAF5">
      <w:pPr>
        <w:pStyle w:val="15"/>
        <w:rPr>
          <w:rFonts w:ascii="宋体" w:hAnsi="宋体"/>
          <w:b/>
          <w:bCs/>
          <w:szCs w:val="21"/>
        </w:rPr>
      </w:pPr>
    </w:p>
    <w:p w14:paraId="7596F32E">
      <w:pPr>
        <w:pStyle w:val="15"/>
        <w:rPr>
          <w:rFonts w:ascii="宋体" w:hAnsi="宋体"/>
          <w:b/>
          <w:bCs/>
          <w:szCs w:val="21"/>
        </w:rPr>
      </w:pPr>
    </w:p>
    <w:p w14:paraId="33174B01">
      <w:pPr>
        <w:pStyle w:val="15"/>
        <w:rPr>
          <w:rFonts w:ascii="宋体" w:hAnsi="宋体"/>
          <w:b/>
          <w:bCs/>
          <w:szCs w:val="21"/>
        </w:rPr>
      </w:pPr>
    </w:p>
    <w:p w14:paraId="1BC43D80">
      <w:pPr>
        <w:pStyle w:val="15"/>
        <w:rPr>
          <w:rFonts w:ascii="宋体" w:hAnsi="宋体"/>
          <w:b/>
          <w:bCs/>
          <w:szCs w:val="21"/>
        </w:rPr>
      </w:pPr>
    </w:p>
    <w:p w14:paraId="625A224B">
      <w:pPr>
        <w:spacing w:after="60"/>
        <w:ind w:left="842" w:leftChars="200" w:hanging="422" w:hangingChars="200"/>
        <w:jc w:val="center"/>
        <w:rPr>
          <w:rFonts w:hint="eastAsia" w:ascii="宋体" w:hAnsi="宋体"/>
          <w:b/>
          <w:bCs/>
          <w:szCs w:val="21"/>
        </w:rPr>
      </w:pPr>
    </w:p>
    <w:p w14:paraId="03844CAF">
      <w:pPr>
        <w:spacing w:after="60"/>
        <w:ind w:left="842" w:leftChars="200" w:hanging="422" w:hangingChars="200"/>
        <w:jc w:val="center"/>
        <w:rPr>
          <w:rFonts w:hint="eastAsia" w:ascii="宋体" w:hAnsi="宋体"/>
          <w:b/>
          <w:bCs/>
          <w:szCs w:val="21"/>
        </w:rPr>
      </w:pPr>
    </w:p>
    <w:p w14:paraId="68BF3692">
      <w:pPr>
        <w:spacing w:after="60"/>
        <w:ind w:left="842" w:leftChars="200" w:hanging="422" w:hangingChars="200"/>
        <w:jc w:val="center"/>
        <w:rPr>
          <w:rFonts w:hint="eastAsia" w:ascii="宋体" w:hAnsi="宋体"/>
          <w:b/>
          <w:bCs/>
          <w:szCs w:val="21"/>
        </w:rPr>
      </w:pPr>
    </w:p>
    <w:p w14:paraId="18AB7077">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7AE0281D">
      <w:pPr>
        <w:spacing w:line="360" w:lineRule="auto"/>
        <w:ind w:firstLine="420" w:firstLineChars="200"/>
        <w:rPr>
          <w:rFonts w:ascii="Arial" w:hAnsi="Arial"/>
          <w:szCs w:val="21"/>
        </w:rPr>
      </w:pPr>
    </w:p>
    <w:p w14:paraId="21EA1070">
      <w:pPr>
        <w:spacing w:line="380" w:lineRule="exact"/>
        <w:ind w:firstLine="420" w:firstLineChars="200"/>
        <w:rPr>
          <w:rFonts w:ascii="Arial" w:hAnsi="Arial"/>
          <w:szCs w:val="21"/>
        </w:rPr>
      </w:pPr>
      <w:r>
        <w:rPr>
          <w:rFonts w:hint="eastAsia" w:ascii="Arial" w:hAnsi="Arial"/>
          <w:szCs w:val="21"/>
        </w:rPr>
        <w:t>本授权委托书声明</w:t>
      </w:r>
      <w:r>
        <w:rPr>
          <w:rFonts w:hint="eastAsia" w:ascii="Arial" w:hAnsi="Arial"/>
          <w:szCs w:val="21"/>
          <w:lang w:eastAsia="zh-CN"/>
        </w:rPr>
        <w:t>：</w:t>
      </w:r>
      <w:r>
        <w:rPr>
          <w:rFonts w:hint="eastAsia" w:ascii="Arial" w:hAnsi="Arial"/>
          <w:szCs w:val="21"/>
        </w:rPr>
        <w:t>我</w:t>
      </w:r>
      <w:r>
        <w:rPr>
          <w:rFonts w:ascii="Arial" w:hAnsi="Arial"/>
          <w:szCs w:val="21"/>
          <w:u w:val="single"/>
        </w:rPr>
        <w:t xml:space="preserve">           </w:t>
      </w:r>
      <w:r>
        <w:rPr>
          <w:rFonts w:hint="eastAsia" w:ascii="Arial" w:hAnsi="Arial"/>
          <w:szCs w:val="21"/>
          <w:u w:val="single"/>
          <w:lang w:eastAsia="zh-CN"/>
        </w:rPr>
        <w:t>（</w:t>
      </w:r>
      <w:r>
        <w:rPr>
          <w:rFonts w:hint="eastAsia" w:ascii="Arial" w:hAnsi="Arial" w:cs="Times New Roman"/>
          <w:szCs w:val="21"/>
        </w:rPr>
        <w:t>法定代表人姓名</w:t>
      </w:r>
      <w:r>
        <w:rPr>
          <w:rFonts w:hint="eastAsia" w:ascii="Arial" w:hAnsi="Arial" w:cs="Times New Roman"/>
          <w:szCs w:val="21"/>
          <w:lang w:eastAsia="zh-CN"/>
        </w:rPr>
        <w:t>）</w:t>
      </w:r>
      <w:r>
        <w:rPr>
          <w:rFonts w:hint="eastAsia" w:ascii="Arial" w:hAnsi="Arial" w:cs="Times New Roman"/>
          <w:szCs w:val="21"/>
        </w:rPr>
        <w:t>系</w:t>
      </w:r>
      <w:r>
        <w:rPr>
          <w:rFonts w:ascii="Arial" w:hAnsi="Arial"/>
          <w:szCs w:val="21"/>
          <w:u w:val="single"/>
        </w:rPr>
        <w:t xml:space="preserve">             </w:t>
      </w:r>
      <w:r>
        <w:rPr>
          <w:rFonts w:hint="eastAsia" w:ascii="Arial" w:hAnsi="Arial"/>
          <w:szCs w:val="21"/>
          <w:u w:val="single"/>
          <w:lang w:eastAsia="zh-CN"/>
        </w:rPr>
        <w:t>（</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cs="Times New Roman"/>
          <w:szCs w:val="21"/>
          <w:lang w:eastAsia="zh-CN"/>
        </w:rPr>
        <w:t>）</w:t>
      </w:r>
      <w:r>
        <w:rPr>
          <w:rFonts w:hint="eastAsia" w:ascii="Arial" w:hAnsi="Arial"/>
          <w:szCs w:val="21"/>
        </w:rPr>
        <w:t>的法定代表人</w:t>
      </w:r>
      <w:r>
        <w:rPr>
          <w:rFonts w:hint="eastAsia" w:ascii="Arial" w:hAnsi="Arial"/>
          <w:szCs w:val="21"/>
          <w:lang w:eastAsia="zh-CN"/>
        </w:rPr>
        <w:t>，</w:t>
      </w:r>
      <w:r>
        <w:rPr>
          <w:rFonts w:hint="eastAsia" w:ascii="Arial" w:hAnsi="Arial"/>
          <w:szCs w:val="21"/>
        </w:rPr>
        <w:t>现授权委托我公司的</w:t>
      </w:r>
      <w:r>
        <w:rPr>
          <w:rFonts w:ascii="Arial" w:hAnsi="Arial"/>
          <w:szCs w:val="21"/>
          <w:u w:val="single"/>
        </w:rPr>
        <w:t xml:space="preserve">            </w:t>
      </w:r>
      <w:r>
        <w:rPr>
          <w:rFonts w:hint="eastAsia" w:ascii="Arial" w:hAnsi="Arial"/>
          <w:szCs w:val="21"/>
          <w:u w:val="single"/>
          <w:lang w:eastAsia="zh-CN"/>
        </w:rPr>
        <w:t>（</w:t>
      </w:r>
      <w:r>
        <w:rPr>
          <w:rFonts w:hint="eastAsia" w:ascii="Arial" w:hAnsi="Arial"/>
          <w:szCs w:val="21"/>
        </w:rPr>
        <w:t>姓名</w:t>
      </w:r>
      <w:r>
        <w:rPr>
          <w:rFonts w:hint="eastAsia" w:ascii="Arial" w:hAnsi="Arial"/>
          <w:szCs w:val="21"/>
          <w:lang w:eastAsia="zh-CN"/>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hint="eastAsia" w:ascii="Arial" w:hAnsi="Arial"/>
          <w:szCs w:val="21"/>
          <w:lang w:eastAsia="zh-CN"/>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hint="eastAsia" w:ascii="Arial" w:hAnsi="Arial"/>
          <w:szCs w:val="21"/>
          <w:lang w:eastAsia="zh-CN"/>
        </w:rPr>
        <w:t>，</w:t>
      </w:r>
      <w:r>
        <w:rPr>
          <w:rFonts w:hint="eastAsia" w:ascii="Arial" w:hAnsi="Arial"/>
          <w:szCs w:val="21"/>
        </w:rPr>
        <w:t>我均予以承认｡</w:t>
      </w:r>
    </w:p>
    <w:p w14:paraId="15BA96C6">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09370DA0">
      <w:pPr>
        <w:spacing w:line="360" w:lineRule="auto"/>
        <w:ind w:firstLine="420" w:firstLineChars="200"/>
        <w:rPr>
          <w:rFonts w:ascii="Arial" w:hAnsi="Arial"/>
          <w:szCs w:val="21"/>
        </w:rPr>
      </w:pPr>
      <w:r>
        <w:rPr>
          <w:rFonts w:hint="eastAsia" w:ascii="宋体"/>
        </w:rPr>
        <w:t>本授权书自盖章之日起生效，特此声明。</w:t>
      </w:r>
    </w:p>
    <w:p w14:paraId="4CEBF9DF">
      <w:pPr>
        <w:spacing w:line="300" w:lineRule="auto"/>
        <w:rPr>
          <w:rFonts w:ascii="Arial" w:hAnsi="Arial"/>
          <w:szCs w:val="21"/>
        </w:rPr>
      </w:pPr>
    </w:p>
    <w:p w14:paraId="465E88B2">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宋体" w:hAnsi="宋体" w:cs="宋体"/>
          <w:szCs w:val="21"/>
          <w:highlight w:val="none"/>
          <w:lang w:val="en-US" w:eastAsia="zh-CN"/>
        </w:rPr>
        <w:t>：</w:t>
      </w:r>
      <w:r>
        <w:rPr>
          <w:rFonts w:ascii="Arial" w:hAnsi="Arial"/>
          <w:szCs w:val="21"/>
          <w:u w:val="single"/>
        </w:rPr>
        <w:t xml:space="preserve">                  </w:t>
      </w:r>
      <w:r>
        <w:rPr>
          <w:rFonts w:hint="eastAsia" w:ascii="Arial" w:hAnsi="Arial"/>
          <w:szCs w:val="21"/>
        </w:rPr>
        <w:t>性别</w:t>
      </w:r>
      <w:r>
        <w:rPr>
          <w:rFonts w:hint="eastAsia" w:ascii="Arial" w:hAnsi="Arial"/>
          <w:szCs w:val="21"/>
          <w:lang w:eastAsia="zh-CN"/>
        </w:rPr>
        <w:t>：</w:t>
      </w:r>
      <w:r>
        <w:rPr>
          <w:rFonts w:ascii="Arial" w:hAnsi="Arial"/>
          <w:szCs w:val="21"/>
          <w:u w:val="single"/>
        </w:rPr>
        <w:t xml:space="preserve">           </w:t>
      </w:r>
    </w:p>
    <w:p w14:paraId="4A5FA74B">
      <w:pPr>
        <w:spacing w:line="360" w:lineRule="auto"/>
        <w:ind w:left="3360" w:leftChars="1600"/>
        <w:rPr>
          <w:rFonts w:ascii="Arial" w:hAnsi="Arial"/>
          <w:szCs w:val="21"/>
        </w:rPr>
      </w:pPr>
      <w:r>
        <w:rPr>
          <w:rFonts w:hint="eastAsia"/>
        </w:rPr>
        <w:t>职务</w:t>
      </w:r>
      <w:r>
        <w:rPr>
          <w:rFonts w:hint="eastAsia"/>
          <w:lang w:eastAsia="zh-CN"/>
        </w:rPr>
        <w:t>：</w:t>
      </w:r>
      <w:r>
        <w:rPr>
          <w:rFonts w:ascii="Arial" w:hAnsi="Arial"/>
          <w:szCs w:val="21"/>
          <w:u w:val="single"/>
        </w:rPr>
        <w:t xml:space="preserve">                    </w:t>
      </w:r>
      <w:r>
        <w:rPr>
          <w:rFonts w:hint="eastAsia" w:ascii="Arial" w:hAnsi="Arial"/>
          <w:szCs w:val="21"/>
        </w:rPr>
        <w:t>联系电话</w:t>
      </w:r>
      <w:r>
        <w:rPr>
          <w:rFonts w:hint="eastAsia" w:ascii="Arial" w:hAnsi="Arial"/>
          <w:szCs w:val="21"/>
          <w:lang w:eastAsia="zh-CN"/>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ED4962D">
      <w:pPr>
        <w:spacing w:line="360" w:lineRule="auto"/>
        <w:ind w:left="3360" w:leftChars="1600"/>
        <w:rPr>
          <w:rFonts w:ascii="Arial" w:hAnsi="Arial"/>
          <w:szCs w:val="21"/>
        </w:rPr>
      </w:pPr>
    </w:p>
    <w:p w14:paraId="46D67262">
      <w:pPr>
        <w:spacing w:line="360" w:lineRule="auto"/>
        <w:ind w:left="3360" w:leftChars="1600"/>
        <w:rPr>
          <w:rFonts w:hint="eastAsia" w:ascii="Arial" w:hAnsi="Arial"/>
          <w:b/>
          <w:bCs/>
          <w:szCs w:val="21"/>
        </w:rPr>
      </w:pPr>
      <w:r>
        <w:rPr>
          <w:rFonts w:hint="eastAsia" w:ascii="Arial" w:hAnsi="Arial"/>
          <w:b/>
          <w:bCs/>
          <w:szCs w:val="21"/>
        </w:rPr>
        <w:t>授权委托日期</w:t>
      </w:r>
      <w:r>
        <w:rPr>
          <w:rFonts w:hint="eastAsia" w:ascii="Arial" w:hAnsi="Arial"/>
          <w:b/>
          <w:bCs/>
          <w:szCs w:val="21"/>
          <w:lang w:eastAsia="zh-CN"/>
        </w:rPr>
        <w:t>：</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2A241AC4">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FCFC2A2">
      <w:pPr>
        <w:jc w:val="left"/>
        <w:rPr>
          <w:rFonts w:hint="eastAsia" w:ascii="宋体" w:hAnsi="宋体" w:cs="Times New Roman"/>
          <w:color w:val="FF0000"/>
          <w:kern w:val="2"/>
          <w:sz w:val="21"/>
          <w:szCs w:val="21"/>
          <w:lang w:val="en-US" w:eastAsia="zh-CN" w:bidi="ar-SA"/>
        </w:rPr>
      </w:pPr>
    </w:p>
    <w:p w14:paraId="35859F15">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4A473146">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70FD0D93">
      <w:pPr>
        <w:pStyle w:val="8"/>
        <w:rPr>
          <w:rFonts w:hint="eastAsia" w:ascii="Arial" w:hAnsi="Arial"/>
          <w:szCs w:val="21"/>
        </w:rPr>
      </w:pPr>
    </w:p>
    <w:p w14:paraId="30867053"/>
    <w:p w14:paraId="50FE86C3">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w:t>
      </w:r>
      <w:r>
        <w:rPr>
          <w:rFonts w:hint="eastAsia" w:ascii="宋体" w:hAnsi="宋体"/>
          <w:b/>
          <w:color w:val="FF0000"/>
          <w:szCs w:val="21"/>
          <w:lang w:eastAsia="zh-CN"/>
        </w:rPr>
        <w:t>（</w:t>
      </w:r>
      <w:r>
        <w:rPr>
          <w:rFonts w:ascii="宋体" w:hAnsi="宋体"/>
          <w:b/>
          <w:color w:val="FF0000"/>
          <w:szCs w:val="21"/>
        </w:rPr>
        <w:t>港澳台居民可提供往来通行证</w:t>
      </w:r>
      <w:r>
        <w:rPr>
          <w:rFonts w:hint="eastAsia" w:ascii="宋体" w:hAnsi="宋体"/>
          <w:b/>
          <w:color w:val="FF0000"/>
          <w:szCs w:val="21"/>
          <w:lang w:eastAsia="zh-CN"/>
        </w:rPr>
        <w:t>），</w:t>
      </w:r>
      <w:r>
        <w:rPr>
          <w:rFonts w:ascii="宋体" w:hAnsi="宋体"/>
          <w:b/>
          <w:color w:val="FF0000"/>
          <w:szCs w:val="21"/>
        </w:rPr>
        <w:t>非中国国籍管辖范围的</w:t>
      </w:r>
      <w:r>
        <w:rPr>
          <w:rFonts w:hint="eastAsia" w:ascii="宋体" w:hAnsi="宋体"/>
          <w:b/>
          <w:color w:val="FF0000"/>
          <w:szCs w:val="21"/>
          <w:lang w:eastAsia="zh-CN"/>
        </w:rPr>
        <w:t>，</w:t>
      </w:r>
      <w:r>
        <w:rPr>
          <w:rFonts w:ascii="宋体" w:hAnsi="宋体"/>
          <w:b/>
          <w:color w:val="FF0000"/>
          <w:szCs w:val="21"/>
        </w:rPr>
        <w:t>可提供公安部门认可的身份证明材料</w:t>
      </w:r>
      <w:r>
        <w:rPr>
          <w:rFonts w:hint="eastAsia" w:ascii="宋体" w:hAnsi="宋体"/>
          <w:b/>
          <w:color w:val="FF0000"/>
          <w:szCs w:val="21"/>
          <w:lang w:eastAsia="zh-CN"/>
        </w:rPr>
        <w:t>，</w:t>
      </w:r>
      <w:r>
        <w:rPr>
          <w:rFonts w:ascii="宋体" w:hAnsi="宋体"/>
          <w:b/>
          <w:color w:val="FF0000"/>
          <w:szCs w:val="21"/>
        </w:rPr>
        <w:t>否则将导致投标无效</w:t>
      </w:r>
      <w:r>
        <w:rPr>
          <w:rFonts w:hint="eastAsia" w:ascii="宋体" w:hAnsi="宋体"/>
          <w:b/>
          <w:color w:val="FF0000"/>
          <w:szCs w:val="21"/>
        </w:rPr>
        <w:t>｡</w:t>
      </w:r>
    </w:p>
    <w:p w14:paraId="012A3592">
      <w:pPr>
        <w:tabs>
          <w:tab w:val="left" w:pos="651"/>
        </w:tabs>
        <w:snapToGrid w:val="0"/>
        <w:spacing w:line="360" w:lineRule="exact"/>
        <w:rPr>
          <w:rFonts w:ascii="宋体" w:hAnsi="宋体"/>
          <w:color w:val="FF0000"/>
          <w:szCs w:val="21"/>
        </w:rPr>
      </w:pPr>
      <w:r>
        <w:rPr>
          <w:rFonts w:ascii="宋体" w:hAnsi="宋体"/>
          <w:color w:val="FF0000"/>
          <w:szCs w:val="21"/>
        </w:rPr>
        <w:t>备注</w:t>
      </w:r>
      <w:r>
        <w:rPr>
          <w:rFonts w:hint="eastAsia" w:ascii="宋体" w:hAnsi="宋体"/>
          <w:color w:val="FF0000"/>
          <w:szCs w:val="21"/>
          <w:lang w:eastAsia="zh-CN"/>
        </w:rPr>
        <w:t>：</w:t>
      </w:r>
    </w:p>
    <w:p w14:paraId="46DEF62E">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hint="eastAsia" w:ascii="宋体" w:hAnsi="宋体"/>
          <w:color w:val="FF0000"/>
          <w:szCs w:val="21"/>
          <w:lang w:eastAsia="zh-CN"/>
        </w:rPr>
        <w:t>，只需填写</w:t>
      </w:r>
      <w:r>
        <w:rPr>
          <w:rFonts w:ascii="宋体" w:hAnsi="宋体"/>
          <w:color w:val="FF0000"/>
          <w:szCs w:val="21"/>
        </w:rPr>
        <w:t>《法定代表人证明书》</w:t>
      </w:r>
      <w:r>
        <w:rPr>
          <w:rFonts w:hint="eastAsia" w:ascii="宋体" w:hAnsi="宋体"/>
          <w:color w:val="FF0000"/>
          <w:szCs w:val="21"/>
          <w:lang w:eastAsia="zh-CN"/>
        </w:rPr>
        <w:t>内容。</w:t>
      </w:r>
    </w:p>
    <w:p w14:paraId="47DC3D5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0DF097AF">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hint="eastAsia" w:ascii="宋体" w:hAnsi="宋体"/>
          <w:color w:val="FF0000"/>
          <w:szCs w:val="21"/>
          <w:lang w:eastAsia="zh-CN"/>
        </w:rPr>
        <w:t>，</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630A4787">
      <w:pPr>
        <w:adjustRightInd w:val="0"/>
        <w:snapToGrid w:val="0"/>
        <w:spacing w:line="360" w:lineRule="auto"/>
        <w:jc w:val="both"/>
      </w:pPr>
    </w:p>
    <w:p w14:paraId="71C04290">
      <w:pPr>
        <w:pStyle w:val="9"/>
        <w:jc w:val="center"/>
        <w:rPr>
          <w:rFonts w:hint="eastAsia" w:ascii="宋体" w:hAnsi="宋体"/>
          <w:b/>
          <w:bCs/>
          <w:szCs w:val="21"/>
        </w:rPr>
      </w:pPr>
    </w:p>
    <w:p w14:paraId="668FD8BE">
      <w:pPr>
        <w:pStyle w:val="9"/>
        <w:jc w:val="center"/>
        <w:rPr>
          <w:rFonts w:hint="eastAsia" w:ascii="宋体" w:hAnsi="宋体"/>
          <w:b/>
          <w:bCs/>
          <w:szCs w:val="21"/>
        </w:rPr>
      </w:pPr>
    </w:p>
    <w:p w14:paraId="6C147697">
      <w:pPr>
        <w:pStyle w:val="9"/>
        <w:jc w:val="both"/>
        <w:rPr>
          <w:rFonts w:hint="eastAsia" w:ascii="宋体" w:hAnsi="宋体"/>
          <w:b/>
          <w:bCs/>
          <w:szCs w:val="21"/>
          <w:lang w:val="en-US" w:eastAsia="zh-CN"/>
        </w:rPr>
      </w:pPr>
    </w:p>
    <w:p w14:paraId="087199BF">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5348980B">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52CEFA1C">
      <w:pPr>
        <w:spacing w:line="300" w:lineRule="exact"/>
        <w:ind w:right="-815" w:firstLine="420" w:firstLineChars="200"/>
        <w:rPr>
          <w:rFonts w:ascii="宋体" w:hAnsi="宋体"/>
          <w:szCs w:val="21"/>
        </w:rPr>
      </w:pPr>
      <w:r>
        <w:rPr>
          <w:rFonts w:hint="eastAsia" w:ascii="宋体" w:hAnsi="宋体"/>
          <w:szCs w:val="21"/>
        </w:rPr>
        <w:t>我单位承诺：</w:t>
      </w:r>
    </w:p>
    <w:p w14:paraId="05E8E6C7">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1FBF54AA">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1C14060B">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2C809E08">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6DFAD0E1">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598557D9">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5983EDE">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w:t>
      </w:r>
      <w:r>
        <w:rPr>
          <w:rFonts w:hint="eastAsia" w:ascii="宋体" w:hAnsi="宋体"/>
          <w:szCs w:val="21"/>
          <w:lang w:eastAsia="zh-CN"/>
        </w:rPr>
        <w:t>所做的</w:t>
      </w:r>
      <w:r>
        <w:rPr>
          <w:rFonts w:hint="eastAsia" w:ascii="宋体" w:hAnsi="宋体"/>
          <w:szCs w:val="21"/>
        </w:rPr>
        <w:t>一切承诺履约。我单位对本项目的报价负责，中标后将严格按照本项目招标文件需求、签署的采购合同及我单位在投标中所作的全部承诺履行。</w:t>
      </w:r>
    </w:p>
    <w:p w14:paraId="7DCCDB37">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4F2F313">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95C5D1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0D9BC0C5">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8BE4499">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w:t>
      </w:r>
      <w:r>
        <w:rPr>
          <w:rFonts w:hint="eastAsia" w:ascii="宋体" w:hAnsi="宋体"/>
          <w:lang w:eastAsia="zh-CN"/>
        </w:rPr>
        <w:t>强制性产品</w:t>
      </w:r>
      <w:r>
        <w:rPr>
          <w:rFonts w:hint="eastAsia" w:ascii="宋体" w:hAnsi="宋体"/>
        </w:rPr>
        <w:t>，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6836D73">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708774B">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0FA45EB3">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4532BADE">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06BB77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110AA8B">
      <w:pPr>
        <w:adjustRightInd w:val="0"/>
        <w:snapToGrid w:val="0"/>
        <w:spacing w:line="360" w:lineRule="auto"/>
        <w:jc w:val="right"/>
        <w:rPr>
          <w:rFonts w:hint="eastAsia" w:ascii="宋体" w:hAnsi="宋体"/>
          <w:sz w:val="21"/>
          <w:szCs w:val="21"/>
        </w:rPr>
      </w:pPr>
      <w:r>
        <w:rPr>
          <w:rFonts w:hint="eastAsia"/>
        </w:rPr>
        <w:t>年     月    日</w:t>
      </w:r>
    </w:p>
    <w:p w14:paraId="026029AE">
      <w:pPr>
        <w:pStyle w:val="9"/>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2762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228CD08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513E29E0">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5A2722DE">
            <w:pPr>
              <w:spacing w:line="360" w:lineRule="auto"/>
              <w:jc w:val="center"/>
              <w:rPr>
                <w:rFonts w:ascii="宋体" w:hAnsi="宋体" w:eastAsia="宋体"/>
                <w:b/>
                <w:szCs w:val="21"/>
              </w:rPr>
            </w:pPr>
            <w:r>
              <w:rPr>
                <w:rFonts w:hint="eastAsia" w:ascii="宋体" w:hAnsi="宋体" w:eastAsia="宋体"/>
                <w:b/>
                <w:szCs w:val="21"/>
              </w:rPr>
              <w:t>投标人响应情况</w:t>
            </w:r>
          </w:p>
          <w:p w14:paraId="429607A4">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83A7F2A">
            <w:pPr>
              <w:spacing w:line="360" w:lineRule="auto"/>
              <w:jc w:val="center"/>
              <w:rPr>
                <w:rFonts w:ascii="宋体" w:hAnsi="宋体" w:eastAsia="宋体"/>
                <w:b/>
                <w:szCs w:val="21"/>
              </w:rPr>
            </w:pPr>
            <w:r>
              <w:rPr>
                <w:rFonts w:hint="eastAsia" w:ascii="宋体" w:hAnsi="宋体" w:eastAsia="宋体"/>
                <w:b/>
                <w:szCs w:val="21"/>
              </w:rPr>
              <w:t>名单</w:t>
            </w:r>
          </w:p>
        </w:tc>
      </w:tr>
      <w:tr w14:paraId="7715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457A68E">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0D4206A5">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95DD396">
            <w:pPr>
              <w:spacing w:line="360" w:lineRule="auto"/>
              <w:jc w:val="center"/>
              <w:rPr>
                <w:rFonts w:ascii="宋体" w:hAnsi="宋体" w:eastAsia="宋体"/>
                <w:szCs w:val="21"/>
              </w:rPr>
            </w:pPr>
          </w:p>
        </w:tc>
        <w:tc>
          <w:tcPr>
            <w:tcW w:w="2222" w:type="dxa"/>
            <w:noWrap w:val="0"/>
            <w:vAlign w:val="center"/>
          </w:tcPr>
          <w:p w14:paraId="12E9B554">
            <w:pPr>
              <w:spacing w:line="360" w:lineRule="auto"/>
              <w:jc w:val="center"/>
              <w:rPr>
                <w:rFonts w:ascii="宋体" w:hAnsi="宋体" w:eastAsia="宋体"/>
                <w:szCs w:val="21"/>
              </w:rPr>
            </w:pPr>
          </w:p>
        </w:tc>
      </w:tr>
      <w:tr w14:paraId="4F8D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B692B">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7CB52883">
            <w:pPr>
              <w:spacing w:line="360" w:lineRule="auto"/>
              <w:rPr>
                <w:rFonts w:ascii="宋体" w:hAnsi="宋体" w:eastAsia="宋体"/>
                <w:szCs w:val="21"/>
              </w:rPr>
            </w:pPr>
            <w:r>
              <w:rPr>
                <w:rFonts w:hint="eastAsia" w:ascii="宋体" w:hAnsi="宋体" w:eastAsia="宋体"/>
                <w:szCs w:val="21"/>
              </w:rPr>
              <w:t>是否存在“与投标供应商存在管</w:t>
            </w:r>
            <w:r>
              <w:rPr>
                <w:rFonts w:hint="eastAsia" w:ascii="宋体" w:hAnsi="宋体"/>
                <w:szCs w:val="21"/>
                <w:lang w:eastAsia="zh-CN"/>
              </w:rPr>
              <w:t>联</w:t>
            </w:r>
            <w:r>
              <w:rPr>
                <w:rFonts w:hint="eastAsia" w:ascii="宋体" w:hAnsi="宋体" w:eastAsia="宋体"/>
                <w:szCs w:val="21"/>
              </w:rPr>
              <w:t>关系的不同单位”</w:t>
            </w:r>
          </w:p>
        </w:tc>
        <w:tc>
          <w:tcPr>
            <w:tcW w:w="1748" w:type="dxa"/>
            <w:noWrap w:val="0"/>
            <w:vAlign w:val="center"/>
          </w:tcPr>
          <w:p w14:paraId="3EC25191">
            <w:pPr>
              <w:spacing w:line="360" w:lineRule="auto"/>
              <w:jc w:val="center"/>
              <w:rPr>
                <w:rFonts w:ascii="宋体" w:hAnsi="宋体" w:eastAsia="宋体"/>
                <w:szCs w:val="21"/>
              </w:rPr>
            </w:pPr>
          </w:p>
        </w:tc>
        <w:tc>
          <w:tcPr>
            <w:tcW w:w="2222" w:type="dxa"/>
            <w:noWrap w:val="0"/>
            <w:vAlign w:val="center"/>
          </w:tcPr>
          <w:p w14:paraId="3267BD98">
            <w:pPr>
              <w:spacing w:line="360" w:lineRule="auto"/>
              <w:jc w:val="center"/>
              <w:rPr>
                <w:rFonts w:ascii="宋体" w:hAnsi="宋体" w:eastAsia="宋体"/>
                <w:szCs w:val="21"/>
              </w:rPr>
            </w:pPr>
          </w:p>
        </w:tc>
      </w:tr>
      <w:tr w14:paraId="6598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B02D764">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0819C86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131AC922">
            <w:pPr>
              <w:spacing w:line="360" w:lineRule="auto"/>
              <w:jc w:val="center"/>
              <w:rPr>
                <w:rFonts w:ascii="宋体" w:hAnsi="宋体" w:eastAsia="宋体"/>
                <w:szCs w:val="21"/>
              </w:rPr>
            </w:pPr>
          </w:p>
        </w:tc>
        <w:tc>
          <w:tcPr>
            <w:tcW w:w="2222" w:type="dxa"/>
            <w:noWrap w:val="0"/>
            <w:vAlign w:val="center"/>
          </w:tcPr>
          <w:p w14:paraId="66BFD63C">
            <w:pPr>
              <w:spacing w:line="360" w:lineRule="auto"/>
              <w:jc w:val="center"/>
              <w:rPr>
                <w:rFonts w:ascii="宋体" w:hAnsi="宋体" w:eastAsia="宋体"/>
                <w:szCs w:val="21"/>
              </w:rPr>
            </w:pPr>
          </w:p>
        </w:tc>
      </w:tr>
      <w:tr w14:paraId="0BED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290FA195">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73C4E43A">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758B47E7">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5F08812A">
            <w:pPr>
              <w:spacing w:line="360" w:lineRule="auto"/>
              <w:jc w:val="center"/>
              <w:rPr>
                <w:rFonts w:ascii="宋体" w:hAnsi="宋体" w:eastAsia="宋体"/>
                <w:szCs w:val="21"/>
              </w:rPr>
            </w:pPr>
          </w:p>
        </w:tc>
      </w:tr>
    </w:tbl>
    <w:p w14:paraId="09CB3E8C">
      <w:pPr>
        <w:spacing w:line="360" w:lineRule="auto"/>
        <w:rPr>
          <w:rFonts w:ascii="宋体" w:hAnsi="宋体" w:eastAsia="宋体"/>
          <w:b/>
          <w:color w:val="FF0000"/>
          <w:szCs w:val="21"/>
        </w:rPr>
      </w:pPr>
      <w:r>
        <w:rPr>
          <w:rFonts w:hint="eastAsia" w:ascii="宋体" w:hAnsi="宋体" w:eastAsia="宋体"/>
          <w:b/>
          <w:color w:val="FF0000"/>
          <w:szCs w:val="21"/>
        </w:rPr>
        <w:t>注：</w:t>
      </w:r>
    </w:p>
    <w:p w14:paraId="215ABFCD">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42ABB34A">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40D4ECAE">
      <w:pPr>
        <w:spacing w:line="360" w:lineRule="auto"/>
        <w:rPr>
          <w:rFonts w:ascii="宋体" w:hAnsi="宋体" w:eastAsia="宋体"/>
          <w:szCs w:val="21"/>
        </w:rPr>
      </w:pPr>
      <w:r>
        <w:rPr>
          <w:rFonts w:hint="eastAsia" w:ascii="宋体" w:hAnsi="宋体" w:eastAsia="宋体"/>
          <w:szCs w:val="21"/>
        </w:rPr>
        <w:t>3、控股是指：其出资额占有限责任公司资本总额</w:t>
      </w:r>
      <w:r>
        <w:rPr>
          <w:rFonts w:hint="eastAsia" w:ascii="宋体" w:hAnsi="宋体"/>
          <w:szCs w:val="21"/>
          <w:lang w:eastAsia="zh-CN"/>
        </w:rPr>
        <w:t>50%</w:t>
      </w:r>
      <w:r>
        <w:rPr>
          <w:rFonts w:hint="eastAsia" w:ascii="宋体" w:hAnsi="宋体" w:eastAsia="宋体"/>
          <w:szCs w:val="21"/>
        </w:rPr>
        <w:t>以上或者其持有的股份占股份有限公司股本总额</w:t>
      </w:r>
      <w:r>
        <w:rPr>
          <w:rFonts w:hint="eastAsia" w:ascii="宋体" w:hAnsi="宋体"/>
          <w:szCs w:val="21"/>
          <w:lang w:eastAsia="zh-CN"/>
        </w:rPr>
        <w:t>50%</w:t>
      </w:r>
      <w:r>
        <w:rPr>
          <w:rFonts w:hint="eastAsia" w:ascii="宋体" w:hAnsi="宋体" w:eastAsia="宋体"/>
          <w:szCs w:val="21"/>
        </w:rPr>
        <w:t>以上的股东；出资额或者持有股份的比例虽然不足</w:t>
      </w:r>
      <w:r>
        <w:rPr>
          <w:rFonts w:hint="eastAsia" w:ascii="宋体" w:hAnsi="宋体"/>
          <w:szCs w:val="21"/>
          <w:lang w:eastAsia="zh-CN"/>
        </w:rPr>
        <w:t>50%</w:t>
      </w:r>
      <w:r>
        <w:rPr>
          <w:rFonts w:hint="eastAsia" w:ascii="宋体" w:hAnsi="宋体" w:eastAsia="宋体"/>
          <w:szCs w:val="21"/>
        </w:rPr>
        <w:t>，但依其出资额或者持有的股份所享有的表决权已足以对股东会、股东大会的决议产生重大影响的股东。</w:t>
      </w:r>
    </w:p>
    <w:p w14:paraId="3BAECB90">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7A620626">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54486555">
      <w:pPr>
        <w:adjustRightInd w:val="0"/>
        <w:snapToGrid w:val="0"/>
        <w:spacing w:line="300" w:lineRule="auto"/>
        <w:rPr>
          <w:b/>
          <w:bCs/>
          <w:snapToGrid w:val="0"/>
          <w:kern w:val="0"/>
        </w:rPr>
      </w:pPr>
    </w:p>
    <w:p w14:paraId="1CCCD9DE">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26356FC">
      <w:pPr>
        <w:spacing w:after="60"/>
        <w:jc w:val="right"/>
        <w:rPr>
          <w:rFonts w:ascii="宋体" w:hAnsi="宋体"/>
          <w:szCs w:val="21"/>
        </w:rPr>
      </w:pPr>
      <w:r>
        <w:rPr>
          <w:rFonts w:hint="eastAsia" w:ascii="宋体" w:hAnsi="宋体"/>
          <w:szCs w:val="21"/>
        </w:rPr>
        <w:t>年     月    日</w:t>
      </w:r>
    </w:p>
    <w:p w14:paraId="10EC5310">
      <w:pPr>
        <w:spacing w:after="60"/>
        <w:jc w:val="center"/>
        <w:rPr>
          <w:rFonts w:hint="eastAsia" w:ascii="宋体" w:hAnsi="宋体"/>
          <w:b/>
          <w:bCs/>
          <w:szCs w:val="21"/>
        </w:rPr>
      </w:pPr>
    </w:p>
    <w:p w14:paraId="28A30D28">
      <w:pPr>
        <w:spacing w:after="60"/>
        <w:jc w:val="center"/>
        <w:rPr>
          <w:rFonts w:hint="eastAsia" w:ascii="宋体" w:hAnsi="宋体"/>
          <w:b/>
          <w:bCs/>
          <w:szCs w:val="21"/>
          <w:lang w:val="en-US" w:eastAsia="zh-CN"/>
        </w:rPr>
      </w:pPr>
    </w:p>
    <w:p w14:paraId="44B93262">
      <w:pPr>
        <w:spacing w:after="60"/>
        <w:jc w:val="center"/>
        <w:rPr>
          <w:rFonts w:hint="eastAsia" w:ascii="宋体" w:hAnsi="宋体"/>
          <w:b/>
          <w:bCs/>
          <w:szCs w:val="21"/>
          <w:lang w:val="en-US" w:eastAsia="zh-CN"/>
        </w:rPr>
      </w:pPr>
    </w:p>
    <w:p w14:paraId="67B1EB28">
      <w:pPr>
        <w:spacing w:after="60"/>
        <w:jc w:val="center"/>
        <w:rPr>
          <w:rFonts w:hint="eastAsia" w:ascii="宋体" w:hAnsi="宋体"/>
          <w:b/>
          <w:bCs/>
          <w:szCs w:val="21"/>
          <w:lang w:val="en-US" w:eastAsia="zh-CN"/>
        </w:rPr>
      </w:pPr>
    </w:p>
    <w:p w14:paraId="055A7204">
      <w:pPr>
        <w:spacing w:after="60"/>
        <w:jc w:val="center"/>
        <w:rPr>
          <w:rFonts w:hint="eastAsia" w:ascii="宋体" w:hAnsi="宋体"/>
          <w:b/>
          <w:bCs/>
          <w:szCs w:val="21"/>
          <w:lang w:val="en-US" w:eastAsia="zh-CN"/>
        </w:rPr>
      </w:pPr>
    </w:p>
    <w:p w14:paraId="1448E5ED">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C424178">
      <w:pPr>
        <w:jc w:val="center"/>
        <w:rPr>
          <w:rFonts w:ascii="宋体" w:hAnsi="宋体" w:cs="宋体"/>
          <w:bCs/>
          <w:kern w:val="0"/>
          <w:szCs w:val="21"/>
        </w:rPr>
      </w:pPr>
    </w:p>
    <w:p w14:paraId="0B05B6EE">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A1620F0">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8628E9">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A12478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2F9F202">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b/>
          <w:bCs/>
          <w:color w:val="FF0000"/>
          <w:sz w:val="18"/>
          <w:szCs w:val="18"/>
          <w:lang w:eastAsia="zh-CN"/>
        </w:rPr>
        <w:t>－</w:t>
      </w:r>
      <w:r>
        <w:rPr>
          <w:rFonts w:hint="eastAsia" w:ascii="宋体" w:hAnsi="宋体" w:eastAsia="宋体" w:cs="宋体"/>
          <w:bCs/>
          <w:kern w:val="0"/>
          <w:szCs w:val="21"/>
        </w:rPr>
        <w:t xml:space="preserve">网站截图 </w:t>
      </w:r>
    </w:p>
    <w:p w14:paraId="277DD0B0">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108E316F">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b/>
          <w:bCs/>
          <w:color w:val="FF0000"/>
          <w:sz w:val="18"/>
          <w:szCs w:val="18"/>
          <w:lang w:eastAsia="zh-CN"/>
        </w:rPr>
        <w:t>－</w:t>
      </w:r>
      <w:r>
        <w:rPr>
          <w:rFonts w:hint="eastAsia" w:ascii="宋体" w:hAnsi="宋体" w:eastAsia="宋体" w:cs="宋体"/>
          <w:bCs/>
          <w:kern w:val="0"/>
          <w:szCs w:val="21"/>
        </w:rPr>
        <w:t xml:space="preserve">网站截图 </w:t>
      </w:r>
    </w:p>
    <w:p w14:paraId="1AEB255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369747C2">
      <w:pPr>
        <w:spacing w:after="60"/>
        <w:jc w:val="center"/>
        <w:rPr>
          <w:rFonts w:ascii="宋体" w:hAnsi="宋体"/>
          <w:b/>
          <w:bCs/>
          <w:szCs w:val="21"/>
        </w:rPr>
      </w:pPr>
    </w:p>
    <w:p w14:paraId="4D4FF169">
      <w:pPr>
        <w:spacing w:after="60"/>
        <w:jc w:val="center"/>
        <w:rPr>
          <w:rFonts w:ascii="宋体" w:hAnsi="宋体"/>
          <w:b/>
          <w:bCs/>
          <w:szCs w:val="21"/>
        </w:rPr>
      </w:pPr>
    </w:p>
    <w:p w14:paraId="6D42031A">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058C885">
      <w:pPr>
        <w:adjustRightInd w:val="0"/>
        <w:snapToGrid w:val="0"/>
        <w:spacing w:line="360" w:lineRule="auto"/>
        <w:jc w:val="center"/>
        <w:rPr>
          <w:rFonts w:ascii="Arial" w:hAnsi="Arial" w:cs="Arial"/>
          <w:szCs w:val="21"/>
        </w:rPr>
      </w:pPr>
    </w:p>
    <w:p w14:paraId="28874582">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7354924F">
      <w:pPr>
        <w:pStyle w:val="19"/>
        <w:rPr>
          <w:rFonts w:hint="eastAsia"/>
          <w:lang w:eastAsia="zh-CN"/>
        </w:rPr>
      </w:pPr>
    </w:p>
    <w:p w14:paraId="5BE20F7D">
      <w:pPr>
        <w:jc w:val="center"/>
        <w:rPr>
          <w:rFonts w:ascii="宋体" w:hAnsi="宋体"/>
          <w:b/>
          <w:bCs w:val="0"/>
          <w:szCs w:val="21"/>
        </w:rPr>
      </w:pPr>
      <w:r>
        <w:rPr>
          <w:rFonts w:hint="eastAsia" w:ascii="宋体" w:hAnsi="宋体"/>
          <w:b/>
          <w:bCs w:val="0"/>
          <w:szCs w:val="21"/>
        </w:rPr>
        <w:t xml:space="preserve">中国政府采购网（www.ccgp.gov.cn）查询 </w:t>
      </w:r>
    </w:p>
    <w:p w14:paraId="4565A645">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2F526676">
      <w:pPr>
        <w:rPr>
          <w:rFonts w:hint="eastAsia"/>
          <w:lang w:eastAsia="zh-CN"/>
        </w:rPr>
      </w:pPr>
    </w:p>
    <w:p w14:paraId="40E74D6E">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045919A">
      <w:pPr>
        <w:spacing w:afterLines="25" w:line="300" w:lineRule="auto"/>
        <w:ind w:left="420"/>
        <w:rPr>
          <w:b/>
          <w:color w:val="000000"/>
          <w:sz w:val="28"/>
          <w:szCs w:val="28"/>
        </w:rPr>
      </w:pPr>
    </w:p>
    <w:p w14:paraId="41142C8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1ABB3787">
      <w:pPr>
        <w:adjustRightInd w:val="0"/>
        <w:snapToGrid w:val="0"/>
        <w:spacing w:line="360" w:lineRule="auto"/>
        <w:jc w:val="center"/>
        <w:rPr>
          <w:rFonts w:ascii="Arial" w:hAnsi="Arial" w:cs="Arial"/>
          <w:szCs w:val="21"/>
        </w:rPr>
      </w:pPr>
    </w:p>
    <w:p w14:paraId="5F983121">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34B616AE">
      <w:pPr>
        <w:pStyle w:val="15"/>
        <w:rPr>
          <w:rFonts w:hint="eastAsia" w:ascii="仿宋_GB2312" w:eastAsia="仿宋_GB2312"/>
          <w:sz w:val="28"/>
          <w:szCs w:val="28"/>
        </w:rPr>
      </w:pPr>
    </w:p>
    <w:p w14:paraId="2FF6A815">
      <w:pPr>
        <w:pStyle w:val="15"/>
        <w:rPr>
          <w:rFonts w:hint="eastAsia" w:ascii="仿宋_GB2312" w:eastAsia="仿宋_GB2312"/>
          <w:sz w:val="28"/>
          <w:szCs w:val="28"/>
        </w:rPr>
      </w:pPr>
    </w:p>
    <w:p w14:paraId="0BE22FAA">
      <w:pPr>
        <w:pStyle w:val="15"/>
        <w:rPr>
          <w:rFonts w:hint="eastAsia" w:ascii="仿宋_GB2312" w:eastAsia="仿宋_GB2312"/>
          <w:sz w:val="28"/>
          <w:szCs w:val="28"/>
        </w:rPr>
      </w:pPr>
    </w:p>
    <w:p w14:paraId="4A153171">
      <w:pPr>
        <w:pStyle w:val="15"/>
        <w:rPr>
          <w:rFonts w:hint="eastAsia" w:ascii="仿宋_GB2312" w:eastAsia="仿宋_GB2312"/>
          <w:sz w:val="28"/>
          <w:szCs w:val="28"/>
        </w:rPr>
      </w:pPr>
    </w:p>
    <w:p w14:paraId="603E3114">
      <w:pPr>
        <w:pStyle w:val="15"/>
        <w:rPr>
          <w:rFonts w:hint="eastAsia" w:ascii="仿宋_GB2312" w:eastAsia="仿宋_GB2312"/>
          <w:sz w:val="28"/>
          <w:szCs w:val="28"/>
        </w:rPr>
      </w:pPr>
    </w:p>
    <w:p w14:paraId="37FAFF70">
      <w:pPr>
        <w:pStyle w:val="15"/>
        <w:rPr>
          <w:rFonts w:hint="eastAsia" w:ascii="仿宋_GB2312" w:eastAsia="仿宋_GB2312"/>
          <w:sz w:val="28"/>
          <w:szCs w:val="28"/>
        </w:rPr>
      </w:pPr>
    </w:p>
    <w:p w14:paraId="1B5EDEB7">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eastAsia="仿宋_GB2312"/>
          <w:sz w:val="28"/>
          <w:szCs w:val="28"/>
          <w:lang w:eastAsia="zh-CN"/>
        </w:rPr>
      </w:pPr>
    </w:p>
    <w:p w14:paraId="4F3BEB2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7778A5D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14:paraId="565681A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14:paraId="295E67EF">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14:paraId="713B9BE2">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14:paraId="60B0787A">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754E744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3B3849EC">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3B8E9F06">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1"/>
        <w:tblW w:w="868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98"/>
        <w:gridCol w:w="2336"/>
        <w:gridCol w:w="900"/>
        <w:gridCol w:w="1433"/>
        <w:gridCol w:w="2201"/>
        <w:gridCol w:w="1216"/>
      </w:tblGrid>
      <w:tr w14:paraId="122A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598" w:type="dxa"/>
            <w:noWrap w:val="0"/>
            <w:vAlign w:val="center"/>
          </w:tcPr>
          <w:p w14:paraId="5B6F998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336" w:type="dxa"/>
            <w:noWrap w:val="0"/>
            <w:vAlign w:val="center"/>
          </w:tcPr>
          <w:p w14:paraId="7AFB617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900" w:type="dxa"/>
            <w:noWrap w:val="0"/>
            <w:vAlign w:val="center"/>
          </w:tcPr>
          <w:p w14:paraId="6AD09F3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ascii="Times New Roman" w:hAnsi="Times New Roman" w:cs="Times New Roman"/>
                <w:b/>
                <w:bCs/>
                <w:color w:val="FF0000"/>
                <w:sz w:val="21"/>
                <w:szCs w:val="21"/>
                <w:vertAlign w:val="baseline"/>
                <w:lang w:val="en-US" w:eastAsia="zh-CN"/>
              </w:rPr>
              <w:t>数</w:t>
            </w:r>
            <w:r>
              <w:rPr>
                <w:rFonts w:hint="eastAsia" w:ascii="Times New Roman" w:hAnsi="Times New Roman" w:eastAsia="宋体" w:cs="Times New Roman"/>
                <w:b/>
                <w:bCs/>
                <w:color w:val="FF0000"/>
                <w:sz w:val="21"/>
                <w:szCs w:val="21"/>
                <w:vertAlign w:val="baseline"/>
                <w:lang w:val="en-US" w:eastAsia="zh-CN"/>
              </w:rPr>
              <w:t>量</w:t>
            </w:r>
          </w:p>
        </w:tc>
        <w:tc>
          <w:tcPr>
            <w:tcW w:w="1433" w:type="dxa"/>
            <w:noWrap w:val="0"/>
            <w:vAlign w:val="center"/>
          </w:tcPr>
          <w:p w14:paraId="24E4A1A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2ED4EB4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lang w:val="en-US" w:eastAsia="zh-CN"/>
              </w:rPr>
              <w:t>（人民币元）</w:t>
            </w:r>
          </w:p>
        </w:tc>
        <w:tc>
          <w:tcPr>
            <w:tcW w:w="2201" w:type="dxa"/>
            <w:noWrap w:val="0"/>
            <w:vAlign w:val="center"/>
          </w:tcPr>
          <w:p w14:paraId="0E9F60D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rPr>
              <w:t>技术需求或服务要求</w:t>
            </w:r>
          </w:p>
        </w:tc>
        <w:tc>
          <w:tcPr>
            <w:tcW w:w="1216" w:type="dxa"/>
            <w:noWrap w:val="0"/>
            <w:vAlign w:val="center"/>
          </w:tcPr>
          <w:p w14:paraId="6421DC5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5BF1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598" w:type="dxa"/>
            <w:noWrap w:val="0"/>
            <w:vAlign w:val="center"/>
          </w:tcPr>
          <w:p w14:paraId="4C5037E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1</w:t>
            </w:r>
          </w:p>
        </w:tc>
        <w:tc>
          <w:tcPr>
            <w:tcW w:w="2336" w:type="dxa"/>
            <w:noWrap w:val="0"/>
            <w:vAlign w:val="center"/>
          </w:tcPr>
          <w:p w14:paraId="03618B6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color w:val="FF0000"/>
                <w:szCs w:val="21"/>
              </w:rPr>
              <w:t>小型基建工程(30万元以下)监理服务</w:t>
            </w:r>
          </w:p>
        </w:tc>
        <w:tc>
          <w:tcPr>
            <w:tcW w:w="900" w:type="dxa"/>
            <w:noWrap w:val="0"/>
            <w:vAlign w:val="center"/>
          </w:tcPr>
          <w:p w14:paraId="023438F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1项</w:t>
            </w:r>
          </w:p>
        </w:tc>
        <w:tc>
          <w:tcPr>
            <w:tcW w:w="1433" w:type="dxa"/>
            <w:noWrap w:val="0"/>
            <w:vAlign w:val="center"/>
          </w:tcPr>
          <w:p w14:paraId="130F072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266600</w:t>
            </w:r>
          </w:p>
        </w:tc>
        <w:tc>
          <w:tcPr>
            <w:tcW w:w="2201" w:type="dxa"/>
            <w:noWrap w:val="0"/>
            <w:vAlign w:val="center"/>
          </w:tcPr>
          <w:p w14:paraId="0D1712D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详见招标文件用户需求书</w:t>
            </w:r>
          </w:p>
        </w:tc>
        <w:tc>
          <w:tcPr>
            <w:tcW w:w="1216" w:type="dxa"/>
            <w:noWrap w:val="0"/>
            <w:vAlign w:val="center"/>
          </w:tcPr>
          <w:p w14:paraId="4425562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w:t>
            </w:r>
          </w:p>
        </w:tc>
      </w:tr>
    </w:tbl>
    <w:p w14:paraId="5BE692DD">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3AB5502B">
      <w:pPr>
        <w:pStyle w:val="7"/>
        <w:numPr>
          <w:ilvl w:val="0"/>
          <w:numId w:val="0"/>
        </w:numPr>
        <w:spacing w:line="240" w:lineRule="auto"/>
        <w:ind w:firstLine="420" w:firstLineChars="200"/>
        <w:rPr>
          <w:rFonts w:hint="eastAsia"/>
          <w:bCs/>
          <w:color w:val="FF0000"/>
          <w:kern w:val="0"/>
          <w:szCs w:val="21"/>
        </w:rPr>
      </w:pPr>
      <w:r>
        <w:rPr>
          <w:rFonts w:hint="eastAsia"/>
          <w:bCs/>
          <w:color w:val="FF0000"/>
          <w:kern w:val="0"/>
          <w:szCs w:val="21"/>
        </w:rPr>
        <w:t>因目前工程建设的安全生产形势严峻，加上基建工程建设流程繁琐，且工程管理人员不足等前提下，为加强院内小型基建工程的安全生产及日常管理工作，经院长办公会议同意，拟计划引进一家工程监理公司协助总务科对我院小型基建工程（30万元以下）进行监管，监理公司派遣工程监理小组进驻我院。工程监理小组含总监理工程师、专业监理工程师及档案资料管理员各一名。</w:t>
      </w:r>
    </w:p>
    <w:p w14:paraId="0F17518D">
      <w:pPr>
        <w:pStyle w:val="7"/>
        <w:numPr>
          <w:ilvl w:val="0"/>
          <w:numId w:val="0"/>
        </w:numPr>
        <w:spacing w:line="240" w:lineRule="auto"/>
        <w:ind w:leftChars="0"/>
        <w:rPr>
          <w:rFonts w:hint="eastAsia" w:ascii="宋体" w:hAnsi="宋体" w:eastAsia="宋体" w:cs="宋体"/>
          <w:bCs/>
          <w:color w:val="FF0000"/>
          <w:kern w:val="0"/>
          <w:sz w:val="21"/>
          <w:szCs w:val="21"/>
          <w:lang w:val="en-US" w:eastAsia="zh-CN" w:bidi="ar-SA"/>
        </w:rPr>
      </w:pPr>
      <w:r>
        <w:rPr>
          <w:rFonts w:hint="eastAsia" w:ascii="宋体" w:hAnsi="宋体"/>
          <w:b/>
          <w:bCs/>
          <w:color w:val="FF0000"/>
          <w:szCs w:val="21"/>
          <w:lang w:val="en-US" w:eastAsia="zh-CN"/>
        </w:rPr>
        <w:t>三、</w:t>
      </w:r>
      <w:r>
        <w:rPr>
          <w:rFonts w:hint="eastAsia" w:ascii="宋体" w:hAnsi="宋体"/>
          <w:b/>
          <w:bCs/>
          <w:color w:val="FF0000"/>
          <w:szCs w:val="21"/>
          <w:lang w:eastAsia="zh-CN"/>
        </w:rPr>
        <w:t>项目类型：</w:t>
      </w:r>
      <w:r>
        <w:rPr>
          <w:rFonts w:hint="eastAsia" w:ascii="宋体" w:hAnsi="宋体" w:cs="宋体"/>
          <w:bCs/>
          <w:color w:val="FF0000"/>
          <w:kern w:val="0"/>
          <w:sz w:val="21"/>
          <w:szCs w:val="21"/>
          <w:lang w:val="en-US" w:eastAsia="zh-CN" w:bidi="ar-SA"/>
        </w:rPr>
        <w:t>长期</w:t>
      </w:r>
      <w:r>
        <w:rPr>
          <w:rFonts w:hint="eastAsia" w:ascii="宋体" w:hAnsi="宋体" w:eastAsia="宋体" w:cs="宋体"/>
          <w:bCs/>
          <w:color w:val="FF0000"/>
          <w:kern w:val="0"/>
          <w:sz w:val="21"/>
          <w:szCs w:val="21"/>
          <w:lang w:val="en-US" w:eastAsia="zh-CN" w:bidi="ar-SA"/>
        </w:rPr>
        <w:t>服务类项目</w:t>
      </w:r>
    </w:p>
    <w:p w14:paraId="4BA0DFF1">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1457413F">
      <w:pPr>
        <w:pStyle w:val="7"/>
        <w:spacing w:line="360" w:lineRule="auto"/>
        <w:ind w:firstLine="420" w:firstLineChars="200"/>
        <w:rPr>
          <w:rFonts w:ascii="宋体" w:hAnsi="宋体" w:cs="宋体"/>
          <w:color w:val="FF0000"/>
          <w:szCs w:val="21"/>
        </w:rPr>
      </w:pPr>
      <w:r>
        <w:rPr>
          <w:rFonts w:hint="eastAsia" w:ascii="宋体" w:hAnsi="宋体" w:cs="宋体"/>
          <w:color w:val="FF0000"/>
          <w:szCs w:val="21"/>
        </w:rPr>
        <w:t>1.投标人须是在中华人民共和国境内注册，具有独立法人资格或是具有独立承担民事责任的能力的其它组织（提供营业执照或事业单位法人证等法人证明扫描件</w:t>
      </w:r>
      <w:bookmarkStart w:id="2" w:name="_GoBack"/>
      <w:bookmarkEnd w:id="2"/>
      <w:r>
        <w:rPr>
          <w:rFonts w:hint="eastAsia" w:ascii="宋体" w:hAnsi="宋体" w:cs="宋体"/>
          <w:color w:val="FF0000"/>
          <w:szCs w:val="21"/>
        </w:rPr>
        <w:t>，原件备查）；</w:t>
      </w:r>
    </w:p>
    <w:p w14:paraId="361606DE">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07D727B1">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1F828F6B">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7FAAD52A">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75E09899">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w:t>
      </w:r>
      <w:r>
        <w:rPr>
          <w:rFonts w:hint="eastAsia" w:ascii="宋体" w:hAnsi="宋体" w:cs="宋体"/>
          <w:bCs/>
          <w:color w:val="FF0000"/>
          <w:kern w:val="0"/>
          <w:sz w:val="21"/>
          <w:szCs w:val="21"/>
          <w:lang w:val="en-US" w:eastAsia="zh-CN" w:bidi="ar-SA"/>
        </w:rPr>
        <w:t>购的</w:t>
      </w:r>
      <w:r>
        <w:rPr>
          <w:rFonts w:hint="eastAsia" w:ascii="宋体" w:hAnsi="宋体" w:eastAsia="宋体" w:cs="宋体"/>
          <w:bCs/>
          <w:color w:val="FF0000"/>
          <w:kern w:val="0"/>
          <w:sz w:val="21"/>
          <w:szCs w:val="21"/>
          <w:lang w:val="en-US" w:eastAsia="zh-CN" w:bidi="ar-SA"/>
        </w:rPr>
        <w:t>，为采购项目提供整体设计、规范编制或者项目管理、监理、检测等服务的供应商，不得再参加该采购项目的其他采购活动（由供应商在《政府采购投标及履约承诺函》中作出声明）；</w:t>
      </w:r>
    </w:p>
    <w:p w14:paraId="6B884CEA">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7A54EB39">
      <w:pPr>
        <w:pStyle w:val="7"/>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317FE080">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8304"/>
      </w:tblGrid>
      <w:tr w14:paraId="4055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403" w:type="pct"/>
            <w:noWrap w:val="0"/>
            <w:vAlign w:val="center"/>
          </w:tcPr>
          <w:p w14:paraId="3A70EE83">
            <w:pPr>
              <w:keepNext w:val="0"/>
              <w:keepLines w:val="0"/>
              <w:widowControl/>
              <w:suppressLineNumbers w:val="0"/>
              <w:jc w:val="center"/>
              <w:textAlignment w:val="center"/>
              <w:rPr>
                <w:rFonts w:hint="eastAsia" w:ascii="宋体" w:hAnsi="宋体" w:eastAsia="宋体" w:cs="Times New Roman"/>
                <w:b w:val="0"/>
                <w:bCs/>
                <w:color w:val="FF0000"/>
                <w:kern w:val="0"/>
                <w:sz w:val="21"/>
                <w:szCs w:val="21"/>
                <w:lang w:eastAsia="zh-CN"/>
              </w:rPr>
            </w:pPr>
            <w:r>
              <w:rPr>
                <w:rFonts w:hint="eastAsia" w:ascii="宋体" w:hAnsi="宋体" w:eastAsia="宋体" w:cs="Times New Roman"/>
                <w:b w:val="0"/>
                <w:bCs/>
                <w:color w:val="FF0000"/>
                <w:kern w:val="0"/>
                <w:sz w:val="21"/>
                <w:szCs w:val="21"/>
                <w:lang w:eastAsia="zh-CN"/>
              </w:rPr>
              <w:t>内容</w:t>
            </w:r>
          </w:p>
        </w:tc>
        <w:tc>
          <w:tcPr>
            <w:tcW w:w="4596" w:type="pct"/>
            <w:noWrap w:val="0"/>
            <w:vAlign w:val="center"/>
          </w:tcPr>
          <w:p w14:paraId="42648D51">
            <w:pPr>
              <w:keepNext w:val="0"/>
              <w:keepLines w:val="0"/>
              <w:widowControl/>
              <w:suppressLineNumbers w:val="0"/>
              <w:jc w:val="center"/>
              <w:textAlignment w:val="center"/>
              <w:rPr>
                <w:rFonts w:hint="eastAsia" w:ascii="宋体" w:hAnsi="宋体" w:eastAsia="宋体" w:cs="宋体"/>
                <w:b w:val="0"/>
                <w:bCs/>
                <w:i w:val="0"/>
                <w:iCs w:val="0"/>
                <w:color w:val="FF0000"/>
                <w:sz w:val="21"/>
                <w:szCs w:val="21"/>
                <w:u w:val="none"/>
              </w:rPr>
            </w:pPr>
            <w:r>
              <w:rPr>
                <w:rFonts w:hint="eastAsia" w:ascii="宋体" w:hAnsi="宋体" w:eastAsia="宋体" w:cs="Times New Roman"/>
                <w:b w:val="0"/>
                <w:bCs/>
                <w:color w:val="FF0000"/>
                <w:kern w:val="0"/>
                <w:sz w:val="21"/>
                <w:szCs w:val="21"/>
                <w:lang w:eastAsia="zh-CN"/>
              </w:rPr>
              <w:t>招标</w:t>
            </w:r>
            <w:r>
              <w:rPr>
                <w:rFonts w:hint="eastAsia" w:ascii="宋体" w:hAnsi="宋体" w:cs="Times New Roman"/>
                <w:b w:val="0"/>
                <w:bCs/>
                <w:color w:val="FF0000"/>
                <w:kern w:val="0"/>
                <w:sz w:val="21"/>
                <w:szCs w:val="21"/>
                <w:lang w:eastAsia="zh-CN"/>
              </w:rPr>
              <w:t>服务</w:t>
            </w:r>
            <w:r>
              <w:rPr>
                <w:rFonts w:hint="eastAsia" w:ascii="宋体" w:hAnsi="宋体" w:eastAsia="宋体" w:cs="Times New Roman"/>
                <w:b w:val="0"/>
                <w:bCs/>
                <w:color w:val="FF0000"/>
                <w:kern w:val="0"/>
                <w:sz w:val="21"/>
                <w:szCs w:val="21"/>
                <w:lang w:eastAsia="zh-CN"/>
              </w:rPr>
              <w:t>要求</w:t>
            </w:r>
          </w:p>
        </w:tc>
      </w:tr>
      <w:tr w14:paraId="59E5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03" w:type="pct"/>
            <w:noWrap w:val="0"/>
            <w:vAlign w:val="center"/>
          </w:tcPr>
          <w:p w14:paraId="70CD895B">
            <w:pPr>
              <w:spacing w:line="240" w:lineRule="auto"/>
              <w:jc w:val="center"/>
              <w:rPr>
                <w:rFonts w:hint="eastAsia" w:ascii="宋体" w:hAnsi="宋体" w:eastAsia="宋体" w:cs="宋体"/>
                <w:b w:val="0"/>
                <w:bCs/>
                <w:color w:val="FF0000"/>
                <w:sz w:val="21"/>
                <w:szCs w:val="21"/>
                <w:highlight w:val="none"/>
                <w:lang w:eastAsia="zh-CN"/>
              </w:rPr>
            </w:pPr>
            <w:r>
              <w:rPr>
                <w:rFonts w:hint="eastAsia" w:ascii="宋体" w:hAnsi="宋体" w:eastAsia="宋体" w:cs="宋体"/>
                <w:b w:val="0"/>
                <w:bCs/>
                <w:color w:val="FF0000"/>
                <w:sz w:val="21"/>
                <w:szCs w:val="21"/>
                <w:highlight w:val="none"/>
                <w:lang w:val="en-US" w:eastAsia="zh-CN"/>
              </w:rPr>
              <w:t>服务内容</w:t>
            </w:r>
          </w:p>
        </w:tc>
        <w:tc>
          <w:tcPr>
            <w:tcW w:w="4596" w:type="pct"/>
            <w:shd w:val="clear" w:color="auto" w:fill="auto"/>
            <w:noWrap w:val="0"/>
            <w:vAlign w:val="center"/>
          </w:tcPr>
          <w:p w14:paraId="323363D4">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★一.中标的监理公司派遣工程监理小组进驻我院。工程监理小组含总监理工程师、专业监理工程师及档案资料管理员各一名。</w:t>
            </w:r>
          </w:p>
          <w:p w14:paraId="15E9A3EA">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二、总监理工程师服务要求（工作职责）：</w:t>
            </w:r>
          </w:p>
          <w:p w14:paraId="4D92EA63">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★1、总监理工程师须具备房屋建筑工程及市政公用工程两个专业的国家注册监理工程师执业资格证书；</w:t>
            </w:r>
          </w:p>
          <w:p w14:paraId="36A7E9B8">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▲2、总监理工程师第一学历为全日制普通高校本科或以上学历；</w:t>
            </w:r>
          </w:p>
          <w:p w14:paraId="61F63DFA">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▲3、总监理工程师具备工程师或以上职称；</w:t>
            </w:r>
          </w:p>
          <w:p w14:paraId="5807D8DA">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4、组织编制监理规划，审批监理实施细则；</w:t>
            </w:r>
          </w:p>
          <w:p w14:paraId="682D19D6">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5、根据工程进展情况安排监理人员进场，检查监理人员工作，调换不称职监理人员；</w:t>
            </w:r>
          </w:p>
          <w:p w14:paraId="18CE281E">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6、组织召开监理会议；</w:t>
            </w:r>
          </w:p>
          <w:p w14:paraId="7D32540E">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7、组织审核分包单位资格；</w:t>
            </w:r>
          </w:p>
          <w:p w14:paraId="2E63D1E1">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8、组织审查施工组织设计、（专项）施工方案、应急救援预案；</w:t>
            </w:r>
          </w:p>
          <w:p w14:paraId="76CA2636">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9、审查开复工报审表，签发开工令、工程暂停令和复工令；</w:t>
            </w:r>
          </w:p>
          <w:p w14:paraId="17D08D59">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10、组织检查施工单位现场质量、安全生产管理体系的建立及运行情况；</w:t>
            </w:r>
          </w:p>
          <w:p w14:paraId="4C46E049">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11、组织审核施工单位的付款申请，签发工程款支付证书，组织审核竣工结算；</w:t>
            </w:r>
          </w:p>
          <w:p w14:paraId="3C6B42B3">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12、组织审查和处理工程变更；</w:t>
            </w:r>
          </w:p>
          <w:p w14:paraId="32B8FD17">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13、调解建设单位与施工单位的合同争议，处理费用与工期索赔；</w:t>
            </w:r>
          </w:p>
          <w:p w14:paraId="70D14E9C">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14、组织验收分部工程，组织审查单位工程质量检验资料；</w:t>
            </w:r>
          </w:p>
          <w:p w14:paraId="4BCEAC59">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15、审查施工单位的竣工申请，组织工程竣工预验收，组织编写工程质量评估报告，参与工程竣工验收；</w:t>
            </w:r>
          </w:p>
          <w:p w14:paraId="40B6B47C">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16、参与或配合工程质量安全事故的调查和处理；</w:t>
            </w:r>
          </w:p>
          <w:p w14:paraId="0592D137">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17、组织编写监理工作总结，组织整理监理文件资料；</w:t>
            </w:r>
          </w:p>
          <w:p w14:paraId="221CB899">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18、完成甲方交办的其他工作任务；</w:t>
            </w:r>
          </w:p>
          <w:p w14:paraId="38D9EA34">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★19、每周的工作日最少有一天在建设单位处理工作。</w:t>
            </w:r>
          </w:p>
          <w:p w14:paraId="464BEE64">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三、专业监理工程师服务要求（工作职责）：</w:t>
            </w:r>
          </w:p>
          <w:p w14:paraId="01C0FEDA">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★1、专业监理工程师须具备房屋建筑工程及市政公用工程两个专业的广东建设监理协会颁发的专业监理工程师培训证书或国家注册监理工程师执业资格证书；</w:t>
            </w:r>
          </w:p>
          <w:p w14:paraId="4AF1AE03">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▲2、专业监理工程师第一学历为全日制普通高校本科或以上学历；</w:t>
            </w:r>
          </w:p>
          <w:p w14:paraId="67DBBF78">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▲3、专业监理工程师具备工程师或以上职称；</w:t>
            </w:r>
          </w:p>
          <w:p w14:paraId="003C3158">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4、 参与编写监理规划，负责编制监理实施细则；</w:t>
            </w:r>
          </w:p>
          <w:p w14:paraId="1D144133">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5、审查施工单位提交的涉及本专业的报审文件，并向总监理工程师报告。</w:t>
            </w:r>
          </w:p>
          <w:p w14:paraId="1FB2090F">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6、参与审核分包单位资格；</w:t>
            </w:r>
          </w:p>
          <w:p w14:paraId="7FFD2CD8">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7、指导、检查监理员工作，定期向总监理工程师报告本专业监理工作实施情况；</w:t>
            </w:r>
          </w:p>
          <w:p w14:paraId="63F0B7D6">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8、检查进场的工程材料、构配件、设备的质量；</w:t>
            </w:r>
          </w:p>
          <w:p w14:paraId="7985FC2D">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9、验收检验批、隐蔽工程、分项工程，参与验收分部工程；</w:t>
            </w:r>
          </w:p>
          <w:p w14:paraId="3E2039B0">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10、处置发现的质量问题和安全事故隐患；</w:t>
            </w:r>
          </w:p>
          <w:p w14:paraId="7D36B05C">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11、进行工程计量复核；</w:t>
            </w:r>
          </w:p>
          <w:p w14:paraId="54F38556">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12、参与工程变更的审查和处理；</w:t>
            </w:r>
          </w:p>
          <w:p w14:paraId="590A99DE">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13、组织编写监理日志；</w:t>
            </w:r>
          </w:p>
          <w:p w14:paraId="49D6904D">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14、收集、汇总、参与整理监理文件资料；</w:t>
            </w:r>
          </w:p>
          <w:p w14:paraId="3C2F4C27">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15、完成甲方交办的其他工作任务；</w:t>
            </w:r>
          </w:p>
          <w:p w14:paraId="2A81455E">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★16、工作日需在我院指定地点办公，每年工作天数最少为250天。</w:t>
            </w:r>
          </w:p>
          <w:p w14:paraId="326213FB">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四、档案资料管理员服务要求（工作职责）：</w:t>
            </w:r>
          </w:p>
          <w:p w14:paraId="1AFBBBF4">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★1、档案资料管理员必须具备房屋建筑工程及市政公用工程两个专业的深圳市监理工程师协会颁发的监理员培训证书或广东建设监理协会颁发的专业监理工程师培训证书；</w:t>
            </w:r>
          </w:p>
          <w:p w14:paraId="54C522A4">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▲2、档案资料管理员第一学历为全日制普通高校本科或以上学历；</w:t>
            </w:r>
          </w:p>
          <w:p w14:paraId="6B217294">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3、项目资料、图纸等档案的收集、管理：</w:t>
            </w:r>
          </w:p>
          <w:p w14:paraId="73E6F037">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①负责工程项目的所有图纸的接收、清点、登记、发放、归档、管理工作：</w:t>
            </w:r>
          </w:p>
          <w:p w14:paraId="18AFB0CD">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14:paraId="19D980E2">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②收集整理施工过程中所有技术变更、洽商记录、会议纪要等资料并归档：</w:t>
            </w:r>
          </w:p>
          <w:p w14:paraId="716F1BE4">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14:paraId="138C7E7C">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4、参加分部分项工程的验收工作：</w:t>
            </w:r>
          </w:p>
          <w:p w14:paraId="588D0EC4">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①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14:paraId="0544C8E7">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②监督检查施工单位施工资料的编制、管理，做到完整、及时，与工程进度同步：对施工单位形成的管理资料、技术资料、物资资料及验收资料，按施工顺序进行全程督查，保证施工资料的真实性、完整性、有效性。</w:t>
            </w:r>
          </w:p>
          <w:p w14:paraId="260D32D2">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③按时向甲方档案室移交：在工程竣工后，负责将文件资料、工程资料立卷移交公司。文件材料移交与归档时，应有“归档文件材料交接表”，交接双方必须根据移交目录清点核对，履行签字手续。移交目录一式二份，双方各持一份。</w:t>
            </w:r>
          </w:p>
          <w:p w14:paraId="02490B60">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④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14:paraId="499EE839">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5、负责计划、统计的管理工作：</w:t>
            </w:r>
          </w:p>
          <w:p w14:paraId="26DCD1D1">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①负责在平时统计资料基础上，编制整个项目信息统计资料。编报的统计报表要按现场实际完成情况严格审查核对,不得多报,早报,重报,漏报。</w:t>
            </w:r>
          </w:p>
          <w:p w14:paraId="606CB2EC">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②负责与项目有关的各类合同的档案管理：负责对签订完成的合同进行收编归档，并开列编制目录。作好借阅登记，不得擅自抽取、复制、涂改，不得遗失，不得在案卷上随意划线、抽拆。</w:t>
            </w:r>
          </w:p>
          <w:p w14:paraId="6E8077D4">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6、负责工程项目的内业管理工作</w:t>
            </w:r>
          </w:p>
          <w:p w14:paraId="7E929A5B">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①协助项目经理做好对外协调工作：对外协调施工单位间的工作。做好与有关部门及外来人员的联络接待工作。</w:t>
            </w:r>
          </w:p>
          <w:p w14:paraId="6F8E9A6D">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②负责工程项目的内业管理工作：汇总各种内业资料，及时准确消料，登记台帐，报表按要求上报。通过实时跟踪、反馈监督、信息查询等多种方式，保证汇总的内业资料反映施工过程中的各种状态和责任，能够真实地再现施工时的情况，从而找到施工过程中的问题所在。对产生的资料进行及时的收集和整理，确保工程项目的顺利进行。</w:t>
            </w:r>
          </w:p>
          <w:p w14:paraId="1571AED5">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③负责工程项目的保障工作：负责做好文件收发、归档工作。负责部门成员考勤管理工作。负责对竣工工程档案整理、归档、保管、便于有关部门查阅调用。负责公司文字及有关表格等打印。保管工程印章，对工程盖章登记，并留存备案。</w:t>
            </w:r>
          </w:p>
          <w:p w14:paraId="0436112F">
            <w:pPr>
              <w:pStyle w:val="6"/>
              <w:ind w:firstLine="562"/>
              <w:rPr>
                <w:rFonts w:ascii="宋体" w:hAnsi="宋体"/>
                <w:b w:val="0"/>
                <w:bCs/>
                <w:color w:val="FF0000"/>
                <w:kern w:val="0"/>
                <w:sz w:val="21"/>
                <w:szCs w:val="21"/>
              </w:rPr>
            </w:pPr>
            <w:r>
              <w:rPr>
                <w:rFonts w:hint="eastAsia" w:ascii="宋体" w:hAnsi="宋体"/>
                <w:b w:val="0"/>
                <w:bCs/>
                <w:color w:val="FF0000"/>
                <w:kern w:val="0"/>
                <w:sz w:val="21"/>
                <w:szCs w:val="21"/>
              </w:rPr>
              <w:t>7、完成甲方交办的其他工作任务。</w:t>
            </w:r>
          </w:p>
          <w:p w14:paraId="2EC48DCD">
            <w:pPr>
              <w:keepNext w:val="0"/>
              <w:keepLines w:val="0"/>
              <w:pageBreakBefore w:val="0"/>
              <w:numPr>
                <w:ilvl w:val="0"/>
                <w:numId w:val="0"/>
              </w:numPr>
              <w:kinsoku/>
              <w:wordWrap/>
              <w:overflowPunct/>
              <w:topLinePunct w:val="0"/>
              <w:bidi w:val="0"/>
              <w:spacing w:line="240" w:lineRule="auto"/>
              <w:ind w:left="0" w:leftChars="0" w:firstLine="0" w:firstLineChars="0"/>
              <w:jc w:val="left"/>
              <w:rPr>
                <w:rFonts w:hint="eastAsia" w:ascii="宋体" w:hAnsi="宋体" w:eastAsia="宋体" w:cs="宋体"/>
                <w:bCs/>
                <w:color w:val="FF0000"/>
                <w:sz w:val="21"/>
                <w:szCs w:val="21"/>
                <w:lang w:val="en-US" w:eastAsia="zh-CN"/>
              </w:rPr>
            </w:pPr>
            <w:r>
              <w:rPr>
                <w:rFonts w:hint="eastAsia" w:ascii="宋体" w:hAnsi="宋体"/>
                <w:b w:val="0"/>
                <w:bCs/>
                <w:color w:val="FF0000"/>
                <w:kern w:val="0"/>
                <w:sz w:val="21"/>
                <w:szCs w:val="21"/>
              </w:rPr>
              <w:t>★8、工作日需在我院指定地点办公，每年工作天数最少为250天。</w:t>
            </w:r>
          </w:p>
        </w:tc>
      </w:tr>
    </w:tbl>
    <w:p w14:paraId="59DADA7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FF0000"/>
          <w:sz w:val="21"/>
          <w:szCs w:val="21"/>
          <w:highlight w:val="none"/>
          <w:lang w:val="en-US" w:eastAsia="zh-CN"/>
        </w:rPr>
      </w:pPr>
    </w:p>
    <w:p w14:paraId="7624811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18"/>
          <w:szCs w:val="18"/>
          <w:highlight w:val="yellow"/>
          <w:lang w:val="en-US" w:eastAsia="zh-CN"/>
        </w:rPr>
      </w:pPr>
      <w:r>
        <w:rPr>
          <w:rFonts w:hint="eastAsia" w:ascii="宋体" w:hAnsi="宋体" w:eastAsia="宋体" w:cs="宋体"/>
          <w:b/>
          <w:bCs/>
          <w:color w:val="FF0000"/>
          <w:sz w:val="21"/>
          <w:szCs w:val="21"/>
          <w:highlight w:val="none"/>
          <w:lang w:val="en-US" w:eastAsia="zh-CN"/>
        </w:rPr>
        <w:t>六、商务要求</w:t>
      </w:r>
      <w:r>
        <w:rPr>
          <w:rFonts w:hint="eastAsia" w:ascii="宋体" w:hAnsi="宋体" w:eastAsia="宋体" w:cs="宋体"/>
          <w:bCs/>
          <w:color w:val="FF0000"/>
          <w:kern w:val="0"/>
          <w:sz w:val="18"/>
          <w:szCs w:val="18"/>
          <w:highlight w:val="yellow"/>
          <w:lang w:val="en-US" w:eastAsia="zh-CN"/>
        </w:rPr>
        <w:t>（按照下表，编制本项目商务条款偏离表，请勿去掉“★”“▲”，须按序号逐条响应）</w:t>
      </w:r>
    </w:p>
    <w:tbl>
      <w:tblPr>
        <w:tblStyle w:val="11"/>
        <w:tblW w:w="92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6"/>
        <w:gridCol w:w="7983"/>
      </w:tblGrid>
      <w:tr w14:paraId="14C24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tblHeader/>
          <w:jc w:val="center"/>
        </w:trPr>
        <w:tc>
          <w:tcPr>
            <w:tcW w:w="1276" w:type="dxa"/>
            <w:tcBorders>
              <w:right w:val="single" w:color="auto" w:sz="4" w:space="0"/>
            </w:tcBorders>
            <w:noWrap w:val="0"/>
            <w:vAlign w:val="top"/>
          </w:tcPr>
          <w:p w14:paraId="4C4D2242">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7983" w:type="dxa"/>
            <w:tcBorders>
              <w:left w:val="single" w:color="auto" w:sz="4" w:space="0"/>
            </w:tcBorders>
            <w:noWrap w:val="0"/>
            <w:vAlign w:val="top"/>
          </w:tcPr>
          <w:p w14:paraId="0D043A4F">
            <w:pPr>
              <w:spacing w:line="24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招标商务条款</w:t>
            </w:r>
          </w:p>
        </w:tc>
      </w:tr>
      <w:tr w14:paraId="2536D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jc w:val="center"/>
        </w:trPr>
        <w:tc>
          <w:tcPr>
            <w:tcW w:w="1276" w:type="dxa"/>
            <w:noWrap w:val="0"/>
            <w:vAlign w:val="center"/>
          </w:tcPr>
          <w:p w14:paraId="50E3B730">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验收方式</w:t>
            </w:r>
          </w:p>
        </w:tc>
        <w:tc>
          <w:tcPr>
            <w:tcW w:w="7983" w:type="dxa"/>
            <w:noWrap w:val="0"/>
            <w:vAlign w:val="center"/>
          </w:tcPr>
          <w:p w14:paraId="35D08FB4">
            <w:pPr>
              <w:snapToGrid w:val="0"/>
              <w:spacing w:line="360" w:lineRule="auto"/>
              <w:ind w:left="17" w:leftChars="8" w:firstLine="39" w:firstLineChars="19"/>
              <w:rPr>
                <w:rFonts w:hint="eastAsia" w:ascii="宋体" w:hAnsi="宋体" w:eastAsia="宋体" w:cs="Times New Roman"/>
                <w:bCs/>
                <w:color w:val="FF0000"/>
                <w:kern w:val="0"/>
                <w:szCs w:val="21"/>
                <w:lang w:val="en-US" w:eastAsia="zh-CN"/>
              </w:rPr>
            </w:pPr>
            <w:r>
              <w:rPr>
                <w:rFonts w:hint="eastAsia" w:ascii="宋体" w:hAnsi="宋体" w:cs="Times New Roman"/>
                <w:bCs/>
                <w:color w:val="FF0000"/>
                <w:kern w:val="0"/>
                <w:szCs w:val="21"/>
              </w:rPr>
              <w:t>按合同履行验收</w:t>
            </w:r>
          </w:p>
        </w:tc>
      </w:tr>
      <w:tr w14:paraId="46F733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1" w:hRule="atLeast"/>
          <w:jc w:val="center"/>
        </w:trPr>
        <w:tc>
          <w:tcPr>
            <w:tcW w:w="1276" w:type="dxa"/>
            <w:noWrap w:val="0"/>
            <w:vAlign w:val="center"/>
          </w:tcPr>
          <w:p w14:paraId="3B4F0C04">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kern w:val="0"/>
                <w:sz w:val="21"/>
                <w:szCs w:val="21"/>
                <w:highlight w:val="none"/>
                <w:lang w:val="en-US" w:eastAsia="zh-CN"/>
              </w:rPr>
              <w:t>报价要求</w:t>
            </w:r>
          </w:p>
        </w:tc>
        <w:tc>
          <w:tcPr>
            <w:tcW w:w="7983" w:type="dxa"/>
            <w:noWrap w:val="0"/>
            <w:vAlign w:val="center"/>
          </w:tcPr>
          <w:p w14:paraId="0F05E1E4">
            <w:pPr>
              <w:keepNext w:val="0"/>
              <w:keepLines w:val="0"/>
              <w:pageBreakBefore w:val="0"/>
              <w:widowControl w:val="0"/>
              <w:kinsoku/>
              <w:wordWrap/>
              <w:overflowPunct/>
              <w:topLinePunct w:val="0"/>
              <w:autoSpaceDE/>
              <w:autoSpaceDN/>
              <w:bidi w:val="0"/>
              <w:adjustRightInd/>
              <w:spacing w:before="157" w:beforeLines="50" w:after="157" w:afterLines="50"/>
              <w:ind w:left="17" w:leftChars="8" w:firstLine="39" w:firstLineChars="19"/>
              <w:textAlignment w:val="auto"/>
              <w:rPr>
                <w:rFonts w:hint="eastAsia" w:ascii="宋体" w:hAnsi="宋体" w:eastAsia="宋体" w:cs="Times New Roman"/>
                <w:bCs/>
                <w:color w:val="FF0000"/>
                <w:kern w:val="0"/>
                <w:szCs w:val="21"/>
                <w:lang w:val="en-US" w:eastAsia="zh-CN"/>
              </w:rPr>
            </w:pPr>
            <w:r>
              <w:rPr>
                <w:rFonts w:hint="eastAsia" w:ascii="宋体" w:hAnsi="宋体"/>
                <w:b w:val="0"/>
                <w:bCs/>
                <w:color w:val="FF0000"/>
                <w:kern w:val="0"/>
                <w:sz w:val="21"/>
                <w:szCs w:val="21"/>
              </w:rPr>
              <w:t>投标人分别按总价及单价（各人员的人工费单价， 元/日），按实际出勤天数结算，报价包含一切相关的费用。</w:t>
            </w:r>
          </w:p>
        </w:tc>
      </w:tr>
      <w:tr w14:paraId="2B28CF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7" w:hRule="atLeast"/>
          <w:jc w:val="center"/>
        </w:trPr>
        <w:tc>
          <w:tcPr>
            <w:tcW w:w="1276" w:type="dxa"/>
            <w:noWrap w:val="0"/>
            <w:vAlign w:val="center"/>
          </w:tcPr>
          <w:p w14:paraId="5CBF83BE">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color w:val="FF0000"/>
                <w:sz w:val="24"/>
                <w:szCs w:val="24"/>
                <w:lang w:eastAsia="zh-CN"/>
              </w:rPr>
              <w:t>★</w:t>
            </w:r>
            <w:r>
              <w:rPr>
                <w:rFonts w:hint="eastAsia" w:ascii="宋体" w:hAnsi="宋体" w:eastAsia="宋体" w:cs="宋体"/>
                <w:b/>
                <w:bCs/>
                <w:color w:val="FF0000"/>
                <w:kern w:val="0"/>
                <w:sz w:val="21"/>
                <w:szCs w:val="21"/>
                <w:highlight w:val="none"/>
                <w:lang w:val="en-US" w:eastAsia="zh-CN"/>
              </w:rPr>
              <w:t>付款方式</w:t>
            </w:r>
          </w:p>
        </w:tc>
        <w:tc>
          <w:tcPr>
            <w:tcW w:w="7983" w:type="dxa"/>
            <w:noWrap w:val="0"/>
            <w:vAlign w:val="center"/>
          </w:tcPr>
          <w:p w14:paraId="74DFF9A8">
            <w:pPr>
              <w:spacing w:before="156" w:beforeLines="50" w:after="156" w:afterLines="50"/>
              <w:rPr>
                <w:rFonts w:hint="eastAsia" w:ascii="宋体" w:hAnsi="宋体" w:eastAsia="宋体" w:cs="Times New Roman"/>
                <w:bCs/>
                <w:color w:val="FF0000"/>
                <w:kern w:val="0"/>
                <w:sz w:val="21"/>
                <w:szCs w:val="21"/>
                <w:lang w:val="en-US" w:eastAsia="zh-CN" w:bidi="ar-SA"/>
              </w:rPr>
            </w:pPr>
            <w:r>
              <w:rPr>
                <w:rFonts w:hint="eastAsia" w:ascii="宋体" w:hAnsi="宋体"/>
                <w:bCs/>
                <w:color w:val="FF0000"/>
                <w:kern w:val="0"/>
                <w:szCs w:val="21"/>
              </w:rPr>
              <w:t>无预付款，每6个月付款一次，每次支付合同款的50%，甲方收到发票后两个月内支付合同款。</w:t>
            </w:r>
          </w:p>
        </w:tc>
      </w:tr>
      <w:tr w14:paraId="53526A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1" w:hRule="atLeast"/>
          <w:jc w:val="center"/>
        </w:trPr>
        <w:tc>
          <w:tcPr>
            <w:tcW w:w="1276" w:type="dxa"/>
            <w:noWrap w:val="0"/>
            <w:vAlign w:val="center"/>
          </w:tcPr>
          <w:p w14:paraId="1295A42C">
            <w:pPr>
              <w:adjustRightInd w:val="0"/>
              <w:snapToGrid w:val="0"/>
              <w:spacing w:line="24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服务期限</w:t>
            </w:r>
          </w:p>
        </w:tc>
        <w:tc>
          <w:tcPr>
            <w:tcW w:w="7983" w:type="dxa"/>
            <w:noWrap w:val="0"/>
            <w:vAlign w:val="center"/>
          </w:tcPr>
          <w:p w14:paraId="2E720D25">
            <w:pPr>
              <w:pStyle w:val="8"/>
              <w:spacing w:before="8"/>
              <w:ind w:right="350"/>
              <w:rPr>
                <w:rFonts w:hint="eastAsia" w:ascii="宋体" w:hAnsi="宋体" w:eastAsia="宋体" w:cs="Times New Roman"/>
                <w:bCs/>
                <w:color w:val="FF0000"/>
                <w:kern w:val="0"/>
                <w:sz w:val="21"/>
                <w:szCs w:val="21"/>
                <w:lang w:val="en-US" w:eastAsia="zh-CN" w:bidi="ar-SA"/>
              </w:rPr>
            </w:pPr>
            <w:r>
              <w:rPr>
                <w:rFonts w:hint="eastAsia" w:ascii="宋体" w:hAnsi="宋体"/>
                <w:bCs/>
                <w:color w:val="FF0000"/>
                <w:kern w:val="0"/>
                <w:szCs w:val="21"/>
              </w:rPr>
              <w:t>长期服务类项目，</w:t>
            </w:r>
            <w:r>
              <w:rPr>
                <w:rFonts w:hint="eastAsia" w:ascii="宋体" w:hAnsi="宋体"/>
                <w:bCs/>
                <w:color w:val="FF0000"/>
                <w:kern w:val="0"/>
                <w:szCs w:val="21"/>
                <w:lang w:val="en-US"/>
              </w:rPr>
              <w:t>长期服务合同履行期限最长不得超过三十六个月。</w:t>
            </w:r>
            <w:r>
              <w:rPr>
                <w:rFonts w:hint="eastAsia" w:ascii="宋体" w:hAnsi="宋体"/>
                <w:bCs/>
                <w:color w:val="FF0000"/>
                <w:kern w:val="0"/>
                <w:szCs w:val="21"/>
              </w:rPr>
              <w:t>长期合同</w:t>
            </w:r>
            <w:r>
              <w:rPr>
                <w:rFonts w:hint="eastAsia" w:ascii="宋体" w:hAnsi="宋体"/>
                <w:bCs/>
                <w:color w:val="FF0000"/>
                <w:kern w:val="0"/>
                <w:szCs w:val="21"/>
                <w:lang w:val="en-US"/>
              </w:rPr>
              <w:t>续签时</w:t>
            </w:r>
            <w:r>
              <w:rPr>
                <w:rFonts w:hint="eastAsia" w:ascii="宋体" w:hAnsi="宋体"/>
                <w:bCs/>
                <w:color w:val="FF0000"/>
                <w:kern w:val="0"/>
                <w:szCs w:val="21"/>
              </w:rPr>
              <w:t>应当明确</w:t>
            </w:r>
            <w:r>
              <w:rPr>
                <w:rFonts w:hint="eastAsia" w:ascii="宋体" w:hAnsi="宋体"/>
                <w:bCs/>
                <w:color w:val="FF0000"/>
                <w:kern w:val="0"/>
                <w:szCs w:val="21"/>
                <w:lang w:val="en-US"/>
              </w:rPr>
              <w:t>须满足的条件等内容，</w:t>
            </w:r>
            <w:r>
              <w:rPr>
                <w:rFonts w:hint="eastAsia" w:ascii="宋体" w:hAnsi="宋体"/>
                <w:bCs/>
                <w:color w:val="FF0000"/>
                <w:kern w:val="0"/>
                <w:szCs w:val="21"/>
              </w:rPr>
              <w:t>如对履约情况不满意可不再续约。</w:t>
            </w:r>
          </w:p>
        </w:tc>
      </w:tr>
      <w:tr w14:paraId="733429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3" w:hRule="atLeast"/>
          <w:jc w:val="center"/>
        </w:trPr>
        <w:tc>
          <w:tcPr>
            <w:tcW w:w="1276" w:type="dxa"/>
            <w:noWrap w:val="0"/>
            <w:vAlign w:val="center"/>
          </w:tcPr>
          <w:p w14:paraId="28810235">
            <w:pPr>
              <w:pStyle w:val="7"/>
              <w:rPr>
                <w:rFonts w:hint="eastAsia" w:ascii="宋体" w:hAnsi="宋体" w:eastAsia="宋体" w:cs="宋体"/>
                <w:b/>
                <w:bCs/>
                <w:color w:val="FF0000"/>
                <w:kern w:val="0"/>
                <w:sz w:val="21"/>
                <w:szCs w:val="21"/>
                <w:highlight w:val="none"/>
                <w:lang w:val="en-US" w:eastAsia="zh-CN"/>
              </w:rPr>
            </w:pPr>
            <w:r>
              <w:rPr>
                <w:rFonts w:hint="eastAsia" w:ascii="宋体" w:hAnsi="宋体" w:cs="宋体"/>
                <w:b/>
                <w:bCs/>
                <w:color w:val="FF0000"/>
                <w:kern w:val="0"/>
                <w:szCs w:val="21"/>
                <w:highlight w:val="none"/>
              </w:rPr>
              <w:t>其他</w:t>
            </w:r>
          </w:p>
        </w:tc>
        <w:tc>
          <w:tcPr>
            <w:tcW w:w="7983" w:type="dxa"/>
            <w:noWrap w:val="0"/>
            <w:vAlign w:val="center"/>
          </w:tcPr>
          <w:p w14:paraId="2AEE86F9">
            <w:pPr>
              <w:pStyle w:val="7"/>
              <w:rPr>
                <w:rFonts w:hint="eastAsia" w:ascii="宋体" w:hAnsi="宋体"/>
                <w:bCs/>
                <w:color w:val="FF0000"/>
                <w:kern w:val="0"/>
                <w:szCs w:val="21"/>
              </w:rPr>
            </w:pPr>
            <w:r>
              <w:rPr>
                <w:rFonts w:hint="eastAsia" w:ascii="宋体" w:hAnsi="宋体"/>
                <w:bCs/>
                <w:color w:val="FF0000"/>
                <w:kern w:val="0"/>
                <w:szCs w:val="21"/>
              </w:rPr>
              <w:t>1、标底监理费用每年约26.66万元（总监理工程师工资约为：800元/日×52日=4.16万元/年，专业监理工程师工资约为：600元/日×250日=15万元/年，档案资料管理员工资约300元/日×250日=7.5万元/年）。</w:t>
            </w:r>
          </w:p>
          <w:p w14:paraId="1C03BEA9">
            <w:pPr>
              <w:pStyle w:val="7"/>
              <w:rPr>
                <w:rFonts w:hint="eastAsia" w:ascii="宋体" w:hAnsi="宋体"/>
                <w:bCs/>
                <w:color w:val="FF0000"/>
                <w:kern w:val="0"/>
                <w:szCs w:val="21"/>
              </w:rPr>
            </w:pPr>
            <w:r>
              <w:rPr>
                <w:rFonts w:hint="eastAsia" w:ascii="宋体" w:hAnsi="宋体"/>
                <w:bCs/>
                <w:color w:val="FF0000"/>
                <w:kern w:val="0"/>
                <w:szCs w:val="21"/>
              </w:rPr>
              <w:t>2、投标单位进场的监理小组人员必须与投标文件中所述人员相符，否则按违约处理，取消中标资格，由综合综分数第二名的供应商替补，依此类推。</w:t>
            </w:r>
          </w:p>
          <w:p w14:paraId="0BEFF8EC">
            <w:pPr>
              <w:pStyle w:val="7"/>
              <w:rPr>
                <w:rFonts w:hint="eastAsia" w:ascii="宋体" w:hAnsi="宋体"/>
                <w:bCs/>
                <w:color w:val="FF0000"/>
                <w:kern w:val="0"/>
                <w:szCs w:val="21"/>
              </w:rPr>
            </w:pPr>
            <w:r>
              <w:rPr>
                <w:rFonts w:hint="eastAsia" w:ascii="宋体" w:hAnsi="宋体"/>
                <w:bCs/>
                <w:color w:val="FF0000"/>
                <w:kern w:val="0"/>
                <w:szCs w:val="21"/>
              </w:rPr>
              <w:t>3、监理小组人员按进场时间计算半年内不得更换，半年后如更换需更换人员，需先征得招标人同意，且替补人员在技术资格、年龄段等方面与中标时的人员要求必须相符要求。</w:t>
            </w:r>
          </w:p>
          <w:p w14:paraId="11B2A99A">
            <w:pPr>
              <w:pStyle w:val="7"/>
              <w:rPr>
                <w:rFonts w:hint="eastAsia" w:ascii="宋体" w:hAnsi="宋体"/>
                <w:bCs/>
                <w:color w:val="FF0000"/>
                <w:kern w:val="0"/>
                <w:szCs w:val="21"/>
              </w:rPr>
            </w:pPr>
            <w:r>
              <w:rPr>
                <w:rFonts w:hint="eastAsia" w:ascii="宋体" w:hAnsi="宋体"/>
                <w:bCs/>
                <w:color w:val="FF0000"/>
                <w:kern w:val="0"/>
                <w:szCs w:val="21"/>
              </w:rPr>
              <w:t>4、监理小组人员的食宿自行解决。</w:t>
            </w:r>
          </w:p>
        </w:tc>
      </w:tr>
    </w:tbl>
    <w:p w14:paraId="3F9A82E6">
      <w:pPr>
        <w:pStyle w:val="15"/>
        <w:ind w:left="0" w:leftChars="0" w:firstLine="0" w:firstLineChars="0"/>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0649042B"/>
    <w:rsid w:val="08807FB1"/>
    <w:rsid w:val="109A425F"/>
    <w:rsid w:val="111A0A5E"/>
    <w:rsid w:val="11AB573F"/>
    <w:rsid w:val="124D6997"/>
    <w:rsid w:val="15EF4C31"/>
    <w:rsid w:val="163B15D5"/>
    <w:rsid w:val="1AA5178A"/>
    <w:rsid w:val="1BD20B20"/>
    <w:rsid w:val="21B048A7"/>
    <w:rsid w:val="22AC6DA8"/>
    <w:rsid w:val="22D12C54"/>
    <w:rsid w:val="24917E72"/>
    <w:rsid w:val="30B206E1"/>
    <w:rsid w:val="32140609"/>
    <w:rsid w:val="362B3076"/>
    <w:rsid w:val="3730523D"/>
    <w:rsid w:val="37541EB2"/>
    <w:rsid w:val="38DE5455"/>
    <w:rsid w:val="3B734D5F"/>
    <w:rsid w:val="3E2D66BA"/>
    <w:rsid w:val="3EB6032D"/>
    <w:rsid w:val="3F1F111C"/>
    <w:rsid w:val="40EE1D41"/>
    <w:rsid w:val="42EF1B19"/>
    <w:rsid w:val="46E43BFF"/>
    <w:rsid w:val="49B91E77"/>
    <w:rsid w:val="51B32077"/>
    <w:rsid w:val="550E27A6"/>
    <w:rsid w:val="59730C7E"/>
    <w:rsid w:val="59771FFD"/>
    <w:rsid w:val="6136238C"/>
    <w:rsid w:val="61BA2536"/>
    <w:rsid w:val="62C52A52"/>
    <w:rsid w:val="66AC60F5"/>
    <w:rsid w:val="6786428A"/>
    <w:rsid w:val="6A754B69"/>
    <w:rsid w:val="6E25003B"/>
    <w:rsid w:val="71D07F5A"/>
    <w:rsid w:val="74142BDD"/>
    <w:rsid w:val="753D6842"/>
    <w:rsid w:val="75735A9D"/>
    <w:rsid w:val="77E8392F"/>
    <w:rsid w:val="7B07620D"/>
    <w:rsid w:val="7FBD0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Body Text 2"/>
    <w:basedOn w:val="1"/>
    <w:autoRedefine/>
    <w:qFormat/>
    <w:uiPriority w:val="0"/>
    <w:pPr>
      <w:spacing w:after="120" w:line="480" w:lineRule="auto"/>
    </w:p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16">
    <w:name w:val="纯文本1"/>
    <w:qFormat/>
    <w:uiPriority w:val="0"/>
    <w:pPr>
      <w:widowControl w:val="0"/>
      <w:jc w:val="both"/>
    </w:pPr>
    <w:rPr>
      <w:rFonts w:ascii="宋体" w:hAnsi="Courier New" w:eastAsia="宋体" w:cs="Times New Roman"/>
      <w:kern w:val="2"/>
      <w:sz w:val="21"/>
      <w:lang w:val="en-US" w:eastAsia="zh-CN" w:bidi="ar-SA"/>
    </w:rPr>
  </w:style>
  <w:style w:type="paragraph" w:customStyle="1" w:styleId="17">
    <w:name w:val="表格文字"/>
    <w:basedOn w:val="1"/>
    <w:autoRedefine/>
    <w:unhideWhenUsed/>
    <w:qFormat/>
    <w:uiPriority w:val="0"/>
    <w:pPr>
      <w:spacing w:before="25" w:after="25" w:line="300" w:lineRule="auto"/>
    </w:pPr>
    <w:rPr>
      <w:rFonts w:ascii="Times" w:hAnsi="Times"/>
      <w:spacing w:val="10"/>
      <w:sz w:val="24"/>
    </w:rPr>
  </w:style>
  <w:style w:type="character" w:customStyle="1" w:styleId="18">
    <w:name w:val="标题 1 Char"/>
    <w:autoRedefine/>
    <w:qFormat/>
    <w:uiPriority w:val="0"/>
    <w:rPr>
      <w:rFonts w:ascii="宋体" w:hAnsi="宋体" w:eastAsia="黑体"/>
      <w:b/>
      <w:bCs/>
      <w:kern w:val="44"/>
      <w:sz w:val="28"/>
      <w:szCs w:val="44"/>
      <w:lang w:val="en-US" w:eastAsia="zh-CN" w:bidi="ar-SA"/>
    </w:rPr>
  </w:style>
  <w:style w:type="paragraph" w:customStyle="1" w:styleId="19">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0">
    <w:name w:val="列出段落1"/>
    <w:basedOn w:val="1"/>
    <w:autoRedefine/>
    <w:qFormat/>
    <w:uiPriority w:val="34"/>
    <w:pPr>
      <w:ind w:firstLine="420" w:firstLineChars="200"/>
    </w:pPr>
  </w:style>
  <w:style w:type="paragraph" w:customStyle="1" w:styleId="21">
    <w:name w:val="179"/>
    <w:basedOn w:val="1"/>
    <w:qFormat/>
    <w:uiPriority w:val="0"/>
    <w:pPr>
      <w:widowControl/>
      <w:ind w:firstLine="420" w:firstLineChars="200"/>
    </w:pPr>
    <w:rPr>
      <w:rFonts w:cs="Times New Roman"/>
    </w:rPr>
  </w:style>
  <w:style w:type="character" w:customStyle="1" w:styleId="22">
    <w:name w:val="NormalCharacter"/>
    <w:autoRedefine/>
    <w:qFormat/>
    <w:uiPriority w:val="0"/>
    <w:rPr>
      <w:rFonts w:eastAsia="宋体"/>
      <w:kern w:val="2"/>
      <w:sz w:val="21"/>
      <w:lang w:val="en-US" w:eastAsia="zh-CN"/>
    </w:rPr>
  </w:style>
  <w:style w:type="paragraph" w:styleId="2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8463</Words>
  <Characters>8696</Characters>
  <Lines>0</Lines>
  <Paragraphs>0</Paragraphs>
  <TotalTime>0</TotalTime>
  <ScaleCrop>false</ScaleCrop>
  <LinksUpToDate>false</LinksUpToDate>
  <CharactersWithSpaces>9381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2025-02-28T01:50:24Z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CDB6E8DA4DA44B27BA67D536F34EC964_13</vt:lpwstr>
  </property>
  <property fmtid="{D5CDD505-2E9C-101B-9397-08002B2CF9AE}" pid="4" name="KSOTemplateDocerSaveRecord">
    <vt:lpwstr>eyJoZGlkIjoiOThjZmM4N2U2MTk5MGY4OGVlNDAxYTY3YWUwY2I3OWIiLCJ1c2VySWQiOiI3MDY2NjE5NTkifQ==</vt:lpwstr>
  </property>
</Properties>
</file>