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9884E">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14:paraId="19229497">
      <w:pPr>
        <w:pStyle w:val="6"/>
        <w:ind w:left="0" w:leftChars="0" w:firstLine="0" w:firstLineChars="0"/>
        <w:rPr>
          <w:rFonts w:hint="eastAsia" w:ascii="宋体" w:hAnsi="宋体" w:eastAsia="宋体" w:cs="宋体"/>
          <w:b/>
          <w:bCs/>
          <w:kern w:val="0"/>
          <w:sz w:val="24"/>
          <w:szCs w:val="24"/>
          <w:lang w:val="en-US" w:eastAsia="zh-CN" w:bidi="ar-SA"/>
        </w:rPr>
      </w:pPr>
    </w:p>
    <w:p w14:paraId="47F3A6B8">
      <w:pPr>
        <w:spacing w:after="60"/>
        <w:rPr>
          <w:rFonts w:ascii="宋体" w:hAnsi="宋体" w:eastAsia="宋体"/>
          <w:b/>
          <w:bCs/>
          <w:color w:val="003368"/>
          <w:sz w:val="24"/>
          <w:highlight w:val="none"/>
        </w:rPr>
      </w:pPr>
    </w:p>
    <w:p w14:paraId="1663AAC6">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14:paraId="506973F3">
      <w:pPr>
        <w:widowControl/>
        <w:ind w:left="1"/>
        <w:jc w:val="center"/>
        <w:rPr>
          <w:rFonts w:hint="eastAsia" w:ascii="宋体" w:hAnsi="宋体" w:eastAsia="宋体"/>
          <w:b/>
          <w:bCs/>
          <w:color w:val="000000"/>
          <w:sz w:val="28"/>
          <w:szCs w:val="28"/>
          <w:highlight w:val="none"/>
          <w:lang w:eastAsia="zh-CN"/>
        </w:rPr>
      </w:pPr>
    </w:p>
    <w:p w14:paraId="28F568D1">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p>
    <w:p w14:paraId="78EFBF9E">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14:paraId="727312BF">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w:t>
      </w:r>
      <w:r>
        <w:rPr>
          <w:rStyle w:val="15"/>
          <w:rFonts w:hint="eastAsia" w:ascii="宋体" w:hAnsi="宋体"/>
          <w:b w:val="0"/>
          <w:bCs w:val="0"/>
          <w:color w:val="FF0000"/>
          <w:sz w:val="18"/>
          <w:szCs w:val="18"/>
          <w:u w:val="single"/>
          <w:lang w:val="en-US"/>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7747ECDE">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15100EEF">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bookmarkStart w:id="0" w:name="_GoBack"/>
      <w:bookmarkEnd w:id="0"/>
    </w:p>
    <w:p w14:paraId="4BD2E6A0">
      <w:pPr>
        <w:widowControl/>
        <w:spacing w:line="360" w:lineRule="atLeast"/>
        <w:ind w:firstLine="970" w:firstLineChars="345"/>
        <w:rPr>
          <w:rStyle w:val="15"/>
          <w:rFonts w:hint="default" w:ascii="宋体" w:hAnsi="宋体" w:eastAsia="宋体"/>
          <w:color w:val="000000"/>
          <w:szCs w:val="28"/>
          <w:u w:val="single"/>
          <w:lang w:val="en-US"/>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02EAF8A8">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0D4BE635">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14:paraId="0A3D3A03">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14:paraId="0889673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14:paraId="698E24A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14:paraId="1C147757">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14:paraId="74D8E4CD">
      <w:pPr>
        <w:spacing w:line="240" w:lineRule="auto"/>
        <w:rPr>
          <w:rStyle w:val="15"/>
          <w:rFonts w:hint="eastAsia" w:ascii="宋体" w:hAnsi="宋体" w:cstheme="minorBidi"/>
          <w:b/>
          <w:bCs/>
          <w:color w:val="FF0000"/>
          <w:sz w:val="24"/>
          <w:szCs w:val="24"/>
        </w:rPr>
      </w:pPr>
    </w:p>
    <w:p w14:paraId="1A76647D">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温馨提示：建议资料使用彩色复印件或原件扫描件，资料未盖公章、未正确签署、缺项、漏项、扫描件模糊、资料不齐全等未按要求提供的以及在我院有违约记录单位的投标文件均视为无效投标。</w:t>
      </w:r>
    </w:p>
    <w:p w14:paraId="6B560893">
      <w:pPr>
        <w:spacing w:line="480" w:lineRule="auto"/>
        <w:jc w:val="both"/>
        <w:rPr>
          <w:rFonts w:hint="eastAsia" w:ascii="仿宋_GB2312" w:hAnsi="仿宋_GB2312" w:eastAsia="仿宋_GB2312" w:cs="仿宋_GB2312"/>
          <w:b/>
          <w:bCs/>
          <w:sz w:val="52"/>
          <w:szCs w:val="52"/>
        </w:rPr>
      </w:pPr>
    </w:p>
    <w:p w14:paraId="7637F2E8">
      <w:pPr>
        <w:spacing w:line="480" w:lineRule="auto"/>
        <w:jc w:val="center"/>
        <w:rPr>
          <w:sz w:val="52"/>
          <w:szCs w:val="52"/>
        </w:rPr>
      </w:pPr>
      <w:r>
        <w:rPr>
          <w:rFonts w:hint="eastAsia" w:ascii="仿宋_GB2312" w:hAnsi="仿宋_GB2312" w:eastAsia="仿宋_GB2312" w:cs="仿宋_GB2312"/>
          <w:b/>
          <w:bCs/>
          <w:sz w:val="52"/>
          <w:szCs w:val="52"/>
        </w:rPr>
        <w:t>投标函</w:t>
      </w:r>
    </w:p>
    <w:p w14:paraId="7180E8D9">
      <w:pPr>
        <w:spacing w:before="156" w:beforeLines="50" w:line="480" w:lineRule="auto"/>
        <w:ind w:firstLine="562" w:firstLineChars="200"/>
        <w:jc w:val="left"/>
        <w:rPr>
          <w:rFonts w:hint="eastAsia" w:ascii="仿宋_GB2312" w:eastAsia="仿宋_GB2312"/>
          <w:b/>
          <w:bCs/>
          <w:sz w:val="28"/>
          <w:szCs w:val="28"/>
        </w:rPr>
      </w:pPr>
    </w:p>
    <w:p w14:paraId="47275FB7">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14:paraId="31D1D7F9">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14:paraId="13AAA894">
      <w:pPr>
        <w:spacing w:before="156" w:beforeLines="50" w:line="480" w:lineRule="auto"/>
        <w:ind w:firstLine="560" w:firstLineChars="200"/>
        <w:jc w:val="left"/>
        <w:rPr>
          <w:rFonts w:ascii="仿宋_GB2312" w:eastAsia="仿宋_GB2312"/>
          <w:sz w:val="28"/>
          <w:szCs w:val="28"/>
        </w:rPr>
      </w:pPr>
    </w:p>
    <w:p w14:paraId="4B8E1AC3">
      <w:pPr>
        <w:jc w:val="left"/>
        <w:rPr>
          <w:rFonts w:ascii="仿宋_GB2312" w:eastAsia="仿宋_GB2312"/>
          <w:sz w:val="28"/>
          <w:szCs w:val="28"/>
        </w:rPr>
      </w:pPr>
    </w:p>
    <w:p w14:paraId="55FACEBE">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14:paraId="29BD19E4">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r>
        <w:rPr>
          <w:rFonts w:hint="eastAsia" w:ascii="宋体" w:hAnsi="宋体" w:eastAsia="宋体" w:cs="宋体"/>
          <w:bCs/>
          <w:color w:val="FF0000"/>
          <w:kern w:val="0"/>
          <w:sz w:val="18"/>
          <w:szCs w:val="18"/>
          <w:highlight w:val="none"/>
          <w:lang w:val="en-US" w:eastAsia="zh-CN" w:bidi="ar-SA"/>
        </w:rPr>
        <w:t>（建筑工程施工总承包资质）</w:t>
      </w:r>
    </w:p>
    <w:p w14:paraId="76B15714">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14:paraId="7CE2AC91">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14:paraId="18844A74">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14:paraId="102B77A5">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14:paraId="32134C84">
      <w:pPr>
        <w:pStyle w:val="14"/>
        <w:rPr>
          <w:rFonts w:hint="default" w:ascii="仿宋_GB2312" w:hAnsi="Times New Roman" w:eastAsia="仿宋_GB2312" w:cs="Times New Roman"/>
          <w:kern w:val="2"/>
          <w:sz w:val="28"/>
          <w:szCs w:val="28"/>
          <w:lang w:val="en-US" w:eastAsia="zh-CN" w:bidi="ar-SA"/>
        </w:rPr>
      </w:pPr>
    </w:p>
    <w:p w14:paraId="5BFB1A98">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14:paraId="7483C834">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14:paraId="2BBB597A">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14:paraId="009E0D1F">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14:paraId="1B9FC772">
      <w:pPr>
        <w:pStyle w:val="14"/>
        <w:ind w:left="0" w:leftChars="0" w:firstLine="0" w:firstLineChars="0"/>
        <w:rPr>
          <w:rFonts w:hint="eastAsia" w:ascii="仿宋_GB2312" w:eastAsia="仿宋_GB2312"/>
          <w:sz w:val="28"/>
          <w:szCs w:val="28"/>
        </w:rPr>
      </w:pPr>
    </w:p>
    <w:p w14:paraId="7F891A3E">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14:paraId="577EE62D">
      <w:pPr>
        <w:spacing w:after="60"/>
        <w:rPr>
          <w:rFonts w:hint="eastAsia"/>
          <w:color w:val="000000"/>
          <w:szCs w:val="21"/>
        </w:rPr>
      </w:pPr>
    </w:p>
    <w:p w14:paraId="409F0D50">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70164D98">
      <w:pPr>
        <w:spacing w:line="360" w:lineRule="auto"/>
        <w:ind w:firstLine="420" w:firstLineChars="200"/>
        <w:rPr>
          <w:rFonts w:ascii="宋体" w:hAnsi="宋体"/>
        </w:rPr>
      </w:pPr>
      <w:r>
        <w:rPr>
          <w:rFonts w:hint="eastAsia" w:ascii="宋体"/>
        </w:rPr>
        <w:t>本证明书自签发之日起生效，特此声明。</w:t>
      </w:r>
    </w:p>
    <w:p w14:paraId="71D35743">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6F3ECB">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14:paraId="3628428A">
      <w:pPr>
        <w:pStyle w:val="14"/>
        <w:rPr>
          <w:rFonts w:hint="eastAsia" w:ascii="宋体" w:hAnsi="宋体"/>
        </w:rPr>
      </w:pPr>
    </w:p>
    <w:p w14:paraId="70370B64">
      <w:pPr>
        <w:pStyle w:val="14"/>
        <w:rPr>
          <w:rFonts w:hint="eastAsia" w:ascii="宋体" w:hAnsi="宋体"/>
        </w:rPr>
      </w:pPr>
    </w:p>
    <w:p w14:paraId="61FA1E56">
      <w:pPr>
        <w:pStyle w:val="14"/>
        <w:rPr>
          <w:rFonts w:hint="eastAsia" w:ascii="宋体" w:hAnsi="宋体"/>
        </w:rPr>
      </w:pPr>
    </w:p>
    <w:p w14:paraId="365CED74">
      <w:pPr>
        <w:pStyle w:val="14"/>
        <w:rPr>
          <w:rFonts w:hint="eastAsia" w:ascii="宋体" w:hAnsi="宋体"/>
        </w:rPr>
      </w:pPr>
    </w:p>
    <w:p w14:paraId="1100E96B">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A27D2BC">
      <w:pPr>
        <w:spacing w:line="360" w:lineRule="auto"/>
        <w:ind w:firstLine="539" w:firstLineChars="257"/>
      </w:pPr>
    </w:p>
    <w:p w14:paraId="514DC94D">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323435A">
      <w:pPr>
        <w:pStyle w:val="2"/>
        <w:rPr>
          <w:rFonts w:hint="eastAsia"/>
        </w:rPr>
      </w:pPr>
    </w:p>
    <w:p w14:paraId="5DFD1DA3">
      <w:pPr>
        <w:rPr>
          <w:rFonts w:hint="eastAsia"/>
        </w:rPr>
      </w:pPr>
    </w:p>
    <w:p w14:paraId="60150C5B">
      <w:pPr>
        <w:pStyle w:val="2"/>
        <w:rPr>
          <w:rFonts w:hint="eastAsia"/>
        </w:rPr>
      </w:pPr>
    </w:p>
    <w:p w14:paraId="73CAB6E6">
      <w:pPr>
        <w:rPr>
          <w:rFonts w:hint="eastAsia"/>
        </w:rPr>
      </w:pPr>
    </w:p>
    <w:p w14:paraId="19042B4F">
      <w:pPr>
        <w:pStyle w:val="2"/>
        <w:rPr>
          <w:rFonts w:hint="eastAsia"/>
        </w:rPr>
      </w:pPr>
    </w:p>
    <w:p w14:paraId="603A473D">
      <w:pPr>
        <w:rPr>
          <w:rFonts w:hint="eastAsia"/>
        </w:rPr>
      </w:pPr>
    </w:p>
    <w:p w14:paraId="693DA456">
      <w:pPr>
        <w:pStyle w:val="2"/>
        <w:rPr>
          <w:rFonts w:hint="eastAsia"/>
        </w:rPr>
      </w:pPr>
    </w:p>
    <w:p w14:paraId="71DEC997">
      <w:pPr>
        <w:rPr>
          <w:rFonts w:hint="eastAsia"/>
        </w:rPr>
      </w:pPr>
    </w:p>
    <w:p w14:paraId="5F6ADD9B">
      <w:pPr>
        <w:pStyle w:val="2"/>
        <w:rPr>
          <w:rFonts w:hint="eastAsia"/>
        </w:rPr>
      </w:pPr>
    </w:p>
    <w:p w14:paraId="4D547BA8">
      <w:pPr>
        <w:rPr>
          <w:rFonts w:hint="eastAsia"/>
        </w:rPr>
      </w:pPr>
    </w:p>
    <w:p w14:paraId="3D37CC9E">
      <w:pPr>
        <w:pStyle w:val="2"/>
        <w:rPr>
          <w:rFonts w:hint="eastAsia"/>
        </w:rPr>
      </w:pPr>
    </w:p>
    <w:p w14:paraId="1E9C589A">
      <w:pPr>
        <w:rPr>
          <w:rFonts w:hint="eastAsia"/>
        </w:rPr>
      </w:pPr>
    </w:p>
    <w:p w14:paraId="4AE02427">
      <w:pPr>
        <w:pStyle w:val="2"/>
        <w:rPr>
          <w:rFonts w:hint="eastAsia"/>
        </w:rPr>
      </w:pPr>
    </w:p>
    <w:p w14:paraId="35540BB5">
      <w:pPr>
        <w:rPr>
          <w:rFonts w:hint="eastAsia"/>
        </w:rPr>
      </w:pPr>
    </w:p>
    <w:p w14:paraId="7401AF7D">
      <w:pPr>
        <w:pStyle w:val="2"/>
        <w:rPr>
          <w:rFonts w:hint="eastAsia"/>
        </w:rPr>
      </w:pPr>
    </w:p>
    <w:p w14:paraId="2989377C">
      <w:pPr>
        <w:rPr>
          <w:rFonts w:hint="eastAsia"/>
        </w:rPr>
      </w:pPr>
    </w:p>
    <w:p w14:paraId="58FCA622">
      <w:pPr>
        <w:pStyle w:val="2"/>
        <w:rPr>
          <w:rFonts w:hint="eastAsia"/>
        </w:rPr>
      </w:pPr>
    </w:p>
    <w:p w14:paraId="11A5C9B2">
      <w:pPr>
        <w:rPr>
          <w:rFonts w:hint="eastAsia"/>
        </w:rPr>
      </w:pPr>
    </w:p>
    <w:p w14:paraId="4A70BFBF">
      <w:pPr>
        <w:pStyle w:val="2"/>
        <w:rPr>
          <w:rFonts w:hint="eastAsia"/>
        </w:rPr>
      </w:pPr>
    </w:p>
    <w:p w14:paraId="02D0757A">
      <w:pPr>
        <w:rPr>
          <w:rFonts w:hint="eastAsia"/>
        </w:rPr>
      </w:pPr>
    </w:p>
    <w:p w14:paraId="3646D471">
      <w:pPr>
        <w:spacing w:after="60"/>
        <w:ind w:left="842" w:leftChars="200" w:hanging="422" w:hangingChars="200"/>
        <w:jc w:val="center"/>
        <w:rPr>
          <w:rFonts w:hint="eastAsia" w:ascii="宋体" w:hAnsi="宋体" w:eastAsia="宋体"/>
          <w:b/>
          <w:bCs/>
          <w:szCs w:val="21"/>
        </w:rPr>
      </w:pPr>
    </w:p>
    <w:p w14:paraId="477028B0">
      <w:pPr>
        <w:spacing w:after="60"/>
        <w:ind w:left="842" w:leftChars="200" w:hanging="422" w:hangingChars="200"/>
        <w:jc w:val="center"/>
        <w:rPr>
          <w:rFonts w:hint="eastAsia" w:ascii="宋体" w:hAnsi="宋体" w:eastAsia="宋体"/>
          <w:b/>
          <w:bCs/>
          <w:szCs w:val="21"/>
        </w:rPr>
      </w:pPr>
    </w:p>
    <w:p w14:paraId="28BDF8F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14:paraId="585B4FD9">
      <w:pPr>
        <w:spacing w:line="360" w:lineRule="auto"/>
        <w:ind w:firstLine="420" w:firstLineChars="200"/>
        <w:rPr>
          <w:rFonts w:ascii="Arial" w:hAnsi="Arial"/>
          <w:szCs w:val="21"/>
        </w:rPr>
      </w:pPr>
    </w:p>
    <w:p w14:paraId="2D7C4A0B">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00AF3831">
      <w:pPr>
        <w:pStyle w:val="9"/>
        <w:spacing w:line="360" w:lineRule="auto"/>
        <w:ind w:firstLine="420" w:firstLineChars="200"/>
      </w:pPr>
      <w:r>
        <w:rPr>
          <w:rFonts w:hint="eastAsia"/>
        </w:rPr>
        <w:t>被授权人（投标人授权代表）无转委托权限。</w:t>
      </w:r>
    </w:p>
    <w:p w14:paraId="76FBFFFE">
      <w:pPr>
        <w:spacing w:line="360" w:lineRule="auto"/>
        <w:ind w:firstLine="420" w:firstLineChars="200"/>
        <w:rPr>
          <w:rFonts w:ascii="宋体"/>
        </w:rPr>
      </w:pPr>
      <w:r>
        <w:rPr>
          <w:rFonts w:hint="eastAsia" w:ascii="宋体"/>
        </w:rPr>
        <w:t>本授权书自盖章之日起生效，特此声明。</w:t>
      </w:r>
    </w:p>
    <w:p w14:paraId="72FD920A">
      <w:pPr>
        <w:spacing w:line="300" w:lineRule="auto"/>
        <w:rPr>
          <w:rFonts w:ascii="Arial" w:hAnsi="Arial"/>
          <w:szCs w:val="21"/>
        </w:rPr>
      </w:pPr>
    </w:p>
    <w:p w14:paraId="7DD204C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F7D91F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14:paraId="38435101">
      <w:pPr>
        <w:pStyle w:val="7"/>
        <w:rPr>
          <w:rFonts w:hint="default"/>
          <w:lang w:val="en-US" w:eastAsia="zh-CN"/>
        </w:rPr>
      </w:pPr>
    </w:p>
    <w:p w14:paraId="1F0AB76A">
      <w:pPr>
        <w:rPr>
          <w:rFonts w:hint="eastAsia" w:ascii="Arial" w:hAnsi="Arial"/>
          <w:szCs w:val="21"/>
        </w:rPr>
      </w:pPr>
    </w:p>
    <w:p w14:paraId="0EBFA588">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33B9C0E">
      <w:pPr>
        <w:spacing w:line="360" w:lineRule="auto"/>
        <w:ind w:firstLine="3683" w:firstLineChars="1754"/>
        <w:rPr>
          <w:rFonts w:hint="eastAsia"/>
        </w:rPr>
      </w:pPr>
    </w:p>
    <w:p w14:paraId="5D41417A">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DCD24BB">
      <w:pPr>
        <w:pStyle w:val="7"/>
        <w:rPr>
          <w:rFonts w:hint="eastAsia" w:ascii="Arial" w:hAnsi="Arial"/>
          <w:szCs w:val="21"/>
        </w:rPr>
      </w:pPr>
    </w:p>
    <w:p w14:paraId="0F86A728"/>
    <w:p w14:paraId="799CCD4E">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7C3CD330">
      <w:pPr>
        <w:tabs>
          <w:tab w:val="left" w:pos="651"/>
        </w:tabs>
        <w:snapToGrid w:val="0"/>
        <w:spacing w:line="360" w:lineRule="exact"/>
        <w:rPr>
          <w:rFonts w:ascii="宋体" w:hAnsi="宋体"/>
          <w:color w:val="FF0000"/>
          <w:szCs w:val="21"/>
        </w:rPr>
      </w:pPr>
      <w:r>
        <w:rPr>
          <w:rFonts w:ascii="宋体" w:hAnsi="宋体"/>
          <w:color w:val="FF0000"/>
          <w:szCs w:val="21"/>
        </w:rPr>
        <w:t>备注:</w:t>
      </w:r>
    </w:p>
    <w:p w14:paraId="35453BCA">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14:paraId="4778381B">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6EE8EAF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5755ADFF">
      <w:pPr>
        <w:pStyle w:val="2"/>
      </w:pPr>
    </w:p>
    <w:p w14:paraId="42C83CE2">
      <w:pPr>
        <w:pStyle w:val="7"/>
        <w:rPr>
          <w:rFonts w:hint="eastAsia"/>
          <w:b/>
          <w:sz w:val="24"/>
          <w:lang w:eastAsia="zh-CN"/>
        </w:rPr>
      </w:pPr>
    </w:p>
    <w:p w14:paraId="268E8496">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14:paraId="1A640374">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14:paraId="27CF25C7">
      <w:pPr>
        <w:bidi w:val="0"/>
        <w:rPr>
          <w:rFonts w:hint="eastAsia"/>
          <w:lang w:val="en-US" w:eastAsia="zh-CN"/>
        </w:rPr>
      </w:pPr>
    </w:p>
    <w:p w14:paraId="089DDBB6">
      <w:pPr>
        <w:bidi w:val="0"/>
        <w:rPr>
          <w:rFonts w:hint="eastAsia"/>
          <w:lang w:val="en-US" w:eastAsia="zh-CN"/>
        </w:rPr>
      </w:pPr>
    </w:p>
    <w:p w14:paraId="0D9952A5">
      <w:pPr>
        <w:bidi w:val="0"/>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14:paraId="4C99D5CC">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14:paraId="339E5C39">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14:paraId="1979FB0B">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3CC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1ED2C4AE">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6977AC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109D1257">
            <w:pPr>
              <w:spacing w:line="360" w:lineRule="auto"/>
              <w:jc w:val="center"/>
              <w:rPr>
                <w:rFonts w:ascii="宋体" w:hAnsi="宋体" w:eastAsia="宋体"/>
                <w:b/>
                <w:szCs w:val="21"/>
              </w:rPr>
            </w:pPr>
            <w:r>
              <w:rPr>
                <w:rFonts w:hint="eastAsia" w:ascii="宋体" w:hAnsi="宋体" w:eastAsia="宋体"/>
                <w:b/>
                <w:szCs w:val="21"/>
              </w:rPr>
              <w:t>投标人响应情况</w:t>
            </w:r>
          </w:p>
          <w:p w14:paraId="200BF8E9">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151DE4A9">
            <w:pPr>
              <w:spacing w:line="360" w:lineRule="auto"/>
              <w:jc w:val="center"/>
              <w:rPr>
                <w:rFonts w:ascii="宋体" w:hAnsi="宋体" w:eastAsia="宋体"/>
                <w:b/>
                <w:szCs w:val="21"/>
              </w:rPr>
            </w:pPr>
            <w:r>
              <w:rPr>
                <w:rFonts w:hint="eastAsia" w:ascii="宋体" w:hAnsi="宋体" w:eastAsia="宋体"/>
                <w:b/>
                <w:szCs w:val="21"/>
              </w:rPr>
              <w:t>名单</w:t>
            </w:r>
          </w:p>
        </w:tc>
      </w:tr>
      <w:tr w14:paraId="7DEE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5F7AAA17">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A127C70">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10202FAF">
            <w:pPr>
              <w:spacing w:line="360" w:lineRule="auto"/>
              <w:jc w:val="center"/>
              <w:rPr>
                <w:rFonts w:ascii="宋体" w:hAnsi="宋体" w:eastAsia="宋体"/>
                <w:szCs w:val="21"/>
              </w:rPr>
            </w:pPr>
          </w:p>
        </w:tc>
        <w:tc>
          <w:tcPr>
            <w:tcW w:w="2222" w:type="dxa"/>
            <w:noWrap w:val="0"/>
            <w:vAlign w:val="center"/>
          </w:tcPr>
          <w:p w14:paraId="010E643C">
            <w:pPr>
              <w:spacing w:line="360" w:lineRule="auto"/>
              <w:jc w:val="center"/>
              <w:rPr>
                <w:rFonts w:ascii="宋体" w:hAnsi="宋体" w:eastAsia="宋体"/>
                <w:szCs w:val="21"/>
              </w:rPr>
            </w:pPr>
          </w:p>
        </w:tc>
      </w:tr>
      <w:tr w14:paraId="77F1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FD98D8E">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1E01160C">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4AC844A7">
            <w:pPr>
              <w:spacing w:line="360" w:lineRule="auto"/>
              <w:jc w:val="center"/>
              <w:rPr>
                <w:rFonts w:ascii="宋体" w:hAnsi="宋体" w:eastAsia="宋体"/>
                <w:szCs w:val="21"/>
              </w:rPr>
            </w:pPr>
          </w:p>
        </w:tc>
        <w:tc>
          <w:tcPr>
            <w:tcW w:w="2222" w:type="dxa"/>
            <w:noWrap w:val="0"/>
            <w:vAlign w:val="center"/>
          </w:tcPr>
          <w:p w14:paraId="1DFF729E">
            <w:pPr>
              <w:spacing w:line="360" w:lineRule="auto"/>
              <w:jc w:val="center"/>
              <w:rPr>
                <w:rFonts w:ascii="宋体" w:hAnsi="宋体" w:eastAsia="宋体"/>
                <w:szCs w:val="21"/>
              </w:rPr>
            </w:pPr>
          </w:p>
        </w:tc>
      </w:tr>
      <w:tr w14:paraId="61E0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326B58B5">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CDFB9A5">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728A200A">
            <w:pPr>
              <w:spacing w:line="360" w:lineRule="auto"/>
              <w:jc w:val="center"/>
              <w:rPr>
                <w:rFonts w:ascii="宋体" w:hAnsi="宋体" w:eastAsia="宋体"/>
                <w:szCs w:val="21"/>
              </w:rPr>
            </w:pPr>
          </w:p>
        </w:tc>
        <w:tc>
          <w:tcPr>
            <w:tcW w:w="2222" w:type="dxa"/>
            <w:noWrap w:val="0"/>
            <w:vAlign w:val="center"/>
          </w:tcPr>
          <w:p w14:paraId="4F0968AA">
            <w:pPr>
              <w:spacing w:line="360" w:lineRule="auto"/>
              <w:jc w:val="center"/>
              <w:rPr>
                <w:rFonts w:ascii="宋体" w:hAnsi="宋体" w:eastAsia="宋体"/>
                <w:szCs w:val="21"/>
              </w:rPr>
            </w:pPr>
          </w:p>
        </w:tc>
      </w:tr>
      <w:tr w14:paraId="70FF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E943F83">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6B129157">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45349680">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41DC199B">
            <w:pPr>
              <w:spacing w:line="360" w:lineRule="auto"/>
              <w:jc w:val="center"/>
              <w:rPr>
                <w:rFonts w:ascii="宋体" w:hAnsi="宋体" w:eastAsia="宋体"/>
                <w:szCs w:val="21"/>
              </w:rPr>
            </w:pPr>
          </w:p>
        </w:tc>
      </w:tr>
    </w:tbl>
    <w:p w14:paraId="0FEF2870">
      <w:pPr>
        <w:spacing w:line="360" w:lineRule="auto"/>
        <w:rPr>
          <w:rFonts w:ascii="宋体" w:hAnsi="宋体" w:eastAsia="宋体"/>
          <w:b/>
          <w:color w:val="FF0000"/>
          <w:szCs w:val="21"/>
        </w:rPr>
      </w:pPr>
      <w:r>
        <w:rPr>
          <w:rFonts w:hint="eastAsia" w:ascii="宋体" w:hAnsi="宋体" w:eastAsia="宋体"/>
          <w:b/>
          <w:color w:val="FF0000"/>
          <w:szCs w:val="21"/>
        </w:rPr>
        <w:t>注：</w:t>
      </w:r>
    </w:p>
    <w:p w14:paraId="1CFCFC75">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5883E8">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23DFDAF">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0D89DC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BFE5927">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w:t>
      </w:r>
      <w:r>
        <w:rPr>
          <w:rFonts w:hint="eastAsia" w:cs="Times New Roman"/>
          <w:b/>
          <w:bCs/>
          <w:snapToGrid w:val="0"/>
          <w:kern w:val="0"/>
          <w:lang w:eastAsia="zh-CN"/>
        </w:rPr>
        <w:t>公</w:t>
      </w:r>
      <w:r>
        <w:rPr>
          <w:rFonts w:hint="eastAsia" w:ascii="Times New Roman" w:hAnsi="Times New Roman" w:eastAsia="宋体" w:cs="Times New Roman"/>
          <w:b/>
          <w:bCs/>
          <w:snapToGrid w:val="0"/>
          <w:kern w:val="0"/>
        </w:rPr>
        <w:t>章）：</w:t>
      </w:r>
      <w:r>
        <w:rPr>
          <w:color w:val="000000"/>
          <w:szCs w:val="21"/>
          <w:u w:val="single"/>
        </w:rPr>
        <w:t xml:space="preserve">       </w:t>
      </w:r>
    </w:p>
    <w:p w14:paraId="59990EA6">
      <w:pPr>
        <w:jc w:val="right"/>
        <w:rPr>
          <w:rFonts w:hint="eastAsia" w:ascii="仿宋_GB2312" w:eastAsia="仿宋_GB2312"/>
          <w:sz w:val="28"/>
          <w:szCs w:val="28"/>
        </w:rPr>
      </w:pPr>
      <w:r>
        <w:rPr>
          <w:rFonts w:hint="eastAsia" w:ascii="仿宋_GB2312" w:eastAsia="仿宋_GB2312"/>
          <w:sz w:val="28"/>
          <w:szCs w:val="28"/>
        </w:rPr>
        <w:t>年  月   日</w:t>
      </w:r>
    </w:p>
    <w:p w14:paraId="20911A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7B0079F"/>
    <w:rsid w:val="0842480A"/>
    <w:rsid w:val="0B8B471A"/>
    <w:rsid w:val="0E230C39"/>
    <w:rsid w:val="0E643D85"/>
    <w:rsid w:val="124D6997"/>
    <w:rsid w:val="12691182"/>
    <w:rsid w:val="15AE1730"/>
    <w:rsid w:val="183C54DE"/>
    <w:rsid w:val="19876E3D"/>
    <w:rsid w:val="1AA5178A"/>
    <w:rsid w:val="1BD20B20"/>
    <w:rsid w:val="1C273FEB"/>
    <w:rsid w:val="1D942E0B"/>
    <w:rsid w:val="1FEF1956"/>
    <w:rsid w:val="21B048A7"/>
    <w:rsid w:val="22AC6DA8"/>
    <w:rsid w:val="22D12C54"/>
    <w:rsid w:val="24917E72"/>
    <w:rsid w:val="24A75CA9"/>
    <w:rsid w:val="25F954DB"/>
    <w:rsid w:val="28C129B0"/>
    <w:rsid w:val="29236439"/>
    <w:rsid w:val="321B1AA4"/>
    <w:rsid w:val="337C6572"/>
    <w:rsid w:val="3449773B"/>
    <w:rsid w:val="3B734D5F"/>
    <w:rsid w:val="3E2D66BA"/>
    <w:rsid w:val="40EE1D41"/>
    <w:rsid w:val="435A402D"/>
    <w:rsid w:val="44A608F3"/>
    <w:rsid w:val="49B91E77"/>
    <w:rsid w:val="54AB710B"/>
    <w:rsid w:val="57770C7B"/>
    <w:rsid w:val="58D9585B"/>
    <w:rsid w:val="59730C7E"/>
    <w:rsid w:val="59EA7E2A"/>
    <w:rsid w:val="5A420466"/>
    <w:rsid w:val="5B9A68FC"/>
    <w:rsid w:val="5C1271C4"/>
    <w:rsid w:val="5E5D6E1D"/>
    <w:rsid w:val="62083543"/>
    <w:rsid w:val="62C52A52"/>
    <w:rsid w:val="62E90127"/>
    <w:rsid w:val="66AC60F5"/>
    <w:rsid w:val="6E25003B"/>
    <w:rsid w:val="74142BDD"/>
    <w:rsid w:val="753D6842"/>
    <w:rsid w:val="75735A9D"/>
    <w:rsid w:val="775B5327"/>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jc w:val="left"/>
      <w:outlineLvl w:val="0"/>
    </w:pPr>
    <w:rPr>
      <w:b/>
      <w:bCs/>
      <w:kern w:val="0"/>
      <w:sz w:val="2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autoRedefine/>
    <w:qFormat/>
    <w:uiPriority w:val="0"/>
    <w:rPr>
      <w:rFonts w:ascii="宋体" w:hAnsi="Courier New" w:cs="Courier New" w:eastAsiaTheme="minorEastAsia"/>
      <w:szCs w:val="21"/>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1676</Words>
  <Characters>1701</Characters>
  <Lines>0</Lines>
  <Paragraphs>0</Paragraphs>
  <TotalTime>1</TotalTime>
  <ScaleCrop>false</ScaleCrop>
  <LinksUpToDate>false</LinksUpToDate>
  <CharactersWithSpaces>2297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2025-01-13T03:14:59Z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A495483A98314FB39068104428693F29_13</vt:lpwstr>
  </property>
  <property fmtid="{D5CDD505-2E9C-101B-9397-08002B2CF9AE}" pid="4" name="KSOTemplateDocerSaveRecord">
    <vt:lpwstr>eyJoZGlkIjoiOThjZmM4N2U2MTk5MGY4OGVlNDAxYTY3YWUwY2I3OWIiLCJ1c2VySWQiOiI3MDY2NjE5NTkifQ==</vt:lpwstr>
  </property>
</Properties>
</file>