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1DB4" w:rsidRDefault="00000000">
      <w:pPr>
        <w:widowControl/>
        <w:ind w:left="1"/>
        <w:jc w:val="center"/>
        <w:rPr>
          <w:rFonts w:ascii="宋体" w:hAnsi="宋体"/>
          <w:b/>
          <w:bCs/>
          <w:sz w:val="36"/>
          <w:szCs w:val="36"/>
        </w:rPr>
      </w:pPr>
      <w:r>
        <w:rPr>
          <w:rFonts w:ascii="宋体" w:hAnsi="宋体" w:hint="eastAsia"/>
          <w:b/>
          <w:bCs/>
          <w:sz w:val="36"/>
          <w:szCs w:val="36"/>
        </w:rPr>
        <w:t>深圳市宝安区人民医院</w:t>
      </w:r>
    </w:p>
    <w:p w:rsidR="00BE1DB4" w:rsidRDefault="00000000">
      <w:pPr>
        <w:widowControl/>
        <w:ind w:left="1"/>
        <w:jc w:val="center"/>
        <w:rPr>
          <w:rFonts w:ascii="宋体" w:hAnsi="宋体"/>
          <w:b/>
          <w:bCs/>
          <w:sz w:val="36"/>
          <w:szCs w:val="36"/>
        </w:rPr>
      </w:pPr>
      <w:r>
        <w:rPr>
          <w:rFonts w:ascii="宋体" w:hAnsi="宋体" w:hint="eastAsia"/>
          <w:b/>
          <w:bCs/>
          <w:sz w:val="36"/>
          <w:szCs w:val="36"/>
        </w:rPr>
        <w:t>2024年第70期放大镜采购公告</w:t>
      </w:r>
    </w:p>
    <w:p w:rsidR="00BE1DB4" w:rsidRDefault="00000000">
      <w:pPr>
        <w:widowControl/>
        <w:ind w:left="1"/>
        <w:jc w:val="center"/>
        <w:rPr>
          <w:rFonts w:ascii="宋体" w:hAnsi="宋体" w:cs="Arial"/>
          <w:b/>
          <w:bCs/>
          <w:color w:val="993300"/>
          <w:kern w:val="0"/>
          <w:sz w:val="36"/>
          <w:szCs w:val="36"/>
        </w:rPr>
      </w:pPr>
      <w:r>
        <w:rPr>
          <w:rFonts w:ascii="宋体" w:hAnsi="宋体" w:hint="eastAsia"/>
          <w:b/>
          <w:bCs/>
          <w:sz w:val="28"/>
          <w:szCs w:val="28"/>
        </w:rPr>
        <w:t>采购编号：BYZBCG202</w:t>
      </w:r>
      <w:r>
        <w:rPr>
          <w:rFonts w:ascii="宋体" w:hAnsi="宋体"/>
          <w:b/>
          <w:bCs/>
          <w:sz w:val="28"/>
          <w:szCs w:val="28"/>
        </w:rPr>
        <w:t>4</w:t>
      </w:r>
      <w:r>
        <w:rPr>
          <w:rFonts w:ascii="宋体" w:hAnsi="宋体" w:hint="eastAsia"/>
          <w:b/>
          <w:bCs/>
          <w:color w:val="000000" w:themeColor="text1"/>
          <w:sz w:val="28"/>
          <w:szCs w:val="28"/>
        </w:rPr>
        <w:t>-70</w:t>
      </w:r>
    </w:p>
    <w:p w:rsidR="00BE1DB4" w:rsidRDefault="00000000">
      <w:pPr>
        <w:widowControl/>
        <w:ind w:leftChars="-135" w:left="-283" w:rightChars="-294" w:right="-617" w:firstLineChars="202" w:firstLine="424"/>
        <w:jc w:val="left"/>
        <w:rPr>
          <w:rFonts w:ascii="宋体" w:hAnsi="宋体" w:cs="Arial"/>
          <w:color w:val="000000"/>
          <w:kern w:val="0"/>
          <w:szCs w:val="21"/>
        </w:rPr>
      </w:pPr>
      <w:r>
        <w:rPr>
          <w:rFonts w:ascii="宋体" w:hAnsi="宋体" w:cs="Arial" w:hint="eastAsia"/>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rsidR="00BE1DB4" w:rsidRDefault="00000000">
      <w:pPr>
        <w:widowControl/>
        <w:ind w:leftChars="-67" w:left="-141" w:firstLineChars="100" w:firstLine="211"/>
        <w:jc w:val="left"/>
        <w:rPr>
          <w:rFonts w:ascii="宋体" w:hAnsi="宋体" w:cs="Arial"/>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815"/>
        <w:gridCol w:w="1134"/>
        <w:gridCol w:w="1156"/>
        <w:gridCol w:w="825"/>
        <w:gridCol w:w="1650"/>
        <w:gridCol w:w="2182"/>
      </w:tblGrid>
      <w:tr w:rsidR="00BE1DB4">
        <w:trPr>
          <w:trHeight w:val="618"/>
          <w:jc w:val="center"/>
        </w:trPr>
        <w:tc>
          <w:tcPr>
            <w:tcW w:w="2422" w:type="dxa"/>
            <w:vAlign w:val="center"/>
          </w:tcPr>
          <w:p w:rsidR="00BE1DB4" w:rsidRDefault="00000000">
            <w:pPr>
              <w:ind w:leftChars="-592" w:left="-1243" w:firstLineChars="536" w:firstLine="1130"/>
              <w:jc w:val="center"/>
              <w:rPr>
                <w:rFonts w:ascii="宋体" w:hAnsi="宋体" w:cs="宋体"/>
                <w:b/>
                <w:kern w:val="0"/>
                <w:szCs w:val="21"/>
              </w:rPr>
            </w:pPr>
            <w:r>
              <w:rPr>
                <w:rFonts w:ascii="宋体" w:hAnsi="宋体" w:cs="宋体" w:hint="eastAsia"/>
                <w:b/>
                <w:kern w:val="0"/>
                <w:szCs w:val="21"/>
              </w:rPr>
              <w:t>项目名称</w:t>
            </w:r>
          </w:p>
        </w:tc>
        <w:tc>
          <w:tcPr>
            <w:tcW w:w="815" w:type="dxa"/>
            <w:vAlign w:val="center"/>
          </w:tcPr>
          <w:p w:rsidR="00BE1DB4" w:rsidRDefault="00000000">
            <w:pPr>
              <w:jc w:val="center"/>
              <w:rPr>
                <w:rFonts w:ascii="宋体" w:hAnsi="宋体" w:cs="宋体"/>
                <w:b/>
                <w:kern w:val="0"/>
                <w:szCs w:val="21"/>
              </w:rPr>
            </w:pPr>
            <w:r>
              <w:rPr>
                <w:rFonts w:ascii="宋体" w:hAnsi="宋体" w:cs="宋体" w:hint="eastAsia"/>
                <w:b/>
                <w:kern w:val="0"/>
                <w:szCs w:val="21"/>
              </w:rPr>
              <w:t>是否进口</w:t>
            </w:r>
          </w:p>
        </w:tc>
        <w:tc>
          <w:tcPr>
            <w:tcW w:w="1134" w:type="dxa"/>
            <w:vAlign w:val="center"/>
          </w:tcPr>
          <w:p w:rsidR="00BE1DB4" w:rsidRDefault="00000000">
            <w:pPr>
              <w:jc w:val="center"/>
              <w:rPr>
                <w:rFonts w:ascii="宋体" w:hAnsi="宋体" w:cs="宋体"/>
                <w:b/>
                <w:kern w:val="0"/>
                <w:szCs w:val="21"/>
              </w:rPr>
            </w:pPr>
            <w:r>
              <w:rPr>
                <w:rFonts w:ascii="宋体" w:hAnsi="宋体" w:cs="宋体" w:hint="eastAsia"/>
                <w:b/>
                <w:kern w:val="0"/>
                <w:szCs w:val="21"/>
              </w:rPr>
              <w:t>是否有配套耗材</w:t>
            </w:r>
          </w:p>
        </w:tc>
        <w:tc>
          <w:tcPr>
            <w:tcW w:w="1156" w:type="dxa"/>
            <w:vAlign w:val="center"/>
          </w:tcPr>
          <w:p w:rsidR="00BE1DB4" w:rsidRDefault="00000000">
            <w:pPr>
              <w:jc w:val="center"/>
              <w:rPr>
                <w:rFonts w:ascii="宋体" w:hAnsi="宋体" w:cs="宋体"/>
                <w:b/>
                <w:kern w:val="0"/>
                <w:szCs w:val="21"/>
              </w:rPr>
            </w:pPr>
            <w:r>
              <w:rPr>
                <w:rFonts w:ascii="宋体" w:hAnsi="宋体" w:cs="宋体" w:hint="eastAsia"/>
                <w:b/>
                <w:kern w:val="0"/>
                <w:szCs w:val="21"/>
              </w:rPr>
              <w:t>采购数量</w:t>
            </w:r>
          </w:p>
        </w:tc>
        <w:tc>
          <w:tcPr>
            <w:tcW w:w="825" w:type="dxa"/>
            <w:vAlign w:val="center"/>
          </w:tcPr>
          <w:p w:rsidR="00BE1DB4" w:rsidRDefault="00000000">
            <w:pPr>
              <w:jc w:val="center"/>
              <w:rPr>
                <w:rFonts w:ascii="宋体" w:hAnsi="宋体" w:cs="宋体"/>
                <w:b/>
                <w:kern w:val="0"/>
                <w:szCs w:val="21"/>
              </w:rPr>
            </w:pPr>
            <w:r>
              <w:rPr>
                <w:rFonts w:ascii="宋体" w:hAnsi="宋体" w:cs="宋体" w:hint="eastAsia"/>
                <w:b/>
                <w:kern w:val="0"/>
                <w:szCs w:val="21"/>
              </w:rPr>
              <w:t>单位</w:t>
            </w:r>
          </w:p>
        </w:tc>
        <w:tc>
          <w:tcPr>
            <w:tcW w:w="1650" w:type="dxa"/>
            <w:vAlign w:val="center"/>
          </w:tcPr>
          <w:p w:rsidR="00BE1DB4" w:rsidRDefault="00000000">
            <w:pPr>
              <w:jc w:val="center"/>
              <w:rPr>
                <w:rFonts w:ascii="宋体" w:hAnsi="宋体" w:cs="宋体"/>
                <w:b/>
                <w:kern w:val="0"/>
                <w:szCs w:val="21"/>
              </w:rPr>
            </w:pPr>
            <w:r>
              <w:rPr>
                <w:rFonts w:ascii="宋体" w:hAnsi="宋体" w:cs="宋体" w:hint="eastAsia"/>
                <w:b/>
                <w:kern w:val="0"/>
                <w:szCs w:val="21"/>
              </w:rPr>
              <w:t>使用科室</w:t>
            </w:r>
          </w:p>
        </w:tc>
        <w:tc>
          <w:tcPr>
            <w:tcW w:w="2182" w:type="dxa"/>
            <w:vAlign w:val="center"/>
          </w:tcPr>
          <w:p w:rsidR="00BE1DB4" w:rsidRDefault="00000000">
            <w:pPr>
              <w:snapToGrid w:val="0"/>
              <w:contextualSpacing/>
              <w:jc w:val="center"/>
              <w:rPr>
                <w:rFonts w:ascii="宋体" w:hAnsi="宋体" w:cs="宋体"/>
                <w:b/>
                <w:kern w:val="0"/>
                <w:szCs w:val="21"/>
              </w:rPr>
            </w:pPr>
            <w:r>
              <w:rPr>
                <w:rFonts w:ascii="宋体" w:hAnsi="宋体" w:cs="宋体" w:hint="eastAsia"/>
                <w:b/>
                <w:kern w:val="0"/>
                <w:szCs w:val="21"/>
              </w:rPr>
              <w:t>备注</w:t>
            </w:r>
          </w:p>
        </w:tc>
      </w:tr>
      <w:tr w:rsidR="00BE1DB4">
        <w:trPr>
          <w:trHeight w:val="393"/>
          <w:jc w:val="center"/>
        </w:trPr>
        <w:tc>
          <w:tcPr>
            <w:tcW w:w="2422" w:type="dxa"/>
            <w:vAlign w:val="center"/>
          </w:tcPr>
          <w:p w:rsidR="00BE1DB4" w:rsidRDefault="00000000">
            <w:pPr>
              <w:jc w:val="center"/>
              <w:rPr>
                <w:rFonts w:ascii="宋体" w:hAnsi="宋体"/>
                <w:kern w:val="0"/>
                <w:szCs w:val="21"/>
              </w:rPr>
            </w:pPr>
            <w:r>
              <w:rPr>
                <w:rFonts w:hint="eastAsia"/>
                <w:szCs w:val="21"/>
              </w:rPr>
              <w:t>放大镜</w:t>
            </w:r>
          </w:p>
        </w:tc>
        <w:tc>
          <w:tcPr>
            <w:tcW w:w="815" w:type="dxa"/>
            <w:vAlign w:val="center"/>
          </w:tcPr>
          <w:p w:rsidR="00BE1DB4" w:rsidRDefault="00000000">
            <w:pPr>
              <w:jc w:val="center"/>
              <w:rPr>
                <w:kern w:val="0"/>
                <w:szCs w:val="21"/>
              </w:rPr>
            </w:pPr>
            <w:r>
              <w:rPr>
                <w:rFonts w:hint="eastAsia"/>
                <w:kern w:val="0"/>
                <w:szCs w:val="21"/>
              </w:rPr>
              <w:t>是</w:t>
            </w:r>
          </w:p>
        </w:tc>
        <w:tc>
          <w:tcPr>
            <w:tcW w:w="1134" w:type="dxa"/>
            <w:vAlign w:val="center"/>
          </w:tcPr>
          <w:p w:rsidR="00BE1DB4" w:rsidRDefault="00000000">
            <w:pPr>
              <w:jc w:val="center"/>
              <w:rPr>
                <w:kern w:val="0"/>
                <w:szCs w:val="21"/>
              </w:rPr>
            </w:pPr>
            <w:r>
              <w:rPr>
                <w:rFonts w:hint="eastAsia"/>
                <w:kern w:val="0"/>
                <w:szCs w:val="21"/>
              </w:rPr>
              <w:t>/</w:t>
            </w:r>
          </w:p>
        </w:tc>
        <w:tc>
          <w:tcPr>
            <w:tcW w:w="1156" w:type="dxa"/>
            <w:vAlign w:val="center"/>
          </w:tcPr>
          <w:p w:rsidR="00BE1DB4" w:rsidRDefault="00000000">
            <w:pPr>
              <w:ind w:firstLineChars="200" w:firstLine="420"/>
              <w:rPr>
                <w:kern w:val="0"/>
                <w:szCs w:val="21"/>
              </w:rPr>
            </w:pPr>
            <w:r>
              <w:rPr>
                <w:rFonts w:hint="eastAsia"/>
                <w:kern w:val="0"/>
                <w:szCs w:val="21"/>
              </w:rPr>
              <w:t>3</w:t>
            </w:r>
          </w:p>
        </w:tc>
        <w:tc>
          <w:tcPr>
            <w:tcW w:w="825" w:type="dxa"/>
            <w:vAlign w:val="center"/>
          </w:tcPr>
          <w:p w:rsidR="00BE1DB4" w:rsidRDefault="00C0180D">
            <w:pPr>
              <w:jc w:val="center"/>
              <w:rPr>
                <w:kern w:val="0"/>
                <w:szCs w:val="21"/>
              </w:rPr>
            </w:pPr>
            <w:r>
              <w:rPr>
                <w:rFonts w:hint="eastAsia"/>
                <w:kern w:val="0"/>
                <w:szCs w:val="21"/>
              </w:rPr>
              <w:t>套</w:t>
            </w:r>
          </w:p>
        </w:tc>
        <w:tc>
          <w:tcPr>
            <w:tcW w:w="1650" w:type="dxa"/>
            <w:vAlign w:val="center"/>
          </w:tcPr>
          <w:p w:rsidR="00BE1DB4" w:rsidRDefault="00000000">
            <w:pPr>
              <w:jc w:val="center"/>
              <w:rPr>
                <w:kern w:val="0"/>
                <w:szCs w:val="21"/>
              </w:rPr>
            </w:pPr>
            <w:r>
              <w:rPr>
                <w:rFonts w:hint="eastAsia"/>
                <w:kern w:val="0"/>
                <w:szCs w:val="21"/>
              </w:rPr>
              <w:t>心血管外科</w:t>
            </w:r>
          </w:p>
        </w:tc>
        <w:tc>
          <w:tcPr>
            <w:tcW w:w="2182" w:type="dxa"/>
            <w:vAlign w:val="center"/>
          </w:tcPr>
          <w:p w:rsidR="00BE1DB4" w:rsidRDefault="00000000">
            <w:pPr>
              <w:jc w:val="center"/>
              <w:rPr>
                <w:kern w:val="0"/>
                <w:szCs w:val="21"/>
              </w:rPr>
            </w:pPr>
            <w:r>
              <w:rPr>
                <w:rFonts w:hint="eastAsia"/>
                <w:kern w:val="0"/>
                <w:szCs w:val="21"/>
              </w:rPr>
              <w:t>详见《用户需求书》</w:t>
            </w:r>
          </w:p>
        </w:tc>
      </w:tr>
    </w:tbl>
    <w:p w:rsidR="00BE1DB4" w:rsidRDefault="00000000">
      <w:pPr>
        <w:widowControl/>
        <w:snapToGrid w:val="0"/>
        <w:ind w:leftChars="-135" w:left="-283" w:rightChars="-294" w:right="-617" w:firstLineChars="202" w:firstLine="426"/>
        <w:contextualSpacing/>
        <w:jc w:val="left"/>
        <w:rPr>
          <w:rFonts w:ascii="宋体" w:hAnsi="宋体"/>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1.具有独立法人资格或是具有独立承担民事责任能力的其它组织（提供营业执照或事业单位法人证书等证明资料扫描件，原件备查）</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2.满足《中华人民共和国政府采购法》第二十二条第一款的条件（在《投标履约承诺函》中作出声明）。</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3.参与本项目投标前三年内，在经营活动中没有重大违法记录。（由供应商在《投标履约承诺函》中作出声明）。</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4.参与本项目招标采购活动时不存在被有关部门禁止参与政府采购活动且在有效期内的情况。（由供应商在《投标履约承诺函》中作出声明）。</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rsidR="00BE1DB4" w:rsidRDefault="00000000">
      <w:pPr>
        <w:snapToGrid w:val="0"/>
        <w:ind w:firstLineChars="67" w:firstLine="141"/>
        <w:contextualSpacing/>
        <w:jc w:val="left"/>
        <w:rPr>
          <w:rFonts w:ascii="宋体" w:hAnsi="宋体" w:cs="Arial"/>
          <w:bCs/>
          <w:color w:val="000000"/>
          <w:szCs w:val="21"/>
        </w:rPr>
      </w:pPr>
      <w:r>
        <w:rPr>
          <w:rFonts w:ascii="宋体" w:hAnsi="宋体" w:cs="Arial" w:hint="eastAsia"/>
          <w:bCs/>
          <w:color w:val="000000"/>
          <w:szCs w:val="21"/>
        </w:rPr>
        <w:t>6. 本项目不接受联合体投标不允许分包、转包。</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7.单位负责人为同一人或者存在直接控股、管理关系的不同供应商，不得参加同一合同项下的招标采购活动；为采购项目提供整体设计、规范编制或者项目管理、监理、检测等服务的供应商，不得再参加该采购项目的其他采购活动（在《投标履约承诺函》中作出声明）。</w:t>
      </w:r>
    </w:p>
    <w:p w:rsidR="00BE1DB4" w:rsidRDefault="00000000">
      <w:pPr>
        <w:snapToGrid w:val="0"/>
        <w:ind w:leftChars="-135" w:left="-283" w:rightChars="-270" w:right="-567" w:firstLineChars="200" w:firstLine="420"/>
        <w:contextualSpacing/>
        <w:jc w:val="left"/>
        <w:rPr>
          <w:rFonts w:ascii="宋体" w:hAnsi="宋体" w:cs="Arial"/>
          <w:bCs/>
          <w:color w:val="000000"/>
          <w:szCs w:val="21"/>
        </w:rPr>
      </w:pPr>
      <w:r>
        <w:rPr>
          <w:rFonts w:ascii="宋体" w:hAnsi="宋体" w:cs="Arial" w:hint="eastAsia"/>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rsidR="00BE1DB4" w:rsidRDefault="00000000">
      <w:pPr>
        <w:snapToGrid w:val="0"/>
        <w:ind w:firstLineChars="67" w:firstLine="141"/>
        <w:contextualSpacing/>
        <w:jc w:val="left"/>
        <w:rPr>
          <w:rFonts w:ascii="宋体" w:hAnsi="宋体" w:cs="Arial"/>
          <w:bCs/>
          <w:color w:val="000000"/>
          <w:szCs w:val="21"/>
        </w:rPr>
      </w:pPr>
      <w:r>
        <w:rPr>
          <w:rFonts w:ascii="宋体" w:hAnsi="宋体" w:cs="Arial" w:hint="eastAsia"/>
          <w:bCs/>
          <w:color w:val="000000"/>
          <w:szCs w:val="21"/>
        </w:rPr>
        <w:t>9.</w:t>
      </w:r>
      <w:r>
        <w:rPr>
          <w:rFonts w:ascii="宋体" w:hAnsi="宋体" w:cs="Arial" w:hint="eastAsia"/>
          <w:b/>
          <w:color w:val="000000"/>
          <w:szCs w:val="21"/>
        </w:rPr>
        <w:t xml:space="preserve"> 本项目接受进口产品投标</w:t>
      </w:r>
      <w:r>
        <w:rPr>
          <w:rFonts w:ascii="宋体" w:hAnsi="宋体" w:cs="Arial" w:hint="eastAsia"/>
          <w:bCs/>
          <w:color w:val="000000"/>
          <w:szCs w:val="21"/>
        </w:rPr>
        <w:t>。</w:t>
      </w:r>
    </w:p>
    <w:p w:rsidR="00BE1DB4" w:rsidRDefault="00000000">
      <w:pPr>
        <w:widowControl/>
        <w:snapToGrid w:val="0"/>
        <w:ind w:leftChars="-135" w:left="-283" w:rightChars="-294" w:right="-617" w:firstLineChars="202" w:firstLine="426"/>
        <w:contextualSpacing/>
        <w:jc w:val="left"/>
        <w:rPr>
          <w:rFonts w:ascii="宋体" w:hAnsi="宋体" w:cs="Arial"/>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即日起至</w:t>
      </w:r>
      <w:r>
        <w:rPr>
          <w:rFonts w:ascii="宋体" w:hAnsi="宋体" w:cs="Arial"/>
          <w:color w:val="000000"/>
          <w:kern w:val="0"/>
          <w:szCs w:val="21"/>
        </w:rPr>
        <w:t>2024年</w:t>
      </w:r>
      <w:r>
        <w:rPr>
          <w:rFonts w:ascii="宋体" w:hAnsi="宋体" w:cs="Arial" w:hint="eastAsia"/>
          <w:color w:val="000000"/>
          <w:kern w:val="0"/>
          <w:szCs w:val="21"/>
        </w:rPr>
        <w:t>11</w:t>
      </w:r>
      <w:r>
        <w:rPr>
          <w:rFonts w:ascii="宋体" w:hAnsi="宋体" w:cs="Arial"/>
          <w:color w:val="000000"/>
          <w:kern w:val="0"/>
          <w:szCs w:val="21"/>
        </w:rPr>
        <w:t>月</w:t>
      </w:r>
      <w:r>
        <w:rPr>
          <w:rFonts w:ascii="宋体" w:hAnsi="宋体" w:cs="Arial" w:hint="eastAsia"/>
          <w:color w:val="000000"/>
          <w:kern w:val="0"/>
          <w:szCs w:val="21"/>
        </w:rPr>
        <w:t>11</w:t>
      </w:r>
      <w:r>
        <w:rPr>
          <w:rFonts w:ascii="宋体" w:hAnsi="宋体" w:cs="Arial"/>
          <w:color w:val="000000"/>
          <w:kern w:val="0"/>
          <w:szCs w:val="21"/>
        </w:rPr>
        <w:t>日</w:t>
      </w:r>
      <w:r>
        <w:rPr>
          <w:rFonts w:ascii="宋体" w:hAnsi="宋体" w:cs="Arial" w:hint="eastAsia"/>
          <w:color w:val="000000"/>
          <w:kern w:val="0"/>
          <w:szCs w:val="21"/>
        </w:rPr>
        <w:t>下午4</w:t>
      </w:r>
      <w:r>
        <w:rPr>
          <w:rFonts w:ascii="宋体" w:hAnsi="宋体" w:cs="Arial"/>
          <w:color w:val="000000"/>
          <w:kern w:val="0"/>
          <w:szCs w:val="21"/>
        </w:rPr>
        <w:t>:00前,将1.法</w:t>
      </w:r>
      <w:r>
        <w:rPr>
          <w:rFonts w:ascii="宋体" w:hAnsi="宋体" w:cs="Arial" w:hint="eastAsia"/>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ascii="宋体" w:hAnsi="宋体" w:cs="Arial" w:hint="eastAsia"/>
          <w:color w:val="000000"/>
          <w:kern w:val="0"/>
          <w:szCs w:val="21"/>
        </w:rPr>
        <w:t>+</w:t>
      </w:r>
      <w:r>
        <w:rPr>
          <w:rFonts w:ascii="宋体" w:hAnsi="宋体" w:cs="Arial"/>
          <w:color w:val="000000"/>
          <w:kern w:val="0"/>
          <w:szCs w:val="21"/>
        </w:rPr>
        <w:t>投标公司名称；资料一：投标书正本纸质扫描件(PDF格式)，资料二：封面</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报价单</w:t>
      </w:r>
      <w:r>
        <w:rPr>
          <w:rFonts w:ascii="宋体" w:hAnsi="宋体" w:cs="Arial"/>
          <w:color w:val="000000"/>
          <w:kern w:val="0"/>
          <w:szCs w:val="21"/>
        </w:rPr>
        <w:t>(价格不填)为word格式</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）投标书不用密封</w:t>
      </w:r>
      <w:r>
        <w:rPr>
          <w:rFonts w:ascii="宋体" w:hAnsi="宋体" w:cs="Arial"/>
          <w:color w:val="000000"/>
          <w:kern w:val="0"/>
          <w:szCs w:val="21"/>
        </w:rPr>
        <w:t>,逾期送达或资料缺项者恕不接受</w:t>
      </w:r>
      <w:r>
        <w:rPr>
          <w:rFonts w:ascii="微软雅黑" w:eastAsia="微软雅黑" w:hAnsi="微软雅黑" w:cs="微软雅黑" w:hint="eastAsia"/>
          <w:color w:val="000000"/>
          <w:kern w:val="0"/>
          <w:szCs w:val="21"/>
        </w:rPr>
        <w:t>｡</w:t>
      </w:r>
    </w:p>
    <w:p w:rsidR="00BE1DB4" w:rsidRDefault="00000000">
      <w:pPr>
        <w:widowControl/>
        <w:snapToGrid w:val="0"/>
        <w:ind w:leftChars="-135" w:left="-283" w:rightChars="-294" w:right="-617" w:firstLineChars="202" w:firstLine="424"/>
        <w:contextualSpacing/>
        <w:jc w:val="left"/>
        <w:rPr>
          <w:rFonts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rsidR="00BE1DB4" w:rsidRDefault="00000000">
      <w:pPr>
        <w:widowControl/>
        <w:snapToGrid w:val="0"/>
        <w:ind w:leftChars="-135" w:left="-283" w:rightChars="-294" w:right="-617" w:firstLineChars="202" w:firstLine="424"/>
        <w:contextualSpacing/>
        <w:jc w:val="left"/>
        <w:rPr>
          <w:rFonts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ascii="宋体" w:hAnsi="宋体" w:cs="Arial" w:hint="eastAsia"/>
          <w:color w:val="00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品牌</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规格</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单位</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报价等详细项目</w:t>
      </w:r>
      <w:r>
        <w:rPr>
          <w:rFonts w:ascii="微软雅黑" w:eastAsia="微软雅黑" w:hAnsi="微软雅黑" w:cs="微软雅黑" w:hint="eastAsia"/>
          <w:color w:val="000000"/>
          <w:kern w:val="0"/>
          <w:szCs w:val="21"/>
        </w:rPr>
        <w:t>｡</w:t>
      </w:r>
    </w:p>
    <w:p w:rsidR="00BE1DB4" w:rsidRDefault="00000000">
      <w:pPr>
        <w:widowControl/>
        <w:snapToGrid w:val="0"/>
        <w:ind w:leftChars="-135" w:left="-283" w:rightChars="-294" w:right="-617" w:firstLineChars="202" w:firstLine="424"/>
        <w:contextualSpacing/>
        <w:jc w:val="left"/>
        <w:rPr>
          <w:rFonts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r>
        <w:rPr>
          <w:rFonts w:ascii="宋体" w:hAnsi="宋体" w:cs="Arial"/>
          <w:color w:val="000000"/>
          <w:kern w:val="0"/>
          <w:szCs w:val="21"/>
        </w:rPr>
        <w:t>魏老师)</w:t>
      </w:r>
      <w:r>
        <w:rPr>
          <w:rFonts w:ascii="微软雅黑" w:eastAsia="微软雅黑" w:hAnsi="微软雅黑" w:cs="微软雅黑" w:hint="eastAsia"/>
          <w:color w:val="000000"/>
          <w:kern w:val="0"/>
          <w:szCs w:val="21"/>
        </w:rPr>
        <w:t>｡</w:t>
      </w:r>
    </w:p>
    <w:p w:rsidR="00BE1DB4" w:rsidRDefault="00BE1DB4">
      <w:pPr>
        <w:widowControl/>
        <w:ind w:firstLineChars="200" w:firstLine="422"/>
        <w:jc w:val="right"/>
        <w:rPr>
          <w:rFonts w:ascii="宋体" w:hAnsi="宋体" w:cs="宋体-18030"/>
          <w:b/>
          <w:bCs/>
          <w:color w:val="000000"/>
          <w:szCs w:val="21"/>
        </w:rPr>
      </w:pPr>
    </w:p>
    <w:p w:rsidR="00BE1DB4" w:rsidRDefault="00BE1DB4">
      <w:pPr>
        <w:widowControl/>
        <w:ind w:firstLineChars="200" w:firstLine="422"/>
        <w:jc w:val="right"/>
        <w:rPr>
          <w:rFonts w:ascii="宋体" w:hAnsi="宋体" w:cs="宋体-18030"/>
          <w:b/>
          <w:bCs/>
          <w:color w:val="000000"/>
          <w:szCs w:val="21"/>
        </w:rPr>
      </w:pPr>
    </w:p>
    <w:p w:rsidR="00BE1DB4" w:rsidRDefault="00000000">
      <w:pPr>
        <w:widowControl/>
        <w:ind w:firstLineChars="200" w:firstLine="422"/>
        <w:jc w:val="right"/>
        <w:rPr>
          <w:rFonts w:ascii="宋体" w:hAnsi="宋体" w:cs="宋体-18030"/>
          <w:b/>
          <w:bCs/>
          <w:color w:val="000000"/>
          <w:szCs w:val="21"/>
        </w:rPr>
      </w:pPr>
      <w:r>
        <w:rPr>
          <w:rFonts w:ascii="宋体" w:hAnsi="宋体" w:cs="宋体-18030" w:hint="eastAsia"/>
          <w:b/>
          <w:bCs/>
          <w:color w:val="000000"/>
          <w:szCs w:val="21"/>
        </w:rPr>
        <w:t>深圳市宝安区人民医院</w:t>
      </w:r>
    </w:p>
    <w:p w:rsidR="00BE1DB4" w:rsidRDefault="00BE1DB4">
      <w:pPr>
        <w:widowControl/>
        <w:ind w:firstLineChars="200" w:firstLine="422"/>
        <w:jc w:val="right"/>
        <w:rPr>
          <w:rFonts w:ascii="宋体" w:hAnsi="宋体" w:cs="宋体-18030"/>
          <w:b/>
          <w:bCs/>
          <w:color w:val="FF0000"/>
          <w:szCs w:val="21"/>
        </w:rPr>
      </w:pPr>
    </w:p>
    <w:p w:rsidR="00BE1DB4" w:rsidRDefault="00000000">
      <w:pPr>
        <w:widowControl/>
        <w:ind w:firstLineChars="200" w:firstLine="422"/>
        <w:jc w:val="right"/>
        <w:rPr>
          <w:rFonts w:ascii="宋体" w:hAnsi="宋体" w:cs="Arial"/>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2024年10月31日</w:t>
      </w:r>
    </w:p>
    <w:p w:rsidR="00BE1DB4" w:rsidRDefault="00BE1DB4">
      <w:pPr>
        <w:tabs>
          <w:tab w:val="left" w:pos="1080"/>
        </w:tabs>
        <w:jc w:val="center"/>
        <w:rPr>
          <w:rFonts w:ascii="宋体" w:hAnsi="宋体" w:cs="Arial"/>
          <w:b/>
          <w:bCs/>
          <w:color w:val="000000" w:themeColor="text1"/>
          <w:kern w:val="0"/>
          <w:sz w:val="32"/>
          <w:szCs w:val="32"/>
        </w:rPr>
      </w:pPr>
    </w:p>
    <w:p w:rsidR="00BE1DB4" w:rsidRDefault="00000000">
      <w:pPr>
        <w:tabs>
          <w:tab w:val="left" w:pos="1080"/>
        </w:tabs>
        <w:jc w:val="center"/>
        <w:rPr>
          <w:rFonts w:ascii="宋体" w:hAnsi="宋体" w:cs="Arial"/>
          <w:color w:val="000000"/>
          <w:kern w:val="0"/>
          <w:szCs w:val="21"/>
        </w:rPr>
      </w:pPr>
      <w:r>
        <w:rPr>
          <w:rFonts w:ascii="宋体" w:hAnsi="宋体" w:cs="Arial" w:hint="eastAsia"/>
          <w:b/>
          <w:bCs/>
          <w:color w:val="000000" w:themeColor="text1"/>
          <w:kern w:val="0"/>
          <w:sz w:val="32"/>
          <w:szCs w:val="32"/>
        </w:rPr>
        <w:t>谈判须知</w:t>
      </w:r>
      <w:bookmarkStart w:id="0" w:name="_Toc182848971"/>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1.1.投标人应提供5份投标书(1正4副)，每份投标书须清楚地标明“正本”或“副本”字样，正本与副本必须一致；若正本与副本不一致，以正本为准。</w:t>
      </w:r>
    </w:p>
    <w:p w:rsidR="00BE1DB4" w:rsidRDefault="00000000">
      <w:pPr>
        <w:widowControl/>
        <w:jc w:val="left"/>
        <w:rPr>
          <w:rFonts w:ascii="宋体" w:hAnsi="宋体" w:cs="Arial"/>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rsidR="00BE1DB4" w:rsidRDefault="00000000">
      <w:pPr>
        <w:widowControl/>
        <w:jc w:val="left"/>
        <w:rPr>
          <w:rFonts w:ascii="宋体" w:hAnsi="宋体" w:cs="Arial"/>
          <w:kern w:val="0"/>
          <w:szCs w:val="21"/>
        </w:rPr>
      </w:pPr>
      <w:r>
        <w:rPr>
          <w:rFonts w:ascii="宋体" w:hAnsi="宋体" w:cs="Arial" w:hint="eastAsia"/>
          <w:kern w:val="0"/>
          <w:szCs w:val="21"/>
        </w:rPr>
        <w:t>1.3. 投标人必须按照《投标文件模板》准备证明材料，所提供的所有书面文件材料均须加盖公司公章及骑缝章。</w:t>
      </w:r>
    </w:p>
    <w:p w:rsidR="00BE1DB4" w:rsidRDefault="00000000">
      <w:pPr>
        <w:widowControl/>
        <w:jc w:val="left"/>
        <w:rPr>
          <w:rFonts w:ascii="宋体" w:hAnsi="宋体"/>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rsidR="00BE1DB4"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rsidR="00BE1DB4" w:rsidRDefault="00000000">
      <w:pPr>
        <w:widowControl/>
        <w:jc w:val="left"/>
        <w:rPr>
          <w:rFonts w:ascii="宋体" w:hAnsi="宋体" w:cs="Arial"/>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rsidR="00BE1DB4" w:rsidRDefault="00000000">
      <w:pPr>
        <w:widowControl/>
        <w:jc w:val="left"/>
        <w:rPr>
          <w:rFonts w:ascii="宋体" w:hAnsi="宋体" w:cs="Arial"/>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rsidR="00BE1DB4" w:rsidRDefault="00000000">
      <w:pPr>
        <w:widowControl/>
        <w:jc w:val="left"/>
        <w:rPr>
          <w:rFonts w:ascii="宋体" w:hAnsi="宋体" w:cs="Arial"/>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rsidR="00BE1DB4" w:rsidRDefault="00000000">
      <w:pPr>
        <w:widowControl/>
        <w:jc w:val="left"/>
        <w:rPr>
          <w:rFonts w:ascii="宋体" w:hAnsi="宋体" w:cs="Arial"/>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rsidR="00BE1DB4" w:rsidRDefault="00000000">
      <w:pPr>
        <w:widowControl/>
        <w:jc w:val="left"/>
        <w:rPr>
          <w:rFonts w:ascii="宋体" w:hAnsi="宋体" w:cs="Arial"/>
          <w:kern w:val="0"/>
          <w:szCs w:val="21"/>
        </w:rPr>
      </w:pPr>
      <w:r>
        <w:rPr>
          <w:rFonts w:ascii="宋体" w:hAnsi="宋体" w:cs="Arial" w:hint="eastAsia"/>
          <w:kern w:val="0"/>
          <w:szCs w:val="21"/>
        </w:rPr>
        <w:t>8.投标费用：不论投标的结果如何，投标人必须自行承担与参加投标有关的所有费用。</w:t>
      </w:r>
    </w:p>
    <w:p w:rsidR="00BE1DB4" w:rsidRDefault="00000000">
      <w:pPr>
        <w:widowControl/>
        <w:jc w:val="left"/>
        <w:rPr>
          <w:rFonts w:ascii="宋体" w:hAnsi="宋体" w:cs="Arial"/>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rsidR="00BE1DB4" w:rsidRDefault="00000000">
      <w:pPr>
        <w:widowControl/>
        <w:jc w:val="left"/>
        <w:rPr>
          <w:rFonts w:ascii="宋体" w:hAnsi="宋体" w:cs="Arial"/>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rsidR="00BE1DB4" w:rsidRDefault="00000000">
      <w:pPr>
        <w:widowControl/>
        <w:jc w:val="left"/>
        <w:rPr>
          <w:rFonts w:ascii="宋体" w:hAnsi="宋体" w:cs="Arial"/>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rsidR="00BE1DB4" w:rsidRDefault="00000000">
      <w:pPr>
        <w:widowControl/>
        <w:jc w:val="left"/>
        <w:rPr>
          <w:rFonts w:ascii="宋体" w:hAnsi="宋体" w:cs="Arial"/>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rsidR="00BE1DB4" w:rsidRDefault="00BE1DB4">
      <w:pPr>
        <w:widowControl/>
        <w:jc w:val="left"/>
        <w:rPr>
          <w:rFonts w:ascii="宋体" w:hAnsi="宋体" w:cs="Arial"/>
          <w:color w:val="0070C0"/>
          <w:kern w:val="0"/>
          <w:szCs w:val="21"/>
        </w:rPr>
      </w:pPr>
    </w:p>
    <w:p w:rsidR="00BE1DB4" w:rsidRDefault="00BE1DB4">
      <w:pPr>
        <w:pStyle w:val="aa"/>
      </w:pPr>
    </w:p>
    <w:p w:rsidR="00BE1DB4" w:rsidRDefault="00BE1DB4">
      <w:pPr>
        <w:pStyle w:val="aa"/>
      </w:pPr>
    </w:p>
    <w:p w:rsidR="00BE1DB4" w:rsidRDefault="00BE1DB4">
      <w:pPr>
        <w:pStyle w:val="aa"/>
      </w:pPr>
    </w:p>
    <w:p w:rsidR="00BE1DB4" w:rsidRDefault="00BE1DB4">
      <w:pPr>
        <w:pStyle w:val="aa"/>
      </w:pPr>
    </w:p>
    <w:p w:rsidR="00BE1DB4" w:rsidRDefault="00BE1DB4">
      <w:pPr>
        <w:widowControl/>
        <w:jc w:val="left"/>
        <w:rPr>
          <w:rFonts w:ascii="宋体" w:hAnsi="宋体" w:cs="Arial"/>
          <w:color w:val="0070C0"/>
          <w:kern w:val="0"/>
          <w:szCs w:val="21"/>
        </w:rPr>
      </w:pPr>
    </w:p>
    <w:p w:rsidR="00BE1DB4" w:rsidRDefault="00BE1DB4">
      <w:pPr>
        <w:widowControl/>
        <w:jc w:val="left"/>
        <w:rPr>
          <w:rFonts w:ascii="宋体" w:hAnsi="宋体" w:cs="Arial"/>
          <w:color w:val="000000"/>
          <w:kern w:val="0"/>
          <w:szCs w:val="21"/>
        </w:rPr>
      </w:pPr>
    </w:p>
    <w:p w:rsidR="00BE1DB4" w:rsidRDefault="00BE1DB4">
      <w:pPr>
        <w:widowControl/>
        <w:jc w:val="center"/>
        <w:rPr>
          <w:rFonts w:ascii="宋体" w:hAnsi="宋体" w:cs="Arial"/>
          <w:b/>
          <w:bCs/>
          <w:color w:val="000000" w:themeColor="text1"/>
          <w:kern w:val="0"/>
          <w:sz w:val="32"/>
          <w:szCs w:val="32"/>
        </w:rPr>
      </w:pPr>
    </w:p>
    <w:p w:rsidR="00BE1DB4" w:rsidRDefault="00BE1DB4">
      <w:pPr>
        <w:widowControl/>
        <w:jc w:val="center"/>
        <w:rPr>
          <w:rFonts w:ascii="宋体" w:hAnsi="宋体" w:cs="Arial"/>
          <w:b/>
          <w:bCs/>
          <w:color w:val="000000" w:themeColor="text1"/>
          <w:kern w:val="0"/>
          <w:sz w:val="32"/>
          <w:szCs w:val="32"/>
        </w:rPr>
      </w:pPr>
    </w:p>
    <w:p w:rsidR="00BE1DB4" w:rsidRDefault="00000000">
      <w:pPr>
        <w:widowControl/>
        <w:jc w:val="center"/>
        <w:rPr>
          <w:rFonts w:ascii="宋体" w:hAnsi="宋体" w:cs="Arial"/>
          <w:b/>
          <w:bCs/>
          <w:color w:val="000000" w:themeColor="text1"/>
          <w:kern w:val="0"/>
          <w:sz w:val="32"/>
          <w:szCs w:val="32"/>
        </w:rPr>
      </w:pPr>
      <w:r>
        <w:rPr>
          <w:rFonts w:ascii="宋体" w:hAnsi="宋体" w:cs="Arial" w:hint="eastAsia"/>
          <w:b/>
          <w:bCs/>
          <w:color w:val="000000" w:themeColor="text1"/>
          <w:kern w:val="0"/>
          <w:sz w:val="32"/>
          <w:szCs w:val="32"/>
        </w:rPr>
        <w:t>谈判方法和程序</w:t>
      </w:r>
      <w:bookmarkStart w:id="1" w:name="_Toc182848996"/>
    </w:p>
    <w:p w:rsidR="00BE1DB4" w:rsidRDefault="00BE1DB4">
      <w:pPr>
        <w:widowControl/>
        <w:jc w:val="center"/>
        <w:rPr>
          <w:rFonts w:ascii="宋体" w:hAnsi="宋体" w:cs="Arial"/>
          <w:b/>
          <w:bCs/>
          <w:color w:val="993300"/>
          <w:kern w:val="0"/>
          <w:szCs w:val="21"/>
        </w:rPr>
      </w:pP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一、评审谈判响应文件</w:t>
      </w:r>
      <w:bookmarkEnd w:id="1"/>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1、评标工作由医院专门组织的评标委员会进行资格性和符合性评审。</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2、在初审阶段，属于下列情况的投标书将不能进入复审阶段：</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(1)投标书法定代表人或其授权代表签字、盖章模糊无法辨认的；</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(2)所提供文件资料存在故意隐瞒或提供不实内容的；</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二、谈判小组</w:t>
      </w:r>
      <w:bookmarkStart w:id="3" w:name="_Toc182849000"/>
      <w:bookmarkEnd w:id="2"/>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（一）谈判小组依法由5人（含）以上奇数的人员组成。</w:t>
      </w:r>
      <w:bookmarkEnd w:id="3"/>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（二）谈判期间，谈判响应方全权代表必须在场，负责解答有关事宜。</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三、采购评审原则与方法</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2、在采购过程中，出现下列情形之一的，应予废标：</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（1）出现影响采购公正的违法、违规行为的；</w:t>
      </w:r>
    </w:p>
    <w:p w:rsidR="00BE1DB4" w:rsidRDefault="00000000">
      <w:pPr>
        <w:widowControl/>
        <w:ind w:left="420" w:hangingChars="200" w:hanging="420"/>
        <w:jc w:val="left"/>
        <w:rPr>
          <w:rFonts w:ascii="宋体" w:hAnsi="宋体" w:cs="Arial"/>
          <w:color w:val="000000"/>
          <w:kern w:val="0"/>
          <w:szCs w:val="21"/>
        </w:rPr>
      </w:pPr>
      <w:r>
        <w:rPr>
          <w:rFonts w:ascii="宋体" w:hAnsi="宋体" w:cs="Arial" w:hint="eastAsia"/>
          <w:color w:val="000000"/>
          <w:kern w:val="0"/>
          <w:szCs w:val="21"/>
        </w:rPr>
        <w:t>（2）供应商的报价均超过预算金额，不能支付的；</w:t>
      </w:r>
    </w:p>
    <w:p w:rsidR="00BE1DB4" w:rsidRDefault="00000000">
      <w:pPr>
        <w:widowControl/>
        <w:ind w:left="420" w:hangingChars="200" w:hanging="420"/>
        <w:jc w:val="left"/>
        <w:rPr>
          <w:rFonts w:ascii="宋体" w:hAnsi="宋体" w:cs="Arial"/>
          <w:color w:val="000000"/>
          <w:kern w:val="0"/>
          <w:szCs w:val="21"/>
        </w:rPr>
      </w:pPr>
      <w:r>
        <w:rPr>
          <w:rFonts w:ascii="宋体" w:hAnsi="宋体" w:cs="Arial" w:hint="eastAsia"/>
          <w:color w:val="000000"/>
          <w:kern w:val="0"/>
          <w:szCs w:val="21"/>
        </w:rPr>
        <w:t>（3）因重大变故，采购任务取消的；</w:t>
      </w:r>
    </w:p>
    <w:p w:rsidR="00BE1DB4" w:rsidRDefault="00000000">
      <w:pPr>
        <w:widowControl/>
        <w:ind w:left="420" w:hangingChars="200" w:hanging="420"/>
        <w:jc w:val="left"/>
        <w:rPr>
          <w:rFonts w:ascii="宋体" w:hAnsi="宋体" w:cs="Arial"/>
          <w:color w:val="000000"/>
          <w:kern w:val="0"/>
          <w:szCs w:val="21"/>
        </w:rPr>
      </w:pPr>
      <w:r>
        <w:rPr>
          <w:rFonts w:ascii="宋体" w:hAnsi="宋体" w:cs="Arial" w:hint="eastAsia"/>
          <w:color w:val="000000"/>
          <w:kern w:val="0"/>
          <w:szCs w:val="21"/>
        </w:rPr>
        <w:t>（4）其他经评审小组一致认定应予废标情形的。</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3、在采购过程中，投标人投标报价明显超过市场平均价格，评审小组经评审后一致认定报价不合理的，可以认定其报价无效。</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4、需方不向落标方解释落标原因，不一定以最低价中标、不退还谈判响应文件。</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四、谈判程序</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（一）评审小组审核采购响应文件。评审小组按照资格性和符合性进行审核响应文件。</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（二）评审小组汇总并讨论审核情况，确定采购响应方是否符合采购资格。</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（三）按标项与各采购响应方进行谈判和评审。</w:t>
      </w:r>
    </w:p>
    <w:p w:rsidR="00BE1DB4" w:rsidRDefault="00000000">
      <w:pPr>
        <w:widowControl/>
        <w:jc w:val="left"/>
        <w:rPr>
          <w:rFonts w:ascii="宋体" w:hAnsi="宋体" w:cs="Arial"/>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2、谈判小组就讨论和汇总的情况与谈判响应方展开谈判。</w:t>
      </w:r>
    </w:p>
    <w:p w:rsidR="00BE1DB4" w:rsidRDefault="00000000">
      <w:pPr>
        <w:widowControl/>
        <w:jc w:val="left"/>
        <w:rPr>
          <w:rFonts w:ascii="宋体" w:hAnsi="宋体" w:cs="Arial"/>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rsidR="00BE1DB4" w:rsidRDefault="00000000">
      <w:pPr>
        <w:widowControl/>
        <w:jc w:val="left"/>
        <w:rPr>
          <w:rFonts w:ascii="宋体" w:hAnsi="宋体"/>
          <w:color w:val="000000"/>
          <w:szCs w:val="21"/>
        </w:rPr>
      </w:pPr>
      <w:r>
        <w:rPr>
          <w:rFonts w:ascii="宋体" w:hAnsi="宋体" w:cs="Arial" w:hint="eastAsia"/>
          <w:color w:val="000000"/>
          <w:kern w:val="0"/>
          <w:szCs w:val="21"/>
        </w:rPr>
        <w:t>（四）谈判小组对谈判的情况进行综合评分（总分100分）。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42"/>
        <w:gridCol w:w="847"/>
        <w:gridCol w:w="6191"/>
      </w:tblGrid>
      <w:tr w:rsidR="00BE1DB4">
        <w:trPr>
          <w:trHeight w:val="360"/>
          <w:jc w:val="center"/>
        </w:trPr>
        <w:tc>
          <w:tcPr>
            <w:tcW w:w="709" w:type="dxa"/>
            <w:vAlign w:val="center"/>
          </w:tcPr>
          <w:p w:rsidR="00BE1DB4" w:rsidRDefault="00000000">
            <w:pPr>
              <w:snapToGrid w:val="0"/>
              <w:contextualSpacing/>
              <w:jc w:val="center"/>
              <w:rPr>
                <w:rFonts w:ascii="宋体" w:hAnsi="宋体" w:cs="宋体"/>
                <w:szCs w:val="21"/>
              </w:rPr>
            </w:pPr>
            <w:r>
              <w:rPr>
                <w:rFonts w:ascii="宋体" w:hAnsi="宋体"/>
                <w:szCs w:val="21"/>
              </w:rPr>
              <w:t>序号</w:t>
            </w:r>
          </w:p>
        </w:tc>
        <w:tc>
          <w:tcPr>
            <w:tcW w:w="1742" w:type="dxa"/>
            <w:vAlign w:val="center"/>
          </w:tcPr>
          <w:p w:rsidR="00BE1DB4" w:rsidRDefault="00000000">
            <w:pPr>
              <w:snapToGrid w:val="0"/>
              <w:contextualSpacing/>
              <w:jc w:val="center"/>
              <w:rPr>
                <w:rFonts w:ascii="宋体" w:hAnsi="宋体" w:cs="宋体"/>
                <w:szCs w:val="21"/>
              </w:rPr>
            </w:pPr>
            <w:r>
              <w:rPr>
                <w:rFonts w:ascii="宋体" w:hAnsi="宋体"/>
                <w:szCs w:val="21"/>
              </w:rPr>
              <w:t>评分因素</w:t>
            </w:r>
          </w:p>
        </w:tc>
        <w:tc>
          <w:tcPr>
            <w:tcW w:w="847" w:type="dxa"/>
            <w:vAlign w:val="center"/>
          </w:tcPr>
          <w:p w:rsidR="00BE1DB4" w:rsidRDefault="00000000">
            <w:pPr>
              <w:snapToGrid w:val="0"/>
              <w:contextualSpacing/>
              <w:jc w:val="center"/>
              <w:rPr>
                <w:rFonts w:ascii="宋体" w:hAnsi="宋体" w:cs="宋体"/>
                <w:szCs w:val="21"/>
              </w:rPr>
            </w:pPr>
            <w:r>
              <w:rPr>
                <w:rFonts w:ascii="宋体" w:hAnsi="宋体" w:cs="宋体"/>
                <w:szCs w:val="21"/>
              </w:rPr>
              <w:t>分值</w:t>
            </w:r>
          </w:p>
        </w:tc>
        <w:tc>
          <w:tcPr>
            <w:tcW w:w="6191" w:type="dxa"/>
            <w:vAlign w:val="center"/>
          </w:tcPr>
          <w:p w:rsidR="00BE1DB4" w:rsidRDefault="00000000">
            <w:pPr>
              <w:snapToGrid w:val="0"/>
              <w:contextualSpacing/>
              <w:jc w:val="center"/>
              <w:rPr>
                <w:rFonts w:ascii="宋体" w:hAnsi="宋体"/>
                <w:szCs w:val="21"/>
              </w:rPr>
            </w:pPr>
            <w:r>
              <w:rPr>
                <w:rFonts w:ascii="宋体" w:hAnsi="宋体"/>
                <w:szCs w:val="21"/>
              </w:rPr>
              <w:t>评分准则</w:t>
            </w:r>
          </w:p>
        </w:tc>
      </w:tr>
      <w:tr w:rsidR="00BE1DB4">
        <w:trPr>
          <w:trHeight w:val="634"/>
          <w:jc w:val="center"/>
        </w:trPr>
        <w:tc>
          <w:tcPr>
            <w:tcW w:w="709" w:type="dxa"/>
            <w:vMerge w:val="restart"/>
            <w:textDirection w:val="tbRlV"/>
            <w:vAlign w:val="center"/>
          </w:tcPr>
          <w:p w:rsidR="00BE1DB4" w:rsidRDefault="00000000">
            <w:pPr>
              <w:snapToGrid w:val="0"/>
              <w:contextualSpacing/>
              <w:jc w:val="center"/>
              <w:rPr>
                <w:rFonts w:ascii="宋体" w:hAnsi="宋体"/>
                <w:color w:val="000000"/>
                <w:szCs w:val="21"/>
                <w:lang w:val="zh-CN"/>
              </w:rPr>
            </w:pPr>
            <w:r>
              <w:rPr>
                <w:rFonts w:ascii="宋体" w:hAnsi="宋体"/>
                <w:b/>
                <w:szCs w:val="21"/>
              </w:rPr>
              <w:t>技术商务(65分)</w:t>
            </w:r>
          </w:p>
        </w:tc>
        <w:tc>
          <w:tcPr>
            <w:tcW w:w="1742" w:type="dxa"/>
            <w:vAlign w:val="center"/>
          </w:tcPr>
          <w:p w:rsidR="00BE1DB4" w:rsidRDefault="00000000">
            <w:pPr>
              <w:snapToGrid w:val="0"/>
              <w:ind w:firstLineChars="100" w:firstLine="210"/>
              <w:contextualSpacing/>
              <w:rPr>
                <w:rFonts w:ascii="宋体" w:hAnsi="宋体"/>
                <w:szCs w:val="21"/>
              </w:rPr>
            </w:pPr>
            <w:r>
              <w:rPr>
                <w:rFonts w:ascii="宋体" w:hAnsi="宋体" w:hint="eastAsia"/>
                <w:szCs w:val="21"/>
              </w:rPr>
              <w:t>技术要求</w:t>
            </w:r>
          </w:p>
          <w:p w:rsidR="00BE1DB4" w:rsidRDefault="00000000">
            <w:pPr>
              <w:snapToGrid w:val="0"/>
              <w:ind w:firstLineChars="100" w:firstLine="210"/>
              <w:contextualSpacing/>
              <w:rPr>
                <w:rFonts w:ascii="宋体" w:hAnsi="宋体"/>
                <w:color w:val="000000"/>
                <w:szCs w:val="21"/>
                <w:lang w:val="zh-CN"/>
              </w:rPr>
            </w:pPr>
            <w:r>
              <w:rPr>
                <w:rFonts w:ascii="宋体" w:hAnsi="宋体" w:hint="eastAsia"/>
                <w:szCs w:val="21"/>
              </w:rPr>
              <w:t>响应情况</w:t>
            </w:r>
          </w:p>
        </w:tc>
        <w:tc>
          <w:tcPr>
            <w:tcW w:w="847" w:type="dxa"/>
            <w:vAlign w:val="center"/>
          </w:tcPr>
          <w:p w:rsidR="00BE1DB4" w:rsidRDefault="00000000">
            <w:pPr>
              <w:snapToGrid w:val="0"/>
              <w:contextualSpacing/>
              <w:jc w:val="center"/>
              <w:rPr>
                <w:rFonts w:ascii="宋体" w:hAnsi="宋体"/>
                <w:color w:val="000000"/>
                <w:szCs w:val="21"/>
                <w:lang w:val="zh-CN"/>
              </w:rPr>
            </w:pPr>
            <w:r>
              <w:rPr>
                <w:rFonts w:ascii="宋体" w:hAnsi="宋体" w:hint="eastAsia"/>
                <w:color w:val="000000"/>
                <w:szCs w:val="21"/>
              </w:rPr>
              <w:t>35</w:t>
            </w:r>
          </w:p>
        </w:tc>
        <w:tc>
          <w:tcPr>
            <w:tcW w:w="6191" w:type="dxa"/>
            <w:vAlign w:val="center"/>
          </w:tcPr>
          <w:p w:rsidR="00BE1DB4" w:rsidRDefault="00000000">
            <w:pPr>
              <w:rPr>
                <w:rFonts w:asciiTheme="minorEastAsia" w:hAnsiTheme="minorEastAsia" w:cs="宋体"/>
                <w:b/>
                <w:szCs w:val="21"/>
              </w:rPr>
            </w:pPr>
            <w:r>
              <w:rPr>
                <w:rFonts w:asciiTheme="minorEastAsia" w:hAnsiTheme="minorEastAsia" w:cs="宋体" w:hint="eastAsia"/>
                <w:b/>
                <w:szCs w:val="21"/>
              </w:rPr>
              <w:t>（一）评审内容</w:t>
            </w:r>
          </w:p>
          <w:p w:rsidR="00BE1DB4" w:rsidRDefault="00000000">
            <w:pPr>
              <w:rPr>
                <w:rFonts w:asciiTheme="minorEastAsia" w:hAnsiTheme="minorEastAsia" w:cs="宋体"/>
                <w:szCs w:val="21"/>
              </w:rPr>
            </w:pPr>
            <w:r>
              <w:rPr>
                <w:rFonts w:asciiTheme="minorEastAsia" w:hAnsiTheme="minorEastAsia" w:cs="宋体" w:hint="eastAsia"/>
                <w:szCs w:val="21"/>
              </w:rPr>
              <w:t>根据项目需求中产品技术要求的满足情况进行评价，评审委员会以投标文件《技术要求偏离表》响应情况进行打分。</w:t>
            </w:r>
          </w:p>
          <w:p w:rsidR="00BE1DB4" w:rsidRDefault="00000000">
            <w:pPr>
              <w:rPr>
                <w:rFonts w:asciiTheme="minorEastAsia" w:hAnsiTheme="minorEastAsia" w:cs="宋体"/>
                <w:b/>
                <w:szCs w:val="21"/>
              </w:rPr>
            </w:pPr>
            <w:r>
              <w:rPr>
                <w:rFonts w:asciiTheme="minorEastAsia" w:hAnsiTheme="minorEastAsia" w:cs="宋体" w:hint="eastAsia"/>
                <w:b/>
                <w:szCs w:val="21"/>
              </w:rPr>
              <w:t>（二）评审依据</w:t>
            </w:r>
          </w:p>
          <w:p w:rsidR="00BE1DB4" w:rsidRDefault="00000000">
            <w:pPr>
              <w:rPr>
                <w:rFonts w:ascii="宋体" w:hAnsi="宋体"/>
                <w:color w:val="000000"/>
                <w:szCs w:val="21"/>
                <w:lang w:val="zh-CN"/>
              </w:rPr>
            </w:pPr>
            <w:r>
              <w:rPr>
                <w:rFonts w:asciiTheme="minorEastAsia" w:hAnsiTheme="minorEastAsia" w:cs="宋体" w:hint="eastAsia"/>
                <w:szCs w:val="21"/>
              </w:rPr>
              <w:t>除带“★”号不可偏离技术要求和“▲”号重要技术要求以外的普通技术要求每有一项负偏离的扣</w:t>
            </w:r>
            <w:r>
              <w:rPr>
                <w:rFonts w:asciiTheme="minorEastAsia" w:hAnsiTheme="minorEastAsia" w:cs="宋体" w:hint="eastAsia"/>
                <w:color w:val="FF0000"/>
                <w:szCs w:val="21"/>
                <w:u w:val="single"/>
              </w:rPr>
              <w:t>4.38</w:t>
            </w:r>
            <w:r>
              <w:rPr>
                <w:rFonts w:asciiTheme="minorEastAsia" w:hAnsiTheme="minorEastAsia" w:cs="宋体" w:hint="eastAsia"/>
                <w:szCs w:val="21"/>
              </w:rPr>
              <w:t>分，扣完为止；本项最高35分，最低得0分。</w:t>
            </w:r>
          </w:p>
        </w:tc>
      </w:tr>
      <w:tr w:rsidR="00BE1DB4">
        <w:trPr>
          <w:trHeight w:val="360"/>
          <w:jc w:val="center"/>
        </w:trPr>
        <w:tc>
          <w:tcPr>
            <w:tcW w:w="709" w:type="dxa"/>
            <w:vMerge/>
            <w:vAlign w:val="center"/>
          </w:tcPr>
          <w:p w:rsidR="00BE1DB4" w:rsidRDefault="00BE1DB4">
            <w:pPr>
              <w:snapToGrid w:val="0"/>
              <w:contextualSpacing/>
              <w:jc w:val="center"/>
              <w:rPr>
                <w:rFonts w:ascii="宋体" w:hAnsi="宋体"/>
                <w:color w:val="000000"/>
                <w:szCs w:val="21"/>
                <w:lang w:val="zh-CN"/>
              </w:rPr>
            </w:pPr>
          </w:p>
        </w:tc>
        <w:tc>
          <w:tcPr>
            <w:tcW w:w="1742" w:type="dxa"/>
            <w:vAlign w:val="center"/>
          </w:tcPr>
          <w:p w:rsidR="00BE1DB4" w:rsidRDefault="00000000">
            <w:pPr>
              <w:snapToGrid w:val="0"/>
              <w:contextualSpacing/>
              <w:rPr>
                <w:rFonts w:ascii="宋体" w:hAnsi="宋体"/>
                <w:szCs w:val="21"/>
              </w:rPr>
            </w:pPr>
            <w:r>
              <w:rPr>
                <w:rFonts w:asciiTheme="minorEastAsia" w:hAnsiTheme="minorEastAsia" w:cs="宋体" w:hint="eastAsia"/>
                <w:szCs w:val="21"/>
              </w:rPr>
              <w:t>项目实施方案</w:t>
            </w:r>
          </w:p>
        </w:tc>
        <w:tc>
          <w:tcPr>
            <w:tcW w:w="847" w:type="dxa"/>
            <w:vAlign w:val="center"/>
          </w:tcPr>
          <w:p w:rsidR="00BE1DB4" w:rsidRDefault="00000000">
            <w:pPr>
              <w:snapToGrid w:val="0"/>
              <w:contextualSpacing/>
              <w:jc w:val="center"/>
              <w:rPr>
                <w:rFonts w:ascii="宋体" w:hAnsi="宋体"/>
                <w:szCs w:val="21"/>
              </w:rPr>
            </w:pPr>
            <w:r>
              <w:rPr>
                <w:rFonts w:ascii="宋体" w:hAnsi="宋体" w:hint="eastAsia"/>
                <w:szCs w:val="21"/>
              </w:rPr>
              <w:t>7</w:t>
            </w:r>
          </w:p>
        </w:tc>
        <w:tc>
          <w:tcPr>
            <w:tcW w:w="6191" w:type="dxa"/>
          </w:tcPr>
          <w:p w:rsidR="00BE1DB4" w:rsidRDefault="00000000">
            <w:pPr>
              <w:spacing w:line="340" w:lineRule="exact"/>
              <w:rPr>
                <w:rFonts w:ascii="宋体" w:hAnsi="宋体"/>
                <w:b/>
                <w:bCs/>
                <w:color w:val="000000"/>
                <w:szCs w:val="21"/>
              </w:rPr>
            </w:pPr>
            <w:r>
              <w:rPr>
                <w:rFonts w:ascii="宋体" w:hAnsi="宋体" w:hint="eastAsia"/>
                <w:b/>
                <w:bCs/>
                <w:color w:val="000000"/>
                <w:szCs w:val="21"/>
              </w:rPr>
              <w:t>（一）评审内容</w:t>
            </w:r>
          </w:p>
          <w:p w:rsidR="00BE1DB4" w:rsidRDefault="00000000">
            <w:pPr>
              <w:spacing w:line="340" w:lineRule="exact"/>
              <w:rPr>
                <w:rFonts w:ascii="宋体" w:hAnsi="宋体"/>
                <w:bCs/>
                <w:color w:val="000000"/>
                <w:szCs w:val="21"/>
              </w:rPr>
            </w:pPr>
            <w:r>
              <w:rPr>
                <w:rFonts w:ascii="宋体" w:hAnsi="宋体" w:hint="eastAsia"/>
                <w:bCs/>
                <w:color w:val="000000"/>
                <w:szCs w:val="21"/>
              </w:rPr>
              <w:lastRenderedPageBreak/>
              <w:t>考察投标人对本项目的项目实施方案，内容包括但不限于：</w:t>
            </w:r>
          </w:p>
          <w:p w:rsidR="00BE1DB4" w:rsidRDefault="00000000">
            <w:pPr>
              <w:spacing w:line="340" w:lineRule="exact"/>
              <w:rPr>
                <w:rFonts w:ascii="宋体" w:hAnsi="宋体"/>
                <w:bCs/>
                <w:color w:val="000000"/>
                <w:szCs w:val="21"/>
              </w:rPr>
            </w:pPr>
            <w:r>
              <w:rPr>
                <w:rFonts w:ascii="宋体" w:hAnsi="宋体" w:hint="eastAsia"/>
                <w:bCs/>
                <w:color w:val="000000"/>
                <w:szCs w:val="21"/>
              </w:rPr>
              <w:t>① 安装（施工）方案；</w:t>
            </w:r>
          </w:p>
          <w:p w:rsidR="00BE1DB4" w:rsidRDefault="00000000">
            <w:pPr>
              <w:spacing w:line="340" w:lineRule="exact"/>
              <w:rPr>
                <w:rFonts w:ascii="宋体" w:hAnsi="宋体"/>
                <w:bCs/>
                <w:color w:val="000000"/>
                <w:szCs w:val="21"/>
              </w:rPr>
            </w:pPr>
            <w:r>
              <w:rPr>
                <w:rFonts w:ascii="宋体" w:hAnsi="宋体" w:hint="eastAsia"/>
                <w:bCs/>
                <w:color w:val="000000"/>
                <w:szCs w:val="21"/>
              </w:rPr>
              <w:t>② 进度安排；</w:t>
            </w:r>
          </w:p>
          <w:p w:rsidR="00BE1DB4" w:rsidRDefault="00000000">
            <w:pPr>
              <w:spacing w:line="340" w:lineRule="exact"/>
              <w:rPr>
                <w:rFonts w:ascii="宋体" w:hAnsi="宋体"/>
                <w:bCs/>
                <w:color w:val="000000"/>
                <w:szCs w:val="21"/>
              </w:rPr>
            </w:pPr>
            <w:r>
              <w:rPr>
                <w:rFonts w:ascii="宋体" w:hAnsi="宋体" w:hint="eastAsia"/>
                <w:bCs/>
                <w:color w:val="000000"/>
                <w:szCs w:val="21"/>
              </w:rPr>
              <w:t>③ 质量控制措施；</w:t>
            </w:r>
          </w:p>
          <w:p w:rsidR="00BE1DB4" w:rsidRDefault="00000000">
            <w:pPr>
              <w:spacing w:line="340" w:lineRule="exact"/>
              <w:rPr>
                <w:rFonts w:ascii="宋体" w:hAnsi="宋体"/>
                <w:bCs/>
                <w:color w:val="000000"/>
                <w:szCs w:val="21"/>
              </w:rPr>
            </w:pPr>
            <w:r>
              <w:rPr>
                <w:rFonts w:ascii="宋体" w:hAnsi="宋体" w:hint="eastAsia"/>
                <w:bCs/>
                <w:color w:val="000000"/>
                <w:szCs w:val="21"/>
              </w:rPr>
              <w:t>④安全保障措施。</w:t>
            </w:r>
          </w:p>
          <w:p w:rsidR="00BE1DB4" w:rsidRDefault="00000000">
            <w:pPr>
              <w:spacing w:line="340" w:lineRule="exact"/>
              <w:rPr>
                <w:rFonts w:ascii="宋体" w:hAnsi="宋体"/>
                <w:b/>
                <w:bCs/>
                <w:color w:val="000000"/>
                <w:szCs w:val="21"/>
              </w:rPr>
            </w:pPr>
            <w:r>
              <w:rPr>
                <w:rFonts w:ascii="宋体" w:hAnsi="宋体" w:hint="eastAsia"/>
                <w:b/>
                <w:bCs/>
                <w:color w:val="000000"/>
                <w:szCs w:val="21"/>
              </w:rPr>
              <w:t>（二）评审依据</w:t>
            </w:r>
          </w:p>
          <w:p w:rsidR="00BE1DB4" w:rsidRDefault="00000000">
            <w:pPr>
              <w:spacing w:line="340" w:lineRule="exact"/>
              <w:rPr>
                <w:rFonts w:ascii="宋体" w:hAnsi="宋体"/>
                <w:bCs/>
                <w:color w:val="000000"/>
                <w:szCs w:val="21"/>
              </w:rPr>
            </w:pPr>
            <w:r>
              <w:rPr>
                <w:rFonts w:ascii="宋体" w:hAnsi="宋体" w:hint="eastAsia"/>
                <w:bCs/>
                <w:color w:val="000000"/>
                <w:szCs w:val="21"/>
              </w:rPr>
              <w:t xml:space="preserve">1.投标人提供的项目实施方案每满足以上1点要求得1分，最高得4分。 </w:t>
            </w:r>
          </w:p>
          <w:p w:rsidR="00BE1DB4" w:rsidRDefault="00000000">
            <w:pPr>
              <w:spacing w:line="340" w:lineRule="exact"/>
              <w:rPr>
                <w:rFonts w:ascii="宋体" w:hAnsi="宋体"/>
                <w:bCs/>
                <w:color w:val="000000"/>
                <w:szCs w:val="21"/>
              </w:rPr>
            </w:pPr>
            <w:r>
              <w:rPr>
                <w:rFonts w:ascii="宋体" w:hAnsi="宋体" w:hint="eastAsia"/>
                <w:bCs/>
                <w:color w:val="000000"/>
                <w:szCs w:val="21"/>
              </w:rPr>
              <w:t>2.在第1项的基础上，根据以下标准对投标人具体响应内容进行进一步评审：</w:t>
            </w:r>
          </w:p>
          <w:p w:rsidR="00BE1DB4" w:rsidRDefault="00000000">
            <w:pPr>
              <w:spacing w:line="340" w:lineRule="exact"/>
              <w:rPr>
                <w:rFonts w:ascii="宋体" w:hAnsi="宋体"/>
                <w:bCs/>
                <w:color w:val="000000"/>
                <w:szCs w:val="21"/>
              </w:rPr>
            </w:pPr>
            <w:r>
              <w:rPr>
                <w:rFonts w:ascii="宋体" w:hAnsi="宋体" w:hint="eastAsia"/>
                <w:bCs/>
                <w:color w:val="000000"/>
                <w:szCs w:val="21"/>
              </w:rPr>
              <w:t>（1）内容完整、合理性强，评价为优，得3分；</w:t>
            </w:r>
          </w:p>
          <w:p w:rsidR="00BE1DB4" w:rsidRDefault="00000000">
            <w:pPr>
              <w:spacing w:line="340" w:lineRule="exact"/>
              <w:rPr>
                <w:rFonts w:ascii="宋体" w:hAnsi="宋体"/>
                <w:bCs/>
                <w:color w:val="000000"/>
                <w:szCs w:val="21"/>
              </w:rPr>
            </w:pPr>
            <w:r>
              <w:rPr>
                <w:rFonts w:ascii="宋体" w:hAnsi="宋体" w:hint="eastAsia"/>
                <w:bCs/>
                <w:color w:val="000000"/>
                <w:szCs w:val="21"/>
              </w:rPr>
              <w:t>（2）内容较完整、合理性较强，评价为良，得2分；</w:t>
            </w:r>
          </w:p>
          <w:p w:rsidR="00BE1DB4" w:rsidRDefault="00000000">
            <w:pPr>
              <w:spacing w:line="340" w:lineRule="exact"/>
              <w:rPr>
                <w:rFonts w:ascii="宋体" w:hAnsi="宋体"/>
                <w:bCs/>
                <w:color w:val="000000"/>
                <w:szCs w:val="21"/>
              </w:rPr>
            </w:pPr>
            <w:r>
              <w:rPr>
                <w:rFonts w:ascii="宋体" w:hAnsi="宋体" w:hint="eastAsia"/>
                <w:bCs/>
                <w:color w:val="000000"/>
                <w:szCs w:val="21"/>
              </w:rPr>
              <w:t>（3）内容完整性一般、合理性一般，评价为中，得1分；</w:t>
            </w:r>
          </w:p>
          <w:p w:rsidR="00BE1DB4" w:rsidRDefault="00000000">
            <w:pPr>
              <w:spacing w:line="340" w:lineRule="exact"/>
              <w:rPr>
                <w:rFonts w:ascii="宋体" w:hAnsi="宋体"/>
                <w:bCs/>
                <w:color w:val="000000"/>
                <w:szCs w:val="21"/>
              </w:rPr>
            </w:pPr>
            <w:r>
              <w:rPr>
                <w:rFonts w:ascii="宋体" w:hAnsi="宋体" w:hint="eastAsia"/>
                <w:bCs/>
                <w:color w:val="000000"/>
                <w:szCs w:val="21"/>
              </w:rPr>
              <w:t>（4）内容简单，合理较差，评价为差得0分。</w:t>
            </w:r>
          </w:p>
          <w:p w:rsidR="00BE1DB4" w:rsidRDefault="00000000">
            <w:pPr>
              <w:spacing w:line="340" w:lineRule="exact"/>
              <w:rPr>
                <w:rFonts w:ascii="宋体" w:hAnsi="宋体"/>
                <w:b/>
                <w:bCs/>
                <w:color w:val="000000"/>
                <w:szCs w:val="21"/>
              </w:rPr>
            </w:pPr>
            <w:r>
              <w:rPr>
                <w:rFonts w:ascii="宋体" w:hAnsi="宋体" w:hint="eastAsia"/>
                <w:bCs/>
                <w:color w:val="000000"/>
                <w:szCs w:val="21"/>
              </w:rPr>
              <w:t>以上2项得分累计，最高得7分。</w:t>
            </w:r>
          </w:p>
        </w:tc>
      </w:tr>
      <w:tr w:rsidR="00BE1DB4">
        <w:trPr>
          <w:trHeight w:val="360"/>
          <w:jc w:val="center"/>
        </w:trPr>
        <w:tc>
          <w:tcPr>
            <w:tcW w:w="709" w:type="dxa"/>
            <w:vMerge/>
            <w:vAlign w:val="center"/>
          </w:tcPr>
          <w:p w:rsidR="00BE1DB4" w:rsidRDefault="00BE1DB4">
            <w:pPr>
              <w:snapToGrid w:val="0"/>
              <w:contextualSpacing/>
              <w:jc w:val="center"/>
              <w:rPr>
                <w:rFonts w:ascii="宋体" w:hAnsi="宋体"/>
                <w:color w:val="000000"/>
                <w:szCs w:val="21"/>
                <w:lang w:val="zh-CN"/>
              </w:rPr>
            </w:pPr>
          </w:p>
        </w:tc>
        <w:tc>
          <w:tcPr>
            <w:tcW w:w="1742" w:type="dxa"/>
            <w:vAlign w:val="center"/>
          </w:tcPr>
          <w:p w:rsidR="00BE1DB4" w:rsidRDefault="00000000">
            <w:pPr>
              <w:snapToGrid w:val="0"/>
              <w:contextualSpacing/>
              <w:rPr>
                <w:rFonts w:ascii="宋体" w:hAnsi="宋体"/>
                <w:szCs w:val="21"/>
              </w:rPr>
            </w:pPr>
            <w:r>
              <w:rPr>
                <w:rFonts w:ascii="宋体" w:hAnsi="宋体" w:hint="eastAsia"/>
                <w:szCs w:val="21"/>
              </w:rPr>
              <w:t>承诺售后</w:t>
            </w:r>
          </w:p>
          <w:p w:rsidR="00BE1DB4" w:rsidRDefault="00000000">
            <w:pPr>
              <w:snapToGrid w:val="0"/>
              <w:contextualSpacing/>
              <w:rPr>
                <w:rFonts w:ascii="宋体" w:hAnsi="宋体"/>
                <w:szCs w:val="21"/>
                <w:lang w:val="zh-CN"/>
              </w:rPr>
            </w:pPr>
            <w:r>
              <w:rPr>
                <w:rFonts w:ascii="宋体" w:hAnsi="宋体" w:hint="eastAsia"/>
                <w:szCs w:val="21"/>
              </w:rPr>
              <w:t>服务方案</w:t>
            </w:r>
          </w:p>
        </w:tc>
        <w:tc>
          <w:tcPr>
            <w:tcW w:w="847" w:type="dxa"/>
            <w:vAlign w:val="center"/>
          </w:tcPr>
          <w:p w:rsidR="00BE1DB4" w:rsidRDefault="00000000">
            <w:pPr>
              <w:snapToGrid w:val="0"/>
              <w:contextualSpacing/>
              <w:jc w:val="center"/>
              <w:rPr>
                <w:rFonts w:ascii="宋体" w:hAnsi="宋体"/>
                <w:szCs w:val="21"/>
                <w:lang w:val="zh-CN"/>
              </w:rPr>
            </w:pPr>
            <w:r>
              <w:rPr>
                <w:rFonts w:ascii="宋体" w:hAnsi="宋体" w:hint="eastAsia"/>
                <w:szCs w:val="21"/>
              </w:rPr>
              <w:t>8</w:t>
            </w:r>
          </w:p>
        </w:tc>
        <w:tc>
          <w:tcPr>
            <w:tcW w:w="6191" w:type="dxa"/>
          </w:tcPr>
          <w:p w:rsidR="00BE1DB4" w:rsidRDefault="00000000">
            <w:pPr>
              <w:contextualSpacing/>
              <w:rPr>
                <w:rFonts w:ascii="宋体" w:hAnsi="宋体"/>
                <w:b/>
                <w:bCs/>
                <w:color w:val="000000"/>
                <w:szCs w:val="21"/>
              </w:rPr>
            </w:pPr>
            <w:r>
              <w:rPr>
                <w:rFonts w:ascii="宋体" w:hAnsi="宋体" w:hint="eastAsia"/>
                <w:b/>
                <w:bCs/>
                <w:color w:val="000000"/>
                <w:szCs w:val="21"/>
              </w:rPr>
              <w:t>一、评审内容：</w:t>
            </w:r>
          </w:p>
          <w:p w:rsidR="00BE1DB4" w:rsidRDefault="00000000">
            <w:pPr>
              <w:contextualSpacing/>
              <w:rPr>
                <w:rFonts w:ascii="宋体" w:hAnsi="宋体"/>
                <w:color w:val="000000"/>
                <w:szCs w:val="21"/>
              </w:rPr>
            </w:pPr>
            <w:r>
              <w:rPr>
                <w:rFonts w:ascii="宋体" w:hAnsi="宋体" w:hint="eastAsia"/>
                <w:color w:val="000000"/>
                <w:szCs w:val="21"/>
              </w:rPr>
              <w:t>对售后服务内容和工作方案进行评价，包含：</w:t>
            </w:r>
          </w:p>
          <w:p w:rsidR="00BE1DB4" w:rsidRDefault="00000000">
            <w:pPr>
              <w:contextualSpacing/>
              <w:rPr>
                <w:rFonts w:ascii="宋体" w:hAnsi="宋体"/>
                <w:color w:val="000000"/>
                <w:szCs w:val="21"/>
              </w:rPr>
            </w:pPr>
            <w:r>
              <w:rPr>
                <w:rFonts w:ascii="宋体" w:hAnsi="宋体" w:hint="eastAsia"/>
                <w:color w:val="000000"/>
                <w:szCs w:val="21"/>
              </w:rPr>
              <w:t>①服务承诺书；</w:t>
            </w:r>
          </w:p>
          <w:p w:rsidR="00BE1DB4" w:rsidRDefault="00000000">
            <w:pPr>
              <w:contextualSpacing/>
              <w:rPr>
                <w:rFonts w:ascii="宋体" w:hAnsi="宋体"/>
                <w:color w:val="000000"/>
                <w:szCs w:val="21"/>
              </w:rPr>
            </w:pPr>
            <w:r>
              <w:rPr>
                <w:rFonts w:ascii="宋体" w:hAnsi="宋体" w:hint="eastAsia"/>
                <w:color w:val="000000"/>
                <w:szCs w:val="21"/>
              </w:rPr>
              <w:t>②售后人员配备情况；</w:t>
            </w:r>
          </w:p>
          <w:p w:rsidR="00BE1DB4" w:rsidRDefault="00000000">
            <w:pPr>
              <w:contextualSpacing/>
              <w:rPr>
                <w:rFonts w:ascii="宋体" w:hAnsi="宋体"/>
                <w:color w:val="000000"/>
                <w:szCs w:val="21"/>
              </w:rPr>
            </w:pPr>
            <w:r>
              <w:rPr>
                <w:rFonts w:ascii="宋体" w:hAnsi="宋体" w:hint="eastAsia"/>
                <w:color w:val="000000"/>
                <w:szCs w:val="21"/>
              </w:rPr>
              <w:t>③产品培训计划；</w:t>
            </w:r>
          </w:p>
          <w:p w:rsidR="00BE1DB4" w:rsidRDefault="00000000">
            <w:pPr>
              <w:contextualSpacing/>
              <w:rPr>
                <w:rFonts w:ascii="宋体" w:hAnsi="宋体"/>
                <w:color w:val="000000"/>
                <w:szCs w:val="21"/>
              </w:rPr>
            </w:pPr>
            <w:r>
              <w:rPr>
                <w:rFonts w:ascii="宋体" w:hAnsi="宋体" w:hint="eastAsia"/>
                <w:color w:val="000000"/>
                <w:szCs w:val="21"/>
              </w:rPr>
              <w:t>④故障响应时间；</w:t>
            </w:r>
          </w:p>
          <w:p w:rsidR="00BE1DB4" w:rsidRDefault="00000000">
            <w:pPr>
              <w:contextualSpacing/>
              <w:rPr>
                <w:rFonts w:ascii="宋体" w:hAnsi="宋体"/>
                <w:color w:val="000000"/>
                <w:szCs w:val="21"/>
              </w:rPr>
            </w:pPr>
            <w:r>
              <w:rPr>
                <w:rFonts w:ascii="宋体" w:hAnsi="宋体" w:hint="eastAsia"/>
                <w:color w:val="000000"/>
                <w:szCs w:val="21"/>
              </w:rPr>
              <w:t>⑤备品备件；</w:t>
            </w:r>
          </w:p>
          <w:p w:rsidR="00BE1DB4" w:rsidRDefault="00000000">
            <w:pPr>
              <w:contextualSpacing/>
              <w:rPr>
                <w:rFonts w:ascii="宋体" w:hAnsi="宋体"/>
                <w:color w:val="000000"/>
                <w:szCs w:val="21"/>
              </w:rPr>
            </w:pPr>
            <w:r>
              <w:rPr>
                <w:rFonts w:ascii="宋体" w:hAnsi="宋体" w:hint="eastAsia"/>
                <w:color w:val="000000"/>
                <w:szCs w:val="21"/>
              </w:rPr>
              <w:t>⑥产品配件价格优惠。</w:t>
            </w:r>
          </w:p>
          <w:p w:rsidR="00BE1DB4" w:rsidRDefault="00000000">
            <w:pPr>
              <w:contextualSpacing/>
              <w:rPr>
                <w:rFonts w:ascii="宋体" w:hAnsi="宋体"/>
                <w:b/>
                <w:bCs/>
                <w:color w:val="000000"/>
                <w:szCs w:val="21"/>
              </w:rPr>
            </w:pPr>
            <w:r>
              <w:rPr>
                <w:rFonts w:ascii="宋体" w:hAnsi="宋体" w:hint="eastAsia"/>
                <w:b/>
                <w:bCs/>
                <w:color w:val="000000"/>
                <w:szCs w:val="21"/>
              </w:rPr>
              <w:t>二、评审标准：</w:t>
            </w:r>
          </w:p>
          <w:p w:rsidR="00BE1DB4" w:rsidRDefault="00000000">
            <w:pPr>
              <w:ind w:firstLineChars="200" w:firstLine="420"/>
              <w:contextualSpacing/>
              <w:rPr>
                <w:rFonts w:ascii="宋体" w:hAnsi="宋体"/>
                <w:color w:val="000000"/>
                <w:szCs w:val="21"/>
              </w:rPr>
            </w:pPr>
            <w:r>
              <w:rPr>
                <w:rFonts w:ascii="宋体" w:hAnsi="宋体" w:hint="eastAsia"/>
                <w:color w:val="000000"/>
                <w:szCs w:val="21"/>
              </w:rPr>
              <w:t>满足上述全部内容的得5分；满足上述任意五项内容的得5分；满足上述任意四项内容的得4分；满足上述任意三项内容的得3分；满足上述任意二项内容的得2分；其余不得分。</w:t>
            </w:r>
          </w:p>
          <w:p w:rsidR="00BE1DB4" w:rsidRDefault="00000000">
            <w:pPr>
              <w:ind w:firstLineChars="200" w:firstLine="420"/>
              <w:contextualSpacing/>
              <w:rPr>
                <w:rFonts w:ascii="宋体" w:hAnsi="宋体"/>
                <w:color w:val="000000"/>
                <w:szCs w:val="21"/>
              </w:rPr>
            </w:pPr>
            <w:r>
              <w:rPr>
                <w:rFonts w:ascii="宋体" w:hAnsi="宋体" w:hint="eastAsia"/>
                <w:color w:val="000000"/>
                <w:szCs w:val="21"/>
              </w:rPr>
              <w:t>在上述基础上，由评审委员会对具体响应内容进一步评审：</w:t>
            </w:r>
          </w:p>
          <w:p w:rsidR="00BE1DB4" w:rsidRDefault="00000000">
            <w:pPr>
              <w:numPr>
                <w:ilvl w:val="0"/>
                <w:numId w:val="2"/>
              </w:numPr>
              <w:contextualSpacing/>
              <w:rPr>
                <w:rFonts w:ascii="宋体" w:hAnsi="宋体"/>
                <w:color w:val="000000"/>
                <w:szCs w:val="21"/>
              </w:rPr>
            </w:pPr>
            <w:r>
              <w:rPr>
                <w:rFonts w:ascii="宋体" w:hAnsi="宋体" w:hint="eastAsia"/>
                <w:color w:val="000000"/>
                <w:szCs w:val="21"/>
              </w:rPr>
              <w:t>全部内容详细完整，步骤有序，且方案整体简单操作，能较有针对性提出解决建议，优于采购需求，实施过程务实的得3分；</w:t>
            </w:r>
          </w:p>
          <w:p w:rsidR="00BE1DB4" w:rsidRDefault="00000000">
            <w:pPr>
              <w:contextualSpacing/>
              <w:rPr>
                <w:rFonts w:ascii="宋体" w:hAnsi="宋体"/>
                <w:color w:val="000000"/>
                <w:szCs w:val="21"/>
              </w:rPr>
            </w:pPr>
            <w:r>
              <w:rPr>
                <w:rFonts w:ascii="宋体" w:hAnsi="宋体" w:hint="eastAsia"/>
                <w:color w:val="000000"/>
                <w:szCs w:val="21"/>
              </w:rPr>
              <w:t>2、全部内容基本能够满足采购需要，思路比较清晰、方案较合理、可行性一般的得2分；</w:t>
            </w:r>
          </w:p>
          <w:p w:rsidR="00BE1DB4" w:rsidRDefault="00000000">
            <w:pPr>
              <w:contextualSpacing/>
              <w:rPr>
                <w:rFonts w:ascii="宋体" w:hAnsi="宋体"/>
                <w:color w:val="000000"/>
                <w:szCs w:val="21"/>
              </w:rPr>
            </w:pPr>
            <w:r>
              <w:rPr>
                <w:rFonts w:ascii="宋体" w:hAnsi="宋体" w:hint="eastAsia"/>
                <w:color w:val="000000"/>
                <w:szCs w:val="21"/>
              </w:rPr>
              <w:t>3、全部内容完整但条理不清、方案思路及可行性较差的得1分；</w:t>
            </w:r>
          </w:p>
          <w:p w:rsidR="00BE1DB4" w:rsidRDefault="00000000">
            <w:pPr>
              <w:pStyle w:val="af2"/>
              <w:widowControl w:val="0"/>
              <w:snapToGrid w:val="0"/>
              <w:spacing w:before="0" w:beforeAutospacing="0" w:after="0" w:afterAutospacing="0"/>
              <w:contextualSpacing/>
              <w:rPr>
                <w:sz w:val="21"/>
                <w:szCs w:val="21"/>
                <w:lang w:val="zh-CN"/>
              </w:rPr>
            </w:pPr>
            <w:r>
              <w:rPr>
                <w:rFonts w:hint="eastAsia"/>
                <w:color w:val="000000"/>
                <w:sz w:val="21"/>
                <w:szCs w:val="21"/>
              </w:rPr>
              <w:t>4、全部内容不全面且逻辑条理不清晰的不得分。</w:t>
            </w:r>
          </w:p>
        </w:tc>
      </w:tr>
      <w:tr w:rsidR="00BE1DB4">
        <w:trPr>
          <w:trHeight w:val="379"/>
          <w:jc w:val="center"/>
        </w:trPr>
        <w:tc>
          <w:tcPr>
            <w:tcW w:w="709" w:type="dxa"/>
            <w:vMerge/>
            <w:vAlign w:val="center"/>
          </w:tcPr>
          <w:p w:rsidR="00BE1DB4" w:rsidRDefault="00BE1DB4">
            <w:pPr>
              <w:snapToGrid w:val="0"/>
              <w:contextualSpacing/>
              <w:jc w:val="center"/>
              <w:rPr>
                <w:rFonts w:ascii="宋体" w:hAnsi="宋体"/>
                <w:color w:val="000000"/>
                <w:szCs w:val="21"/>
                <w:lang w:val="zh-CN"/>
              </w:rPr>
            </w:pPr>
          </w:p>
        </w:tc>
        <w:tc>
          <w:tcPr>
            <w:tcW w:w="1742" w:type="dxa"/>
            <w:vAlign w:val="center"/>
          </w:tcPr>
          <w:p w:rsidR="00BE1DB4" w:rsidRDefault="00000000">
            <w:pPr>
              <w:snapToGrid w:val="0"/>
              <w:contextualSpacing/>
              <w:rPr>
                <w:rFonts w:ascii="宋体" w:hAnsi="宋体"/>
                <w:szCs w:val="21"/>
              </w:rPr>
            </w:pPr>
            <w:r>
              <w:rPr>
                <w:rFonts w:ascii="宋体" w:hAnsi="宋体" w:hint="eastAsia"/>
                <w:szCs w:val="21"/>
              </w:rPr>
              <w:t>售后服务机构</w:t>
            </w:r>
          </w:p>
        </w:tc>
        <w:tc>
          <w:tcPr>
            <w:tcW w:w="847" w:type="dxa"/>
            <w:vAlign w:val="center"/>
          </w:tcPr>
          <w:p w:rsidR="00BE1DB4" w:rsidRDefault="00000000">
            <w:pPr>
              <w:widowControl/>
              <w:snapToGrid w:val="0"/>
              <w:contextualSpacing/>
              <w:jc w:val="center"/>
              <w:rPr>
                <w:rFonts w:ascii="宋体" w:hAnsi="宋体" w:cs="Arial"/>
                <w:kern w:val="0"/>
                <w:szCs w:val="21"/>
              </w:rPr>
            </w:pPr>
            <w:r>
              <w:rPr>
                <w:rFonts w:ascii="宋体" w:hAnsi="宋体" w:cs="Arial" w:hint="eastAsia"/>
                <w:kern w:val="0"/>
                <w:szCs w:val="21"/>
              </w:rPr>
              <w:t>3</w:t>
            </w:r>
          </w:p>
        </w:tc>
        <w:tc>
          <w:tcPr>
            <w:tcW w:w="6191" w:type="dxa"/>
            <w:vAlign w:val="center"/>
          </w:tcPr>
          <w:p w:rsidR="00BE1DB4" w:rsidRDefault="00000000">
            <w:pPr>
              <w:pStyle w:val="10"/>
              <w:ind w:firstLineChars="0" w:firstLine="0"/>
              <w:contextualSpacing/>
              <w:jc w:val="left"/>
              <w:rPr>
                <w:rFonts w:ascii="宋体" w:hAnsi="宋体"/>
                <w:szCs w:val="21"/>
              </w:rPr>
            </w:pPr>
            <w:r>
              <w:rPr>
                <w:rFonts w:ascii="宋体" w:hAnsi="宋体" w:hint="eastAsia"/>
                <w:szCs w:val="21"/>
              </w:rPr>
              <w:t>评分内容：</w:t>
            </w:r>
          </w:p>
          <w:p w:rsidR="00BE1DB4" w:rsidRDefault="00000000">
            <w:pPr>
              <w:contextualSpacing/>
              <w:jc w:val="left"/>
              <w:rPr>
                <w:rFonts w:ascii="宋体" w:hAnsi="宋体"/>
                <w:szCs w:val="21"/>
              </w:rPr>
            </w:pPr>
            <w:r>
              <w:rPr>
                <w:rFonts w:ascii="宋体" w:hAnsi="宋体" w:hint="eastAsia"/>
                <w:szCs w:val="21"/>
              </w:rPr>
              <w:t>投标人常驻深圳市有售后服务机构的得3分;承诺中标后设立常驻深圳市售后服务机构的得3分;其余情形不得分。</w:t>
            </w:r>
          </w:p>
          <w:p w:rsidR="00BE1DB4" w:rsidRDefault="00000000">
            <w:pPr>
              <w:contextualSpacing/>
              <w:jc w:val="left"/>
              <w:rPr>
                <w:rFonts w:ascii="宋体" w:hAnsi="宋体"/>
                <w:szCs w:val="21"/>
              </w:rPr>
            </w:pPr>
            <w:r>
              <w:rPr>
                <w:rFonts w:ascii="宋体" w:hAnsi="宋体" w:hint="eastAsia"/>
                <w:szCs w:val="21"/>
              </w:rPr>
              <w:t>评分依据：</w:t>
            </w:r>
          </w:p>
          <w:p w:rsidR="00BE1DB4" w:rsidRDefault="00000000">
            <w:pPr>
              <w:contextualSpacing/>
              <w:rPr>
                <w:rStyle w:val="font21"/>
                <w:rFonts w:hint="default"/>
              </w:rPr>
            </w:pPr>
            <w:r>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BE1DB4">
        <w:trPr>
          <w:trHeight w:val="379"/>
          <w:jc w:val="center"/>
        </w:trPr>
        <w:tc>
          <w:tcPr>
            <w:tcW w:w="709" w:type="dxa"/>
            <w:vMerge/>
            <w:vAlign w:val="center"/>
          </w:tcPr>
          <w:p w:rsidR="00BE1DB4" w:rsidRDefault="00BE1DB4">
            <w:pPr>
              <w:snapToGrid w:val="0"/>
              <w:contextualSpacing/>
              <w:jc w:val="center"/>
              <w:rPr>
                <w:rFonts w:ascii="宋体" w:hAnsi="宋体"/>
                <w:color w:val="000000"/>
                <w:szCs w:val="21"/>
                <w:lang w:val="zh-CN"/>
              </w:rPr>
            </w:pPr>
          </w:p>
        </w:tc>
        <w:tc>
          <w:tcPr>
            <w:tcW w:w="1742" w:type="dxa"/>
            <w:vAlign w:val="center"/>
          </w:tcPr>
          <w:p w:rsidR="00BE1DB4" w:rsidRDefault="00000000">
            <w:pPr>
              <w:snapToGrid w:val="0"/>
              <w:contextualSpacing/>
              <w:rPr>
                <w:rFonts w:ascii="宋体" w:hAnsi="宋体"/>
                <w:color w:val="000000"/>
                <w:szCs w:val="21"/>
              </w:rPr>
            </w:pPr>
            <w:r>
              <w:rPr>
                <w:rFonts w:ascii="宋体" w:hAnsi="宋体" w:hint="eastAsia"/>
                <w:szCs w:val="21"/>
              </w:rPr>
              <w:t>同类项目业绩</w:t>
            </w:r>
          </w:p>
        </w:tc>
        <w:tc>
          <w:tcPr>
            <w:tcW w:w="847" w:type="dxa"/>
            <w:vAlign w:val="center"/>
          </w:tcPr>
          <w:p w:rsidR="00BE1DB4" w:rsidRDefault="00000000">
            <w:pPr>
              <w:widowControl/>
              <w:snapToGrid w:val="0"/>
              <w:contextualSpacing/>
              <w:jc w:val="center"/>
              <w:rPr>
                <w:rFonts w:ascii="宋体" w:hAnsi="宋体"/>
                <w:color w:val="000000"/>
                <w:szCs w:val="21"/>
              </w:rPr>
            </w:pPr>
            <w:r>
              <w:rPr>
                <w:rFonts w:ascii="宋体" w:hAnsi="宋体" w:cs="Arial" w:hint="eastAsia"/>
                <w:kern w:val="0"/>
                <w:szCs w:val="21"/>
              </w:rPr>
              <w:t>5</w:t>
            </w:r>
          </w:p>
        </w:tc>
        <w:tc>
          <w:tcPr>
            <w:tcW w:w="6191" w:type="dxa"/>
            <w:vAlign w:val="center"/>
          </w:tcPr>
          <w:p w:rsidR="00BE1DB4" w:rsidRDefault="00000000">
            <w:pPr>
              <w:contextualSpacing/>
              <w:rPr>
                <w:rStyle w:val="font21"/>
                <w:rFonts w:hint="default"/>
              </w:rPr>
            </w:pPr>
            <w:r>
              <w:rPr>
                <w:rStyle w:val="font21"/>
                <w:rFonts w:hint="default"/>
              </w:rPr>
              <w:t>评分内容：</w:t>
            </w:r>
          </w:p>
          <w:p w:rsidR="00BE1DB4" w:rsidRDefault="00000000">
            <w:pPr>
              <w:pStyle w:val="afc"/>
              <w:ind w:firstLineChars="0" w:firstLine="0"/>
              <w:contextualSpacing/>
              <w:rPr>
                <w:rFonts w:ascii="宋体" w:hAnsi="宋体"/>
                <w:szCs w:val="21"/>
              </w:rPr>
            </w:pPr>
            <w:r>
              <w:rPr>
                <w:rFonts w:ascii="宋体" w:hAnsi="宋体" w:hint="eastAsia"/>
                <w:szCs w:val="21"/>
              </w:rPr>
              <w:t>根据投标商近三年（以合同签订时间为准) 以同类项目业绩作为</w:t>
            </w:r>
            <w:r>
              <w:rPr>
                <w:rFonts w:ascii="宋体" w:hAnsi="宋体" w:hint="eastAsia"/>
                <w:szCs w:val="21"/>
              </w:rPr>
              <w:lastRenderedPageBreak/>
              <w:t>评审依据。每提供1份业绩得1分，最高得5分。不提供不得分。</w:t>
            </w:r>
          </w:p>
          <w:p w:rsidR="00BE1DB4" w:rsidRDefault="00000000">
            <w:pPr>
              <w:contextualSpacing/>
              <w:rPr>
                <w:rFonts w:ascii="宋体" w:hAnsi="宋体"/>
                <w:szCs w:val="21"/>
              </w:rPr>
            </w:pPr>
            <w:r>
              <w:rPr>
                <w:rFonts w:ascii="宋体" w:hAnsi="宋体" w:hint="eastAsia"/>
                <w:szCs w:val="21"/>
              </w:rPr>
              <w:t>评分依据：</w:t>
            </w:r>
          </w:p>
          <w:p w:rsidR="00BE1DB4" w:rsidRDefault="00000000">
            <w:pPr>
              <w:contextualSpacing/>
              <w:rPr>
                <w:rFonts w:ascii="宋体" w:hAnsi="宋体"/>
                <w:szCs w:val="21"/>
              </w:rPr>
            </w:pPr>
            <w:r>
              <w:rPr>
                <w:rFonts w:ascii="宋体" w:hAnsi="宋体" w:hint="eastAsia"/>
                <w:szCs w:val="21"/>
              </w:rPr>
              <w:t>1. 要求同时提供合同关键信息证明文件作为得分依据。</w:t>
            </w:r>
          </w:p>
          <w:p w:rsidR="00BE1DB4" w:rsidRDefault="00000000">
            <w:pPr>
              <w:pStyle w:val="10"/>
              <w:snapToGrid w:val="0"/>
              <w:ind w:firstLineChars="0" w:firstLine="0"/>
              <w:contextualSpacing/>
              <w:rPr>
                <w:rFonts w:ascii="宋体" w:hAnsi="宋体"/>
                <w:szCs w:val="21"/>
              </w:rPr>
            </w:pPr>
            <w:r>
              <w:rPr>
                <w:rFonts w:ascii="宋体" w:hAnsi="宋体" w:hint="eastAsia"/>
                <w:szCs w:val="21"/>
              </w:rPr>
              <w:t>2. 以上资料均要求提供扫描件加盖投标人公章，原件备查。评分中出现无证明资料或专家无法凭所提供资料判断是否得分的情况，一律作不得分处理。</w:t>
            </w:r>
          </w:p>
        </w:tc>
      </w:tr>
      <w:tr w:rsidR="00BE1DB4">
        <w:trPr>
          <w:trHeight w:val="360"/>
          <w:jc w:val="center"/>
        </w:trPr>
        <w:tc>
          <w:tcPr>
            <w:tcW w:w="709" w:type="dxa"/>
            <w:vMerge/>
            <w:vAlign w:val="center"/>
          </w:tcPr>
          <w:p w:rsidR="00BE1DB4" w:rsidRDefault="00BE1DB4">
            <w:pPr>
              <w:snapToGrid w:val="0"/>
              <w:contextualSpacing/>
              <w:jc w:val="center"/>
              <w:rPr>
                <w:rFonts w:ascii="宋体" w:hAnsi="宋体"/>
                <w:color w:val="000000"/>
                <w:szCs w:val="21"/>
                <w:lang w:val="zh-CN"/>
              </w:rPr>
            </w:pPr>
          </w:p>
        </w:tc>
        <w:tc>
          <w:tcPr>
            <w:tcW w:w="1742" w:type="dxa"/>
            <w:vAlign w:val="center"/>
          </w:tcPr>
          <w:p w:rsidR="00BE1DB4" w:rsidRDefault="00000000">
            <w:pPr>
              <w:snapToGrid w:val="0"/>
              <w:contextualSpacing/>
              <w:rPr>
                <w:rFonts w:ascii="宋体" w:hAnsi="宋体"/>
                <w:color w:val="000000"/>
                <w:szCs w:val="21"/>
                <w:lang w:val="zh-CN"/>
              </w:rPr>
            </w:pPr>
            <w:r>
              <w:rPr>
                <w:rFonts w:ascii="宋体" w:hAnsi="宋体" w:hint="eastAsia"/>
                <w:szCs w:val="21"/>
              </w:rPr>
              <w:t>免费质保期</w:t>
            </w:r>
          </w:p>
        </w:tc>
        <w:tc>
          <w:tcPr>
            <w:tcW w:w="847" w:type="dxa"/>
            <w:vAlign w:val="center"/>
          </w:tcPr>
          <w:p w:rsidR="00BE1DB4" w:rsidRDefault="00000000">
            <w:pPr>
              <w:snapToGrid w:val="0"/>
              <w:contextualSpacing/>
              <w:jc w:val="center"/>
              <w:rPr>
                <w:rFonts w:ascii="宋体" w:hAnsi="宋体"/>
                <w:color w:val="000000"/>
                <w:szCs w:val="21"/>
              </w:rPr>
            </w:pPr>
            <w:r>
              <w:rPr>
                <w:rFonts w:ascii="宋体" w:hAnsi="宋体" w:hint="eastAsia"/>
                <w:color w:val="000000"/>
                <w:szCs w:val="21"/>
              </w:rPr>
              <w:t>2</w:t>
            </w:r>
          </w:p>
        </w:tc>
        <w:tc>
          <w:tcPr>
            <w:tcW w:w="6191" w:type="dxa"/>
          </w:tcPr>
          <w:p w:rsidR="00BE1DB4" w:rsidRDefault="00000000">
            <w:pPr>
              <w:contextualSpacing/>
              <w:rPr>
                <w:rStyle w:val="font21"/>
                <w:rFonts w:hint="default"/>
              </w:rPr>
            </w:pPr>
            <w:r>
              <w:rPr>
                <w:rStyle w:val="font21"/>
                <w:rFonts w:hint="default"/>
              </w:rPr>
              <w:t>评分内容：</w:t>
            </w:r>
          </w:p>
          <w:p w:rsidR="00BE1DB4" w:rsidRDefault="00000000">
            <w:pPr>
              <w:contextualSpacing/>
              <w:rPr>
                <w:rFonts w:ascii="宋体" w:hAnsi="宋体"/>
                <w:szCs w:val="21"/>
              </w:rPr>
            </w:pPr>
            <w:r>
              <w:rPr>
                <w:rFonts w:ascii="宋体" w:hAnsi="宋体" w:hint="eastAsia"/>
                <w:szCs w:val="21"/>
              </w:rPr>
              <w:t>投标人在满足招标文件《商务条款》免费保修期要求的前提下，整体每延长1年免费保修期的得2分，最高得2分。</w:t>
            </w:r>
          </w:p>
          <w:p w:rsidR="00BE1DB4" w:rsidRDefault="00000000">
            <w:pPr>
              <w:pStyle w:val="aa"/>
              <w:contextualSpacing/>
              <w:rPr>
                <w:rFonts w:hAnsi="宋体"/>
              </w:rPr>
            </w:pPr>
            <w:r>
              <w:rPr>
                <w:rFonts w:hAnsi="宋体" w:hint="eastAsia"/>
              </w:rPr>
              <w:t>评分依据：</w:t>
            </w:r>
          </w:p>
          <w:p w:rsidR="00BE1DB4" w:rsidRDefault="00000000">
            <w:pPr>
              <w:contextualSpacing/>
              <w:rPr>
                <w:rFonts w:ascii="宋体" w:hAnsi="宋体"/>
                <w:szCs w:val="21"/>
              </w:rPr>
            </w:pPr>
            <w:r>
              <w:rPr>
                <w:rFonts w:ascii="宋体" w:hAnsi="宋体" w:hint="eastAsia"/>
                <w:szCs w:val="21"/>
              </w:rPr>
              <w:t>提供承诺函（格式自拟）。未按要求提供证明材料（或证明材料无法判断是否符合评分要求）的不得分。</w:t>
            </w:r>
          </w:p>
        </w:tc>
      </w:tr>
      <w:tr w:rsidR="00BE1DB4">
        <w:trPr>
          <w:trHeight w:val="360"/>
          <w:jc w:val="center"/>
        </w:trPr>
        <w:tc>
          <w:tcPr>
            <w:tcW w:w="709" w:type="dxa"/>
            <w:vMerge/>
            <w:vAlign w:val="center"/>
          </w:tcPr>
          <w:p w:rsidR="00BE1DB4" w:rsidRDefault="00BE1DB4">
            <w:pPr>
              <w:snapToGrid w:val="0"/>
              <w:contextualSpacing/>
              <w:jc w:val="center"/>
              <w:rPr>
                <w:rFonts w:ascii="宋体" w:hAnsi="宋体"/>
                <w:color w:val="000000"/>
                <w:szCs w:val="21"/>
                <w:lang w:val="zh-CN"/>
              </w:rPr>
            </w:pPr>
          </w:p>
        </w:tc>
        <w:tc>
          <w:tcPr>
            <w:tcW w:w="1742" w:type="dxa"/>
            <w:vAlign w:val="center"/>
          </w:tcPr>
          <w:p w:rsidR="00BE1DB4" w:rsidRDefault="00000000">
            <w:pPr>
              <w:snapToGrid w:val="0"/>
              <w:contextualSpacing/>
              <w:rPr>
                <w:rFonts w:ascii="宋体" w:hAnsi="宋体"/>
                <w:color w:val="000000"/>
                <w:szCs w:val="21"/>
                <w:lang w:val="zh-CN"/>
              </w:rPr>
            </w:pPr>
            <w:r>
              <w:rPr>
                <w:rFonts w:ascii="宋体" w:hAnsi="宋体"/>
                <w:color w:val="000000"/>
                <w:szCs w:val="21"/>
                <w:lang w:val="zh-CN"/>
              </w:rPr>
              <w:t>企业诚信</w:t>
            </w:r>
          </w:p>
        </w:tc>
        <w:tc>
          <w:tcPr>
            <w:tcW w:w="847" w:type="dxa"/>
            <w:vAlign w:val="center"/>
          </w:tcPr>
          <w:p w:rsidR="00BE1DB4" w:rsidRDefault="00000000">
            <w:pPr>
              <w:snapToGrid w:val="0"/>
              <w:contextualSpacing/>
              <w:jc w:val="center"/>
              <w:rPr>
                <w:rFonts w:ascii="宋体" w:hAnsi="宋体"/>
                <w:color w:val="000000"/>
                <w:szCs w:val="21"/>
                <w:lang w:val="zh-CN"/>
              </w:rPr>
            </w:pPr>
            <w:r>
              <w:rPr>
                <w:rFonts w:ascii="宋体" w:hAnsi="宋体" w:hint="eastAsia"/>
                <w:color w:val="000000"/>
                <w:szCs w:val="21"/>
              </w:rPr>
              <w:t>5</w:t>
            </w:r>
          </w:p>
        </w:tc>
        <w:tc>
          <w:tcPr>
            <w:tcW w:w="6191" w:type="dxa"/>
            <w:vAlign w:val="center"/>
          </w:tcPr>
          <w:p w:rsidR="00BE1DB4" w:rsidRDefault="00000000">
            <w:pPr>
              <w:widowControl/>
              <w:textAlignment w:val="center"/>
              <w:rPr>
                <w:rStyle w:val="font21"/>
                <w:rFonts w:hint="default"/>
              </w:rPr>
            </w:pPr>
            <w:r>
              <w:rPr>
                <w:rStyle w:val="font21"/>
                <w:rFonts w:hint="default"/>
              </w:rPr>
              <w:t>评分内容：</w:t>
            </w:r>
          </w:p>
          <w:p w:rsidR="00BE1DB4" w:rsidRDefault="00000000">
            <w:pPr>
              <w:widowControl/>
              <w:textAlignment w:val="center"/>
              <w:rPr>
                <w:rStyle w:val="font21"/>
                <w:rFonts w:hint="default"/>
              </w:rPr>
            </w:pPr>
            <w:r>
              <w:rPr>
                <w:rStyle w:val="font21"/>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rsidR="00BE1DB4" w:rsidRDefault="00000000">
            <w:pPr>
              <w:widowControl/>
              <w:tabs>
                <w:tab w:val="left" w:pos="426"/>
              </w:tabs>
              <w:adjustRightInd w:val="0"/>
              <w:snapToGrid w:val="0"/>
              <w:contextualSpacing/>
              <w:rPr>
                <w:rStyle w:val="font21"/>
                <w:rFonts w:hint="default"/>
              </w:rPr>
            </w:pPr>
            <w:r>
              <w:rPr>
                <w:rStyle w:val="font21"/>
                <w:rFonts w:hint="default"/>
              </w:rPr>
              <w:t>评分依据：</w:t>
            </w:r>
          </w:p>
          <w:p w:rsidR="00BE1DB4" w:rsidRDefault="00000000">
            <w:pPr>
              <w:snapToGrid w:val="0"/>
              <w:contextualSpacing/>
              <w:rPr>
                <w:rFonts w:ascii="宋体" w:hAnsi="宋体"/>
                <w:color w:val="000000"/>
                <w:szCs w:val="21"/>
                <w:lang w:val="zh-CN"/>
              </w:rPr>
            </w:pPr>
            <w:r>
              <w:rPr>
                <w:rStyle w:val="font21"/>
                <w:rFonts w:hint="default"/>
              </w:rPr>
              <w:t>提供“信用中国”“中国政府采购网”“深圳信用网”“深圳市政府采购监管网”等查询记录网络截图。</w:t>
            </w:r>
          </w:p>
        </w:tc>
      </w:tr>
      <w:tr w:rsidR="00BE1DB4">
        <w:trPr>
          <w:cantSplit/>
          <w:trHeight w:val="1521"/>
          <w:jc w:val="center"/>
        </w:trPr>
        <w:tc>
          <w:tcPr>
            <w:tcW w:w="709" w:type="dxa"/>
            <w:textDirection w:val="tbRlV"/>
            <w:vAlign w:val="center"/>
          </w:tcPr>
          <w:p w:rsidR="00BE1DB4" w:rsidRDefault="00000000">
            <w:pPr>
              <w:snapToGrid w:val="0"/>
              <w:contextualSpacing/>
              <w:jc w:val="center"/>
              <w:rPr>
                <w:rFonts w:ascii="宋体" w:hAnsi="宋体"/>
                <w:color w:val="000000"/>
                <w:szCs w:val="21"/>
                <w:lang w:val="zh-CN"/>
              </w:rPr>
            </w:pPr>
            <w:r>
              <w:rPr>
                <w:rFonts w:ascii="宋体" w:hAnsi="宋体"/>
                <w:b/>
                <w:szCs w:val="21"/>
              </w:rPr>
              <w:t>报价(35分)</w:t>
            </w:r>
          </w:p>
        </w:tc>
        <w:tc>
          <w:tcPr>
            <w:tcW w:w="8780" w:type="dxa"/>
            <w:gridSpan w:val="3"/>
            <w:vAlign w:val="center"/>
          </w:tcPr>
          <w:p w:rsidR="00BE1DB4" w:rsidRDefault="00000000">
            <w:pPr>
              <w:snapToGrid w:val="0"/>
              <w:contextualSpacing/>
              <w:rPr>
                <w:rFonts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ascii="微软雅黑" w:eastAsia="微软雅黑" w:hAnsi="微软雅黑" w:cs="微软雅黑" w:hint="eastAsia"/>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rsidR="00BE1DB4" w:rsidRDefault="00000000">
      <w:pPr>
        <w:widowControl/>
        <w:jc w:val="left"/>
      </w:pPr>
      <w:r>
        <w:rPr>
          <w:rFonts w:ascii="宋体" w:hAnsi="宋体" w:cs="Arial" w:hint="eastAsia"/>
          <w:kern w:val="0"/>
          <w:szCs w:val="21"/>
        </w:rPr>
        <w:t>（五）谈判小组拟制谈判报告。</w:t>
      </w:r>
    </w:p>
    <w:p w:rsidR="00BE1DB4" w:rsidRDefault="00000000">
      <w:pPr>
        <w:widowControl/>
        <w:jc w:val="left"/>
        <w:rPr>
          <w:rFonts w:ascii="宋体" w:hAnsi="宋体" w:cs="Arial"/>
          <w:b/>
          <w:bCs/>
          <w:kern w:val="0"/>
          <w:szCs w:val="21"/>
        </w:rPr>
      </w:pPr>
      <w:r>
        <w:rPr>
          <w:rFonts w:ascii="宋体" w:hAnsi="宋体" w:cs="Arial" w:hint="eastAsia"/>
          <w:b/>
          <w:bCs/>
          <w:kern w:val="0"/>
          <w:szCs w:val="21"/>
        </w:rPr>
        <w:t>五、中标通知</w:t>
      </w:r>
    </w:p>
    <w:p w:rsidR="00BE1DB4" w:rsidRDefault="00000000">
      <w:pPr>
        <w:widowControl/>
        <w:ind w:leftChars="-135" w:left="-283" w:firstLineChars="135" w:firstLine="283"/>
        <w:jc w:val="left"/>
        <w:rPr>
          <w:rFonts w:ascii="宋体" w:hAnsi="宋体" w:cs="Arial"/>
          <w:kern w:val="0"/>
          <w:szCs w:val="21"/>
        </w:rPr>
      </w:pPr>
      <w:r>
        <w:rPr>
          <w:rFonts w:ascii="宋体" w:hAnsi="宋体" w:cs="Arial" w:hint="eastAsia"/>
          <w:kern w:val="0"/>
          <w:szCs w:val="21"/>
        </w:rPr>
        <w:t>（一）谈判结束后，院方将于三日内在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rsidR="00BE1DB4" w:rsidRDefault="00000000">
      <w:pPr>
        <w:widowControl/>
        <w:ind w:leftChars="-135" w:left="-283" w:firstLineChars="135" w:firstLine="283"/>
        <w:jc w:val="left"/>
        <w:rPr>
          <w:rFonts w:ascii="宋体" w:hAnsi="宋体" w:cs="Arial"/>
          <w:kern w:val="0"/>
          <w:szCs w:val="21"/>
        </w:rPr>
      </w:pPr>
      <w:r>
        <w:rPr>
          <w:rFonts w:ascii="宋体" w:hAnsi="宋体" w:cs="Arial" w:hint="eastAsia"/>
          <w:kern w:val="0"/>
          <w:szCs w:val="21"/>
        </w:rPr>
        <w:t>（二）结果通知书发出后，若中标谈判响应方放弃中标，应当承担相应的法律责任。结果通知书对采购人和中标谈判响应方具有同等法律效力。</w:t>
      </w:r>
    </w:p>
    <w:p w:rsidR="00BE1DB4" w:rsidRDefault="00000000">
      <w:pPr>
        <w:widowControl/>
        <w:jc w:val="left"/>
        <w:rPr>
          <w:rFonts w:ascii="宋体" w:hAnsi="宋体" w:cs="Arial"/>
          <w:kern w:val="0"/>
          <w:szCs w:val="21"/>
        </w:rPr>
      </w:pPr>
      <w:r>
        <w:rPr>
          <w:rFonts w:ascii="宋体" w:hAnsi="宋体" w:cs="Arial" w:hint="eastAsia"/>
          <w:kern w:val="0"/>
          <w:szCs w:val="21"/>
        </w:rPr>
        <w:t>（三）中标公告期满后，中标公司将来深圳市宝安区人民院采购部门签订合同。</w:t>
      </w:r>
    </w:p>
    <w:p w:rsidR="00BE1DB4" w:rsidRDefault="00000000">
      <w:pPr>
        <w:widowControl/>
        <w:tabs>
          <w:tab w:val="left" w:pos="5547"/>
        </w:tabs>
        <w:jc w:val="left"/>
        <w:rPr>
          <w:rFonts w:ascii="宋体" w:hAnsi="宋体" w:cs="Arial"/>
          <w:kern w:val="0"/>
          <w:szCs w:val="21"/>
        </w:rPr>
      </w:pPr>
      <w:r>
        <w:rPr>
          <w:rFonts w:ascii="宋体" w:hAnsi="宋体" w:cs="Arial"/>
          <w:kern w:val="0"/>
          <w:szCs w:val="21"/>
        </w:rPr>
        <w:tab/>
      </w:r>
    </w:p>
    <w:p w:rsidR="00BE1DB4" w:rsidRDefault="00BE1DB4">
      <w:pPr>
        <w:pStyle w:val="aa"/>
      </w:pPr>
    </w:p>
    <w:p w:rsidR="00BE1DB4" w:rsidRDefault="00000000">
      <w:pPr>
        <w:jc w:val="right"/>
        <w:rPr>
          <w:rFonts w:ascii="宋体" w:hAnsi="宋体" w:cs="Arial"/>
          <w:color w:val="000000"/>
          <w:kern w:val="0"/>
          <w:szCs w:val="21"/>
        </w:rPr>
      </w:pPr>
      <w:r>
        <w:rPr>
          <w:rFonts w:ascii="宋体" w:hAnsi="宋体" w:cs="宋体-18030" w:hint="eastAsia"/>
          <w:bCs/>
          <w:sz w:val="24"/>
        </w:rPr>
        <w:t>深圳市宝安区人民医院</w:t>
      </w:r>
    </w:p>
    <w:p w:rsidR="00BE1DB4" w:rsidRDefault="00BE1DB4">
      <w:pPr>
        <w:rPr>
          <w:rFonts w:ascii="宋体" w:hAnsi="宋体" w:cs="Arial"/>
          <w:color w:val="000000"/>
          <w:kern w:val="0"/>
          <w:szCs w:val="21"/>
        </w:rPr>
      </w:pPr>
    </w:p>
    <w:p w:rsidR="00BE1DB4" w:rsidRDefault="00BE1DB4">
      <w:pPr>
        <w:rPr>
          <w:rFonts w:ascii="宋体" w:hAnsi="宋体" w:cs="Arial"/>
          <w:color w:val="000000"/>
          <w:kern w:val="0"/>
          <w:szCs w:val="21"/>
        </w:rPr>
      </w:pPr>
    </w:p>
    <w:p w:rsidR="00BE1DB4" w:rsidRDefault="00BE1DB4">
      <w:pPr>
        <w:rPr>
          <w:rFonts w:ascii="宋体" w:hAnsi="宋体" w:cs="Arial"/>
          <w:color w:val="000000"/>
          <w:kern w:val="0"/>
          <w:szCs w:val="21"/>
        </w:rPr>
      </w:pPr>
    </w:p>
    <w:p w:rsidR="00BE1DB4" w:rsidRDefault="00BE1DB4">
      <w:pPr>
        <w:rPr>
          <w:rFonts w:ascii="宋体" w:hAnsi="宋体" w:cs="Arial"/>
          <w:color w:val="000000"/>
          <w:kern w:val="0"/>
          <w:szCs w:val="21"/>
        </w:rPr>
      </w:pPr>
    </w:p>
    <w:p w:rsidR="00BE1DB4" w:rsidRDefault="00BE1DB4">
      <w:pPr>
        <w:rPr>
          <w:rFonts w:ascii="宋体" w:hAnsi="宋体" w:cs="Arial"/>
          <w:color w:val="000000"/>
          <w:kern w:val="0"/>
          <w:szCs w:val="21"/>
        </w:rPr>
      </w:pPr>
    </w:p>
    <w:p w:rsidR="00BE1DB4" w:rsidRDefault="00BE1DB4">
      <w:pPr>
        <w:rPr>
          <w:rFonts w:ascii="宋体" w:hAnsi="宋体" w:cs="Arial"/>
          <w:color w:val="000000"/>
          <w:kern w:val="0"/>
          <w:szCs w:val="21"/>
        </w:rPr>
      </w:pPr>
    </w:p>
    <w:p w:rsidR="00BE1DB4" w:rsidRDefault="00BE1DB4">
      <w:pPr>
        <w:rPr>
          <w:rFonts w:ascii="宋体" w:hAnsi="宋体" w:cs="Arial"/>
          <w:color w:val="000000"/>
          <w:kern w:val="0"/>
          <w:szCs w:val="21"/>
        </w:rPr>
      </w:pPr>
    </w:p>
    <w:p w:rsidR="00BE1DB4" w:rsidRDefault="00BE1DB4">
      <w:pPr>
        <w:pStyle w:val="20"/>
        <w:ind w:left="1060" w:hanging="640"/>
      </w:pPr>
    </w:p>
    <w:p w:rsidR="00BE1DB4" w:rsidRDefault="00BE1DB4">
      <w:pPr>
        <w:rPr>
          <w:b/>
          <w:bCs/>
          <w:sz w:val="30"/>
          <w:szCs w:val="30"/>
        </w:rPr>
      </w:pPr>
      <w:bookmarkStart w:id="4" w:name="_Hlk118359929"/>
    </w:p>
    <w:p w:rsidR="00BE1DB4" w:rsidRDefault="00000000">
      <w:pPr>
        <w:rPr>
          <w:b/>
          <w:bCs/>
          <w:sz w:val="30"/>
          <w:szCs w:val="30"/>
        </w:rPr>
      </w:pPr>
      <w:r>
        <w:rPr>
          <w:rFonts w:hint="eastAsia"/>
          <w:b/>
          <w:bCs/>
          <w:sz w:val="30"/>
          <w:szCs w:val="30"/>
        </w:rPr>
        <w:lastRenderedPageBreak/>
        <w:br w:type="page"/>
      </w:r>
    </w:p>
    <w:p w:rsidR="00BE1DB4" w:rsidRDefault="00000000">
      <w:pPr>
        <w:jc w:val="center"/>
        <w:rPr>
          <w:b/>
          <w:bCs/>
          <w:sz w:val="30"/>
          <w:szCs w:val="30"/>
        </w:rPr>
      </w:pPr>
      <w:r>
        <w:rPr>
          <w:rFonts w:hint="eastAsia"/>
          <w:b/>
          <w:bCs/>
          <w:sz w:val="30"/>
          <w:szCs w:val="30"/>
        </w:rPr>
        <w:lastRenderedPageBreak/>
        <w:t>用户需求书</w:t>
      </w:r>
    </w:p>
    <w:p w:rsidR="00BE1DB4" w:rsidRDefault="00BE1DB4">
      <w:pPr>
        <w:pStyle w:val="aa"/>
      </w:pPr>
    </w:p>
    <w:p w:rsidR="00BE1DB4" w:rsidRDefault="00000000">
      <w:pPr>
        <w:widowControl/>
        <w:snapToGrid w:val="0"/>
        <w:jc w:val="left"/>
        <w:rPr>
          <w:rFonts w:ascii="宋体" w:hAnsi="宋体"/>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rsidR="00BE1DB4" w:rsidRDefault="00000000">
      <w:pPr>
        <w:widowControl/>
        <w:snapToGrid w:val="0"/>
        <w:ind w:firstLineChars="200" w:firstLine="422"/>
        <w:jc w:val="left"/>
        <w:rPr>
          <w:rFonts w:ascii="宋体" w:hAnsi="宋体" w:cs="宋体"/>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rsidR="00BE1DB4" w:rsidRDefault="00000000">
      <w:pPr>
        <w:pStyle w:val="aa"/>
        <w:ind w:firstLineChars="200" w:firstLine="422"/>
        <w:rPr>
          <w:rFonts w:hAnsi="宋体"/>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rsidR="00BE1DB4" w:rsidRDefault="00000000">
      <w:pPr>
        <w:pStyle w:val="aa"/>
        <w:ind w:firstLineChars="200" w:firstLine="422"/>
        <w:rPr>
          <w:rFonts w:hAnsi="宋体"/>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rsidR="00BE1DB4" w:rsidRDefault="00000000">
      <w:pPr>
        <w:pStyle w:val="aa"/>
        <w:ind w:firstLineChars="1400" w:firstLine="3935"/>
        <w:rPr>
          <w:rFonts w:hAnsi="宋体"/>
          <w:b/>
          <w:sz w:val="28"/>
          <w:szCs w:val="28"/>
        </w:rPr>
      </w:pPr>
      <w:r>
        <w:rPr>
          <w:rFonts w:hAnsi="宋体" w:hint="eastAsia"/>
          <w:b/>
          <w:sz w:val="28"/>
          <w:szCs w:val="28"/>
        </w:rPr>
        <w:t>一、货物清单</w:t>
      </w:r>
    </w:p>
    <w:tbl>
      <w:tblPr>
        <w:tblStyle w:val="af5"/>
        <w:tblW w:w="0" w:type="auto"/>
        <w:tblInd w:w="226" w:type="dxa"/>
        <w:tblLook w:val="04A0" w:firstRow="1" w:lastRow="0" w:firstColumn="1" w:lastColumn="0" w:noHBand="0" w:noVBand="1"/>
      </w:tblPr>
      <w:tblGrid>
        <w:gridCol w:w="622"/>
        <w:gridCol w:w="1948"/>
        <w:gridCol w:w="1575"/>
        <w:gridCol w:w="1801"/>
        <w:gridCol w:w="1875"/>
        <w:gridCol w:w="1803"/>
      </w:tblGrid>
      <w:tr w:rsidR="00BE1DB4">
        <w:trPr>
          <w:trHeight w:val="477"/>
        </w:trPr>
        <w:tc>
          <w:tcPr>
            <w:tcW w:w="622" w:type="dxa"/>
            <w:vAlign w:val="center"/>
          </w:tcPr>
          <w:p w:rsidR="00BE1DB4" w:rsidRDefault="00000000">
            <w:pPr>
              <w:pStyle w:val="aa"/>
              <w:jc w:val="center"/>
              <w:rPr>
                <w:rFonts w:hAnsi="宋体"/>
                <w:b/>
                <w:kern w:val="0"/>
              </w:rPr>
            </w:pPr>
            <w:r>
              <w:rPr>
                <w:rFonts w:hAnsi="宋体" w:hint="eastAsia"/>
                <w:b/>
                <w:kern w:val="0"/>
              </w:rPr>
              <w:t>序号</w:t>
            </w:r>
          </w:p>
        </w:tc>
        <w:tc>
          <w:tcPr>
            <w:tcW w:w="1948" w:type="dxa"/>
            <w:vAlign w:val="center"/>
          </w:tcPr>
          <w:p w:rsidR="00BE1DB4" w:rsidRDefault="00000000">
            <w:pPr>
              <w:pStyle w:val="aa"/>
              <w:jc w:val="center"/>
              <w:rPr>
                <w:rFonts w:hAnsi="宋体"/>
                <w:b/>
                <w:kern w:val="0"/>
              </w:rPr>
            </w:pPr>
            <w:r>
              <w:rPr>
                <w:rFonts w:hAnsi="宋体" w:hint="eastAsia"/>
                <w:b/>
                <w:kern w:val="0"/>
              </w:rPr>
              <w:t>采购项目名称</w:t>
            </w:r>
          </w:p>
        </w:tc>
        <w:tc>
          <w:tcPr>
            <w:tcW w:w="1575" w:type="dxa"/>
            <w:vAlign w:val="center"/>
          </w:tcPr>
          <w:p w:rsidR="00BE1DB4" w:rsidRDefault="00000000">
            <w:pPr>
              <w:pStyle w:val="aa"/>
              <w:jc w:val="center"/>
              <w:rPr>
                <w:rFonts w:hAnsi="宋体"/>
                <w:b/>
                <w:kern w:val="0"/>
              </w:rPr>
            </w:pPr>
            <w:r>
              <w:rPr>
                <w:rFonts w:hAnsi="宋体" w:hint="eastAsia"/>
                <w:b/>
                <w:kern w:val="0"/>
              </w:rPr>
              <w:t>数量</w:t>
            </w:r>
          </w:p>
        </w:tc>
        <w:tc>
          <w:tcPr>
            <w:tcW w:w="1801" w:type="dxa"/>
            <w:vAlign w:val="center"/>
          </w:tcPr>
          <w:p w:rsidR="00BE1DB4" w:rsidRDefault="00000000">
            <w:pPr>
              <w:pStyle w:val="aa"/>
              <w:jc w:val="center"/>
              <w:rPr>
                <w:rFonts w:hAnsi="宋体"/>
                <w:b/>
                <w:kern w:val="0"/>
              </w:rPr>
            </w:pPr>
            <w:r>
              <w:rPr>
                <w:rFonts w:hAnsi="宋体" w:hint="eastAsia"/>
                <w:b/>
                <w:kern w:val="0"/>
              </w:rPr>
              <w:t>单位</w:t>
            </w:r>
          </w:p>
        </w:tc>
        <w:tc>
          <w:tcPr>
            <w:tcW w:w="1875" w:type="dxa"/>
            <w:vAlign w:val="center"/>
          </w:tcPr>
          <w:p w:rsidR="00BE1DB4" w:rsidRDefault="00000000">
            <w:pPr>
              <w:pStyle w:val="aa"/>
              <w:jc w:val="center"/>
              <w:rPr>
                <w:rFonts w:hAnsi="宋体"/>
                <w:b/>
                <w:kern w:val="0"/>
              </w:rPr>
            </w:pPr>
            <w:r>
              <w:rPr>
                <w:rFonts w:hAnsi="宋体" w:hint="eastAsia"/>
                <w:b/>
                <w:kern w:val="0"/>
              </w:rPr>
              <w:t>预算单价（元）</w:t>
            </w:r>
          </w:p>
        </w:tc>
        <w:tc>
          <w:tcPr>
            <w:tcW w:w="1803" w:type="dxa"/>
            <w:vAlign w:val="center"/>
          </w:tcPr>
          <w:p w:rsidR="00BE1DB4" w:rsidRDefault="00000000">
            <w:pPr>
              <w:pStyle w:val="aa"/>
              <w:jc w:val="center"/>
              <w:rPr>
                <w:rFonts w:hAnsi="宋体"/>
                <w:b/>
                <w:kern w:val="0"/>
              </w:rPr>
            </w:pPr>
            <w:r>
              <w:rPr>
                <w:rFonts w:hAnsi="宋体" w:hint="eastAsia"/>
                <w:b/>
                <w:kern w:val="0"/>
              </w:rPr>
              <w:t>预算总限额（元）</w:t>
            </w:r>
          </w:p>
        </w:tc>
      </w:tr>
      <w:tr w:rsidR="00BE1DB4">
        <w:trPr>
          <w:trHeight w:val="1023"/>
        </w:trPr>
        <w:tc>
          <w:tcPr>
            <w:tcW w:w="622" w:type="dxa"/>
            <w:vAlign w:val="center"/>
          </w:tcPr>
          <w:p w:rsidR="00BE1DB4" w:rsidRDefault="00000000">
            <w:pPr>
              <w:pStyle w:val="aa"/>
              <w:jc w:val="center"/>
              <w:rPr>
                <w:rFonts w:hAnsi="宋体"/>
                <w:b/>
                <w:kern w:val="0"/>
              </w:rPr>
            </w:pPr>
            <w:r>
              <w:rPr>
                <w:rFonts w:hAnsi="宋体" w:hint="eastAsia"/>
                <w:bCs/>
                <w:kern w:val="0"/>
              </w:rPr>
              <w:t>1</w:t>
            </w:r>
          </w:p>
        </w:tc>
        <w:tc>
          <w:tcPr>
            <w:tcW w:w="1948" w:type="dxa"/>
            <w:vAlign w:val="center"/>
          </w:tcPr>
          <w:p w:rsidR="00BE1DB4" w:rsidRDefault="00000000">
            <w:pPr>
              <w:pStyle w:val="aa"/>
              <w:jc w:val="center"/>
              <w:rPr>
                <w:rFonts w:hAnsi="宋体"/>
                <w:b/>
                <w:kern w:val="0"/>
              </w:rPr>
            </w:pPr>
            <w:r>
              <w:rPr>
                <w:rFonts w:hAnsi="宋体" w:hint="eastAsia"/>
                <w:bCs/>
                <w:kern w:val="0"/>
              </w:rPr>
              <w:t>放大镜（2.5倍）</w:t>
            </w:r>
          </w:p>
        </w:tc>
        <w:tc>
          <w:tcPr>
            <w:tcW w:w="1575" w:type="dxa"/>
            <w:vAlign w:val="center"/>
          </w:tcPr>
          <w:p w:rsidR="00BE1DB4" w:rsidRDefault="00000000">
            <w:pPr>
              <w:pStyle w:val="aa"/>
              <w:jc w:val="center"/>
            </w:pPr>
            <w:r>
              <w:rPr>
                <w:rFonts w:hAnsi="宋体" w:hint="eastAsia"/>
                <w:bCs/>
                <w:kern w:val="0"/>
              </w:rPr>
              <w:t>2</w:t>
            </w:r>
          </w:p>
        </w:tc>
        <w:tc>
          <w:tcPr>
            <w:tcW w:w="1801" w:type="dxa"/>
            <w:vAlign w:val="center"/>
          </w:tcPr>
          <w:p w:rsidR="00BE1DB4" w:rsidRDefault="00000000">
            <w:pPr>
              <w:pStyle w:val="aa"/>
              <w:jc w:val="center"/>
            </w:pPr>
            <w:r>
              <w:rPr>
                <w:rFonts w:hAnsi="宋体" w:hint="eastAsia"/>
                <w:bCs/>
                <w:kern w:val="0"/>
              </w:rPr>
              <w:t>套</w:t>
            </w:r>
          </w:p>
        </w:tc>
        <w:tc>
          <w:tcPr>
            <w:tcW w:w="1875" w:type="dxa"/>
            <w:vAlign w:val="center"/>
          </w:tcPr>
          <w:p w:rsidR="00BE1DB4" w:rsidRDefault="00000000">
            <w:pPr>
              <w:pStyle w:val="aa"/>
              <w:jc w:val="center"/>
            </w:pPr>
            <w:r>
              <w:t>58800</w:t>
            </w:r>
          </w:p>
        </w:tc>
        <w:tc>
          <w:tcPr>
            <w:tcW w:w="1803" w:type="dxa"/>
            <w:vMerge w:val="restart"/>
            <w:vAlign w:val="center"/>
          </w:tcPr>
          <w:p w:rsidR="00BE1DB4" w:rsidRDefault="00000000">
            <w:pPr>
              <w:pStyle w:val="aa"/>
              <w:jc w:val="center"/>
            </w:pPr>
            <w:r>
              <w:rPr>
                <w:rFonts w:hint="eastAsia"/>
              </w:rPr>
              <w:t>196400</w:t>
            </w:r>
          </w:p>
        </w:tc>
      </w:tr>
      <w:tr w:rsidR="00BE1DB4">
        <w:trPr>
          <w:trHeight w:val="1023"/>
        </w:trPr>
        <w:tc>
          <w:tcPr>
            <w:tcW w:w="622" w:type="dxa"/>
            <w:vAlign w:val="center"/>
          </w:tcPr>
          <w:p w:rsidR="00BE1DB4" w:rsidRDefault="00000000">
            <w:pPr>
              <w:pStyle w:val="aa"/>
              <w:jc w:val="center"/>
              <w:rPr>
                <w:rFonts w:hAnsi="宋体"/>
                <w:b/>
                <w:kern w:val="0"/>
              </w:rPr>
            </w:pPr>
            <w:r>
              <w:rPr>
                <w:rFonts w:hAnsi="宋体" w:hint="eastAsia"/>
                <w:bCs/>
                <w:kern w:val="0"/>
              </w:rPr>
              <w:t>2</w:t>
            </w:r>
          </w:p>
        </w:tc>
        <w:tc>
          <w:tcPr>
            <w:tcW w:w="1948" w:type="dxa"/>
            <w:vAlign w:val="center"/>
          </w:tcPr>
          <w:p w:rsidR="00BE1DB4" w:rsidRDefault="00000000">
            <w:pPr>
              <w:pStyle w:val="aa"/>
              <w:jc w:val="center"/>
            </w:pPr>
            <w:r>
              <w:rPr>
                <w:rFonts w:hAnsi="宋体" w:hint="eastAsia"/>
                <w:bCs/>
                <w:kern w:val="0"/>
              </w:rPr>
              <w:t>放大镜（3.5倍）</w:t>
            </w:r>
          </w:p>
        </w:tc>
        <w:tc>
          <w:tcPr>
            <w:tcW w:w="1575" w:type="dxa"/>
            <w:vAlign w:val="center"/>
          </w:tcPr>
          <w:p w:rsidR="00BE1DB4" w:rsidRDefault="00000000">
            <w:pPr>
              <w:pStyle w:val="aa"/>
              <w:jc w:val="center"/>
            </w:pPr>
            <w:r>
              <w:rPr>
                <w:rFonts w:hAnsi="宋体" w:hint="eastAsia"/>
                <w:bCs/>
                <w:kern w:val="0"/>
              </w:rPr>
              <w:t>1</w:t>
            </w:r>
          </w:p>
        </w:tc>
        <w:tc>
          <w:tcPr>
            <w:tcW w:w="1801" w:type="dxa"/>
            <w:vAlign w:val="center"/>
          </w:tcPr>
          <w:p w:rsidR="00BE1DB4" w:rsidRDefault="00000000">
            <w:pPr>
              <w:pStyle w:val="aa"/>
              <w:jc w:val="center"/>
            </w:pPr>
            <w:r>
              <w:rPr>
                <w:rFonts w:hAnsi="宋体" w:hint="eastAsia"/>
                <w:bCs/>
                <w:kern w:val="0"/>
              </w:rPr>
              <w:t>套</w:t>
            </w:r>
          </w:p>
        </w:tc>
        <w:tc>
          <w:tcPr>
            <w:tcW w:w="1875" w:type="dxa"/>
            <w:vAlign w:val="center"/>
          </w:tcPr>
          <w:p w:rsidR="00BE1DB4" w:rsidRDefault="00000000">
            <w:pPr>
              <w:pStyle w:val="aa"/>
              <w:jc w:val="center"/>
            </w:pPr>
            <w:r>
              <w:rPr>
                <w:rFonts w:hint="eastAsia"/>
              </w:rPr>
              <w:t>78800</w:t>
            </w:r>
          </w:p>
        </w:tc>
        <w:tc>
          <w:tcPr>
            <w:tcW w:w="1803" w:type="dxa"/>
            <w:vMerge/>
            <w:vAlign w:val="center"/>
          </w:tcPr>
          <w:p w:rsidR="00BE1DB4" w:rsidRDefault="00BE1DB4">
            <w:pPr>
              <w:pStyle w:val="aa"/>
              <w:jc w:val="center"/>
            </w:pPr>
          </w:p>
        </w:tc>
      </w:tr>
    </w:tbl>
    <w:p w:rsidR="00BE1DB4" w:rsidRDefault="00BE1DB4">
      <w:pPr>
        <w:pStyle w:val="aa"/>
        <w:rPr>
          <w:rFonts w:hAnsi="宋体"/>
          <w:bCs/>
          <w:kern w:val="0"/>
        </w:rPr>
      </w:pPr>
    </w:p>
    <w:p w:rsidR="00BE1DB4" w:rsidRDefault="00000000">
      <w:pPr>
        <w:pStyle w:val="aa"/>
        <w:ind w:firstLineChars="200" w:firstLine="562"/>
        <w:jc w:val="center"/>
        <w:rPr>
          <w:rFonts w:hAnsi="宋体"/>
          <w:b/>
          <w:sz w:val="28"/>
          <w:szCs w:val="28"/>
        </w:rPr>
      </w:pPr>
      <w:r>
        <w:rPr>
          <w:rFonts w:hAnsi="宋体" w:hint="eastAsia"/>
          <w:b/>
          <w:sz w:val="28"/>
          <w:szCs w:val="28"/>
        </w:rPr>
        <w:t>二、配置清单和技术要求</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05"/>
      </w:tblGrid>
      <w:tr w:rsidR="00BE1DB4">
        <w:trPr>
          <w:trHeight w:val="441"/>
          <w:jc w:val="center"/>
        </w:trPr>
        <w:tc>
          <w:tcPr>
            <w:tcW w:w="1242" w:type="dxa"/>
          </w:tcPr>
          <w:p w:rsidR="00BE1DB4" w:rsidRDefault="00000000">
            <w:pPr>
              <w:snapToGrid w:val="0"/>
              <w:contextualSpacing/>
              <w:rPr>
                <w:rFonts w:ascii="宋体" w:hAnsi="宋体"/>
                <w:szCs w:val="21"/>
              </w:rPr>
            </w:pPr>
            <w:r>
              <w:rPr>
                <w:rFonts w:ascii="宋体" w:hAnsi="宋体" w:hint="eastAsia"/>
                <w:szCs w:val="21"/>
              </w:rPr>
              <w:t>★单套配置清单</w:t>
            </w:r>
          </w:p>
        </w:tc>
        <w:tc>
          <w:tcPr>
            <w:tcW w:w="8505" w:type="dxa"/>
          </w:tcPr>
          <w:p w:rsidR="00BE1DB4" w:rsidRDefault="00000000">
            <w:pPr>
              <w:snapToGrid w:val="0"/>
              <w:contextualSpacing/>
              <w:rPr>
                <w:rFonts w:ascii="宋体" w:hAnsi="宋体" w:cs="宋体"/>
                <w:bCs/>
                <w:sz w:val="22"/>
                <w:szCs w:val="22"/>
              </w:rPr>
            </w:pPr>
            <w:r>
              <w:rPr>
                <w:rFonts w:ascii="宋体" w:hAnsi="宋体" w:cs="宋体" w:hint="eastAsia"/>
                <w:bCs/>
                <w:sz w:val="22"/>
                <w:szCs w:val="22"/>
              </w:rPr>
              <w:t>1、3.5倍医用放大镜 1副</w:t>
            </w:r>
          </w:p>
          <w:p w:rsidR="00BE1DB4" w:rsidRDefault="00000000">
            <w:pPr>
              <w:snapToGrid w:val="0"/>
              <w:contextualSpacing/>
              <w:rPr>
                <w:rFonts w:ascii="宋体" w:hAnsi="宋体" w:cs="宋体"/>
                <w:bCs/>
                <w:sz w:val="22"/>
                <w:szCs w:val="22"/>
              </w:rPr>
            </w:pPr>
            <w:r>
              <w:rPr>
                <w:rFonts w:ascii="宋体" w:hAnsi="宋体" w:cs="宋体" w:hint="eastAsia"/>
                <w:bCs/>
                <w:sz w:val="22"/>
                <w:szCs w:val="22"/>
              </w:rPr>
              <w:t>2、2.5倍医用放大镜2副</w:t>
            </w:r>
          </w:p>
          <w:p w:rsidR="00BE1DB4" w:rsidRDefault="00000000">
            <w:pPr>
              <w:snapToGrid w:val="0"/>
              <w:contextualSpacing/>
              <w:rPr>
                <w:rFonts w:ascii="宋体" w:hAnsi="宋体" w:cs="宋体"/>
                <w:bCs/>
                <w:sz w:val="22"/>
                <w:szCs w:val="22"/>
              </w:rPr>
            </w:pPr>
            <w:r>
              <w:rPr>
                <w:rFonts w:ascii="宋体" w:hAnsi="宋体" w:cs="宋体" w:hint="eastAsia"/>
                <w:bCs/>
                <w:sz w:val="22"/>
                <w:szCs w:val="22"/>
              </w:rPr>
              <w:t>3、专用存放盒 3个</w:t>
            </w:r>
          </w:p>
          <w:p w:rsidR="00BE1DB4" w:rsidRDefault="00000000">
            <w:pPr>
              <w:snapToGrid w:val="0"/>
              <w:contextualSpacing/>
              <w:rPr>
                <w:rFonts w:ascii="宋体" w:hAnsi="宋体" w:cs="宋体"/>
                <w:bCs/>
                <w:sz w:val="22"/>
                <w:szCs w:val="22"/>
              </w:rPr>
            </w:pPr>
            <w:r>
              <w:rPr>
                <w:rFonts w:ascii="宋体" w:hAnsi="宋体" w:cs="宋体" w:hint="eastAsia"/>
                <w:bCs/>
                <w:sz w:val="22"/>
                <w:szCs w:val="22"/>
              </w:rPr>
              <w:t>4、眼镜挂绳 3根</w:t>
            </w:r>
          </w:p>
          <w:p w:rsidR="00BE1DB4" w:rsidRDefault="00000000">
            <w:pPr>
              <w:snapToGrid w:val="0"/>
              <w:contextualSpacing/>
              <w:rPr>
                <w:rFonts w:ascii="宋体" w:hAnsi="宋体" w:cs="宋体"/>
                <w:bCs/>
                <w:sz w:val="22"/>
                <w:szCs w:val="22"/>
              </w:rPr>
            </w:pPr>
            <w:r>
              <w:rPr>
                <w:rFonts w:ascii="宋体" w:hAnsi="宋体" w:cs="宋体" w:hint="eastAsia"/>
                <w:bCs/>
                <w:sz w:val="22"/>
                <w:szCs w:val="22"/>
              </w:rPr>
              <w:t>5、眼镜箱带子 3根</w:t>
            </w:r>
          </w:p>
          <w:p w:rsidR="00BE1DB4" w:rsidRDefault="00000000">
            <w:pPr>
              <w:snapToGrid w:val="0"/>
              <w:contextualSpacing/>
              <w:rPr>
                <w:rFonts w:ascii="宋体" w:hAnsi="宋体" w:cs="宋体"/>
                <w:bCs/>
                <w:sz w:val="22"/>
                <w:szCs w:val="22"/>
              </w:rPr>
            </w:pPr>
            <w:r>
              <w:rPr>
                <w:rFonts w:ascii="宋体" w:hAnsi="宋体" w:cs="宋体" w:hint="eastAsia"/>
                <w:bCs/>
                <w:sz w:val="22"/>
                <w:szCs w:val="22"/>
              </w:rPr>
              <w:t>6、医生名牌 3个</w:t>
            </w:r>
          </w:p>
          <w:p w:rsidR="00BE1DB4" w:rsidRDefault="00BE1DB4">
            <w:pPr>
              <w:snapToGrid w:val="0"/>
              <w:contextualSpacing/>
              <w:rPr>
                <w:rFonts w:ascii="宋体" w:hAnsi="宋体"/>
                <w:bCs/>
                <w:szCs w:val="21"/>
              </w:rPr>
            </w:pPr>
          </w:p>
          <w:p w:rsidR="00BE1DB4" w:rsidRDefault="00000000">
            <w:pPr>
              <w:snapToGrid w:val="0"/>
              <w:contextualSpacing/>
              <w:rPr>
                <w:rFonts w:ascii="宋体" w:hAnsi="宋体"/>
                <w:szCs w:val="21"/>
              </w:rPr>
            </w:pPr>
            <w:r>
              <w:rPr>
                <w:rFonts w:ascii="宋体" w:hAnsi="宋体" w:hint="eastAsia"/>
                <w:szCs w:val="21"/>
              </w:rPr>
              <w:t>投标人所响应招标文件要求的硬件和软件必须配备给采购人，并保证采购人能正常使用，不需要另外增加其他附件和其他费用。中标人应配备一份纸质招标文件采购人。</w:t>
            </w:r>
          </w:p>
        </w:tc>
      </w:tr>
      <w:tr w:rsidR="00BE1DB4">
        <w:trPr>
          <w:jc w:val="center"/>
        </w:trPr>
        <w:tc>
          <w:tcPr>
            <w:tcW w:w="1242" w:type="dxa"/>
          </w:tcPr>
          <w:p w:rsidR="00BE1DB4" w:rsidRDefault="00000000">
            <w:pPr>
              <w:snapToGrid w:val="0"/>
              <w:ind w:firstLineChars="100" w:firstLine="210"/>
              <w:contextualSpacing/>
              <w:rPr>
                <w:rFonts w:ascii="宋体" w:hAnsi="宋体"/>
                <w:szCs w:val="21"/>
              </w:rPr>
            </w:pPr>
            <w:r>
              <w:rPr>
                <w:rFonts w:ascii="宋体" w:hAnsi="宋体" w:hint="eastAsia"/>
                <w:szCs w:val="21"/>
              </w:rPr>
              <w:t>★耗材</w:t>
            </w:r>
          </w:p>
        </w:tc>
        <w:tc>
          <w:tcPr>
            <w:tcW w:w="8505" w:type="dxa"/>
          </w:tcPr>
          <w:p w:rsidR="00BE1DB4" w:rsidRDefault="00000000">
            <w:pPr>
              <w:snapToGrid w:val="0"/>
              <w:contextualSpacing/>
              <w:rPr>
                <w:rFonts w:ascii="宋体" w:hAnsi="宋体"/>
                <w:szCs w:val="21"/>
              </w:rPr>
            </w:pPr>
            <w:r>
              <w:rPr>
                <w:rFonts w:ascii="宋体" w:hAnsi="宋体" w:hint="eastAsia"/>
                <w:szCs w:val="21"/>
                <w:highlight w:val="yellow"/>
              </w:rPr>
              <w:t>无</w:t>
            </w:r>
          </w:p>
        </w:tc>
      </w:tr>
      <w:tr w:rsidR="00BE1DB4">
        <w:trPr>
          <w:jc w:val="center"/>
        </w:trPr>
        <w:tc>
          <w:tcPr>
            <w:tcW w:w="1242" w:type="dxa"/>
            <w:vMerge w:val="restart"/>
          </w:tcPr>
          <w:p w:rsidR="00BE1DB4" w:rsidRDefault="00000000">
            <w:pPr>
              <w:snapToGrid w:val="0"/>
              <w:ind w:left="105" w:hangingChars="50" w:hanging="105"/>
              <w:contextualSpacing/>
              <w:rPr>
                <w:rFonts w:ascii="宋体" w:hAnsi="宋体"/>
                <w:szCs w:val="21"/>
              </w:rPr>
            </w:pPr>
            <w:r>
              <w:rPr>
                <w:rFonts w:ascii="宋体" w:hAnsi="宋体" w:hint="eastAsia"/>
                <w:szCs w:val="21"/>
              </w:rPr>
              <w:t>技术及质量参数要求</w:t>
            </w:r>
          </w:p>
        </w:tc>
        <w:tc>
          <w:tcPr>
            <w:tcW w:w="8505" w:type="dxa"/>
          </w:tcPr>
          <w:p w:rsidR="00BE1DB4" w:rsidRDefault="00000000">
            <w:pPr>
              <w:pStyle w:val="Style65"/>
              <w:snapToGrid w:val="0"/>
              <w:ind w:firstLineChars="0" w:firstLine="0"/>
              <w:contextualSpacing/>
              <w:rPr>
                <w:rFonts w:ascii="宋体" w:hAnsi="宋体"/>
                <w:szCs w:val="21"/>
              </w:rPr>
            </w:pPr>
            <w:r>
              <w:rPr>
                <w:rFonts w:ascii="宋体" w:hAnsi="宋体" w:hint="eastAsia"/>
                <w:szCs w:val="21"/>
              </w:rPr>
              <w:t>★功能要求：</w:t>
            </w:r>
          </w:p>
          <w:p w:rsidR="00BE1DB4" w:rsidRDefault="00000000">
            <w:pPr>
              <w:pStyle w:val="Style65"/>
              <w:snapToGrid w:val="0"/>
              <w:ind w:firstLineChars="0" w:firstLine="0"/>
              <w:contextualSpacing/>
              <w:rPr>
                <w:rFonts w:ascii="宋体" w:hAnsi="宋体"/>
                <w:szCs w:val="21"/>
              </w:rPr>
            </w:pPr>
            <w:r>
              <w:rPr>
                <w:rFonts w:ascii="宋体" w:hAnsi="宋体" w:cs="宋体"/>
                <w:bCs/>
                <w:sz w:val="22"/>
                <w:szCs w:val="22"/>
              </w:rPr>
              <w:t>心脏手术需要反复修形及艰难地与受体的细血管缝合，这样会大大增加手术的难度、风险及降低其效果。因为血管很细小，所以手术时主刀医生及“第一助手”都需要配戴放大眼镜以便能精确地游离、缝合血管。</w:t>
            </w:r>
          </w:p>
        </w:tc>
      </w:tr>
      <w:tr w:rsidR="00BE1DB4">
        <w:trPr>
          <w:jc w:val="center"/>
        </w:trPr>
        <w:tc>
          <w:tcPr>
            <w:tcW w:w="1242" w:type="dxa"/>
            <w:vMerge/>
          </w:tcPr>
          <w:p w:rsidR="00BE1DB4" w:rsidRDefault="00BE1DB4">
            <w:pPr>
              <w:snapToGrid w:val="0"/>
              <w:contextualSpacing/>
              <w:rPr>
                <w:rFonts w:ascii="宋体" w:hAnsi="宋体"/>
                <w:szCs w:val="21"/>
                <w:highlight w:val="yellow"/>
              </w:rPr>
            </w:pPr>
          </w:p>
        </w:tc>
        <w:tc>
          <w:tcPr>
            <w:tcW w:w="8505" w:type="dxa"/>
          </w:tcPr>
          <w:p w:rsidR="00BE1DB4" w:rsidRDefault="00000000">
            <w:pPr>
              <w:snapToGrid w:val="0"/>
              <w:contextualSpacing/>
              <w:rPr>
                <w:rFonts w:ascii="宋体" w:hAnsi="宋体"/>
                <w:szCs w:val="21"/>
              </w:rPr>
            </w:pPr>
            <w:r>
              <w:rPr>
                <w:rFonts w:ascii="宋体" w:hAnsi="宋体" w:hint="eastAsia"/>
                <w:szCs w:val="21"/>
              </w:rPr>
              <w:t>质量标准：</w:t>
            </w:r>
            <w:r>
              <w:rPr>
                <w:rFonts w:ascii="宋体" w:hAnsi="宋体" w:hint="eastAsia"/>
                <w:b/>
                <w:szCs w:val="21"/>
              </w:rPr>
              <w:t>*</w:t>
            </w:r>
            <w:r>
              <w:rPr>
                <w:rFonts w:ascii="宋体" w:hAnsi="宋体" w:cs="Arial" w:hint="eastAsia"/>
                <w:b/>
                <w:szCs w:val="21"/>
              </w:rPr>
              <w:t>符合中国食品、药品监督管理局医疗器械标准。</w:t>
            </w:r>
          </w:p>
        </w:tc>
      </w:tr>
      <w:tr w:rsidR="00BE1DB4">
        <w:trPr>
          <w:jc w:val="center"/>
        </w:trPr>
        <w:tc>
          <w:tcPr>
            <w:tcW w:w="1242" w:type="dxa"/>
            <w:vMerge/>
          </w:tcPr>
          <w:p w:rsidR="00BE1DB4" w:rsidRDefault="00BE1DB4">
            <w:pPr>
              <w:snapToGrid w:val="0"/>
              <w:contextualSpacing/>
              <w:rPr>
                <w:rFonts w:ascii="宋体" w:hAnsi="宋体"/>
                <w:szCs w:val="21"/>
                <w:highlight w:val="yellow"/>
              </w:rPr>
            </w:pPr>
          </w:p>
        </w:tc>
        <w:tc>
          <w:tcPr>
            <w:tcW w:w="8505" w:type="dxa"/>
          </w:tcPr>
          <w:p w:rsidR="00BE1DB4" w:rsidRDefault="00000000">
            <w:pPr>
              <w:snapToGrid w:val="0"/>
              <w:contextualSpacing/>
              <w:rPr>
                <w:rFonts w:ascii="宋体" w:hAnsi="宋体" w:cs="宋体"/>
                <w:bCs/>
                <w:sz w:val="22"/>
                <w:szCs w:val="22"/>
              </w:rPr>
            </w:pPr>
            <w:r>
              <w:rPr>
                <w:rFonts w:ascii="宋体" w:hAnsi="宋体" w:cs="宋体" w:hint="eastAsia"/>
                <w:bCs/>
                <w:sz w:val="22"/>
                <w:szCs w:val="22"/>
              </w:rPr>
              <w:t>技术参数：</w:t>
            </w:r>
          </w:p>
          <w:p w:rsidR="00BE1DB4" w:rsidRDefault="00000000">
            <w:pPr>
              <w:widowControl/>
              <w:jc w:val="left"/>
              <w:rPr>
                <w:rFonts w:ascii="宋体" w:hAnsi="宋体" w:cs="宋体"/>
                <w:bCs/>
                <w:sz w:val="22"/>
                <w:szCs w:val="22"/>
              </w:rPr>
            </w:pPr>
            <w:r>
              <w:rPr>
                <w:rFonts w:ascii="宋体" w:hAnsi="宋体" w:cs="宋体" w:hint="eastAsia"/>
                <w:bCs/>
                <w:sz w:val="22"/>
                <w:szCs w:val="22"/>
              </w:rPr>
              <w:t>1. 放大倍数：2.5倍、3.5倍</w:t>
            </w:r>
          </w:p>
          <w:p w:rsidR="00BE1DB4" w:rsidRDefault="00000000">
            <w:pPr>
              <w:widowControl/>
              <w:jc w:val="left"/>
              <w:rPr>
                <w:rFonts w:ascii="宋体" w:hAnsi="宋体" w:cs="宋体"/>
                <w:bCs/>
                <w:sz w:val="22"/>
                <w:szCs w:val="22"/>
              </w:rPr>
            </w:pPr>
            <w:r>
              <w:rPr>
                <w:rFonts w:ascii="宋体" w:hAnsi="宋体" w:cs="宋体" w:hint="eastAsia"/>
                <w:bCs/>
                <w:sz w:val="22"/>
                <w:szCs w:val="22"/>
              </w:rPr>
              <w:t>2. 镜片：天文光学玻璃材质，精密光学涂层增加透光率，传输超过99.5%的光进入放大镜（反射不到0.5%），增强景深的同时增加耐磨特性。</w:t>
            </w:r>
          </w:p>
          <w:p w:rsidR="00BE1DB4" w:rsidRDefault="00000000">
            <w:pPr>
              <w:widowControl/>
              <w:jc w:val="left"/>
              <w:rPr>
                <w:rFonts w:ascii="宋体" w:hAnsi="宋体" w:cs="宋体"/>
                <w:bCs/>
                <w:sz w:val="22"/>
                <w:szCs w:val="22"/>
              </w:rPr>
            </w:pPr>
            <w:r>
              <w:rPr>
                <w:rFonts w:ascii="宋体" w:hAnsi="宋体" w:cs="宋体" w:hint="eastAsia"/>
                <w:bCs/>
                <w:sz w:val="22"/>
                <w:szCs w:val="22"/>
              </w:rPr>
              <w:t>3. 制作方式：可依据个人自身度数矫正近视，远视，散光，老花</w:t>
            </w:r>
          </w:p>
          <w:p w:rsidR="00BE1DB4" w:rsidRDefault="00000000">
            <w:pPr>
              <w:widowControl/>
              <w:jc w:val="left"/>
              <w:rPr>
                <w:rFonts w:ascii="宋体" w:hAnsi="宋体" w:cs="宋体"/>
                <w:bCs/>
                <w:sz w:val="22"/>
                <w:szCs w:val="22"/>
              </w:rPr>
            </w:pPr>
            <w:r>
              <w:rPr>
                <w:rFonts w:ascii="宋体" w:hAnsi="宋体" w:cs="宋体" w:hint="eastAsia"/>
                <w:bCs/>
                <w:sz w:val="22"/>
                <w:szCs w:val="22"/>
              </w:rPr>
              <w:t>4. 镜架：可完全按照医师头型订制大小合金材质，表面不反射光线。</w:t>
            </w:r>
          </w:p>
          <w:p w:rsidR="00BE1DB4" w:rsidRDefault="00000000">
            <w:pPr>
              <w:widowControl/>
              <w:jc w:val="left"/>
              <w:rPr>
                <w:rFonts w:ascii="宋体" w:hAnsi="宋体" w:cs="宋体"/>
                <w:bCs/>
                <w:sz w:val="22"/>
                <w:szCs w:val="22"/>
              </w:rPr>
            </w:pPr>
            <w:r>
              <w:rPr>
                <w:rFonts w:ascii="宋体" w:hAnsi="宋体" w:cs="宋体" w:hint="eastAsia"/>
                <w:bCs/>
                <w:sz w:val="22"/>
                <w:szCs w:val="22"/>
              </w:rPr>
              <w:lastRenderedPageBreak/>
              <w:t>5. 景深：在16英寸（40.6厘米）的工作距离下为7~8厘米</w:t>
            </w:r>
          </w:p>
          <w:p w:rsidR="00BE1DB4" w:rsidRDefault="00000000">
            <w:pPr>
              <w:widowControl/>
              <w:jc w:val="left"/>
              <w:rPr>
                <w:rFonts w:ascii="宋体" w:hAnsi="宋体" w:cs="宋体"/>
                <w:bCs/>
                <w:sz w:val="22"/>
                <w:szCs w:val="22"/>
              </w:rPr>
            </w:pPr>
            <w:r>
              <w:rPr>
                <w:rFonts w:ascii="宋体" w:hAnsi="宋体" w:cs="宋体" w:hint="eastAsia"/>
                <w:bCs/>
                <w:sz w:val="22"/>
                <w:szCs w:val="22"/>
              </w:rPr>
              <w:t>景宽：在16英寸（40.6厘米）的工作距离下为7-8厘米。</w:t>
            </w:r>
          </w:p>
          <w:p w:rsidR="00BE1DB4" w:rsidRDefault="00000000">
            <w:pPr>
              <w:widowControl/>
              <w:jc w:val="left"/>
              <w:rPr>
                <w:rFonts w:ascii="宋体" w:hAnsi="宋体" w:cs="宋体"/>
                <w:bCs/>
                <w:sz w:val="22"/>
                <w:szCs w:val="22"/>
              </w:rPr>
            </w:pPr>
            <w:r>
              <w:rPr>
                <w:rFonts w:ascii="宋体" w:hAnsi="宋体" w:cs="宋体" w:hint="eastAsia"/>
                <w:bCs/>
                <w:sz w:val="22"/>
                <w:szCs w:val="22"/>
              </w:rPr>
              <w:t>6. 工作距离：完全按照个人标准定制，可达70CM以上。</w:t>
            </w:r>
          </w:p>
          <w:p w:rsidR="00BE1DB4" w:rsidRDefault="00000000">
            <w:pPr>
              <w:widowControl/>
              <w:jc w:val="left"/>
              <w:rPr>
                <w:rFonts w:ascii="宋体" w:hAnsi="宋体" w:cs="宋体"/>
                <w:bCs/>
                <w:sz w:val="22"/>
                <w:szCs w:val="22"/>
              </w:rPr>
            </w:pPr>
            <w:r>
              <w:rPr>
                <w:rFonts w:ascii="宋体" w:hAnsi="宋体" w:cs="宋体" w:hint="eastAsia"/>
                <w:bCs/>
                <w:sz w:val="22"/>
                <w:szCs w:val="22"/>
              </w:rPr>
              <w:t>7.独特的长方形生理视野镜头设计。</w:t>
            </w:r>
          </w:p>
          <w:p w:rsidR="00BE1DB4" w:rsidRDefault="00000000">
            <w:pPr>
              <w:pStyle w:val="Style65"/>
              <w:snapToGrid w:val="0"/>
              <w:ind w:firstLineChars="0" w:firstLine="0"/>
              <w:contextualSpacing/>
              <w:rPr>
                <w:rFonts w:ascii="宋体" w:hAnsi="宋体"/>
                <w:bCs/>
                <w:szCs w:val="21"/>
              </w:rPr>
            </w:pPr>
            <w:r>
              <w:rPr>
                <w:rFonts w:ascii="宋体" w:hAnsi="宋体" w:cs="宋体" w:hint="eastAsia"/>
                <w:bCs/>
                <w:sz w:val="22"/>
                <w:szCs w:val="22"/>
              </w:rPr>
              <w:t>8.附带侧护板 塑料材质</w:t>
            </w:r>
          </w:p>
        </w:tc>
      </w:tr>
    </w:tbl>
    <w:p w:rsidR="00BE1DB4" w:rsidRDefault="00BE1DB4">
      <w:pPr>
        <w:pStyle w:val="aa"/>
      </w:pPr>
    </w:p>
    <w:p w:rsidR="00BE1DB4" w:rsidRDefault="00000000">
      <w:pPr>
        <w:pStyle w:val="aa"/>
        <w:ind w:firstLineChars="200" w:firstLine="562"/>
        <w:jc w:val="center"/>
        <w:rPr>
          <w:rFonts w:hAnsi="宋体"/>
          <w:b/>
          <w:sz w:val="28"/>
          <w:szCs w:val="28"/>
        </w:rPr>
      </w:pPr>
      <w:bookmarkStart w:id="5" w:name="_Toc128884461"/>
      <w:r>
        <w:rPr>
          <w:rFonts w:hAnsi="宋体" w:hint="eastAsia"/>
          <w:b/>
          <w:sz w:val="28"/>
          <w:szCs w:val="28"/>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BE1DB4">
        <w:trPr>
          <w:trHeight w:val="414"/>
          <w:jc w:val="center"/>
        </w:trPr>
        <w:tc>
          <w:tcPr>
            <w:tcW w:w="930" w:type="dxa"/>
            <w:vAlign w:val="center"/>
          </w:tcPr>
          <w:p w:rsidR="00BE1DB4" w:rsidRDefault="00000000">
            <w:r>
              <w:rPr>
                <w:rFonts w:hint="eastAsia"/>
              </w:rPr>
              <w:t>序号</w:t>
            </w:r>
          </w:p>
        </w:tc>
        <w:tc>
          <w:tcPr>
            <w:tcW w:w="8866" w:type="dxa"/>
            <w:vAlign w:val="center"/>
          </w:tcPr>
          <w:p w:rsidR="00BE1DB4" w:rsidRDefault="00000000">
            <w:pPr>
              <w:jc w:val="center"/>
            </w:pPr>
            <w:r>
              <w:rPr>
                <w:rFonts w:hint="eastAsia"/>
              </w:rPr>
              <w:t>实质性条款具体内容</w:t>
            </w:r>
          </w:p>
        </w:tc>
      </w:tr>
      <w:tr w:rsidR="00BE1DB4">
        <w:trPr>
          <w:jc w:val="center"/>
        </w:trPr>
        <w:tc>
          <w:tcPr>
            <w:tcW w:w="930" w:type="dxa"/>
          </w:tcPr>
          <w:p w:rsidR="00BE1DB4" w:rsidRDefault="00000000">
            <w:pPr>
              <w:jc w:val="center"/>
            </w:pPr>
            <w:r>
              <w:rPr>
                <w:rFonts w:hint="eastAsia"/>
              </w:rPr>
              <w:t>1</w:t>
            </w:r>
          </w:p>
        </w:tc>
        <w:tc>
          <w:tcPr>
            <w:tcW w:w="8866" w:type="dxa"/>
          </w:tcPr>
          <w:p w:rsidR="00BE1DB4" w:rsidRDefault="00000000">
            <w:pPr>
              <w:jc w:val="center"/>
            </w:pPr>
            <w:r>
              <w:rPr>
                <w:rFonts w:hint="eastAsia"/>
              </w:rPr>
              <w:t>本项目招标文件中所有带★号条款内容</w:t>
            </w:r>
            <w:bookmarkEnd w:id="5"/>
          </w:p>
        </w:tc>
      </w:tr>
    </w:tbl>
    <w:p w:rsidR="00BE1DB4"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rsidR="00BE1DB4"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rsidR="00BE1DB4" w:rsidRDefault="00000000">
      <w:r>
        <w:rPr>
          <w:rFonts w:hint="eastAsia"/>
          <w:b/>
          <w:color w:val="FF0000"/>
        </w:rPr>
        <w:t>本部分内容为项目正常开展的基本要求，均为★号条款要求。</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67"/>
        <w:gridCol w:w="7304"/>
      </w:tblGrid>
      <w:tr w:rsidR="00BE1DB4">
        <w:trPr>
          <w:trHeight w:val="397"/>
        </w:trPr>
        <w:tc>
          <w:tcPr>
            <w:tcW w:w="546" w:type="pct"/>
            <w:vAlign w:val="center"/>
          </w:tcPr>
          <w:p w:rsidR="00BE1DB4" w:rsidRDefault="00000000">
            <w:pPr>
              <w:jc w:val="center"/>
              <w:rPr>
                <w:rFonts w:ascii="宋体" w:hAnsi="宋体"/>
                <w:color w:val="000000"/>
                <w:szCs w:val="21"/>
              </w:rPr>
            </w:pPr>
            <w:r>
              <w:rPr>
                <w:rFonts w:ascii="宋体" w:hAnsi="宋体" w:hint="eastAsia"/>
                <w:color w:val="000000"/>
                <w:szCs w:val="21"/>
              </w:rPr>
              <w:t>序号</w:t>
            </w:r>
          </w:p>
        </w:tc>
        <w:tc>
          <w:tcPr>
            <w:tcW w:w="745" w:type="pct"/>
            <w:vAlign w:val="center"/>
          </w:tcPr>
          <w:p w:rsidR="00BE1DB4" w:rsidRDefault="00000000">
            <w:pPr>
              <w:jc w:val="center"/>
              <w:rPr>
                <w:rFonts w:ascii="宋体" w:hAnsi="宋体"/>
                <w:color w:val="000000"/>
                <w:szCs w:val="21"/>
              </w:rPr>
            </w:pPr>
            <w:r>
              <w:rPr>
                <w:rFonts w:ascii="宋体" w:hAnsi="宋体" w:hint="eastAsia"/>
                <w:color w:val="000000"/>
                <w:szCs w:val="21"/>
              </w:rPr>
              <w:t>目录</w:t>
            </w:r>
          </w:p>
        </w:tc>
        <w:tc>
          <w:tcPr>
            <w:tcW w:w="3707" w:type="pct"/>
            <w:vAlign w:val="center"/>
          </w:tcPr>
          <w:p w:rsidR="00BE1DB4" w:rsidRDefault="00000000">
            <w:pPr>
              <w:jc w:val="center"/>
              <w:rPr>
                <w:rFonts w:ascii="宋体" w:hAnsi="宋体"/>
                <w:color w:val="000000"/>
                <w:szCs w:val="21"/>
              </w:rPr>
            </w:pPr>
            <w:r>
              <w:rPr>
                <w:rFonts w:ascii="宋体" w:hAnsi="宋体" w:hint="eastAsia"/>
                <w:color w:val="000000"/>
                <w:szCs w:val="21"/>
              </w:rPr>
              <w:t>商务需求</w:t>
            </w:r>
          </w:p>
        </w:tc>
      </w:tr>
      <w:tr w:rsidR="00BE1DB4">
        <w:trPr>
          <w:trHeight w:val="280"/>
        </w:trPr>
        <w:tc>
          <w:tcPr>
            <w:tcW w:w="5000" w:type="pct"/>
            <w:gridSpan w:val="3"/>
            <w:vAlign w:val="center"/>
          </w:tcPr>
          <w:p w:rsidR="00BE1DB4" w:rsidRDefault="00000000">
            <w:pPr>
              <w:jc w:val="center"/>
              <w:rPr>
                <w:rFonts w:ascii="宋体" w:hAnsi="宋体"/>
                <w:color w:val="000000"/>
                <w:szCs w:val="21"/>
              </w:rPr>
            </w:pPr>
            <w:r>
              <w:rPr>
                <w:rFonts w:ascii="宋体" w:hAnsi="宋体" w:hint="eastAsia"/>
                <w:color w:val="000000"/>
                <w:szCs w:val="21"/>
              </w:rPr>
              <w:t>（一）免费保修期内售后服务要求</w:t>
            </w:r>
          </w:p>
        </w:tc>
      </w:tr>
      <w:tr w:rsidR="00BE1DB4">
        <w:trPr>
          <w:trHeight w:val="1044"/>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1</w:t>
            </w:r>
          </w:p>
        </w:tc>
        <w:tc>
          <w:tcPr>
            <w:tcW w:w="745" w:type="pct"/>
            <w:vMerge w:val="restart"/>
            <w:vAlign w:val="center"/>
          </w:tcPr>
          <w:p w:rsidR="00BE1DB4" w:rsidRDefault="00000000">
            <w:pPr>
              <w:jc w:val="center"/>
              <w:rPr>
                <w:rFonts w:ascii="宋体" w:hAnsi="宋体"/>
                <w:color w:val="000000"/>
                <w:szCs w:val="21"/>
              </w:rPr>
            </w:pPr>
            <w:r>
              <w:rPr>
                <w:rFonts w:ascii="宋体" w:hAnsi="宋体" w:hint="eastAsia"/>
                <w:color w:val="000000"/>
                <w:kern w:val="0"/>
                <w:szCs w:val="21"/>
              </w:rPr>
              <w:t>维修及维护服务</w:t>
            </w:r>
          </w:p>
        </w:tc>
        <w:tc>
          <w:tcPr>
            <w:tcW w:w="3707" w:type="pct"/>
            <w:vAlign w:val="center"/>
          </w:tcPr>
          <w:p w:rsidR="00BE1DB4" w:rsidRDefault="00000000">
            <w:pPr>
              <w:jc w:val="left"/>
              <w:rPr>
                <w:rFonts w:ascii="宋体" w:hAnsi="宋体"/>
                <w:color w:val="000000"/>
                <w:szCs w:val="21"/>
              </w:rPr>
            </w:pPr>
            <w:r>
              <w:rPr>
                <w:rFonts w:ascii="宋体" w:hAnsi="宋体" w:hint="eastAsia"/>
                <w:color w:val="000000"/>
                <w:kern w:val="0"/>
                <w:szCs w:val="21"/>
              </w:rPr>
              <w:t>1.1</w:t>
            </w:r>
            <w:r>
              <w:rPr>
                <w:rFonts w:ascii="宋体" w:hAnsi="宋体" w:hint="eastAsia"/>
                <w:color w:val="000000"/>
                <w:szCs w:val="21"/>
              </w:rPr>
              <w:t>免费全保期：原厂免费全保期</w:t>
            </w:r>
            <w:r>
              <w:rPr>
                <w:rFonts w:ascii="宋体" w:hAnsi="宋体" w:hint="eastAsia"/>
                <w:color w:val="000000"/>
                <w:szCs w:val="21"/>
                <w:highlight w:val="yellow"/>
                <w:u w:val="single"/>
              </w:rPr>
              <w:t>五</w:t>
            </w:r>
            <w:r>
              <w:rPr>
                <w:rFonts w:ascii="宋体" w:hAnsi="宋体" w:hint="eastAsia"/>
                <w:color w:val="000000"/>
                <w:szCs w:val="21"/>
                <w:highlight w:val="yellow"/>
              </w:rPr>
              <w:t>年</w:t>
            </w:r>
            <w:r>
              <w:rPr>
                <w:rFonts w:ascii="宋体" w:hAnsi="宋体" w:hint="eastAsia"/>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rsidR="00BE1DB4">
        <w:trPr>
          <w:trHeight w:val="92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bCs/>
                <w:color w:val="000000"/>
                <w:szCs w:val="21"/>
              </w:rPr>
            </w:pPr>
            <w:r>
              <w:rPr>
                <w:rFonts w:ascii="宋体" w:hAnsi="宋体" w:hint="eastAsia"/>
                <w:color w:val="000000"/>
                <w:kern w:val="0"/>
                <w:szCs w:val="21"/>
              </w:rPr>
              <w:t>1.2</w:t>
            </w:r>
            <w:r>
              <w:rPr>
                <w:rFonts w:ascii="宋体" w:hAnsi="宋体" w:hint="eastAsia"/>
                <w:color w:val="000000"/>
                <w:szCs w:val="21"/>
              </w:rPr>
              <w:t>由乙方提供售后服务，</w:t>
            </w:r>
            <w:r>
              <w:rPr>
                <w:rFonts w:ascii="宋体" w:hAnsi="宋体" w:hint="eastAsia"/>
                <w:color w:val="000000"/>
                <w:szCs w:val="21"/>
                <w:u w:val="single"/>
              </w:rPr>
              <w:t>1</w:t>
            </w:r>
            <w:r>
              <w:rPr>
                <w:rFonts w:ascii="宋体" w:hAnsi="宋体" w:hint="eastAsia"/>
                <w:color w:val="000000"/>
                <w:szCs w:val="21"/>
              </w:rPr>
              <w:t>小时响应，</w:t>
            </w:r>
            <w:r>
              <w:rPr>
                <w:rFonts w:ascii="宋体" w:hAnsi="宋体" w:hint="eastAsia"/>
                <w:color w:val="000000"/>
                <w:szCs w:val="21"/>
                <w:u w:val="single"/>
              </w:rPr>
              <w:t>24</w:t>
            </w:r>
            <w:r>
              <w:rPr>
                <w:rFonts w:ascii="宋体" w:hAnsi="宋体" w:hint="eastAsia"/>
                <w:color w:val="000000"/>
                <w:szCs w:val="21"/>
              </w:rPr>
              <w:t>小时到达现场维修，并在</w:t>
            </w:r>
            <w:r>
              <w:rPr>
                <w:rFonts w:ascii="宋体" w:hAnsi="宋体"/>
                <w:color w:val="000000"/>
                <w:szCs w:val="21"/>
              </w:rPr>
              <w:t>24</w:t>
            </w:r>
            <w:r>
              <w:rPr>
                <w:rFonts w:ascii="宋体" w:hAnsi="宋体" w:hint="eastAsia"/>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rsidR="00BE1DB4">
        <w:trPr>
          <w:trHeight w:val="992"/>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bCs/>
                <w:color w:val="000000"/>
                <w:szCs w:val="21"/>
              </w:rPr>
            </w:pPr>
            <w:r>
              <w:rPr>
                <w:rFonts w:ascii="宋体" w:hAnsi="宋体" w:hint="eastAsia"/>
                <w:color w:val="000000"/>
                <w:kern w:val="0"/>
                <w:szCs w:val="21"/>
              </w:rPr>
              <w:t>1.3</w:t>
            </w:r>
            <w:r>
              <w:rPr>
                <w:rFonts w:ascii="宋体" w:hAnsi="宋体" w:hint="eastAsia"/>
                <w:color w:val="000000"/>
                <w:szCs w:val="21"/>
              </w:rPr>
              <w:t>乙方负责设备的终身维修，保证</w:t>
            </w:r>
            <w:r>
              <w:rPr>
                <w:rFonts w:ascii="宋体" w:hAnsi="宋体" w:hint="eastAsia"/>
                <w:color w:val="000000"/>
                <w:szCs w:val="21"/>
                <w:u w:val="single"/>
              </w:rPr>
              <w:t xml:space="preserve"> 拾 </w:t>
            </w:r>
            <w:r>
              <w:rPr>
                <w:rFonts w:ascii="宋体" w:hAnsi="宋体" w:hint="eastAsia"/>
                <w:color w:val="000000"/>
                <w:szCs w:val="21"/>
              </w:rPr>
              <w:t>年以上供应维修配件，如果因机器和配件停产造成设备无法维修者（维修周期同故障处理条款内容），必须无条件免费更换整机保证完好使用。</w:t>
            </w:r>
          </w:p>
        </w:tc>
      </w:tr>
      <w:tr w:rsidR="00BE1DB4">
        <w:trPr>
          <w:trHeight w:val="341"/>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olor w:val="000000"/>
                <w:kern w:val="0"/>
                <w:szCs w:val="21"/>
              </w:rPr>
            </w:pPr>
            <w:r>
              <w:rPr>
                <w:rFonts w:ascii="宋体" w:hAnsi="宋体" w:cs="宋体" w:hint="eastAsia"/>
                <w:color w:val="000000"/>
                <w:kern w:val="0"/>
                <w:szCs w:val="21"/>
              </w:rPr>
              <w:t>1.4.免费提供技术咨询及软件升级，提供产品终身技术服务。</w:t>
            </w:r>
          </w:p>
        </w:tc>
      </w:tr>
      <w:tr w:rsidR="00BE1DB4">
        <w:trPr>
          <w:trHeight w:val="27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hint="eastAsia"/>
                <w:bCs/>
                <w:color w:val="000000"/>
                <w:kern w:val="0"/>
                <w:szCs w:val="21"/>
              </w:rPr>
              <w:t>1.5</w:t>
            </w:r>
            <w:r>
              <w:rPr>
                <w:rFonts w:ascii="宋体" w:hAnsi="宋体" w:hint="eastAsia"/>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rsidR="00BE1DB4">
        <w:trPr>
          <w:trHeight w:val="732"/>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cs="宋体" w:hint="eastAsia"/>
                <w:color w:val="000000"/>
                <w:kern w:val="0"/>
                <w:szCs w:val="21"/>
              </w:rPr>
              <w:t>1.6.</w:t>
            </w:r>
            <w:r>
              <w:rPr>
                <w:rFonts w:ascii="宋体" w:hAnsi="宋体" w:hint="eastAsia"/>
                <w:color w:val="000000"/>
                <w:szCs w:val="21"/>
              </w:rPr>
              <w:t>保修期内，年度定期预防性维护二级保养次数应不少于</w:t>
            </w:r>
            <w:r>
              <w:rPr>
                <w:rFonts w:ascii="宋体" w:hAnsi="宋体" w:hint="eastAsia"/>
                <w:color w:val="000000"/>
                <w:szCs w:val="21"/>
                <w:u w:val="single"/>
              </w:rPr>
              <w:t>四</w:t>
            </w:r>
            <w:r>
              <w:rPr>
                <w:rFonts w:ascii="宋体" w:hAnsi="宋体" w:hint="eastAsia"/>
                <w:color w:val="000000"/>
                <w:szCs w:val="21"/>
              </w:rPr>
              <w:t>次，三级保养次数应不少于一次，必须提供设备原厂定期维护服务计划，并附维护清单。定期检测系统、数据库、以及消息的运行状况，并做好相应的记录报告给甲方。</w:t>
            </w:r>
          </w:p>
        </w:tc>
      </w:tr>
      <w:tr w:rsidR="00BE1DB4">
        <w:trPr>
          <w:trHeight w:val="777"/>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cs="宋体" w:hint="eastAsia"/>
                <w:color w:val="000000"/>
                <w:kern w:val="0"/>
                <w:szCs w:val="21"/>
              </w:rPr>
              <w:t>1.7需定期检测系统、数据库、以及消息的运行状况，并做好相应的记录报告给院方。</w:t>
            </w:r>
          </w:p>
        </w:tc>
      </w:tr>
      <w:tr w:rsidR="00BE1DB4">
        <w:trPr>
          <w:trHeight w:val="320"/>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2</w:t>
            </w:r>
          </w:p>
        </w:tc>
        <w:tc>
          <w:tcPr>
            <w:tcW w:w="745" w:type="pct"/>
            <w:vMerge w:val="restart"/>
            <w:vAlign w:val="center"/>
          </w:tcPr>
          <w:p w:rsidR="00BE1DB4" w:rsidRDefault="00000000">
            <w:pPr>
              <w:jc w:val="center"/>
              <w:rPr>
                <w:rFonts w:ascii="宋体" w:hAnsi="宋体"/>
                <w:color w:val="000000"/>
                <w:szCs w:val="21"/>
              </w:rPr>
            </w:pPr>
            <w:r>
              <w:rPr>
                <w:rFonts w:ascii="宋体" w:hAnsi="宋体" w:hint="eastAsia"/>
                <w:color w:val="000000"/>
                <w:kern w:val="0"/>
                <w:szCs w:val="21"/>
              </w:rPr>
              <w:t>质量保证</w:t>
            </w:r>
          </w:p>
        </w:tc>
        <w:tc>
          <w:tcPr>
            <w:tcW w:w="3707" w:type="pct"/>
            <w:vAlign w:val="center"/>
          </w:tcPr>
          <w:p w:rsidR="00BE1DB4" w:rsidRDefault="00000000">
            <w:pPr>
              <w:jc w:val="left"/>
              <w:rPr>
                <w:rFonts w:ascii="宋体" w:hAnsi="宋体"/>
                <w:color w:val="000000"/>
                <w:kern w:val="0"/>
                <w:szCs w:val="21"/>
              </w:rPr>
            </w:pPr>
            <w:r>
              <w:rPr>
                <w:rFonts w:ascii="宋体" w:hAnsi="宋体"/>
                <w:color w:val="000000"/>
                <w:kern w:val="0"/>
                <w:szCs w:val="21"/>
              </w:rPr>
              <w:t>1.8</w:t>
            </w:r>
            <w:r>
              <w:rPr>
                <w:rFonts w:ascii="宋体" w:hAnsi="宋体" w:hint="eastAsia"/>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w:t>
            </w:r>
            <w:r>
              <w:rPr>
                <w:rFonts w:ascii="宋体" w:hAnsi="宋体" w:hint="eastAsia"/>
                <w:color w:val="000000"/>
                <w:szCs w:val="21"/>
              </w:rPr>
              <w:lastRenderedPageBreak/>
              <w:t>注：年开机率＝（365-停机天数）/365。</w:t>
            </w:r>
          </w:p>
        </w:tc>
      </w:tr>
      <w:tr w:rsidR="00BE1DB4">
        <w:trPr>
          <w:trHeight w:val="32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olor w:val="000000"/>
                <w:kern w:val="0"/>
                <w:szCs w:val="21"/>
              </w:rPr>
            </w:pPr>
            <w:r>
              <w:rPr>
                <w:rFonts w:ascii="宋体" w:hAnsi="宋体"/>
                <w:color w:val="000000"/>
                <w:kern w:val="0"/>
                <w:szCs w:val="21"/>
              </w:rPr>
              <w:t>1.9</w:t>
            </w:r>
            <w:r>
              <w:rPr>
                <w:rFonts w:ascii="宋体" w:hAnsi="宋体" w:cs="宋体" w:hint="eastAsia"/>
                <w:color w:val="000000"/>
                <w:kern w:val="0"/>
                <w:szCs w:val="21"/>
              </w:rPr>
              <w:t>保修期到期前</w:t>
            </w:r>
            <w:r>
              <w:rPr>
                <w:rFonts w:ascii="宋体" w:hAnsi="宋体" w:cs="宋体" w:hint="eastAsia"/>
                <w:color w:val="000000"/>
                <w:kern w:val="0"/>
                <w:szCs w:val="21"/>
                <w:u w:val="single"/>
              </w:rPr>
              <w:t xml:space="preserve"> 3 </w:t>
            </w:r>
            <w:r>
              <w:rPr>
                <w:rFonts w:ascii="宋体" w:hAnsi="宋体" w:cs="宋体" w:hint="eastAsia"/>
                <w:color w:val="000000"/>
                <w:kern w:val="0"/>
                <w:szCs w:val="21"/>
              </w:rPr>
              <w:t>个月内投标人需提供设备运行状态评估报告及过保后设备维护方案，保证提供有效的非现场技术支持服务和联系方式。</w:t>
            </w:r>
          </w:p>
        </w:tc>
      </w:tr>
      <w:tr w:rsidR="00BE1DB4">
        <w:trPr>
          <w:trHeight w:val="280"/>
        </w:trPr>
        <w:tc>
          <w:tcPr>
            <w:tcW w:w="5000" w:type="pct"/>
            <w:gridSpan w:val="3"/>
            <w:vAlign w:val="center"/>
          </w:tcPr>
          <w:p w:rsidR="00BE1DB4" w:rsidRDefault="00000000">
            <w:pPr>
              <w:jc w:val="center"/>
              <w:rPr>
                <w:rFonts w:ascii="宋体" w:hAnsi="宋体"/>
                <w:color w:val="000000"/>
                <w:szCs w:val="21"/>
              </w:rPr>
            </w:pPr>
            <w:r>
              <w:rPr>
                <w:rFonts w:ascii="宋体" w:hAnsi="宋体" w:hint="eastAsia"/>
                <w:color w:val="000000"/>
                <w:szCs w:val="21"/>
              </w:rPr>
              <w:t>（二）免费保修期外售后服务要求</w:t>
            </w:r>
          </w:p>
        </w:tc>
      </w:tr>
      <w:tr w:rsidR="00BE1DB4">
        <w:trPr>
          <w:trHeight w:val="350"/>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1</w:t>
            </w:r>
          </w:p>
        </w:tc>
        <w:tc>
          <w:tcPr>
            <w:tcW w:w="745" w:type="pct"/>
            <w:vMerge w:val="restart"/>
            <w:vAlign w:val="center"/>
          </w:tcPr>
          <w:p w:rsidR="00BE1DB4" w:rsidRDefault="00000000">
            <w:pPr>
              <w:jc w:val="center"/>
              <w:rPr>
                <w:rFonts w:ascii="宋体" w:hAnsi="宋体"/>
                <w:color w:val="000000"/>
                <w:szCs w:val="21"/>
              </w:rPr>
            </w:pPr>
            <w:r>
              <w:rPr>
                <w:rFonts w:ascii="宋体" w:hAnsi="宋体" w:hint="eastAsia"/>
                <w:color w:val="000000"/>
                <w:kern w:val="0"/>
                <w:szCs w:val="21"/>
              </w:rPr>
              <w:t>维修零配件、消耗品和延续保修合同的报价</w:t>
            </w:r>
          </w:p>
        </w:tc>
        <w:tc>
          <w:tcPr>
            <w:tcW w:w="3707" w:type="pct"/>
            <w:vAlign w:val="center"/>
          </w:tcPr>
          <w:p w:rsidR="00BE1DB4" w:rsidRDefault="00000000">
            <w:pPr>
              <w:jc w:val="left"/>
              <w:rPr>
                <w:rFonts w:ascii="宋体" w:hAnsi="宋体"/>
                <w:color w:val="000000"/>
                <w:kern w:val="0"/>
                <w:szCs w:val="21"/>
              </w:rPr>
            </w:pPr>
            <w:r>
              <w:rPr>
                <w:rFonts w:ascii="宋体" w:hAnsi="宋体" w:hint="eastAsia"/>
                <w:color w:val="000000"/>
                <w:kern w:val="0"/>
                <w:szCs w:val="21"/>
              </w:rPr>
              <w:t>1.1由设备制造商提供售后服务，</w:t>
            </w:r>
            <w:r>
              <w:rPr>
                <w:rFonts w:ascii="宋体" w:hAnsi="宋体" w:hint="eastAsia"/>
                <w:bCs/>
                <w:color w:val="000000"/>
                <w:kern w:val="0"/>
                <w:szCs w:val="21"/>
                <w:u w:val="single"/>
              </w:rPr>
              <w:t xml:space="preserve">1 </w:t>
            </w:r>
            <w:r>
              <w:rPr>
                <w:rFonts w:ascii="宋体" w:hAnsi="宋体" w:hint="eastAsia"/>
                <w:color w:val="000000"/>
                <w:kern w:val="0"/>
                <w:szCs w:val="21"/>
              </w:rPr>
              <w:t>小时内响应，</w:t>
            </w:r>
            <w:r>
              <w:rPr>
                <w:rFonts w:ascii="宋体" w:hAnsi="宋体"/>
                <w:bCs/>
                <w:color w:val="000000"/>
                <w:kern w:val="0"/>
                <w:szCs w:val="21"/>
                <w:u w:val="single"/>
              </w:rPr>
              <w:t>6</w:t>
            </w:r>
            <w:r>
              <w:rPr>
                <w:rFonts w:ascii="宋体" w:hAnsi="宋体" w:hint="eastAsia"/>
                <w:color w:val="000000"/>
                <w:kern w:val="0"/>
                <w:szCs w:val="21"/>
              </w:rPr>
              <w:t>小时维修到位，并在</w:t>
            </w:r>
            <w:r>
              <w:rPr>
                <w:rFonts w:ascii="宋体" w:hAnsi="宋体" w:hint="eastAsia"/>
                <w:bCs/>
                <w:color w:val="000000"/>
                <w:kern w:val="0"/>
                <w:szCs w:val="21"/>
                <w:u w:val="single"/>
              </w:rPr>
              <w:t>24</w:t>
            </w:r>
            <w:r>
              <w:rPr>
                <w:rFonts w:ascii="宋体" w:hAnsi="宋体" w:hint="eastAsia"/>
                <w:color w:val="000000"/>
                <w:kern w:val="0"/>
                <w:szCs w:val="21"/>
              </w:rPr>
              <w:t>小时内消除故障（不可抗力情况除外）。消耗品和零配件供应及时，特殊情况下可提供备用机。</w:t>
            </w:r>
            <w:r>
              <w:rPr>
                <w:rFonts w:ascii="宋体" w:hAnsi="宋体"/>
                <w:color w:val="000000"/>
                <w:kern w:val="0"/>
                <w:szCs w:val="21"/>
              </w:rPr>
              <w:t>在境内有相应的零配件保税库。</w:t>
            </w:r>
          </w:p>
        </w:tc>
      </w:tr>
      <w:tr w:rsidR="00BE1DB4">
        <w:trPr>
          <w:trHeight w:val="1018"/>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olor w:val="000000"/>
                <w:kern w:val="0"/>
                <w:szCs w:val="21"/>
              </w:rPr>
            </w:pPr>
            <w:r>
              <w:rPr>
                <w:rFonts w:ascii="宋体" w:hAnsi="宋体" w:hint="eastAsia"/>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rsidR="00BE1DB4">
        <w:trPr>
          <w:trHeight w:val="35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olor w:val="000000"/>
                <w:szCs w:val="21"/>
              </w:rPr>
            </w:pPr>
            <w:r>
              <w:rPr>
                <w:rFonts w:ascii="宋体" w:hAnsi="宋体" w:hint="eastAsia"/>
                <w:color w:val="000000"/>
                <w:kern w:val="0"/>
                <w:szCs w:val="21"/>
              </w:rPr>
              <w:t>1.3设备制造商维修的货物经采购人验收合格，且设备制造商提供维修专用发票后，采购人支付维修费用。</w:t>
            </w:r>
          </w:p>
        </w:tc>
      </w:tr>
      <w:tr w:rsidR="00BE1DB4">
        <w:trPr>
          <w:trHeight w:val="78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olor w:val="000000"/>
                <w:szCs w:val="21"/>
              </w:rPr>
            </w:pPr>
            <w:r>
              <w:rPr>
                <w:rFonts w:ascii="宋体" w:hAnsi="宋体" w:hint="eastAsia"/>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rsidR="00BE1DB4">
        <w:trPr>
          <w:trHeight w:val="397"/>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hint="eastAsia"/>
                <w:color w:val="000000"/>
                <w:szCs w:val="21"/>
              </w:rPr>
              <w:t>1.5</w:t>
            </w:r>
            <w:r>
              <w:rPr>
                <w:rFonts w:ascii="宋体" w:hAnsi="宋体" w:cs="宋体" w:hint="eastAsia"/>
                <w:color w:val="000000"/>
                <w:kern w:val="0"/>
                <w:szCs w:val="21"/>
              </w:rPr>
              <w:t>免费提供技术咨询及软件升级，提供产品终身技术服务。</w:t>
            </w:r>
          </w:p>
          <w:p w:rsidR="00BE1DB4" w:rsidRDefault="00000000">
            <w:pPr>
              <w:jc w:val="left"/>
              <w:rPr>
                <w:rFonts w:ascii="宋体" w:hAnsi="宋体"/>
                <w:color w:val="000000"/>
                <w:kern w:val="0"/>
                <w:szCs w:val="21"/>
              </w:rPr>
            </w:pPr>
            <w:r>
              <w:rPr>
                <w:rFonts w:ascii="宋体" w:hAnsi="宋体" w:hint="eastAsia"/>
                <w:color w:val="000000"/>
                <w:kern w:val="0"/>
                <w:szCs w:val="21"/>
              </w:rPr>
              <w:t>1</w:t>
            </w:r>
            <w:r>
              <w:rPr>
                <w:rFonts w:ascii="宋体" w:hAnsi="宋体"/>
                <w:color w:val="000000"/>
                <w:kern w:val="0"/>
                <w:szCs w:val="21"/>
              </w:rPr>
              <w:t>.6</w:t>
            </w:r>
            <w:r>
              <w:rPr>
                <w:rFonts w:ascii="宋体" w:hAnsi="宋体" w:hint="eastAsia"/>
                <w:color w:val="000000"/>
                <w:kern w:val="0"/>
                <w:szCs w:val="21"/>
              </w:rPr>
              <w:t>免费提供维修手册、软件备份、故障代表码、备件清单、零部件、维修密码等维护和维修必需的材料信息。</w:t>
            </w:r>
          </w:p>
        </w:tc>
      </w:tr>
      <w:tr w:rsidR="00BE1DB4">
        <w:trPr>
          <w:trHeight w:val="350"/>
        </w:trPr>
        <w:tc>
          <w:tcPr>
            <w:tcW w:w="5000" w:type="pct"/>
            <w:gridSpan w:val="3"/>
            <w:vAlign w:val="center"/>
          </w:tcPr>
          <w:p w:rsidR="00BE1DB4" w:rsidRDefault="00000000">
            <w:pPr>
              <w:jc w:val="center"/>
              <w:rPr>
                <w:rFonts w:ascii="宋体" w:hAnsi="宋体"/>
                <w:color w:val="000000"/>
                <w:szCs w:val="21"/>
              </w:rPr>
            </w:pPr>
            <w:r>
              <w:rPr>
                <w:rFonts w:ascii="宋体" w:hAnsi="宋体" w:hint="eastAsia"/>
                <w:color w:val="000000"/>
                <w:szCs w:val="21"/>
              </w:rPr>
              <w:t>（三）其他商务要求</w:t>
            </w:r>
          </w:p>
        </w:tc>
      </w:tr>
      <w:tr w:rsidR="00BE1DB4">
        <w:trPr>
          <w:trHeight w:val="350"/>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1</w:t>
            </w:r>
          </w:p>
        </w:tc>
        <w:tc>
          <w:tcPr>
            <w:tcW w:w="745"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交货要求</w:t>
            </w:r>
          </w:p>
        </w:tc>
        <w:tc>
          <w:tcPr>
            <w:tcW w:w="3707" w:type="pct"/>
            <w:vAlign w:val="center"/>
          </w:tcPr>
          <w:p w:rsidR="00BE1DB4" w:rsidRDefault="00000000">
            <w:pPr>
              <w:jc w:val="left"/>
              <w:rPr>
                <w:rFonts w:ascii="宋体" w:hAnsi="宋体"/>
                <w:color w:val="000000"/>
                <w:szCs w:val="21"/>
              </w:rPr>
            </w:pPr>
            <w:r>
              <w:rPr>
                <w:rFonts w:ascii="宋体" w:hAnsi="宋体" w:hint="eastAsia"/>
                <w:bCs/>
                <w:color w:val="000000"/>
                <w:szCs w:val="21"/>
              </w:rPr>
              <w:t xml:space="preserve">1.1 </w:t>
            </w:r>
            <w:r>
              <w:rPr>
                <w:rFonts w:ascii="宋体" w:hAnsi="宋体" w:hint="eastAsia"/>
                <w:bCs/>
                <w:color w:val="000000"/>
                <w:kern w:val="0"/>
                <w:szCs w:val="21"/>
              </w:rPr>
              <w:t>投标人在签订合同之日起</w:t>
            </w:r>
            <w:r>
              <w:rPr>
                <w:rFonts w:ascii="宋体" w:hAnsi="宋体"/>
                <w:bCs/>
                <w:color w:val="000000"/>
                <w:kern w:val="0"/>
                <w:szCs w:val="21"/>
                <w:u w:val="single"/>
              </w:rPr>
              <w:t>90</w:t>
            </w:r>
            <w:r>
              <w:rPr>
                <w:rFonts w:ascii="宋体" w:hAnsi="宋体" w:hint="eastAsia"/>
                <w:bCs/>
                <w:color w:val="000000"/>
                <w:kern w:val="0"/>
                <w:szCs w:val="21"/>
              </w:rPr>
              <w:t>个日历日内交货。</w:t>
            </w:r>
          </w:p>
        </w:tc>
      </w:tr>
      <w:tr w:rsidR="00BE1DB4">
        <w:trPr>
          <w:trHeight w:val="874"/>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bCs/>
                <w:color w:val="000000"/>
                <w:szCs w:val="21"/>
              </w:rPr>
            </w:pPr>
            <w:r>
              <w:rPr>
                <w:rFonts w:ascii="宋体" w:hAnsi="宋体" w:hint="eastAsia"/>
                <w:bCs/>
                <w:color w:val="000000"/>
                <w:szCs w:val="21"/>
              </w:rPr>
              <w:t>1.2</w:t>
            </w:r>
            <w:r>
              <w:rPr>
                <w:rFonts w:ascii="宋体" w:hAnsi="宋体" w:hint="eastAsia"/>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rsidR="00BE1DB4">
        <w:trPr>
          <w:trHeight w:val="64"/>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hint="eastAsia"/>
                <w:color w:val="000000"/>
                <w:spacing w:val="-3"/>
                <w:szCs w:val="21"/>
              </w:rPr>
              <w:t>1.3提供的货物必须为全新、经检验合格的产品。产品如需要计量检定的应提供相关计量检定部门出具的合法检定报告。其中，进口设备必须具有报关证明文件。</w:t>
            </w:r>
          </w:p>
        </w:tc>
      </w:tr>
      <w:tr w:rsidR="00BE1DB4">
        <w:trPr>
          <w:trHeight w:val="398"/>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olor w:val="000000"/>
                <w:spacing w:val="-3"/>
                <w:szCs w:val="21"/>
              </w:rPr>
            </w:pPr>
            <w:r>
              <w:rPr>
                <w:rFonts w:ascii="宋体" w:hAnsi="宋体" w:hint="eastAsia"/>
                <w:color w:val="000000"/>
                <w:spacing w:val="-3"/>
                <w:szCs w:val="21"/>
              </w:rPr>
              <w:t>1.4</w:t>
            </w:r>
            <w:r>
              <w:rPr>
                <w:rFonts w:ascii="宋体" w:hAnsi="宋体" w:cs="宋体" w:hint="eastAsia"/>
                <w:color w:val="000000"/>
                <w:kern w:val="0"/>
                <w:szCs w:val="21"/>
              </w:rPr>
              <w:t>.投标产品必须为整机原厂生产产品。</w:t>
            </w:r>
          </w:p>
        </w:tc>
      </w:tr>
      <w:tr w:rsidR="00BE1DB4">
        <w:trPr>
          <w:trHeight w:val="768"/>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2</w:t>
            </w:r>
          </w:p>
        </w:tc>
        <w:tc>
          <w:tcPr>
            <w:tcW w:w="745" w:type="pct"/>
            <w:vMerge w:val="restart"/>
            <w:vAlign w:val="center"/>
          </w:tcPr>
          <w:p w:rsidR="00BE1DB4" w:rsidRDefault="00000000">
            <w:pPr>
              <w:jc w:val="center"/>
              <w:rPr>
                <w:rFonts w:ascii="宋体" w:hAnsi="宋体"/>
                <w:color w:val="000000"/>
                <w:szCs w:val="21"/>
              </w:rPr>
            </w:pPr>
            <w:r>
              <w:rPr>
                <w:rFonts w:ascii="宋体" w:hAnsi="宋体" w:hint="eastAsia"/>
                <w:bCs/>
                <w:color w:val="000000"/>
                <w:kern w:val="0"/>
                <w:szCs w:val="21"/>
              </w:rPr>
              <w:t>运输、安装和验收</w:t>
            </w:r>
          </w:p>
        </w:tc>
        <w:tc>
          <w:tcPr>
            <w:tcW w:w="3707" w:type="pct"/>
            <w:vAlign w:val="center"/>
          </w:tcPr>
          <w:p w:rsidR="00BE1DB4" w:rsidRDefault="00000000">
            <w:pPr>
              <w:jc w:val="left"/>
              <w:rPr>
                <w:rFonts w:ascii="宋体" w:hAnsi="宋体"/>
                <w:color w:val="000000"/>
                <w:spacing w:val="-3"/>
                <w:szCs w:val="21"/>
              </w:rPr>
            </w:pPr>
            <w:r>
              <w:rPr>
                <w:rFonts w:ascii="宋体" w:hAnsi="宋体" w:cs="宋体" w:hint="eastAsia"/>
                <w:color w:val="000000"/>
                <w:kern w:val="0"/>
                <w:szCs w:val="21"/>
              </w:rPr>
              <w:t>2.1投标人</w:t>
            </w:r>
            <w:r>
              <w:rPr>
                <w:rFonts w:ascii="宋体" w:hAnsi="宋体" w:cs="宋体"/>
                <w:color w:val="000000"/>
                <w:kern w:val="0"/>
                <w:szCs w:val="21"/>
              </w:rPr>
              <w:t>须</w:t>
            </w:r>
            <w:r>
              <w:rPr>
                <w:rFonts w:ascii="宋体" w:hAnsi="宋体" w:hint="eastAsia"/>
                <w:bCs/>
                <w:color w:val="000000"/>
                <w:kern w:val="0"/>
                <w:szCs w:val="21"/>
              </w:rPr>
              <w:t>在签订合同之日起</w:t>
            </w:r>
            <w:r>
              <w:rPr>
                <w:rFonts w:ascii="宋体" w:hAnsi="宋体" w:hint="eastAsia"/>
                <w:bCs/>
                <w:color w:val="000000"/>
                <w:kern w:val="0"/>
                <w:szCs w:val="21"/>
                <w:u w:val="single"/>
              </w:rPr>
              <w:t xml:space="preserve"> 3 </w:t>
            </w:r>
            <w:r>
              <w:rPr>
                <w:rFonts w:ascii="宋体" w:hAnsi="宋体" w:hint="eastAsia"/>
                <w:bCs/>
                <w:color w:val="000000"/>
                <w:kern w:val="0"/>
                <w:szCs w:val="21"/>
              </w:rPr>
              <w:t>天内</w:t>
            </w:r>
            <w:r>
              <w:rPr>
                <w:rFonts w:ascii="宋体" w:hAnsi="宋体" w:cs="宋体"/>
                <w:color w:val="000000"/>
                <w:kern w:val="0"/>
                <w:szCs w:val="21"/>
              </w:rPr>
              <w:t>向</w:t>
            </w:r>
            <w:r>
              <w:rPr>
                <w:rFonts w:ascii="宋体" w:hAnsi="宋体" w:cs="宋体" w:hint="eastAsia"/>
                <w:color w:val="000000"/>
                <w:kern w:val="0"/>
                <w:szCs w:val="21"/>
              </w:rPr>
              <w:t>采购人</w:t>
            </w:r>
            <w:r>
              <w:rPr>
                <w:rFonts w:ascii="宋体" w:hAnsi="宋体" w:cs="宋体"/>
                <w:color w:val="000000"/>
                <w:kern w:val="0"/>
                <w:szCs w:val="21"/>
              </w:rPr>
              <w:t>提供设备的运行、安装、使用环境要求。</w:t>
            </w:r>
          </w:p>
        </w:tc>
      </w:tr>
      <w:tr w:rsidR="00BE1DB4">
        <w:trPr>
          <w:trHeight w:val="767"/>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bCs/>
                <w:color w:val="000000"/>
                <w:kern w:val="0"/>
                <w:szCs w:val="21"/>
              </w:rPr>
            </w:pPr>
          </w:p>
        </w:tc>
        <w:tc>
          <w:tcPr>
            <w:tcW w:w="3707" w:type="pct"/>
            <w:vAlign w:val="center"/>
          </w:tcPr>
          <w:p w:rsidR="00BE1DB4" w:rsidRDefault="00000000">
            <w:pPr>
              <w:jc w:val="left"/>
              <w:rPr>
                <w:rFonts w:ascii="宋体" w:hAnsi="宋体"/>
                <w:bCs/>
                <w:color w:val="000000"/>
                <w:szCs w:val="21"/>
              </w:rPr>
            </w:pPr>
            <w:r>
              <w:rPr>
                <w:rFonts w:ascii="宋体" w:hAnsi="宋体" w:hint="eastAsia"/>
                <w:bCs/>
                <w:color w:val="000000"/>
                <w:szCs w:val="21"/>
              </w:rPr>
              <w:t>2.2投标人</w:t>
            </w:r>
            <w:r>
              <w:rPr>
                <w:rFonts w:ascii="宋体" w:hAnsi="宋体" w:hint="eastAsia"/>
                <w:bCs/>
                <w:color w:val="000000"/>
                <w:kern w:val="0"/>
                <w:szCs w:val="21"/>
              </w:rPr>
              <w:t>负责将</w:t>
            </w:r>
            <w:r>
              <w:rPr>
                <w:rFonts w:ascii="宋体" w:hAnsi="宋体" w:hint="eastAsia"/>
                <w:color w:val="000000"/>
                <w:kern w:val="0"/>
                <w:szCs w:val="21"/>
              </w:rPr>
              <w:t>货物</w:t>
            </w:r>
            <w:r>
              <w:rPr>
                <w:rFonts w:ascii="宋体" w:hAnsi="宋体" w:hint="eastAsia"/>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rsidR="00BE1DB4">
        <w:trPr>
          <w:trHeight w:val="35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bCs/>
                <w:color w:val="000000"/>
                <w:szCs w:val="21"/>
              </w:rPr>
            </w:pPr>
            <w:r>
              <w:rPr>
                <w:rFonts w:ascii="宋体" w:hAnsi="宋体" w:hint="eastAsia"/>
                <w:bCs/>
                <w:color w:val="000000"/>
                <w:szCs w:val="21"/>
              </w:rPr>
              <w:t>2.3</w:t>
            </w:r>
            <w:r>
              <w:rPr>
                <w:rFonts w:ascii="宋体" w:hAnsi="宋体" w:hint="eastAsia"/>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bCs/>
                <w:color w:val="000000"/>
                <w:kern w:val="0"/>
                <w:szCs w:val="21"/>
              </w:rPr>
              <w:t>,</w:t>
            </w:r>
            <w:r>
              <w:rPr>
                <w:rFonts w:ascii="宋体" w:hAnsi="宋体" w:hint="eastAsia"/>
                <w:bCs/>
                <w:color w:val="000000"/>
                <w:kern w:val="0"/>
                <w:szCs w:val="21"/>
              </w:rPr>
              <w:t>采购人可以拒绝接收该货物</w:t>
            </w:r>
            <w:r>
              <w:rPr>
                <w:rFonts w:ascii="宋体" w:hAnsi="宋体"/>
                <w:bCs/>
                <w:color w:val="000000"/>
                <w:kern w:val="0"/>
                <w:szCs w:val="21"/>
              </w:rPr>
              <w:t>,</w:t>
            </w:r>
            <w:r>
              <w:rPr>
                <w:rFonts w:ascii="宋体" w:hAnsi="宋体" w:hint="eastAsia"/>
                <w:bCs/>
                <w:color w:val="000000"/>
                <w:kern w:val="0"/>
                <w:szCs w:val="21"/>
              </w:rPr>
              <w:t>投标人应在</w:t>
            </w:r>
            <w:r>
              <w:rPr>
                <w:rFonts w:ascii="宋体" w:hAnsi="宋体" w:hint="eastAsia"/>
                <w:bCs/>
                <w:color w:val="000000"/>
                <w:kern w:val="0"/>
                <w:szCs w:val="21"/>
                <w:u w:val="single"/>
              </w:rPr>
              <w:t xml:space="preserve"> 7 </w:t>
            </w:r>
            <w:r>
              <w:rPr>
                <w:rFonts w:ascii="宋体" w:hAnsi="宋体" w:hint="eastAsia"/>
                <w:bCs/>
                <w:color w:val="000000"/>
                <w:kern w:val="0"/>
                <w:szCs w:val="21"/>
              </w:rPr>
              <w:t>天内采取补足、更换或退货等措施</w:t>
            </w:r>
            <w:r>
              <w:rPr>
                <w:rFonts w:ascii="宋体" w:hAnsi="宋体"/>
                <w:bCs/>
                <w:color w:val="000000"/>
                <w:kern w:val="0"/>
                <w:szCs w:val="21"/>
              </w:rPr>
              <w:t>,</w:t>
            </w:r>
            <w:r>
              <w:rPr>
                <w:rFonts w:ascii="宋体" w:hAnsi="宋体" w:hint="eastAsia"/>
                <w:bCs/>
                <w:color w:val="000000"/>
                <w:kern w:val="0"/>
                <w:szCs w:val="21"/>
              </w:rPr>
              <w:t>以满足规格的要求，由此发生的一切损失和费用由投标人承担。</w:t>
            </w:r>
          </w:p>
        </w:tc>
      </w:tr>
      <w:tr w:rsidR="00BE1DB4">
        <w:trPr>
          <w:trHeight w:val="35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bCs/>
                <w:color w:val="000000"/>
                <w:szCs w:val="21"/>
              </w:rPr>
            </w:pPr>
            <w:r>
              <w:rPr>
                <w:rFonts w:ascii="宋体" w:hAnsi="宋体" w:hint="eastAsia"/>
                <w:color w:val="000000"/>
                <w:spacing w:val="-3"/>
                <w:szCs w:val="21"/>
              </w:rPr>
              <w:t>2.4 投标人负责货物的现场安装和调试</w:t>
            </w:r>
            <w:r>
              <w:rPr>
                <w:rFonts w:ascii="宋体" w:hAnsi="宋体"/>
                <w:color w:val="000000"/>
                <w:spacing w:val="-3"/>
                <w:szCs w:val="21"/>
              </w:rPr>
              <w:t>,</w:t>
            </w:r>
            <w:r>
              <w:rPr>
                <w:rFonts w:ascii="宋体" w:hAnsi="宋体" w:hint="eastAsia"/>
                <w:color w:val="000000"/>
                <w:spacing w:val="-3"/>
                <w:szCs w:val="21"/>
              </w:rPr>
              <w:t>提供货物安装、调试和维修所需的专用工具和辅助材料。投标人应在货物运至指定地点后一周内开始安装调试</w:t>
            </w:r>
            <w:r>
              <w:rPr>
                <w:rFonts w:ascii="宋体" w:hAnsi="宋体"/>
                <w:color w:val="000000"/>
                <w:spacing w:val="-3"/>
                <w:szCs w:val="21"/>
              </w:rPr>
              <w:t>,</w:t>
            </w:r>
            <w:r>
              <w:rPr>
                <w:rFonts w:ascii="宋体" w:hAnsi="宋体" w:hint="eastAsia"/>
                <w:color w:val="000000"/>
                <w:spacing w:val="-3"/>
                <w:szCs w:val="21"/>
              </w:rPr>
              <w:t>并在</w:t>
            </w:r>
            <w:r>
              <w:rPr>
                <w:rFonts w:ascii="宋体" w:hAnsi="宋体" w:hint="eastAsia"/>
                <w:bCs/>
                <w:color w:val="000000"/>
                <w:kern w:val="0"/>
                <w:szCs w:val="21"/>
                <w:u w:val="single"/>
              </w:rPr>
              <w:t xml:space="preserve"> 7 </w:t>
            </w:r>
            <w:r>
              <w:rPr>
                <w:rFonts w:ascii="宋体" w:hAnsi="宋体" w:hint="eastAsia"/>
                <w:color w:val="000000"/>
                <w:spacing w:val="-3"/>
                <w:szCs w:val="21"/>
              </w:rPr>
              <w:t>天内安装调试完毕。</w:t>
            </w:r>
          </w:p>
        </w:tc>
      </w:tr>
      <w:tr w:rsidR="00BE1DB4">
        <w:trPr>
          <w:trHeight w:val="35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olor w:val="000000"/>
                <w:spacing w:val="-3"/>
                <w:szCs w:val="21"/>
              </w:rPr>
            </w:pPr>
            <w:r>
              <w:rPr>
                <w:rFonts w:ascii="宋体" w:hAnsi="宋体" w:hint="eastAsia"/>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ascii="宋体" w:hAnsi="宋体" w:hint="eastAsia"/>
                <w:color w:val="000000"/>
                <w:spacing w:val="-3"/>
                <w:szCs w:val="21"/>
                <w:u w:val="single"/>
              </w:rPr>
              <w:t xml:space="preserve"> 30 </w:t>
            </w:r>
            <w:r>
              <w:rPr>
                <w:rFonts w:ascii="宋体" w:hAnsi="宋体" w:hint="eastAsia"/>
                <w:color w:val="000000"/>
                <w:spacing w:val="-3"/>
                <w:szCs w:val="21"/>
              </w:rPr>
              <w:t>日内通过设备运行、性能及技术参数、指标等的技术预验收，以保证临床使用。</w:t>
            </w:r>
            <w:r>
              <w:rPr>
                <w:rFonts w:ascii="宋体" w:hAnsi="宋体" w:cs="宋体" w:hint="eastAsia"/>
                <w:color w:val="000000"/>
                <w:kern w:val="0"/>
                <w:szCs w:val="21"/>
              </w:rPr>
              <w:t>如有争议采购人</w:t>
            </w:r>
            <w:r>
              <w:rPr>
                <w:rFonts w:ascii="宋体" w:hAnsi="宋体" w:cs="宋体"/>
                <w:color w:val="000000"/>
                <w:kern w:val="0"/>
                <w:szCs w:val="21"/>
              </w:rPr>
              <w:t>有权委托有资格的单位对上述仪器进行</w:t>
            </w:r>
            <w:r>
              <w:rPr>
                <w:rFonts w:ascii="宋体" w:hAnsi="宋体" w:cs="宋体" w:hint="eastAsia"/>
                <w:color w:val="000000"/>
                <w:kern w:val="0"/>
                <w:szCs w:val="21"/>
              </w:rPr>
              <w:t>性能</w:t>
            </w:r>
            <w:r>
              <w:rPr>
                <w:rFonts w:ascii="宋体" w:hAnsi="宋体" w:cs="宋体"/>
                <w:color w:val="000000"/>
                <w:kern w:val="0"/>
                <w:szCs w:val="21"/>
              </w:rPr>
              <w:t>校核</w:t>
            </w:r>
            <w:r>
              <w:rPr>
                <w:rFonts w:ascii="宋体" w:hAnsi="宋体" w:cs="宋体" w:hint="eastAsia"/>
                <w:color w:val="000000"/>
                <w:kern w:val="0"/>
                <w:szCs w:val="21"/>
              </w:rPr>
              <w:t>，检测费用由中标单位支付。医院正式投入使用1</w:t>
            </w:r>
            <w:r>
              <w:rPr>
                <w:rFonts w:ascii="宋体" w:hAnsi="宋体" w:cs="宋体" w:hint="eastAsia"/>
                <w:color w:val="000000"/>
                <w:kern w:val="0"/>
                <w:szCs w:val="21"/>
              </w:rPr>
              <w:lastRenderedPageBreak/>
              <w:t>个月后，无故障方签署项目验收报告，保修期自采购人签署验收报告之日起开始计算。</w:t>
            </w:r>
          </w:p>
        </w:tc>
      </w:tr>
      <w:tr w:rsidR="00BE1DB4">
        <w:trPr>
          <w:trHeight w:val="35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szCs w:val="21"/>
              </w:rPr>
            </w:pPr>
          </w:p>
        </w:tc>
        <w:tc>
          <w:tcPr>
            <w:tcW w:w="3707" w:type="pct"/>
            <w:vAlign w:val="center"/>
          </w:tcPr>
          <w:p w:rsidR="00BE1DB4" w:rsidRDefault="00000000">
            <w:pPr>
              <w:jc w:val="left"/>
              <w:rPr>
                <w:rFonts w:ascii="宋体" w:hAnsi="宋体"/>
                <w:color w:val="000000"/>
                <w:spacing w:val="-3"/>
                <w:szCs w:val="21"/>
              </w:rPr>
            </w:pPr>
            <w:r>
              <w:rPr>
                <w:rFonts w:ascii="宋体" w:hAnsi="宋体" w:hint="eastAsia"/>
                <w:color w:val="000000"/>
                <w:spacing w:val="-3"/>
                <w:szCs w:val="21"/>
              </w:rPr>
              <w:t>2.6</w:t>
            </w:r>
            <w:r>
              <w:rPr>
                <w:rFonts w:ascii="宋体" w:hAnsi="宋体" w:hint="eastAsia"/>
                <w:color w:val="000000"/>
                <w:szCs w:val="21"/>
              </w:rPr>
              <w:t>乙方提供的设备经调试验收合格后，在保修期内连续三个月内频繁（平均每月1次或1次以上）出现设备不能正常使用的情况，甲方有权选择要求乙方免费更换部件或退货。</w:t>
            </w:r>
          </w:p>
        </w:tc>
      </w:tr>
      <w:tr w:rsidR="00BE1DB4">
        <w:trPr>
          <w:trHeight w:val="845"/>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3</w:t>
            </w:r>
          </w:p>
        </w:tc>
        <w:tc>
          <w:tcPr>
            <w:tcW w:w="745" w:type="pct"/>
            <w:vMerge w:val="restart"/>
            <w:vAlign w:val="center"/>
          </w:tcPr>
          <w:p w:rsidR="00BE1DB4" w:rsidRDefault="00000000">
            <w:pPr>
              <w:jc w:val="center"/>
              <w:rPr>
                <w:rFonts w:ascii="宋体" w:hAnsi="宋体"/>
                <w:color w:val="000000"/>
                <w:szCs w:val="21"/>
              </w:rPr>
            </w:pPr>
            <w:r>
              <w:rPr>
                <w:rFonts w:ascii="宋体" w:hAnsi="宋体" w:hint="eastAsia"/>
                <w:color w:val="000000"/>
                <w:kern w:val="0"/>
                <w:szCs w:val="21"/>
              </w:rPr>
              <w:t>培训</w:t>
            </w:r>
          </w:p>
        </w:tc>
        <w:tc>
          <w:tcPr>
            <w:tcW w:w="3707" w:type="pct"/>
            <w:vAlign w:val="center"/>
          </w:tcPr>
          <w:p w:rsidR="00BE1DB4" w:rsidRDefault="00000000">
            <w:pPr>
              <w:jc w:val="left"/>
              <w:rPr>
                <w:rFonts w:ascii="宋体" w:hAnsi="宋体"/>
                <w:color w:val="000000"/>
                <w:szCs w:val="21"/>
              </w:rPr>
            </w:pPr>
            <w:bookmarkStart w:id="6" w:name="_Toc139547374"/>
            <w:bookmarkStart w:id="7" w:name="_Toc146293826"/>
            <w:bookmarkStart w:id="8" w:name="_Toc139552620"/>
            <w:bookmarkStart w:id="9" w:name="_Toc101448089"/>
            <w:r>
              <w:rPr>
                <w:rFonts w:ascii="宋体" w:hAnsi="宋体" w:hint="eastAsia"/>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rsidR="00BE1DB4">
        <w:trPr>
          <w:trHeight w:val="706"/>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bCs/>
                <w:color w:val="000000"/>
                <w:kern w:val="0"/>
                <w:szCs w:val="21"/>
              </w:rPr>
            </w:pPr>
            <w:bookmarkStart w:id="10" w:name="_Toc139552621"/>
            <w:bookmarkStart w:id="11" w:name="_Toc139547375"/>
            <w:bookmarkStart w:id="12" w:name="_Toc146293827"/>
            <w:bookmarkStart w:id="13" w:name="_Toc101448090"/>
            <w:r>
              <w:rPr>
                <w:rFonts w:ascii="宋体" w:hAnsi="宋体" w:cs="宋体" w:hint="eastAsia"/>
                <w:color w:val="000000"/>
                <w:kern w:val="0"/>
                <w:szCs w:val="21"/>
              </w:rPr>
              <w:t>3.2</w:t>
            </w:r>
            <w:r>
              <w:rPr>
                <w:rFonts w:ascii="宋体" w:hAnsi="宋体" w:cs="宋体" w:hint="eastAsia"/>
                <w:color w:val="000000"/>
                <w:kern w:val="0"/>
                <w:szCs w:val="21"/>
              </w:rPr>
              <w:tab/>
              <w:t>现场培训：投标人应提供现场技术培训，保证使用人员正常操作设备的各种功能。</w:t>
            </w:r>
            <w:bookmarkEnd w:id="10"/>
            <w:bookmarkEnd w:id="11"/>
            <w:bookmarkEnd w:id="12"/>
            <w:bookmarkEnd w:id="13"/>
          </w:p>
        </w:tc>
      </w:tr>
      <w:tr w:rsidR="00BE1DB4">
        <w:trPr>
          <w:trHeight w:val="81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bookmarkStart w:id="14" w:name="_Toc146293828"/>
            <w:bookmarkStart w:id="15" w:name="_Toc139547376"/>
            <w:bookmarkStart w:id="16" w:name="_Toc139552622"/>
            <w:bookmarkStart w:id="17" w:name="_Toc101448091"/>
            <w:r>
              <w:rPr>
                <w:rFonts w:ascii="宋体" w:hAnsi="宋体" w:cs="宋体" w:hint="eastAsia"/>
                <w:color w:val="000000"/>
                <w:kern w:val="0"/>
                <w:szCs w:val="21"/>
              </w:rPr>
              <w:t>3.3</w:t>
            </w:r>
            <w:r>
              <w:rPr>
                <w:rFonts w:ascii="宋体" w:hAnsi="宋体" w:cs="宋体" w:hint="eastAsia"/>
                <w:color w:val="000000"/>
                <w:kern w:val="0"/>
                <w:szCs w:val="21"/>
              </w:rPr>
              <w:tab/>
              <w:t>集中培训：根据设备技术要求，可向投标人提供使用和维修技术人员培训。</w:t>
            </w:r>
            <w:bookmarkEnd w:id="14"/>
            <w:bookmarkEnd w:id="15"/>
            <w:bookmarkEnd w:id="16"/>
            <w:bookmarkEnd w:id="17"/>
          </w:p>
        </w:tc>
      </w:tr>
      <w:tr w:rsidR="00BE1DB4">
        <w:trPr>
          <w:trHeight w:val="815"/>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bookmarkStart w:id="18" w:name="_Toc146293829"/>
            <w:bookmarkStart w:id="19" w:name="_Toc139547377"/>
            <w:bookmarkStart w:id="20" w:name="_Toc101448092"/>
            <w:bookmarkStart w:id="21" w:name="_Toc139552623"/>
            <w:r>
              <w:rPr>
                <w:rFonts w:ascii="宋体" w:hAnsi="宋体" w:cs="宋体" w:hint="eastAsia"/>
                <w:color w:val="000000"/>
                <w:kern w:val="0"/>
                <w:szCs w:val="21"/>
              </w:rPr>
              <w:t>3.4</w:t>
            </w:r>
            <w:r>
              <w:rPr>
                <w:rFonts w:ascii="宋体" w:hAnsi="宋体" w:cs="宋体" w:hint="eastAsia"/>
                <w:color w:val="000000"/>
                <w:kern w:val="0"/>
                <w:szCs w:val="21"/>
              </w:rPr>
              <w:tab/>
              <w:t>计算机辅助培训：针对该机型的多媒体互动操作教学软件，方便学习掌握基本操作和各项高级功能</w:t>
            </w:r>
            <w:bookmarkEnd w:id="18"/>
            <w:bookmarkEnd w:id="19"/>
            <w:bookmarkEnd w:id="20"/>
            <w:bookmarkEnd w:id="21"/>
          </w:p>
        </w:tc>
      </w:tr>
      <w:tr w:rsidR="00BE1DB4">
        <w:trPr>
          <w:trHeight w:val="1170"/>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bookmarkStart w:id="22" w:name="_Toc139547378"/>
            <w:bookmarkStart w:id="23" w:name="_Toc146293830"/>
            <w:bookmarkStart w:id="24" w:name="_Toc139552624"/>
            <w:bookmarkStart w:id="25" w:name="_Toc101448093"/>
            <w:r>
              <w:rPr>
                <w:rFonts w:ascii="宋体" w:hAnsi="宋体" w:cs="宋体" w:hint="eastAsia"/>
                <w:color w:val="000000"/>
                <w:kern w:val="0"/>
                <w:szCs w:val="21"/>
              </w:rPr>
              <w:t>3.5</w:t>
            </w:r>
            <w:r>
              <w:rPr>
                <w:rFonts w:ascii="宋体" w:hAnsi="宋体" w:cs="宋体" w:hint="eastAsia"/>
                <w:color w:val="000000"/>
                <w:kern w:val="0"/>
                <w:szCs w:val="21"/>
              </w:rPr>
              <w:tab/>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rsidR="00BE1DB4">
        <w:trPr>
          <w:trHeight w:val="1325"/>
        </w:trPr>
        <w:tc>
          <w:tcPr>
            <w:tcW w:w="546" w:type="pct"/>
            <w:vMerge w:val="restart"/>
            <w:vAlign w:val="center"/>
          </w:tcPr>
          <w:p w:rsidR="00BE1DB4" w:rsidRDefault="00000000">
            <w:pPr>
              <w:jc w:val="center"/>
              <w:rPr>
                <w:rFonts w:ascii="宋体" w:hAnsi="宋体"/>
                <w:color w:val="000000"/>
                <w:kern w:val="0"/>
                <w:szCs w:val="21"/>
              </w:rPr>
            </w:pPr>
            <w:r>
              <w:rPr>
                <w:rFonts w:ascii="宋体" w:hAnsi="宋体" w:hint="eastAsia"/>
                <w:color w:val="000000"/>
                <w:kern w:val="0"/>
                <w:szCs w:val="21"/>
              </w:rPr>
              <w:t>4</w:t>
            </w:r>
          </w:p>
        </w:tc>
        <w:tc>
          <w:tcPr>
            <w:tcW w:w="745" w:type="pct"/>
            <w:vMerge w:val="restart"/>
            <w:vAlign w:val="center"/>
          </w:tcPr>
          <w:p w:rsidR="00BE1DB4" w:rsidRDefault="00000000">
            <w:pPr>
              <w:jc w:val="center"/>
              <w:rPr>
                <w:rFonts w:ascii="宋体" w:hAnsi="宋体"/>
                <w:color w:val="000000"/>
                <w:kern w:val="0"/>
                <w:szCs w:val="21"/>
              </w:rPr>
            </w:pPr>
            <w:r>
              <w:rPr>
                <w:rFonts w:ascii="宋体" w:hAnsi="宋体" w:hint="eastAsia"/>
                <w:color w:val="000000"/>
                <w:kern w:val="0"/>
                <w:szCs w:val="21"/>
              </w:rPr>
              <w:t>知识产权</w:t>
            </w:r>
          </w:p>
        </w:tc>
        <w:tc>
          <w:tcPr>
            <w:tcW w:w="3707" w:type="pct"/>
            <w:vAlign w:val="center"/>
          </w:tcPr>
          <w:p w:rsidR="00BE1DB4" w:rsidRDefault="00000000">
            <w:pPr>
              <w:jc w:val="left"/>
              <w:rPr>
                <w:rFonts w:ascii="宋体" w:hAnsi="宋体"/>
                <w:color w:val="000000"/>
                <w:kern w:val="0"/>
                <w:szCs w:val="21"/>
              </w:rPr>
            </w:pPr>
            <w:r>
              <w:rPr>
                <w:rFonts w:ascii="宋体" w:hAnsi="宋体" w:hint="eastAsia"/>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rsidR="00BE1DB4">
        <w:trPr>
          <w:trHeight w:val="743"/>
        </w:trPr>
        <w:tc>
          <w:tcPr>
            <w:tcW w:w="546" w:type="pct"/>
            <w:vMerge/>
            <w:vAlign w:val="center"/>
          </w:tcPr>
          <w:p w:rsidR="00BE1DB4" w:rsidRDefault="00BE1DB4">
            <w:pPr>
              <w:jc w:val="center"/>
              <w:rPr>
                <w:rFonts w:ascii="宋体" w:hAnsi="宋体"/>
                <w:color w:val="000000"/>
                <w:kern w:val="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olor w:val="000000"/>
                <w:kern w:val="0"/>
                <w:szCs w:val="21"/>
              </w:rPr>
            </w:pPr>
            <w:r>
              <w:rPr>
                <w:rFonts w:ascii="宋体" w:hAnsi="宋体" w:hint="eastAsia"/>
                <w:color w:val="000000"/>
                <w:kern w:val="0"/>
                <w:szCs w:val="21"/>
              </w:rPr>
              <w:t>4.2采购人购买产品后，有权对该产品与其他设备进行配套、整合或适当改进，而免受侵犯专利权的起诉。</w:t>
            </w:r>
          </w:p>
        </w:tc>
      </w:tr>
      <w:tr w:rsidR="00BE1DB4">
        <w:trPr>
          <w:trHeight w:val="381"/>
        </w:trPr>
        <w:tc>
          <w:tcPr>
            <w:tcW w:w="546" w:type="pct"/>
            <w:vAlign w:val="center"/>
          </w:tcPr>
          <w:p w:rsidR="00BE1DB4" w:rsidRDefault="00000000">
            <w:pPr>
              <w:jc w:val="center"/>
              <w:rPr>
                <w:rFonts w:ascii="宋体" w:hAnsi="宋体"/>
                <w:color w:val="000000"/>
                <w:szCs w:val="21"/>
              </w:rPr>
            </w:pPr>
            <w:r>
              <w:rPr>
                <w:rFonts w:ascii="宋体" w:hAnsi="宋体" w:hint="eastAsia"/>
                <w:color w:val="000000"/>
                <w:szCs w:val="21"/>
              </w:rPr>
              <w:t>5</w:t>
            </w:r>
          </w:p>
        </w:tc>
        <w:tc>
          <w:tcPr>
            <w:tcW w:w="745" w:type="pct"/>
            <w:vAlign w:val="center"/>
          </w:tcPr>
          <w:p w:rsidR="00BE1DB4" w:rsidRDefault="00000000">
            <w:pPr>
              <w:jc w:val="center"/>
              <w:rPr>
                <w:rFonts w:ascii="宋体" w:hAnsi="宋体"/>
                <w:bCs/>
                <w:color w:val="000000"/>
                <w:kern w:val="0"/>
                <w:szCs w:val="21"/>
              </w:rPr>
            </w:pPr>
            <w:r>
              <w:rPr>
                <w:rFonts w:ascii="宋体" w:hAnsi="宋体" w:hint="eastAsia"/>
                <w:bCs/>
                <w:color w:val="000000"/>
                <w:kern w:val="0"/>
                <w:szCs w:val="21"/>
              </w:rPr>
              <w:t>付款方式</w:t>
            </w:r>
          </w:p>
        </w:tc>
        <w:tc>
          <w:tcPr>
            <w:tcW w:w="3707" w:type="pct"/>
            <w:vAlign w:val="center"/>
          </w:tcPr>
          <w:p w:rsidR="00BE1DB4" w:rsidRDefault="00000000">
            <w:pPr>
              <w:jc w:val="left"/>
              <w:rPr>
                <w:rFonts w:ascii="宋体" w:hAnsi="宋体"/>
                <w:color w:val="000000"/>
                <w:kern w:val="0"/>
                <w:szCs w:val="21"/>
              </w:rPr>
            </w:pPr>
            <w:r>
              <w:rPr>
                <w:rFonts w:ascii="宋体" w:hAnsi="宋体" w:hint="eastAsia"/>
                <w:color w:val="000000"/>
                <w:kern w:val="0"/>
                <w:szCs w:val="21"/>
              </w:rPr>
              <w:t>5.1设备安装调试验收合格及完成医疗设备入库流程之日起60日内付全款。</w:t>
            </w:r>
          </w:p>
        </w:tc>
      </w:tr>
      <w:tr w:rsidR="00BE1DB4">
        <w:trPr>
          <w:trHeight w:val="457"/>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6</w:t>
            </w:r>
          </w:p>
        </w:tc>
        <w:tc>
          <w:tcPr>
            <w:tcW w:w="745" w:type="pct"/>
            <w:vMerge w:val="restart"/>
            <w:vAlign w:val="center"/>
          </w:tcPr>
          <w:p w:rsidR="00BE1DB4" w:rsidRDefault="00000000">
            <w:pPr>
              <w:jc w:val="center"/>
              <w:rPr>
                <w:rFonts w:ascii="宋体" w:hAnsi="宋体"/>
                <w:color w:val="000000"/>
                <w:kern w:val="0"/>
                <w:szCs w:val="21"/>
              </w:rPr>
            </w:pPr>
            <w:r>
              <w:rPr>
                <w:rFonts w:ascii="宋体" w:hAnsi="宋体" w:hint="eastAsia"/>
                <w:color w:val="000000"/>
                <w:kern w:val="0"/>
                <w:szCs w:val="21"/>
              </w:rPr>
              <w:t>违约责任</w:t>
            </w:r>
          </w:p>
        </w:tc>
        <w:tc>
          <w:tcPr>
            <w:tcW w:w="3707" w:type="pct"/>
            <w:vAlign w:val="center"/>
          </w:tcPr>
          <w:p w:rsidR="00BE1DB4" w:rsidRDefault="00000000">
            <w:pPr>
              <w:jc w:val="left"/>
              <w:rPr>
                <w:rFonts w:ascii="宋体" w:hAnsi="宋体"/>
                <w:bCs/>
                <w:color w:val="000000"/>
                <w:kern w:val="0"/>
                <w:szCs w:val="21"/>
              </w:rPr>
            </w:pPr>
            <w:r>
              <w:rPr>
                <w:rFonts w:ascii="宋体" w:hAnsi="宋体" w:hint="eastAsia"/>
                <w:bCs/>
                <w:color w:val="000000"/>
                <w:kern w:val="0"/>
                <w:szCs w:val="21"/>
              </w:rPr>
              <w:t>6.1乙方所交付的设备品种、型号、规格、质量不符合采购项目规定标准，甲方拒绝收货，并因此造成的一切损失，由乙方负全责。</w:t>
            </w:r>
          </w:p>
        </w:tc>
      </w:tr>
      <w:tr w:rsidR="00BE1DB4">
        <w:trPr>
          <w:trHeight w:val="416"/>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bCs/>
                <w:color w:val="000000"/>
                <w:kern w:val="0"/>
                <w:szCs w:val="21"/>
              </w:rPr>
            </w:pPr>
            <w:r>
              <w:rPr>
                <w:rFonts w:ascii="宋体" w:hAnsi="宋体" w:hint="eastAsia"/>
                <w:bCs/>
                <w:color w:val="000000"/>
                <w:kern w:val="0"/>
                <w:szCs w:val="21"/>
              </w:rPr>
              <w:t>6.2乙方不能交付设备的，乙方向甲方偿付设备总值 30% 的违约金。</w:t>
            </w:r>
          </w:p>
        </w:tc>
      </w:tr>
      <w:tr w:rsidR="00BE1DB4">
        <w:trPr>
          <w:trHeight w:val="499"/>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bCs/>
                <w:color w:val="000000"/>
                <w:kern w:val="0"/>
                <w:szCs w:val="21"/>
              </w:rPr>
            </w:pPr>
            <w:r>
              <w:rPr>
                <w:rFonts w:ascii="宋体" w:hAnsi="宋体" w:hint="eastAsia"/>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rsidR="00BE1DB4">
        <w:trPr>
          <w:trHeight w:val="692"/>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bCs/>
                <w:color w:val="000000"/>
                <w:kern w:val="0"/>
                <w:szCs w:val="21"/>
              </w:rPr>
            </w:pPr>
            <w:r>
              <w:rPr>
                <w:rFonts w:ascii="宋体" w:hAnsi="宋体" w:hint="eastAsia"/>
                <w:bCs/>
                <w:color w:val="000000"/>
                <w:kern w:val="0"/>
                <w:szCs w:val="21"/>
              </w:rPr>
              <w:t>6.3任何一方违约导致诉讼的，违约方需承担包括但不限于担保费、律师费、交通费、诉讼费、保全费等维权费用。</w:t>
            </w:r>
          </w:p>
        </w:tc>
      </w:tr>
      <w:tr w:rsidR="00BE1DB4">
        <w:trPr>
          <w:trHeight w:val="361"/>
        </w:trPr>
        <w:tc>
          <w:tcPr>
            <w:tcW w:w="546" w:type="pct"/>
            <w:vMerge w:val="restart"/>
            <w:vAlign w:val="center"/>
          </w:tcPr>
          <w:p w:rsidR="00BE1DB4" w:rsidRDefault="00000000">
            <w:pPr>
              <w:jc w:val="center"/>
              <w:rPr>
                <w:rFonts w:ascii="宋体" w:hAnsi="宋体"/>
                <w:color w:val="000000"/>
                <w:szCs w:val="21"/>
              </w:rPr>
            </w:pPr>
            <w:r>
              <w:rPr>
                <w:rFonts w:ascii="宋体" w:hAnsi="宋体" w:hint="eastAsia"/>
                <w:color w:val="000000"/>
                <w:szCs w:val="21"/>
              </w:rPr>
              <w:t>7</w:t>
            </w:r>
          </w:p>
        </w:tc>
        <w:tc>
          <w:tcPr>
            <w:tcW w:w="745" w:type="pct"/>
            <w:vMerge w:val="restart"/>
            <w:vAlign w:val="center"/>
          </w:tcPr>
          <w:p w:rsidR="00BE1DB4" w:rsidRDefault="00000000">
            <w:pPr>
              <w:jc w:val="center"/>
              <w:rPr>
                <w:rFonts w:ascii="宋体" w:hAnsi="宋体"/>
                <w:color w:val="000000"/>
                <w:kern w:val="0"/>
                <w:szCs w:val="21"/>
              </w:rPr>
            </w:pPr>
            <w:r>
              <w:rPr>
                <w:rFonts w:ascii="宋体" w:hAnsi="宋体" w:hint="eastAsia"/>
                <w:color w:val="000000"/>
                <w:kern w:val="0"/>
                <w:szCs w:val="21"/>
              </w:rPr>
              <w:t>其他</w:t>
            </w:r>
          </w:p>
        </w:tc>
        <w:tc>
          <w:tcPr>
            <w:tcW w:w="3707" w:type="pct"/>
            <w:vAlign w:val="center"/>
          </w:tcPr>
          <w:p w:rsidR="00BE1DB4" w:rsidRDefault="00000000">
            <w:pPr>
              <w:jc w:val="left"/>
              <w:rPr>
                <w:rFonts w:ascii="宋体" w:hAnsi="宋体" w:cs="宋体"/>
                <w:color w:val="000000"/>
                <w:kern w:val="0"/>
                <w:szCs w:val="21"/>
              </w:rPr>
            </w:pPr>
            <w:r>
              <w:rPr>
                <w:rFonts w:ascii="宋体" w:hAnsi="宋体" w:hint="eastAsia"/>
                <w:bCs/>
                <w:color w:val="000000"/>
                <w:szCs w:val="21"/>
              </w:rPr>
              <w:t>7.1 投标人应按其投标文件中的承诺，进行其他售后服务工作。</w:t>
            </w:r>
          </w:p>
        </w:tc>
      </w:tr>
      <w:tr w:rsidR="00BE1DB4">
        <w:trPr>
          <w:trHeight w:val="301"/>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cs="宋体" w:hint="eastAsia"/>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rsidR="00BE1DB4">
        <w:trPr>
          <w:trHeight w:val="301"/>
        </w:trPr>
        <w:tc>
          <w:tcPr>
            <w:tcW w:w="546" w:type="pct"/>
            <w:vMerge/>
            <w:vAlign w:val="center"/>
          </w:tcPr>
          <w:p w:rsidR="00BE1DB4" w:rsidRDefault="00BE1DB4">
            <w:pPr>
              <w:jc w:val="center"/>
              <w:rPr>
                <w:rFonts w:ascii="宋体" w:hAnsi="宋体"/>
                <w:color w:val="000000"/>
                <w:szCs w:val="21"/>
              </w:rPr>
            </w:pPr>
          </w:p>
        </w:tc>
        <w:tc>
          <w:tcPr>
            <w:tcW w:w="745" w:type="pct"/>
            <w:vMerge/>
            <w:vAlign w:val="center"/>
          </w:tcPr>
          <w:p w:rsidR="00BE1DB4" w:rsidRDefault="00BE1DB4">
            <w:pPr>
              <w:jc w:val="center"/>
              <w:rPr>
                <w:rFonts w:ascii="宋体" w:hAnsi="宋体"/>
                <w:color w:val="000000"/>
                <w:kern w:val="0"/>
                <w:szCs w:val="21"/>
              </w:rPr>
            </w:pPr>
          </w:p>
        </w:tc>
        <w:tc>
          <w:tcPr>
            <w:tcW w:w="3707" w:type="pct"/>
            <w:vAlign w:val="center"/>
          </w:tcPr>
          <w:p w:rsidR="00BE1DB4" w:rsidRDefault="00000000">
            <w:pPr>
              <w:jc w:val="left"/>
              <w:rPr>
                <w:rFonts w:ascii="宋体" w:hAnsi="宋体" w:cs="宋体"/>
                <w:color w:val="000000"/>
                <w:kern w:val="0"/>
                <w:szCs w:val="21"/>
              </w:rPr>
            </w:pPr>
            <w:r>
              <w:rPr>
                <w:rFonts w:ascii="宋体" w:hAnsi="宋体" w:cs="宋体" w:hint="eastAsia"/>
                <w:color w:val="000000"/>
                <w:kern w:val="0"/>
                <w:szCs w:val="21"/>
              </w:rPr>
              <w:t>7.3</w:t>
            </w:r>
            <w:r>
              <w:rPr>
                <w:rFonts w:ascii="宋体" w:hAnsi="宋体" w:hint="eastAsia"/>
                <w:color w:val="000000"/>
                <w:szCs w:val="21"/>
              </w:rPr>
              <w:t>如有配套耗材参照&lt;医用耗材管理办法&gt;及有关管理制度执行。</w:t>
            </w:r>
          </w:p>
        </w:tc>
      </w:tr>
    </w:tbl>
    <w:p w:rsidR="00BE1DB4" w:rsidRDefault="00BE1DB4">
      <w:pPr>
        <w:pStyle w:val="aa"/>
      </w:pPr>
    </w:p>
    <w:bookmarkEnd w:id="4"/>
    <w:p w:rsidR="00BE1DB4" w:rsidRDefault="00BE1DB4">
      <w:pPr>
        <w:widowControl/>
        <w:jc w:val="left"/>
        <w:rPr>
          <w:rFonts w:ascii="宋体" w:hAnsi="宋体" w:cs="Arial"/>
          <w:b/>
          <w:color w:val="000000"/>
          <w:kern w:val="0"/>
          <w:sz w:val="32"/>
          <w:szCs w:val="32"/>
        </w:rPr>
      </w:pPr>
    </w:p>
    <w:p w:rsidR="00BE1DB4" w:rsidRDefault="00BE1DB4">
      <w:pPr>
        <w:widowControl/>
        <w:jc w:val="left"/>
        <w:rPr>
          <w:rFonts w:ascii="宋体" w:hAnsi="宋体" w:cs="Arial"/>
          <w:b/>
          <w:color w:val="000000"/>
          <w:kern w:val="0"/>
          <w:sz w:val="32"/>
          <w:szCs w:val="32"/>
        </w:rPr>
      </w:pPr>
    </w:p>
    <w:p w:rsidR="00BE1DB4" w:rsidRDefault="00000000">
      <w:pPr>
        <w:widowControl/>
        <w:jc w:val="left"/>
        <w:rPr>
          <w:rFonts w:ascii="宋体" w:hAnsi="宋体" w:cs="Arial"/>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BE1DB4" w:rsidRDefault="00000000">
                            <w:pPr>
                              <w:jc w:val="center"/>
                              <w:rPr>
                                <w:rFonts w:ascii="宋体" w:hAnsi="宋体"/>
                                <w:b/>
                                <w:sz w:val="24"/>
                              </w:rPr>
                            </w:pPr>
                            <w:r>
                              <w:rPr>
                                <w:rFonts w:ascii="宋体" w:hAnsi="宋体" w:hint="eastAsia"/>
                                <w:b/>
                                <w:sz w:val="24"/>
                              </w:rPr>
                              <w:t>正本</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rsidR="00BE1DB4" w:rsidRDefault="00000000">
                      <w:pPr>
                        <w:jc w:val="center"/>
                        <w:rPr>
                          <w:rFonts w:ascii="宋体" w:hAnsi="宋体"/>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rsidR="00BE1DB4" w:rsidRDefault="00BE1DB4">
      <w:pPr>
        <w:widowControl/>
        <w:jc w:val="left"/>
        <w:rPr>
          <w:rFonts w:ascii="宋体" w:hAnsi="宋体"/>
          <w:szCs w:val="21"/>
        </w:rPr>
      </w:pPr>
    </w:p>
    <w:p w:rsidR="00BE1DB4" w:rsidRDefault="00000000">
      <w:pPr>
        <w:widowControl/>
        <w:spacing w:line="360" w:lineRule="atLeast"/>
        <w:jc w:val="center"/>
        <w:rPr>
          <w:rFonts w:ascii="宋体" w:hAnsi="宋体"/>
          <w:b/>
          <w:bCs/>
          <w:color w:val="000000"/>
          <w:sz w:val="24"/>
        </w:rPr>
      </w:pPr>
      <w:r>
        <w:rPr>
          <w:rFonts w:ascii="宋体" w:hAnsi="宋体" w:cs="宋体-18030" w:hint="eastAsia"/>
          <w:b/>
          <w:bCs/>
          <w:color w:val="000000"/>
          <w:sz w:val="24"/>
        </w:rPr>
        <w:t>深圳市宝安区人民医院2024</w:t>
      </w:r>
      <w:r>
        <w:rPr>
          <w:rFonts w:ascii="宋体" w:hAnsi="宋体" w:hint="eastAsia"/>
          <w:b/>
          <w:bCs/>
          <w:color w:val="000000"/>
          <w:sz w:val="24"/>
        </w:rPr>
        <w:t>年第70期</w:t>
      </w:r>
    </w:p>
    <w:p w:rsidR="00BE1DB4" w:rsidRDefault="00BE1DB4">
      <w:pPr>
        <w:spacing w:after="60"/>
        <w:rPr>
          <w:rFonts w:ascii="宋体" w:hAnsi="宋体"/>
          <w:b/>
          <w:bCs/>
          <w:color w:val="003368"/>
          <w:sz w:val="24"/>
        </w:rPr>
      </w:pPr>
    </w:p>
    <w:p w:rsidR="00BE1DB4" w:rsidRDefault="00000000">
      <w:pPr>
        <w:widowControl/>
        <w:spacing w:line="360" w:lineRule="atLeast"/>
        <w:jc w:val="center"/>
        <w:rPr>
          <w:rFonts w:ascii="宋体" w:hAnsi="宋体"/>
          <w:b/>
          <w:bCs/>
          <w:color w:val="000000"/>
          <w:sz w:val="84"/>
          <w:szCs w:val="84"/>
        </w:rPr>
      </w:pPr>
      <w:r>
        <w:rPr>
          <w:rFonts w:ascii="宋体" w:hAnsi="宋体" w:hint="eastAsia"/>
          <w:b/>
          <w:bCs/>
          <w:color w:val="000000"/>
          <w:sz w:val="84"/>
          <w:szCs w:val="84"/>
        </w:rPr>
        <w:t>投标文件</w:t>
      </w:r>
    </w:p>
    <w:p w:rsidR="00BE1DB4" w:rsidRDefault="00000000">
      <w:pPr>
        <w:widowControl/>
        <w:ind w:left="1"/>
        <w:jc w:val="center"/>
        <w:rPr>
          <w:rFonts w:ascii="宋体" w:hAnsi="宋体"/>
          <w:b/>
          <w:bCs/>
          <w:color w:val="000000"/>
          <w:sz w:val="28"/>
          <w:szCs w:val="28"/>
        </w:rPr>
      </w:pPr>
      <w:r>
        <w:rPr>
          <w:rFonts w:ascii="宋体" w:hAnsi="宋体" w:hint="eastAsia"/>
          <w:b/>
          <w:bCs/>
          <w:color w:val="000000"/>
          <w:sz w:val="28"/>
          <w:szCs w:val="28"/>
        </w:rPr>
        <w:t>项目编号：BYZBCG2024-70</w:t>
      </w:r>
    </w:p>
    <w:p w:rsidR="00BE1DB4" w:rsidRDefault="00BE1DB4">
      <w:pPr>
        <w:widowControl/>
        <w:ind w:left="1"/>
        <w:jc w:val="center"/>
        <w:rPr>
          <w:rStyle w:val="1Char"/>
          <w:rFonts w:eastAsia="宋体"/>
          <w:color w:val="000000"/>
          <w:kern w:val="2"/>
          <w:sz w:val="21"/>
          <w:szCs w:val="24"/>
        </w:rPr>
      </w:pPr>
    </w:p>
    <w:p w:rsidR="00BE1DB4" w:rsidRDefault="00000000">
      <w:pPr>
        <w:widowControl/>
        <w:spacing w:line="360" w:lineRule="atLeast"/>
        <w:ind w:firstLineChars="345" w:firstLine="970"/>
        <w:rPr>
          <w:rStyle w:val="1Char"/>
          <w:color w:val="000000"/>
          <w:szCs w:val="28"/>
          <w:u w:val="single"/>
        </w:rPr>
      </w:pPr>
      <w:r>
        <w:rPr>
          <w:rStyle w:val="1Char"/>
          <w:rFonts w:hint="eastAsia"/>
          <w:color w:val="000000"/>
          <w:szCs w:val="28"/>
        </w:rPr>
        <w:t>项目名称：</w:t>
      </w:r>
      <w:r>
        <w:rPr>
          <w:rStyle w:val="1Char"/>
          <w:rFonts w:hint="eastAsia"/>
          <w:color w:val="000000"/>
          <w:szCs w:val="28"/>
          <w:u w:val="single"/>
        </w:rPr>
        <w:t xml:space="preserve">                                      </w:t>
      </w:r>
    </w:p>
    <w:p w:rsidR="00BE1DB4" w:rsidRDefault="00000000">
      <w:pPr>
        <w:widowControl/>
        <w:spacing w:line="360" w:lineRule="atLeast"/>
        <w:ind w:firstLineChars="345" w:firstLine="970"/>
        <w:rPr>
          <w:rStyle w:val="1Char"/>
          <w:color w:val="000000"/>
          <w:szCs w:val="28"/>
        </w:rPr>
      </w:pPr>
      <w:r>
        <w:rPr>
          <w:rStyle w:val="1Char"/>
          <w:rFonts w:hint="eastAsia"/>
          <w:color w:val="000000"/>
          <w:szCs w:val="28"/>
        </w:rPr>
        <w:t>投标单位：</w:t>
      </w:r>
      <w:r>
        <w:rPr>
          <w:rStyle w:val="1Char"/>
          <w:rFonts w:hint="eastAsia"/>
          <w:color w:val="000000"/>
          <w:szCs w:val="28"/>
          <w:u w:val="single"/>
        </w:rPr>
        <w:t xml:space="preserve">                                      </w:t>
      </w:r>
    </w:p>
    <w:p w:rsidR="00BE1DB4" w:rsidRDefault="00000000">
      <w:pPr>
        <w:widowControl/>
        <w:spacing w:line="360" w:lineRule="atLeast"/>
        <w:ind w:firstLineChars="345" w:firstLine="970"/>
        <w:rPr>
          <w:rStyle w:val="1Char"/>
          <w:color w:val="000000"/>
          <w:szCs w:val="28"/>
        </w:rPr>
      </w:pPr>
      <w:r>
        <w:rPr>
          <w:rStyle w:val="1Char"/>
          <w:rFonts w:hint="eastAsia"/>
          <w:color w:val="000000"/>
          <w:szCs w:val="28"/>
        </w:rPr>
        <w:t>制造厂商：</w:t>
      </w:r>
      <w:r>
        <w:rPr>
          <w:rStyle w:val="1Char"/>
          <w:rFonts w:hint="eastAsia"/>
          <w:color w:val="000000"/>
          <w:szCs w:val="28"/>
          <w:u w:val="single"/>
        </w:rPr>
        <w:t xml:space="preserve">                                      </w:t>
      </w:r>
    </w:p>
    <w:p w:rsidR="00BE1DB4" w:rsidRDefault="00000000">
      <w:pPr>
        <w:widowControl/>
        <w:spacing w:line="360" w:lineRule="atLeast"/>
        <w:ind w:firstLineChars="345" w:firstLine="970"/>
        <w:rPr>
          <w:rStyle w:val="1Char"/>
          <w:color w:val="000000"/>
          <w:szCs w:val="28"/>
        </w:rPr>
      </w:pPr>
      <w:r>
        <w:rPr>
          <w:rStyle w:val="1Char"/>
          <w:rFonts w:hint="eastAsia"/>
          <w:color w:val="000000"/>
          <w:szCs w:val="28"/>
        </w:rPr>
        <w:t>联系人</w:t>
      </w:r>
      <w:r>
        <w:rPr>
          <w:rStyle w:val="1Char"/>
          <w:rFonts w:hint="eastAsia"/>
          <w:color w:val="000000"/>
          <w:szCs w:val="28"/>
        </w:rPr>
        <w:t xml:space="preserve">:  </w:t>
      </w:r>
      <w:r>
        <w:rPr>
          <w:rStyle w:val="1Char"/>
          <w:rFonts w:hint="eastAsia"/>
          <w:color w:val="000000"/>
          <w:szCs w:val="28"/>
          <w:u w:val="single"/>
        </w:rPr>
        <w:t xml:space="preserve">                                       </w:t>
      </w:r>
    </w:p>
    <w:p w:rsidR="00BE1DB4" w:rsidRDefault="00000000">
      <w:pPr>
        <w:widowControl/>
        <w:spacing w:line="360" w:lineRule="atLeast"/>
        <w:ind w:firstLineChars="345" w:firstLine="970"/>
        <w:rPr>
          <w:rStyle w:val="1Char"/>
          <w:color w:val="000000"/>
          <w:szCs w:val="28"/>
          <w:u w:val="single"/>
        </w:rPr>
      </w:pPr>
      <w:r>
        <w:rPr>
          <w:rStyle w:val="1Char"/>
          <w:rFonts w:hint="eastAsia"/>
          <w:color w:val="000000"/>
          <w:szCs w:val="28"/>
        </w:rPr>
        <w:t>联系电话：</w:t>
      </w:r>
      <w:r>
        <w:rPr>
          <w:rStyle w:val="1Char"/>
          <w:rFonts w:hint="eastAsia"/>
          <w:color w:val="000000"/>
          <w:szCs w:val="28"/>
          <w:u w:val="single"/>
        </w:rPr>
        <w:t xml:space="preserve">                </w:t>
      </w:r>
      <w:r>
        <w:rPr>
          <w:rStyle w:val="1Char"/>
          <w:rFonts w:hint="eastAsia"/>
          <w:b w:val="0"/>
          <w:color w:val="000000"/>
          <w:sz w:val="18"/>
          <w:szCs w:val="18"/>
        </w:rPr>
        <w:t>（手机）</w:t>
      </w:r>
      <w:r>
        <w:rPr>
          <w:rStyle w:val="1Char"/>
          <w:rFonts w:hint="eastAsia"/>
          <w:color w:val="000000"/>
          <w:szCs w:val="28"/>
          <w:u w:val="single"/>
        </w:rPr>
        <w:t xml:space="preserve">            </w:t>
      </w:r>
      <w:r>
        <w:rPr>
          <w:rStyle w:val="1Char"/>
          <w:rFonts w:hint="eastAsia"/>
          <w:b w:val="0"/>
          <w:color w:val="000000"/>
          <w:sz w:val="18"/>
          <w:szCs w:val="18"/>
        </w:rPr>
        <w:t>（办公）</w:t>
      </w:r>
    </w:p>
    <w:p w:rsidR="00BE1DB4" w:rsidRDefault="00000000">
      <w:pPr>
        <w:widowControl/>
        <w:spacing w:line="360" w:lineRule="atLeast"/>
        <w:ind w:firstLineChars="345" w:firstLine="970"/>
        <w:rPr>
          <w:rStyle w:val="1Char"/>
          <w:color w:val="000000"/>
          <w:szCs w:val="28"/>
          <w:u w:val="single"/>
        </w:rPr>
      </w:pPr>
      <w:r>
        <w:rPr>
          <w:rStyle w:val="1Char"/>
          <w:rFonts w:hint="eastAsia"/>
          <w:color w:val="000000"/>
          <w:szCs w:val="28"/>
        </w:rPr>
        <w:t>地址：</w:t>
      </w:r>
      <w:r>
        <w:rPr>
          <w:rStyle w:val="1Char"/>
          <w:rFonts w:hint="eastAsia"/>
          <w:color w:val="000000"/>
          <w:szCs w:val="28"/>
          <w:u w:val="single"/>
        </w:rPr>
        <w:t xml:space="preserve">                                          </w:t>
      </w:r>
    </w:p>
    <w:p w:rsidR="00BE1DB4" w:rsidRDefault="00000000">
      <w:pPr>
        <w:widowControl/>
        <w:spacing w:line="360" w:lineRule="atLeast"/>
        <w:ind w:firstLineChars="345" w:firstLine="970"/>
        <w:rPr>
          <w:rStyle w:val="1Char"/>
          <w:color w:val="000000"/>
          <w:szCs w:val="28"/>
        </w:rPr>
      </w:pPr>
      <w:r>
        <w:rPr>
          <w:rStyle w:val="1Char"/>
          <w:rFonts w:hint="eastAsia"/>
          <w:color w:val="000000"/>
          <w:szCs w:val="28"/>
        </w:rPr>
        <w:t>日期：</w:t>
      </w:r>
      <w:r>
        <w:rPr>
          <w:rStyle w:val="1Char"/>
          <w:rFonts w:hint="eastAsia"/>
          <w:color w:val="000000"/>
          <w:szCs w:val="28"/>
          <w:u w:val="single"/>
        </w:rPr>
        <w:t xml:space="preserve"> </w:t>
      </w:r>
      <w:r>
        <w:rPr>
          <w:rStyle w:val="1Char"/>
          <w:color w:val="000000"/>
          <w:szCs w:val="28"/>
          <w:u w:val="single"/>
        </w:rPr>
        <w:t xml:space="preserve">     </w:t>
      </w:r>
      <w:r>
        <w:rPr>
          <w:rStyle w:val="1Char"/>
          <w:color w:val="000000"/>
          <w:szCs w:val="28"/>
        </w:rPr>
        <w:t>年</w:t>
      </w:r>
      <w:r>
        <w:rPr>
          <w:rStyle w:val="1Char"/>
          <w:rFonts w:hint="eastAsia"/>
          <w:color w:val="000000"/>
          <w:szCs w:val="28"/>
          <w:u w:val="single"/>
        </w:rPr>
        <w:t xml:space="preserve">    </w:t>
      </w:r>
      <w:r>
        <w:rPr>
          <w:rStyle w:val="1Char"/>
          <w:color w:val="000000"/>
          <w:szCs w:val="28"/>
        </w:rPr>
        <w:t>月</w:t>
      </w:r>
      <w:r>
        <w:rPr>
          <w:rStyle w:val="1Char"/>
          <w:rFonts w:hint="eastAsia"/>
          <w:color w:val="000000"/>
          <w:szCs w:val="28"/>
          <w:u w:val="single"/>
        </w:rPr>
        <w:t xml:space="preserve">    </w:t>
      </w:r>
      <w:r>
        <w:rPr>
          <w:rStyle w:val="1Char"/>
          <w:color w:val="000000"/>
          <w:szCs w:val="28"/>
        </w:rPr>
        <w:t>日</w:t>
      </w:r>
      <w:r>
        <w:rPr>
          <w:rStyle w:val="1Char"/>
          <w:rFonts w:hint="eastAsia"/>
          <w:color w:val="000000"/>
          <w:szCs w:val="28"/>
        </w:rPr>
        <w:t xml:space="preserve">                                           </w:t>
      </w:r>
    </w:p>
    <w:p w:rsidR="00BE1DB4" w:rsidRDefault="00000000">
      <w:pPr>
        <w:widowControl/>
        <w:spacing w:line="360" w:lineRule="atLeast"/>
        <w:ind w:firstLineChars="345" w:firstLine="970"/>
        <w:rPr>
          <w:rStyle w:val="1Char"/>
          <w:color w:val="000000"/>
          <w:szCs w:val="28"/>
        </w:rPr>
      </w:pPr>
      <w:r>
        <w:rPr>
          <w:rStyle w:val="1Char"/>
          <w:rFonts w:hint="eastAsia"/>
          <w:color w:val="000000"/>
          <w:szCs w:val="28"/>
        </w:rPr>
        <w:t xml:space="preserve">                                           </w:t>
      </w:r>
    </w:p>
    <w:p w:rsidR="00BE1DB4" w:rsidRDefault="00000000">
      <w:pPr>
        <w:widowControl/>
        <w:spacing w:line="500" w:lineRule="exact"/>
        <w:jc w:val="left"/>
        <w:rPr>
          <w:rStyle w:val="1Char"/>
          <w:rFonts w:cs="宋体"/>
          <w:color w:val="000000"/>
          <w:szCs w:val="28"/>
        </w:rPr>
      </w:pPr>
      <w:r>
        <w:rPr>
          <w:rStyle w:val="1Char"/>
          <w:rFonts w:cs="宋体" w:hint="eastAsia"/>
          <w:color w:val="000000"/>
          <w:szCs w:val="28"/>
        </w:rPr>
        <w:t>备注</w:t>
      </w:r>
      <w:r>
        <w:rPr>
          <w:rStyle w:val="1Char"/>
          <w:rFonts w:cs="宋体" w:hint="eastAsia"/>
          <w:color w:val="000000"/>
          <w:szCs w:val="28"/>
        </w:rPr>
        <w:t>:</w:t>
      </w:r>
    </w:p>
    <w:p w:rsidR="00BE1DB4" w:rsidRDefault="00000000">
      <w:pPr>
        <w:widowControl/>
        <w:spacing w:line="500" w:lineRule="exact"/>
        <w:jc w:val="left"/>
        <w:rPr>
          <w:rFonts w:ascii="微软雅黑" w:eastAsia="微软雅黑" w:hAnsi="微软雅黑" w:cs="微软雅黑"/>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Pr>
          <w:rFonts w:hint="eastAsia"/>
          <w:b/>
          <w:bCs/>
          <w:color w:val="000000"/>
          <w:kern w:val="0"/>
        </w:rPr>
        <w:t>【</w:t>
      </w:r>
      <w:r>
        <w:rPr>
          <w:rFonts w:ascii="宋体" w:hAnsi="宋体" w:cs="宋体" w:hint="eastAsia"/>
          <w:color w:val="000000"/>
          <w:kern w:val="0"/>
          <w:sz w:val="28"/>
          <w:szCs w:val="28"/>
        </w:rPr>
        <w:t>电子版文件包括：标题格式：2024年＋期号＋项目序号+投标公司名称；</w:t>
      </w:r>
      <w:r>
        <w:rPr>
          <w:rFonts w:ascii="宋体" w:hAnsi="宋体" w:cs="宋体" w:hint="eastAsia"/>
          <w:b/>
          <w:bCs/>
          <w:color w:val="000000"/>
          <w:kern w:val="0"/>
          <w:sz w:val="28"/>
          <w:szCs w:val="28"/>
        </w:rPr>
        <w:t>资料一</w:t>
      </w:r>
      <w:r>
        <w:rPr>
          <w:rFonts w:ascii="宋体" w:hAnsi="宋体" w:cs="宋体" w:hint="eastAsia"/>
          <w:color w:val="000000"/>
          <w:kern w:val="0"/>
          <w:sz w:val="28"/>
          <w:szCs w:val="28"/>
        </w:rPr>
        <w:t>：投标书正本(胶装成册)纸质扫描件(PDF格式)，</w:t>
      </w:r>
      <w:r>
        <w:rPr>
          <w:rFonts w:ascii="宋体" w:hAnsi="宋体" w:cs="宋体" w:hint="eastAsia"/>
          <w:b/>
          <w:bCs/>
          <w:color w:val="000000"/>
          <w:kern w:val="0"/>
          <w:sz w:val="28"/>
          <w:szCs w:val="28"/>
        </w:rPr>
        <w:t>资料二</w:t>
      </w:r>
      <w:r>
        <w:rPr>
          <w:rFonts w:ascii="宋体" w:hAnsi="宋体" w:cs="宋体" w:hint="eastAsia"/>
          <w:color w:val="000000"/>
          <w:kern w:val="0"/>
          <w:sz w:val="28"/>
          <w:szCs w:val="28"/>
        </w:rPr>
        <w:t>：封面</w:t>
      </w:r>
      <w:r>
        <w:rPr>
          <w:rFonts w:ascii="微软雅黑" w:eastAsia="微软雅黑" w:hAnsi="微软雅黑" w:cs="微软雅黑" w:hint="eastAsia"/>
          <w:color w:val="000000"/>
          <w:kern w:val="0"/>
          <w:sz w:val="28"/>
          <w:szCs w:val="28"/>
        </w:rPr>
        <w:t>､</w:t>
      </w:r>
      <w:r>
        <w:rPr>
          <w:rFonts w:ascii="宋体" w:hAnsi="宋体" w:cs="宋体" w:hint="eastAsia"/>
          <w:color w:val="000000"/>
          <w:kern w:val="0"/>
          <w:sz w:val="28"/>
          <w:szCs w:val="28"/>
        </w:rPr>
        <w:t>报价单(价格不填)为word格式</w:t>
      </w:r>
      <w:r>
        <w:rPr>
          <w:rFonts w:ascii="微软雅黑" w:eastAsia="微软雅黑" w:hAnsi="微软雅黑" w:cs="微软雅黑" w:hint="eastAsia"/>
          <w:color w:val="000000"/>
          <w:kern w:val="0"/>
          <w:sz w:val="28"/>
          <w:szCs w:val="28"/>
        </w:rPr>
        <w:t>｡</w:t>
      </w:r>
      <w:r>
        <w:rPr>
          <w:rFonts w:ascii="宋体" w:hAnsi="宋体" w:cs="宋体" w:hint="eastAsia"/>
          <w:color w:val="000000"/>
          <w:kern w:val="0"/>
          <w:sz w:val="28"/>
          <w:szCs w:val="28"/>
        </w:rPr>
        <w:t>）</w:t>
      </w:r>
      <w:r>
        <w:rPr>
          <w:rFonts w:hint="eastAsia"/>
          <w:b/>
          <w:bCs/>
          <w:color w:val="000000"/>
          <w:kern w:val="0"/>
        </w:rPr>
        <w:t>】</w:t>
      </w:r>
    </w:p>
    <w:p w:rsidR="00BE1DB4" w:rsidRDefault="00000000">
      <w:pPr>
        <w:widowControl/>
        <w:spacing w:line="500" w:lineRule="exact"/>
        <w:jc w:val="left"/>
        <w:rPr>
          <w:rStyle w:val="1Char"/>
          <w:rFonts w:cs="宋体"/>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b w:val="0"/>
          <w:bCs w:val="0"/>
          <w:color w:val="000000"/>
          <w:szCs w:val="28"/>
        </w:rPr>
        <w:t>提交副本</w:t>
      </w:r>
      <w:r>
        <w:rPr>
          <w:rStyle w:val="1Char"/>
          <w:rFonts w:cs="宋体" w:hint="eastAsia"/>
          <w:b w:val="0"/>
          <w:bCs w:val="0"/>
          <w:color w:val="000000"/>
          <w:szCs w:val="28"/>
        </w:rPr>
        <w:t>4</w:t>
      </w:r>
      <w:r>
        <w:rPr>
          <w:rStyle w:val="1Char"/>
          <w:rFonts w:cs="宋体" w:hint="eastAsia"/>
          <w:b w:val="0"/>
          <w:bCs w:val="0"/>
          <w:color w:val="000000"/>
          <w:szCs w:val="28"/>
        </w:rPr>
        <w:t>份</w:t>
      </w:r>
      <w:r>
        <w:rPr>
          <w:rStyle w:val="1Char"/>
          <w:rFonts w:cs="宋体" w:hint="eastAsia"/>
          <w:b w:val="0"/>
          <w:bCs w:val="0"/>
          <w:color w:val="000000"/>
          <w:szCs w:val="28"/>
        </w:rPr>
        <w:t>(</w:t>
      </w:r>
      <w:r>
        <w:rPr>
          <w:rStyle w:val="1Char"/>
          <w:rFonts w:cs="宋体" w:hint="eastAsia"/>
          <w:b w:val="0"/>
          <w:bCs w:val="0"/>
          <w:color w:val="000000"/>
          <w:szCs w:val="28"/>
        </w:rPr>
        <w:t>纸质胶装封面</w:t>
      </w:r>
      <w:r>
        <w:rPr>
          <w:rStyle w:val="1Char"/>
          <w:rFonts w:cs="宋体" w:hint="eastAsia"/>
          <w:b w:val="0"/>
          <w:bCs w:val="0"/>
          <w:color w:val="000000"/>
          <w:szCs w:val="28"/>
        </w:rPr>
        <w:t>)</w:t>
      </w:r>
      <w:r>
        <w:rPr>
          <w:rStyle w:val="1Char"/>
          <w:rFonts w:ascii="微软雅黑" w:eastAsia="微软雅黑" w:hAnsi="微软雅黑" w:cs="微软雅黑" w:hint="eastAsia"/>
          <w:b w:val="0"/>
          <w:bCs w:val="0"/>
          <w:color w:val="000000"/>
          <w:szCs w:val="28"/>
        </w:rPr>
        <w:t>､</w:t>
      </w:r>
      <w:r>
        <w:rPr>
          <w:rStyle w:val="1Char"/>
          <w:rFonts w:ascii="黑体" w:hAnsi="黑体" w:cs="黑体" w:hint="eastAsia"/>
          <w:b w:val="0"/>
          <w:bCs w:val="0"/>
          <w:color w:val="000000"/>
          <w:szCs w:val="28"/>
        </w:rPr>
        <w:t>一份密封报价单</w:t>
      </w:r>
      <w:r>
        <w:rPr>
          <w:rStyle w:val="1Char"/>
          <w:rFonts w:ascii="微软雅黑" w:eastAsia="微软雅黑" w:hAnsi="微软雅黑" w:cs="微软雅黑" w:hint="eastAsia"/>
          <w:color w:val="000000"/>
          <w:szCs w:val="28"/>
        </w:rPr>
        <w:t>｡</w:t>
      </w:r>
    </w:p>
    <w:p w:rsidR="00BE1DB4" w:rsidRDefault="00000000">
      <w:pPr>
        <w:widowControl/>
        <w:spacing w:line="360" w:lineRule="atLeast"/>
        <w:rPr>
          <w:rStyle w:val="1Char"/>
          <w:rFonts w:ascii="微软雅黑" w:eastAsia="微软雅黑" w:hAnsi="微软雅黑" w:cs="微软雅黑"/>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rsidR="00BE1DB4" w:rsidRDefault="00BE1DB4">
      <w:pPr>
        <w:widowControl/>
        <w:spacing w:line="360" w:lineRule="atLeast"/>
        <w:rPr>
          <w:rStyle w:val="1Char"/>
          <w:color w:val="FF0000"/>
          <w:szCs w:val="28"/>
        </w:rPr>
      </w:pPr>
    </w:p>
    <w:p w:rsidR="00BE1DB4" w:rsidRDefault="00BE1DB4">
      <w:pPr>
        <w:jc w:val="center"/>
        <w:rPr>
          <w:rFonts w:ascii="宋体" w:hAnsi="宋体"/>
          <w:b/>
          <w:bCs/>
          <w:sz w:val="48"/>
          <w:szCs w:val="48"/>
          <w:highlight w:val="yellow"/>
        </w:rPr>
      </w:pPr>
    </w:p>
    <w:p w:rsidR="00BE1DB4" w:rsidRDefault="00000000">
      <w:pPr>
        <w:jc w:val="center"/>
        <w:rPr>
          <w:rFonts w:ascii="宋体" w:hAnsi="宋体"/>
          <w:b/>
          <w:bCs/>
          <w:sz w:val="48"/>
          <w:szCs w:val="48"/>
        </w:rPr>
      </w:pPr>
      <w:r>
        <w:rPr>
          <w:rFonts w:ascii="宋体" w:hAnsi="宋体" w:hint="eastAsia"/>
          <w:b/>
          <w:bCs/>
          <w:sz w:val="48"/>
          <w:szCs w:val="48"/>
          <w:highlight w:val="yellow"/>
        </w:rPr>
        <w:lastRenderedPageBreak/>
        <w:t>特别警示提醒</w:t>
      </w:r>
    </w:p>
    <w:p w:rsidR="00BE1DB4" w:rsidRDefault="00000000">
      <w:pPr>
        <w:pStyle w:val="af2"/>
        <w:shd w:val="clear" w:color="auto" w:fill="FFFFFF"/>
        <w:snapToGrid w:val="0"/>
        <w:spacing w:before="0" w:beforeAutospacing="0" w:after="0" w:afterAutospacing="0"/>
        <w:ind w:firstLineChars="200" w:firstLine="420"/>
        <w:contextualSpacing/>
        <w:jc w:val="both"/>
        <w:rPr>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rsidR="00BE1DB4" w:rsidRDefault="00000000">
      <w:pPr>
        <w:pStyle w:val="af2"/>
        <w:shd w:val="clear" w:color="auto" w:fill="FFFFFF"/>
        <w:snapToGrid w:val="0"/>
        <w:spacing w:before="0" w:beforeAutospacing="0" w:after="0" w:afterAutospacing="0"/>
        <w:contextualSpacing/>
        <w:jc w:val="both"/>
        <w:rPr>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rsidR="00BE1DB4" w:rsidRDefault="00000000">
      <w:pPr>
        <w:snapToGrid w:val="0"/>
        <w:ind w:firstLineChars="200" w:firstLine="420"/>
        <w:contextualSpacing/>
        <w:rPr>
          <w:rFonts w:ascii="宋体" w:hAnsi="宋体"/>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rsidR="00BE1DB4" w:rsidRDefault="00000000">
      <w:pPr>
        <w:snapToGrid w:val="0"/>
        <w:ind w:firstLineChars="200" w:firstLine="420"/>
        <w:contextualSpacing/>
        <w:rPr>
          <w:rFonts w:ascii="宋体" w:hAnsi="宋体"/>
          <w:szCs w:val="21"/>
        </w:rPr>
      </w:pPr>
      <w:r>
        <w:rPr>
          <w:rFonts w:ascii="宋体" w:hAnsi="宋体" w:hint="eastAsia"/>
          <w:szCs w:val="21"/>
        </w:rPr>
        <w:t>（一）在采购活动中应当回避而未回避的；</w:t>
      </w:r>
    </w:p>
    <w:p w:rsidR="00BE1DB4" w:rsidRDefault="00000000">
      <w:pPr>
        <w:snapToGrid w:val="0"/>
        <w:ind w:firstLineChars="200" w:firstLine="420"/>
        <w:contextualSpacing/>
        <w:rPr>
          <w:rFonts w:ascii="宋体" w:hAnsi="宋体"/>
          <w:szCs w:val="21"/>
        </w:rPr>
      </w:pPr>
      <w:r>
        <w:rPr>
          <w:rFonts w:ascii="宋体" w:hAnsi="宋体" w:hint="eastAsia"/>
          <w:szCs w:val="21"/>
        </w:rPr>
        <w:t>（二）未按本条例规定签订、履行采购合同，造成严重后果的；</w:t>
      </w:r>
    </w:p>
    <w:p w:rsidR="00BE1DB4" w:rsidRDefault="00000000">
      <w:pPr>
        <w:snapToGrid w:val="0"/>
        <w:ind w:firstLineChars="200" w:firstLine="420"/>
        <w:contextualSpacing/>
        <w:rPr>
          <w:rFonts w:ascii="宋体" w:hAnsi="宋体"/>
          <w:szCs w:val="21"/>
        </w:rPr>
      </w:pPr>
      <w:r>
        <w:rPr>
          <w:rFonts w:ascii="宋体" w:hAnsi="宋体" w:hint="eastAsia"/>
          <w:szCs w:val="21"/>
        </w:rPr>
        <w:t>（三）隐瞒真实情况，提供虚假资料的；</w:t>
      </w:r>
    </w:p>
    <w:p w:rsidR="00BE1DB4" w:rsidRDefault="00000000">
      <w:pPr>
        <w:snapToGrid w:val="0"/>
        <w:ind w:firstLineChars="200" w:firstLine="420"/>
        <w:contextualSpacing/>
        <w:rPr>
          <w:rFonts w:ascii="宋体" w:hAnsi="宋体"/>
          <w:szCs w:val="21"/>
        </w:rPr>
      </w:pPr>
      <w:r>
        <w:rPr>
          <w:rFonts w:ascii="宋体" w:hAnsi="宋体" w:hint="eastAsia"/>
          <w:szCs w:val="21"/>
        </w:rPr>
        <w:t>（四）以非法手段排斥其他供应商参与竞争的；</w:t>
      </w:r>
    </w:p>
    <w:p w:rsidR="00BE1DB4" w:rsidRDefault="00000000">
      <w:pPr>
        <w:snapToGrid w:val="0"/>
        <w:ind w:firstLineChars="200" w:firstLine="420"/>
        <w:contextualSpacing/>
        <w:rPr>
          <w:rFonts w:ascii="宋体" w:hAnsi="宋体"/>
          <w:szCs w:val="21"/>
        </w:rPr>
      </w:pPr>
      <w:r>
        <w:rPr>
          <w:rFonts w:ascii="宋体" w:hAnsi="宋体" w:hint="eastAsia"/>
          <w:szCs w:val="21"/>
        </w:rPr>
        <w:t>（五）与其他采购参加人串通投标的；</w:t>
      </w:r>
    </w:p>
    <w:p w:rsidR="00BE1DB4" w:rsidRDefault="00000000">
      <w:pPr>
        <w:snapToGrid w:val="0"/>
        <w:ind w:firstLineChars="200" w:firstLine="420"/>
        <w:contextualSpacing/>
        <w:rPr>
          <w:rFonts w:ascii="宋体" w:hAnsi="宋体"/>
          <w:szCs w:val="21"/>
        </w:rPr>
      </w:pPr>
      <w:r>
        <w:rPr>
          <w:rFonts w:ascii="宋体" w:hAnsi="宋体" w:hint="eastAsia"/>
          <w:szCs w:val="21"/>
        </w:rPr>
        <w:t>（六）恶意投诉的；</w:t>
      </w:r>
    </w:p>
    <w:p w:rsidR="00BE1DB4" w:rsidRDefault="00000000">
      <w:pPr>
        <w:snapToGrid w:val="0"/>
        <w:ind w:firstLineChars="200" w:firstLine="420"/>
        <w:contextualSpacing/>
        <w:rPr>
          <w:rFonts w:ascii="宋体" w:hAnsi="宋体"/>
          <w:szCs w:val="21"/>
        </w:rPr>
      </w:pPr>
      <w:r>
        <w:rPr>
          <w:rFonts w:ascii="宋体" w:hAnsi="宋体" w:hint="eastAsia"/>
          <w:szCs w:val="21"/>
        </w:rPr>
        <w:t>（七）向采购项目相关人行贿或者提供其他不当利益的；</w:t>
      </w:r>
    </w:p>
    <w:p w:rsidR="00BE1DB4" w:rsidRDefault="00000000">
      <w:pPr>
        <w:snapToGrid w:val="0"/>
        <w:ind w:firstLineChars="200" w:firstLine="420"/>
        <w:contextualSpacing/>
        <w:rPr>
          <w:rFonts w:ascii="宋体" w:hAnsi="宋体"/>
          <w:szCs w:val="21"/>
        </w:rPr>
      </w:pPr>
      <w:r>
        <w:rPr>
          <w:rFonts w:ascii="宋体" w:hAnsi="宋体" w:hint="eastAsia"/>
          <w:szCs w:val="21"/>
        </w:rPr>
        <w:t>（八）阻碍、抗拒主管部门监督检查的；</w:t>
      </w:r>
    </w:p>
    <w:p w:rsidR="00BE1DB4" w:rsidRDefault="00000000">
      <w:pPr>
        <w:snapToGrid w:val="0"/>
        <w:ind w:firstLineChars="200" w:firstLine="420"/>
        <w:contextualSpacing/>
        <w:rPr>
          <w:rFonts w:ascii="宋体" w:hAnsi="宋体"/>
          <w:szCs w:val="21"/>
        </w:rPr>
      </w:pPr>
      <w:r>
        <w:rPr>
          <w:rFonts w:ascii="宋体" w:hAnsi="宋体" w:hint="eastAsia"/>
          <w:szCs w:val="21"/>
        </w:rPr>
        <w:t>（九）其他违反本条例规定的行为。</w:t>
      </w:r>
    </w:p>
    <w:p w:rsidR="00BE1DB4" w:rsidRDefault="00000000">
      <w:pPr>
        <w:snapToGrid w:val="0"/>
        <w:ind w:firstLineChars="200" w:firstLine="420"/>
        <w:contextualSpacing/>
        <w:rPr>
          <w:rFonts w:ascii="宋体" w:hAnsi="宋体"/>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rsidR="00BE1DB4" w:rsidRDefault="00000000">
      <w:pPr>
        <w:snapToGrid w:val="0"/>
        <w:ind w:firstLineChars="200" w:firstLine="420"/>
        <w:contextualSpacing/>
        <w:rPr>
          <w:rFonts w:ascii="宋体" w:hAnsi="宋体"/>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rsidR="00BE1DB4" w:rsidRDefault="00000000">
      <w:pPr>
        <w:snapToGrid w:val="0"/>
        <w:ind w:firstLineChars="200" w:firstLine="420"/>
        <w:contextualSpacing/>
        <w:rPr>
          <w:rFonts w:ascii="宋体" w:hAnsi="宋体"/>
          <w:szCs w:val="21"/>
        </w:rPr>
      </w:pPr>
      <w:r>
        <w:rPr>
          <w:rFonts w:ascii="宋体" w:hAnsi="宋体" w:hint="eastAsia"/>
          <w:szCs w:val="21"/>
        </w:rPr>
        <w:t>投标供应商不能提供项目负责人或者主要技术人员的劳动合同、社会保险等劳动关系证明材料的，视为存在前款第（三）项规定的情形。</w:t>
      </w:r>
    </w:p>
    <w:p w:rsidR="00BE1DB4" w:rsidRDefault="00000000">
      <w:pPr>
        <w:snapToGrid w:val="0"/>
        <w:ind w:firstLineChars="200" w:firstLine="420"/>
        <w:contextualSpacing/>
        <w:rPr>
          <w:rFonts w:ascii="宋体" w:hAnsi="宋体"/>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rsidR="00BE1DB4" w:rsidRDefault="00000000">
      <w:pPr>
        <w:pStyle w:val="afc"/>
        <w:snapToGrid w:val="0"/>
        <w:contextualSpacing/>
        <w:rPr>
          <w:rStyle w:val="13"/>
          <w:rFonts w:hAnsi="宋体"/>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rsidR="00BE1DB4" w:rsidRDefault="00BE1DB4">
      <w:pPr>
        <w:pStyle w:val="afc"/>
        <w:snapToGrid w:val="0"/>
        <w:contextualSpacing/>
        <w:rPr>
          <w:rStyle w:val="13"/>
          <w:rFonts w:hAnsi="宋体"/>
        </w:rPr>
      </w:pPr>
    </w:p>
    <w:p w:rsidR="00BE1DB4" w:rsidRDefault="00BE1DB4">
      <w:pPr>
        <w:pStyle w:val="afc"/>
        <w:snapToGrid w:val="0"/>
        <w:contextualSpacing/>
        <w:rPr>
          <w:rFonts w:ascii="宋体" w:hAnsi="宋体"/>
          <w:smallCaps/>
          <w:szCs w:val="21"/>
        </w:rPr>
      </w:pPr>
    </w:p>
    <w:p w:rsidR="00BE1DB4" w:rsidRDefault="00000000">
      <w:pPr>
        <w:pStyle w:val="aa"/>
        <w:snapToGrid w:val="0"/>
        <w:ind w:left="900" w:hanging="900"/>
        <w:contextualSpacing/>
        <w:rPr>
          <w:b/>
          <w:bCs/>
        </w:rPr>
      </w:pPr>
      <w:r>
        <w:rPr>
          <w:rFonts w:hint="eastAsia"/>
          <w:b/>
          <w:bCs/>
        </w:rPr>
        <w:t>（此警示条款需与投标文件一起装订入册）</w:t>
      </w:r>
    </w:p>
    <w:p w:rsidR="00BE1DB4" w:rsidRDefault="00BE1DB4">
      <w:pPr>
        <w:widowControl/>
        <w:spacing w:line="360" w:lineRule="atLeast"/>
        <w:jc w:val="center"/>
        <w:rPr>
          <w:rStyle w:val="1Char"/>
          <w:sz w:val="36"/>
          <w:szCs w:val="36"/>
        </w:rPr>
      </w:pPr>
    </w:p>
    <w:p w:rsidR="00BE1DB4" w:rsidRDefault="00BE1DB4">
      <w:pPr>
        <w:widowControl/>
        <w:spacing w:line="360" w:lineRule="atLeast"/>
        <w:jc w:val="center"/>
        <w:rPr>
          <w:rStyle w:val="1Char"/>
          <w:sz w:val="36"/>
          <w:szCs w:val="36"/>
        </w:rPr>
      </w:pPr>
    </w:p>
    <w:p w:rsidR="00BE1DB4" w:rsidRDefault="00BE1DB4">
      <w:pPr>
        <w:pStyle w:val="20"/>
        <w:ind w:left="1060" w:hanging="640"/>
      </w:pPr>
    </w:p>
    <w:p w:rsidR="00BE1DB4" w:rsidRDefault="00000000">
      <w:pPr>
        <w:widowControl/>
        <w:spacing w:line="360" w:lineRule="atLeast"/>
        <w:jc w:val="center"/>
        <w:rPr>
          <w:rStyle w:val="1Char"/>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rsidR="00BE1DB4" w:rsidRDefault="00000000">
      <w:pPr>
        <w:pStyle w:val="afc"/>
        <w:numPr>
          <w:ilvl w:val="0"/>
          <w:numId w:val="3"/>
        </w:numPr>
        <w:snapToGrid w:val="0"/>
        <w:ind w:firstLineChars="0"/>
        <w:contextualSpacing/>
        <w:rPr>
          <w:rFonts w:ascii="宋体" w:hAnsi="宋体"/>
          <w:szCs w:val="21"/>
        </w:rPr>
      </w:pPr>
      <w:r>
        <w:rPr>
          <w:rFonts w:ascii="宋体" w:hAnsi="宋体" w:hint="eastAsia"/>
          <w:szCs w:val="21"/>
        </w:rPr>
        <w:t>评标指引表</w:t>
      </w:r>
    </w:p>
    <w:p w:rsidR="00BE1DB4" w:rsidRDefault="00000000">
      <w:pPr>
        <w:numPr>
          <w:ilvl w:val="0"/>
          <w:numId w:val="3"/>
        </w:numPr>
        <w:snapToGrid w:val="0"/>
        <w:ind w:left="0" w:firstLine="0"/>
        <w:contextualSpacing/>
        <w:rPr>
          <w:rFonts w:ascii="宋体" w:hAnsi="宋体"/>
          <w:bCs/>
          <w:szCs w:val="21"/>
        </w:rPr>
      </w:pPr>
      <w:r>
        <w:rPr>
          <w:rFonts w:ascii="宋体" w:hAnsi="宋体" w:hint="eastAsia"/>
          <w:szCs w:val="21"/>
        </w:rPr>
        <w:t>采购需求偏离表</w:t>
      </w:r>
    </w:p>
    <w:p w:rsidR="00BE1DB4" w:rsidRDefault="00000000">
      <w:pPr>
        <w:snapToGrid w:val="0"/>
        <w:ind w:firstLineChars="200" w:firstLine="420"/>
        <w:contextualSpacing/>
        <w:rPr>
          <w:rFonts w:ascii="宋体" w:hAnsi="宋体"/>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rsidR="00BE1DB4" w:rsidRDefault="00000000">
      <w:pPr>
        <w:numPr>
          <w:ilvl w:val="0"/>
          <w:numId w:val="3"/>
        </w:numPr>
        <w:snapToGrid w:val="0"/>
        <w:contextualSpacing/>
        <w:rPr>
          <w:rFonts w:ascii="宋体" w:hAnsi="宋体"/>
          <w:szCs w:val="21"/>
        </w:rPr>
      </w:pPr>
      <w:r>
        <w:rPr>
          <w:rFonts w:ascii="宋体" w:hAnsi="宋体" w:hint="eastAsia"/>
          <w:szCs w:val="21"/>
        </w:rPr>
        <w:t>投标函</w:t>
      </w:r>
    </w:p>
    <w:p w:rsidR="00BE1DB4" w:rsidRDefault="00000000">
      <w:pPr>
        <w:numPr>
          <w:ilvl w:val="0"/>
          <w:numId w:val="3"/>
        </w:numPr>
        <w:snapToGrid w:val="0"/>
        <w:contextualSpacing/>
        <w:rPr>
          <w:rFonts w:ascii="宋体" w:hAnsi="宋体"/>
          <w:szCs w:val="21"/>
        </w:rPr>
      </w:pPr>
      <w:r>
        <w:rPr>
          <w:rFonts w:ascii="宋体" w:hAnsi="宋体" w:hint="eastAsia"/>
          <w:szCs w:val="21"/>
        </w:rPr>
        <w:t>投标履约承诺函</w:t>
      </w:r>
    </w:p>
    <w:p w:rsidR="00BE1DB4" w:rsidRDefault="00000000">
      <w:pPr>
        <w:numPr>
          <w:ilvl w:val="0"/>
          <w:numId w:val="3"/>
        </w:numPr>
        <w:snapToGrid w:val="0"/>
        <w:contextualSpacing/>
        <w:rPr>
          <w:rFonts w:ascii="宋体" w:hAnsi="宋体"/>
          <w:szCs w:val="21"/>
        </w:rPr>
      </w:pPr>
      <w:r>
        <w:rPr>
          <w:rFonts w:ascii="宋体" w:hAnsi="宋体" w:hint="eastAsia"/>
          <w:szCs w:val="21"/>
        </w:rPr>
        <w:t>法定代表人授权书</w:t>
      </w:r>
      <w:r>
        <w:rPr>
          <w:rFonts w:ascii="宋体" w:hAnsi="宋体"/>
          <w:szCs w:val="21"/>
        </w:rPr>
        <w:t>(附身份证扫描件)</w:t>
      </w:r>
    </w:p>
    <w:p w:rsidR="00BE1DB4" w:rsidRDefault="00000000">
      <w:pPr>
        <w:numPr>
          <w:ilvl w:val="0"/>
          <w:numId w:val="3"/>
        </w:numPr>
        <w:snapToGrid w:val="0"/>
        <w:contextualSpacing/>
        <w:rPr>
          <w:rFonts w:ascii="宋体" w:hAnsi="宋体"/>
          <w:szCs w:val="21"/>
        </w:rPr>
      </w:pPr>
      <w:r>
        <w:rPr>
          <w:rFonts w:ascii="宋体" w:hAnsi="宋体" w:hint="eastAsia"/>
          <w:szCs w:val="21"/>
        </w:rPr>
        <w:t>法定代表人、主要经营负责人、项目投标授权代表人近一年社会保险证明</w:t>
      </w:r>
    </w:p>
    <w:p w:rsidR="00BE1DB4" w:rsidRDefault="00000000">
      <w:pPr>
        <w:snapToGrid w:val="0"/>
        <w:contextualSpacing/>
        <w:rPr>
          <w:rFonts w:ascii="宋体" w:hAnsi="宋体"/>
          <w:szCs w:val="21"/>
        </w:rPr>
      </w:pPr>
      <w:r>
        <w:rPr>
          <w:rFonts w:ascii="宋体" w:hAnsi="宋体" w:hint="eastAsia"/>
          <w:szCs w:val="21"/>
        </w:rPr>
        <w:t>7.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rsidR="00BE1DB4" w:rsidRDefault="00000000">
      <w:pPr>
        <w:snapToGrid w:val="0"/>
        <w:contextualSpacing/>
        <w:rPr>
          <w:rFonts w:ascii="宋体" w:hAnsi="宋体"/>
          <w:szCs w:val="21"/>
        </w:rPr>
      </w:pPr>
      <w:r>
        <w:rPr>
          <w:rFonts w:ascii="宋体" w:hAnsi="宋体" w:hint="eastAsia"/>
          <w:szCs w:val="21"/>
        </w:rPr>
        <w:t>8.  医疗器械经营企业许可证扫描件（代理商）</w:t>
      </w:r>
    </w:p>
    <w:p w:rsidR="00BE1DB4" w:rsidRDefault="00000000">
      <w:pPr>
        <w:snapToGrid w:val="0"/>
        <w:contextualSpacing/>
        <w:rPr>
          <w:rFonts w:ascii="宋体" w:hAnsi="宋体"/>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rsidR="00BE1DB4" w:rsidRDefault="00000000">
      <w:pPr>
        <w:snapToGrid w:val="0"/>
        <w:contextualSpacing/>
        <w:rPr>
          <w:rFonts w:ascii="宋体" w:hAnsi="宋体"/>
          <w:szCs w:val="21"/>
        </w:rPr>
      </w:pPr>
      <w:r>
        <w:rPr>
          <w:rFonts w:ascii="宋体" w:hAnsi="宋体" w:hint="eastAsia"/>
          <w:szCs w:val="21"/>
        </w:rPr>
        <w:t>10.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rsidR="00BE1DB4" w:rsidRDefault="00000000">
      <w:pPr>
        <w:snapToGrid w:val="0"/>
        <w:contextualSpacing/>
        <w:rPr>
          <w:rFonts w:ascii="宋体" w:hAnsi="宋体"/>
          <w:szCs w:val="21"/>
        </w:rPr>
      </w:pPr>
      <w:r>
        <w:rPr>
          <w:rFonts w:ascii="宋体" w:hAnsi="宋体" w:hint="eastAsia"/>
          <w:szCs w:val="21"/>
        </w:rPr>
        <w:t>11. 医疗器械生产企业许可证扫描件（制造商）</w:t>
      </w:r>
    </w:p>
    <w:p w:rsidR="00BE1DB4" w:rsidRDefault="00000000">
      <w:pPr>
        <w:snapToGrid w:val="0"/>
        <w:contextualSpacing/>
        <w:rPr>
          <w:rFonts w:ascii="宋体" w:hAnsi="宋体"/>
          <w:szCs w:val="21"/>
        </w:rPr>
      </w:pPr>
      <w:r>
        <w:rPr>
          <w:rFonts w:ascii="宋体" w:hAnsi="宋体" w:hint="eastAsia"/>
          <w:szCs w:val="21"/>
        </w:rPr>
        <w:t>12. 医疗器械注册登记证</w:t>
      </w:r>
      <w:r>
        <w:rPr>
          <w:rFonts w:ascii="宋体" w:hAnsi="宋体" w:hint="eastAsia"/>
          <w:color w:val="FF0000"/>
          <w:szCs w:val="21"/>
        </w:rPr>
        <w:t>(有效期大于三个月)</w:t>
      </w:r>
      <w:r>
        <w:rPr>
          <w:rFonts w:ascii="宋体" w:hAnsi="宋体" w:hint="eastAsia"/>
          <w:szCs w:val="21"/>
        </w:rPr>
        <w:t>扫描件（制造商）</w:t>
      </w:r>
    </w:p>
    <w:p w:rsidR="00BE1DB4" w:rsidRDefault="00000000">
      <w:pPr>
        <w:snapToGrid w:val="0"/>
        <w:contextualSpacing/>
        <w:rPr>
          <w:rFonts w:ascii="宋体" w:hAnsi="宋体"/>
          <w:szCs w:val="21"/>
        </w:rPr>
      </w:pPr>
      <w:r>
        <w:rPr>
          <w:rFonts w:ascii="宋体" w:hAnsi="宋体" w:hint="eastAsia"/>
          <w:szCs w:val="21"/>
        </w:rPr>
        <w:t>13. 产品质量承诺书</w:t>
      </w:r>
    </w:p>
    <w:p w:rsidR="00BE1DB4" w:rsidRDefault="00000000">
      <w:pPr>
        <w:pStyle w:val="afc"/>
        <w:numPr>
          <w:ilvl w:val="0"/>
          <w:numId w:val="4"/>
        </w:numPr>
        <w:snapToGrid w:val="0"/>
        <w:ind w:firstLineChars="0"/>
        <w:contextualSpacing/>
        <w:rPr>
          <w:rFonts w:ascii="宋体" w:hAnsi="宋体"/>
          <w:szCs w:val="21"/>
        </w:rPr>
      </w:pPr>
      <w:r>
        <w:rPr>
          <w:rFonts w:ascii="宋体" w:hAnsi="宋体" w:hint="eastAsia"/>
          <w:szCs w:val="21"/>
        </w:rPr>
        <w:t>同类项目成功案例一览表</w:t>
      </w:r>
      <w:r>
        <w:rPr>
          <w:rFonts w:ascii="宋体" w:hAnsi="宋体"/>
          <w:szCs w:val="21"/>
        </w:rPr>
        <w:t>(合同关键页或验收报告原件和扫描件)</w:t>
      </w:r>
    </w:p>
    <w:p w:rsidR="00BE1DB4" w:rsidRDefault="00000000">
      <w:pPr>
        <w:numPr>
          <w:ilvl w:val="0"/>
          <w:numId w:val="4"/>
        </w:numPr>
        <w:snapToGrid w:val="0"/>
        <w:contextualSpacing/>
        <w:rPr>
          <w:rFonts w:ascii="宋体" w:hAnsi="宋体"/>
          <w:szCs w:val="21"/>
        </w:rPr>
      </w:pPr>
      <w:r>
        <w:rPr>
          <w:rFonts w:ascii="宋体" w:hAnsi="宋体" w:hint="eastAsia"/>
          <w:szCs w:val="21"/>
        </w:rPr>
        <w:t>项目管理主要技术和售后服务人员情况表及近一年社会保险证明</w:t>
      </w:r>
    </w:p>
    <w:p w:rsidR="00BE1DB4" w:rsidRDefault="00000000">
      <w:pPr>
        <w:snapToGrid w:val="0"/>
        <w:contextualSpacing/>
        <w:rPr>
          <w:rFonts w:ascii="宋体" w:hAnsi="宋体"/>
          <w:szCs w:val="21"/>
        </w:rPr>
      </w:pPr>
      <w:r>
        <w:rPr>
          <w:rFonts w:ascii="宋体" w:hAnsi="宋体"/>
          <w:szCs w:val="21"/>
        </w:rPr>
        <w:t>1</w:t>
      </w:r>
      <w:r>
        <w:rPr>
          <w:rFonts w:ascii="宋体" w:hAnsi="宋体" w:hint="eastAsia"/>
          <w:szCs w:val="21"/>
        </w:rPr>
        <w:t>6. 培训及售后服务计划</w:t>
      </w:r>
    </w:p>
    <w:p w:rsidR="00BE1DB4" w:rsidRDefault="00000000">
      <w:pPr>
        <w:snapToGrid w:val="0"/>
        <w:contextualSpacing/>
        <w:rPr>
          <w:rFonts w:ascii="宋体" w:hAnsi="宋体"/>
          <w:color w:val="000000" w:themeColor="text1"/>
          <w:szCs w:val="21"/>
        </w:rPr>
      </w:pPr>
      <w:r>
        <w:rPr>
          <w:rFonts w:ascii="宋体" w:hAnsi="宋体" w:hint="eastAsia"/>
          <w:szCs w:val="21"/>
        </w:rPr>
        <w:t>17.</w:t>
      </w:r>
      <w:r>
        <w:rPr>
          <w:rFonts w:ascii="宋体" w:hAnsi="宋体" w:hint="eastAsia"/>
          <w:color w:val="000000" w:themeColor="text1"/>
          <w:szCs w:val="21"/>
        </w:rPr>
        <w:t xml:space="preserve"> 采购违法行为风险知悉确认书</w:t>
      </w:r>
    </w:p>
    <w:p w:rsidR="00BE1DB4" w:rsidRDefault="00000000">
      <w:pPr>
        <w:snapToGrid w:val="0"/>
        <w:contextualSpacing/>
        <w:jc w:val="left"/>
        <w:rPr>
          <w:rFonts w:ascii="宋体" w:hAnsi="宋体"/>
          <w:color w:val="000000" w:themeColor="text1"/>
          <w:szCs w:val="21"/>
        </w:rPr>
      </w:pPr>
      <w:r>
        <w:rPr>
          <w:rFonts w:ascii="宋体" w:hAnsi="宋体"/>
          <w:color w:val="000000" w:themeColor="text1"/>
          <w:szCs w:val="21"/>
        </w:rPr>
        <w:t>1</w:t>
      </w:r>
      <w:r>
        <w:rPr>
          <w:rFonts w:ascii="宋体" w:hAnsi="宋体" w:hint="eastAsia"/>
          <w:color w:val="000000" w:themeColor="text1"/>
          <w:szCs w:val="21"/>
        </w:rPr>
        <w:t>8. 提供：</w:t>
      </w:r>
    </w:p>
    <w:p w:rsidR="00BE1DB4" w:rsidRDefault="00000000">
      <w:pPr>
        <w:snapToGrid w:val="0"/>
        <w:ind w:firstLineChars="100" w:firstLine="210"/>
        <w:contextualSpacing/>
        <w:jc w:val="left"/>
        <w:rPr>
          <w:rFonts w:ascii="宋体" w:hAnsi="宋体" w:cs="微软雅黑"/>
          <w:color w:val="000000" w:themeColor="text1"/>
          <w:szCs w:val="21"/>
        </w:rPr>
      </w:pPr>
      <w:r>
        <w:rPr>
          <w:rFonts w:ascii="宋体" w:hAnsi="宋体" w:hint="eastAsia"/>
          <w:color w:val="000000" w:themeColor="text1"/>
          <w:szCs w:val="21"/>
        </w:rPr>
        <w:t>18.1. “信用中国”网</w:t>
      </w:r>
      <w:r>
        <w:rPr>
          <w:rFonts w:ascii="宋体" w:hAnsi="宋体"/>
          <w:color w:val="000000" w:themeColor="text1"/>
          <w:szCs w:val="21"/>
        </w:rPr>
        <w:t>(</w:t>
      </w:r>
      <w:r>
        <w:rPr>
          <w:rFonts w:ascii="宋体" w:hAnsi="宋体" w:hint="eastAsia"/>
          <w:color w:val="000000" w:themeColor="text1"/>
          <w:szCs w:val="21"/>
        </w:rPr>
        <w:fldChar w:fldCharType="begin"/>
      </w:r>
      <w:r>
        <w:rPr>
          <w:rFonts w:ascii="宋体" w:hAnsi="宋体"/>
          <w:color w:val="000000" w:themeColor="text1"/>
          <w:szCs w:val="21"/>
        </w:rPr>
        <w:instrText>HYPERLINK "http://www.creditchina.gov.cn)；</w:instrText>
      </w:r>
    </w:p>
    <w:p w:rsidR="00BE1DB4" w:rsidRDefault="00000000">
      <w:pPr>
        <w:snapToGrid w:val="0"/>
        <w:contextualSpacing/>
        <w:jc w:val="left"/>
        <w:rPr>
          <w:rStyle w:val="af9"/>
          <w:rFonts w:ascii="宋体" w:hAnsi="宋体" w:cs="微软雅黑"/>
          <w:color w:val="000000" w:themeColor="text1"/>
          <w:szCs w:val="21"/>
          <w:u w:val="none"/>
        </w:rPr>
      </w:pPr>
      <w:r>
        <w:rPr>
          <w:rFonts w:ascii="宋体" w:hAnsi="宋体" w:cs="微软雅黑" w:hint="eastAsia"/>
          <w:color w:val="000000" w:themeColor="text1"/>
          <w:szCs w:val="21"/>
        </w:rPr>
        <w:instrText xml:space="preserve">18.2. </w:instrText>
      </w:r>
      <w:r>
        <w:rPr>
          <w:rFonts w:ascii="宋体" w:hAnsi="宋体" w:cs="宋体" w:hint="eastAsia"/>
          <w:color w:val="000000" w:themeColor="text1"/>
          <w:szCs w:val="21"/>
        </w:rPr>
        <w:instrText>中国政府采购网</w:instrText>
      </w:r>
      <w:r>
        <w:rPr>
          <w:rFonts w:ascii="宋体" w:hAnsi="宋体"/>
          <w:color w:val="000000" w:themeColor="text1"/>
          <w:szCs w:val="21"/>
        </w:rPr>
        <w:instrText>"</w:instrText>
      </w:r>
      <w:r>
        <w:rPr>
          <w:rFonts w:ascii="宋体" w:hAnsi="宋体" w:hint="eastAsia"/>
          <w:color w:val="000000" w:themeColor="text1"/>
          <w:szCs w:val="21"/>
        </w:rPr>
      </w:r>
      <w:r>
        <w:rPr>
          <w:rFonts w:ascii="宋体" w:hAnsi="宋体" w:hint="eastAsia"/>
          <w:color w:val="000000" w:themeColor="text1"/>
          <w:szCs w:val="21"/>
        </w:rPr>
        <w:fldChar w:fldCharType="separate"/>
      </w:r>
      <w:r>
        <w:rPr>
          <w:rStyle w:val="af9"/>
          <w:rFonts w:ascii="宋体" w:hAnsi="宋体"/>
          <w:color w:val="000000" w:themeColor="text1"/>
          <w:szCs w:val="21"/>
          <w:u w:val="none"/>
        </w:rPr>
        <w:t>www.creditchina.gov.cn)；</w:t>
      </w:r>
    </w:p>
    <w:p w:rsidR="00BE1DB4" w:rsidRDefault="00000000">
      <w:pPr>
        <w:snapToGrid w:val="0"/>
        <w:ind w:firstLineChars="100" w:firstLine="210"/>
        <w:contextualSpacing/>
        <w:jc w:val="left"/>
        <w:rPr>
          <w:rFonts w:ascii="宋体" w:hAnsi="宋体"/>
          <w:szCs w:val="21"/>
        </w:rPr>
      </w:pPr>
      <w:r>
        <w:rPr>
          <w:rStyle w:val="af9"/>
          <w:rFonts w:ascii="宋体" w:hAnsi="宋体" w:cs="微软雅黑" w:hint="eastAsia"/>
          <w:color w:val="000000" w:themeColor="text1"/>
          <w:szCs w:val="21"/>
          <w:u w:val="none"/>
        </w:rPr>
        <w:t xml:space="preserve">18.2. </w:t>
      </w:r>
      <w:r>
        <w:rPr>
          <w:rStyle w:val="af9"/>
          <w:rFonts w:ascii="宋体" w:hAnsi="宋体" w:cs="宋体" w:hint="eastAsia"/>
          <w:color w:val="000000" w:themeColor="text1"/>
          <w:szCs w:val="21"/>
          <w:u w:val="none"/>
        </w:rPr>
        <w:t>中国政府采购网</w:t>
      </w:r>
      <w:r>
        <w:rPr>
          <w:rFonts w:ascii="宋体" w:hAnsi="宋体" w:hint="eastAsia"/>
          <w:color w:val="000000" w:themeColor="text1"/>
          <w:szCs w:val="21"/>
        </w:rPr>
        <w:fldChar w:fldCharType="end"/>
      </w:r>
      <w:r>
        <w:rPr>
          <w:rFonts w:ascii="宋体" w:hAnsi="宋体"/>
          <w:szCs w:val="21"/>
        </w:rPr>
        <w:t>(</w:t>
      </w:r>
      <w:hyperlink r:id="rId9" w:history="1">
        <w:r>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rsidR="00BE1DB4" w:rsidRDefault="00000000">
      <w:pPr>
        <w:snapToGrid w:val="0"/>
        <w:ind w:firstLineChars="100" w:firstLine="210"/>
        <w:contextualSpacing/>
        <w:jc w:val="left"/>
        <w:rPr>
          <w:rFonts w:ascii="宋体" w:hAnsi="宋体"/>
          <w:szCs w:val="21"/>
        </w:rPr>
      </w:pPr>
      <w:r>
        <w:rPr>
          <w:rFonts w:ascii="宋体" w:hAnsi="宋体" w:hint="eastAsia"/>
          <w:szCs w:val="21"/>
        </w:rPr>
        <w:t>18.3. 深圳市政府采购监管网(http:/zfcg.sz.gov.cn/cgjg/cxda.</w:t>
      </w:r>
      <w:r>
        <w:rPr>
          <w:rFonts w:ascii="宋体" w:hAnsi="宋体"/>
          <w:szCs w:val="21"/>
        </w:rPr>
        <w:t>index.html)</w:t>
      </w:r>
      <w:r>
        <w:rPr>
          <w:rFonts w:ascii="宋体" w:hAnsi="宋体" w:hint="eastAsia"/>
          <w:szCs w:val="21"/>
        </w:rPr>
        <w:t>；</w:t>
      </w:r>
    </w:p>
    <w:p w:rsidR="00BE1DB4" w:rsidRDefault="00000000">
      <w:pPr>
        <w:snapToGrid w:val="0"/>
        <w:ind w:firstLineChars="100" w:firstLine="210"/>
        <w:contextualSpacing/>
        <w:jc w:val="left"/>
        <w:rPr>
          <w:rFonts w:ascii="宋体" w:hAnsi="宋体"/>
          <w:bCs/>
          <w:szCs w:val="21"/>
        </w:rPr>
      </w:pPr>
      <w:r>
        <w:rPr>
          <w:rFonts w:ascii="宋体" w:hAnsi="宋体" w:hint="eastAsia"/>
          <w:szCs w:val="21"/>
        </w:rPr>
        <w:t xml:space="preserve">18.4. </w:t>
      </w:r>
      <w:r>
        <w:rPr>
          <w:rFonts w:ascii="宋体" w:hAnsi="宋体" w:cs="Arial" w:hint="eastAsia"/>
          <w:bCs/>
          <w:szCs w:val="21"/>
        </w:rPr>
        <w:t>深圳信用网</w:t>
      </w:r>
      <w:r>
        <w:rPr>
          <w:rFonts w:ascii="宋体" w:hAnsi="宋体" w:hint="eastAsia"/>
          <w:bCs/>
          <w:szCs w:val="21"/>
        </w:rPr>
        <w:t>（</w:t>
      </w:r>
      <w:hyperlink r:id="rId10" w:anchor="/xyfw" w:history="1">
        <w:r>
          <w:rPr>
            <w:rStyle w:val="af9"/>
            <w:rFonts w:ascii="宋体" w:hAnsi="宋体"/>
            <w:bCs/>
            <w:color w:val="auto"/>
            <w:szCs w:val="21"/>
            <w:u w:val="none"/>
          </w:rPr>
          <w:t>https://www.szcredit.org.cn/?cdType=sgsl&amp;type=XZXK#/xyfw</w:t>
        </w:r>
      </w:hyperlink>
      <w:r>
        <w:rPr>
          <w:rFonts w:ascii="宋体" w:hAnsi="宋体" w:hint="eastAsia"/>
          <w:bCs/>
          <w:szCs w:val="21"/>
        </w:rPr>
        <w:t>）；</w:t>
      </w:r>
    </w:p>
    <w:p w:rsidR="00BE1DB4" w:rsidRDefault="00000000">
      <w:pPr>
        <w:snapToGrid w:val="0"/>
        <w:ind w:firstLineChars="100" w:firstLine="210"/>
        <w:contextualSpacing/>
        <w:jc w:val="left"/>
        <w:rPr>
          <w:rFonts w:ascii="宋体" w:hAnsi="宋体"/>
          <w:szCs w:val="21"/>
        </w:rPr>
      </w:pPr>
      <w:r>
        <w:rPr>
          <w:rFonts w:ascii="宋体" w:hAnsi="宋体" w:hint="eastAsia"/>
          <w:bCs/>
          <w:szCs w:val="21"/>
        </w:rPr>
        <w:t xml:space="preserve">18.5.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https://gsxt.gov.cnindex.html)以下5</w:t>
      </w:r>
      <w:r>
        <w:rPr>
          <w:rFonts w:ascii="宋体" w:hAnsi="宋体"/>
          <w:szCs w:val="21"/>
        </w:rPr>
        <w:t>个官网的信用信息查询记录网络截图件</w:t>
      </w:r>
    </w:p>
    <w:p w:rsidR="00BE1DB4" w:rsidRDefault="00000000">
      <w:pPr>
        <w:snapToGrid w:val="0"/>
        <w:contextualSpacing/>
        <w:rPr>
          <w:rFonts w:ascii="宋体" w:hAnsi="宋体"/>
          <w:szCs w:val="21"/>
        </w:rPr>
      </w:pPr>
      <w:r>
        <w:rPr>
          <w:rFonts w:ascii="宋体" w:hAnsi="宋体" w:hint="eastAsia"/>
          <w:szCs w:val="21"/>
        </w:rPr>
        <w:t>19. 项目详细实施</w:t>
      </w:r>
      <w:r>
        <w:rPr>
          <w:rFonts w:ascii="宋体" w:hAnsi="宋体"/>
          <w:szCs w:val="21"/>
        </w:rPr>
        <w:t>/设计方案</w:t>
      </w:r>
    </w:p>
    <w:p w:rsidR="00BE1DB4" w:rsidRDefault="00000000">
      <w:pPr>
        <w:snapToGrid w:val="0"/>
        <w:contextualSpacing/>
        <w:rPr>
          <w:rFonts w:ascii="宋体" w:hAnsi="宋体"/>
          <w:szCs w:val="21"/>
        </w:rPr>
      </w:pPr>
      <w:r>
        <w:rPr>
          <w:rFonts w:ascii="宋体" w:hAnsi="宋体" w:hint="eastAsia"/>
          <w:szCs w:val="21"/>
        </w:rPr>
        <w:t>20. 通过认证的证书</w:t>
      </w:r>
      <w:r>
        <w:rPr>
          <w:rFonts w:ascii="宋体" w:hAnsi="宋体"/>
          <w:szCs w:val="21"/>
        </w:rPr>
        <w:t>(原件备验交扫描件)</w:t>
      </w:r>
    </w:p>
    <w:p w:rsidR="00BE1DB4" w:rsidRDefault="00000000">
      <w:pPr>
        <w:pStyle w:val="20"/>
        <w:ind w:leftChars="15" w:left="130" w:hangingChars="47" w:hanging="99"/>
        <w:rPr>
          <w:rFonts w:ascii="宋体" w:eastAsia="宋体" w:hAnsi="宋体"/>
          <w:sz w:val="21"/>
          <w:szCs w:val="21"/>
        </w:rPr>
      </w:pPr>
      <w:r>
        <w:rPr>
          <w:rFonts w:ascii="宋体" w:eastAsia="宋体" w:hAnsi="宋体" w:hint="eastAsia"/>
          <w:sz w:val="21"/>
          <w:szCs w:val="21"/>
        </w:rPr>
        <w:t>21. 制造商或代理商对本项目唯一有效授权证明书(有效期大于三个月)</w:t>
      </w:r>
    </w:p>
    <w:p w:rsidR="00BE1DB4" w:rsidRDefault="00000000">
      <w:pPr>
        <w:pStyle w:val="20"/>
        <w:snapToGrid w:val="0"/>
        <w:spacing w:line="240" w:lineRule="auto"/>
        <w:ind w:leftChars="0" w:left="0" w:firstLineChars="0" w:firstLine="0"/>
        <w:contextualSpacing/>
        <w:rPr>
          <w:rFonts w:ascii="宋体" w:eastAsia="宋体" w:hAnsi="宋体"/>
          <w:sz w:val="21"/>
          <w:szCs w:val="21"/>
        </w:rPr>
      </w:pPr>
      <w:r>
        <w:rPr>
          <w:rFonts w:ascii="宋体" w:eastAsia="宋体" w:hAnsi="宋体" w:hint="eastAsia"/>
          <w:sz w:val="21"/>
          <w:szCs w:val="21"/>
        </w:rPr>
        <w:t>22.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rsidR="00BE1DB4" w:rsidRDefault="00000000">
      <w:pPr>
        <w:snapToGrid w:val="0"/>
        <w:contextualSpacing/>
        <w:rPr>
          <w:rFonts w:ascii="宋体" w:hAnsi="宋体"/>
          <w:szCs w:val="21"/>
        </w:rPr>
      </w:pPr>
      <w:r>
        <w:rPr>
          <w:rFonts w:ascii="宋体" w:hAnsi="宋体" w:hint="eastAsia"/>
          <w:szCs w:val="21"/>
        </w:rPr>
        <w:t>23.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rsidR="00BE1DB4" w:rsidRDefault="00000000">
      <w:pPr>
        <w:snapToGrid w:val="0"/>
        <w:contextualSpacing/>
        <w:rPr>
          <w:rFonts w:ascii="宋体" w:hAnsi="宋体"/>
          <w:szCs w:val="21"/>
        </w:rPr>
      </w:pPr>
      <w:r>
        <w:rPr>
          <w:rFonts w:ascii="宋体" w:hAnsi="宋体" w:hint="eastAsia"/>
          <w:szCs w:val="21"/>
        </w:rPr>
        <w:t>24.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rsidR="00BE1DB4" w:rsidRDefault="00000000">
      <w:pPr>
        <w:pStyle w:val="afc"/>
        <w:numPr>
          <w:ilvl w:val="0"/>
          <w:numId w:val="5"/>
        </w:numPr>
        <w:snapToGrid w:val="0"/>
        <w:ind w:firstLineChars="0"/>
        <w:contextualSpacing/>
        <w:rPr>
          <w:rFonts w:ascii="宋体" w:hAnsi="宋体"/>
          <w:szCs w:val="21"/>
        </w:rPr>
      </w:pPr>
      <w:r>
        <w:rPr>
          <w:rFonts w:ascii="宋体" w:hAnsi="宋体" w:hint="eastAsia"/>
          <w:szCs w:val="21"/>
        </w:rPr>
        <w:t>报价</w:t>
      </w:r>
      <w:r>
        <w:rPr>
          <w:rFonts w:ascii="宋体" w:hAnsi="宋体"/>
          <w:szCs w:val="21"/>
        </w:rPr>
        <w:t>表(价</w:t>
      </w:r>
      <w:r>
        <w:rPr>
          <w:rFonts w:ascii="宋体" w:hAnsi="宋体" w:hint="eastAsia"/>
          <w:szCs w:val="21"/>
        </w:rPr>
        <w:t>格不填</w:t>
      </w:r>
      <w:r>
        <w:rPr>
          <w:rFonts w:ascii="宋体" w:hAnsi="宋体"/>
          <w:szCs w:val="21"/>
        </w:rPr>
        <w:t>)</w:t>
      </w:r>
    </w:p>
    <w:p w:rsidR="00BE1DB4" w:rsidRDefault="00BE1DB4">
      <w:pPr>
        <w:pStyle w:val="20"/>
        <w:snapToGrid w:val="0"/>
        <w:spacing w:line="240" w:lineRule="auto"/>
        <w:ind w:leftChars="0" w:left="205" w:hangingChars="64" w:hanging="205"/>
        <w:contextualSpacing/>
        <w:rPr>
          <w:rFonts w:ascii="宋体" w:hAnsi="宋体"/>
          <w:szCs w:val="21"/>
        </w:rPr>
      </w:pPr>
    </w:p>
    <w:p w:rsidR="00BE1DB4" w:rsidRDefault="00BE1DB4">
      <w:pPr>
        <w:pStyle w:val="afc"/>
        <w:snapToGrid w:val="0"/>
        <w:ind w:left="360" w:firstLineChars="0" w:firstLine="0"/>
        <w:contextualSpacing/>
        <w:rPr>
          <w:rFonts w:ascii="宋体" w:hAnsi="宋体"/>
          <w:szCs w:val="21"/>
        </w:rPr>
      </w:pPr>
    </w:p>
    <w:p w:rsidR="00BE1DB4" w:rsidRDefault="00000000">
      <w:pPr>
        <w:spacing w:after="60"/>
        <w:ind w:firstLineChars="200" w:firstLine="422"/>
        <w:rPr>
          <w:rFonts w:ascii="宋体" w:hAnsi="宋体" w:cs="Arial"/>
          <w:kern w:val="0"/>
          <w:szCs w:val="21"/>
        </w:rPr>
      </w:pPr>
      <w:r>
        <w:rPr>
          <w:rFonts w:ascii="宋体" w:hAnsi="宋体" w:cs="Arial" w:hint="eastAsia"/>
          <w:b/>
          <w:bCs/>
          <w:color w:val="000000"/>
          <w:kern w:val="0"/>
          <w:szCs w:val="21"/>
        </w:rPr>
        <w:t>以上材料复印件须盖企</w:t>
      </w:r>
      <w:r>
        <w:rPr>
          <w:rFonts w:ascii="宋体" w:hAnsi="宋体" w:cs="Arial" w:hint="eastAsia"/>
          <w:b/>
          <w:bCs/>
          <w:kern w:val="0"/>
          <w:szCs w:val="21"/>
        </w:rPr>
        <w:t>业红章，</w:t>
      </w:r>
      <w:r>
        <w:rPr>
          <w:rFonts w:ascii="宋体" w:hAnsi="宋体" w:cs="Arial" w:hint="eastAsia"/>
          <w:kern w:val="0"/>
          <w:szCs w:val="21"/>
        </w:rPr>
        <w:t>法人代表授权书须有法人代表签名。若以上材料未能全面提供以至影响评标结果，投标人自负全责。</w:t>
      </w:r>
    </w:p>
    <w:p w:rsidR="00BE1DB4" w:rsidRDefault="00000000">
      <w:pPr>
        <w:spacing w:after="60"/>
        <w:ind w:left="420"/>
        <w:rPr>
          <w:rFonts w:ascii="宋体" w:hAnsi="宋体"/>
          <w:szCs w:val="21"/>
        </w:rPr>
      </w:pPr>
      <w:r>
        <w:rPr>
          <w:rFonts w:ascii="宋体" w:hAnsi="宋体" w:hint="eastAsia"/>
          <w:szCs w:val="21"/>
        </w:rPr>
        <w:t>备注：</w:t>
      </w:r>
    </w:p>
    <w:p w:rsidR="00BE1DB4" w:rsidRDefault="00000000">
      <w:pPr>
        <w:snapToGrid w:val="0"/>
        <w:ind w:left="420"/>
        <w:contextualSpacing/>
        <w:rPr>
          <w:rFonts w:ascii="宋体" w:hAnsi="宋体"/>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rPr>
        <w:t>双面打印。</w:t>
      </w:r>
    </w:p>
    <w:p w:rsidR="00BE1DB4" w:rsidRDefault="00000000">
      <w:pPr>
        <w:widowControl/>
        <w:snapToGrid w:val="0"/>
        <w:ind w:firstLineChars="200" w:firstLine="420"/>
        <w:contextualSpacing/>
        <w:rPr>
          <w:rFonts w:ascii="宋体" w:hAnsi="宋体" w:cs="宋体-18030"/>
          <w:bCs/>
          <w:kern w:val="0"/>
          <w:szCs w:val="21"/>
        </w:rPr>
      </w:pPr>
      <w:r>
        <w:rPr>
          <w:rFonts w:ascii="宋体" w:hAnsi="宋体" w:cs="宋体-18030" w:hint="eastAsia"/>
          <w:bCs/>
          <w:kern w:val="0"/>
          <w:szCs w:val="21"/>
        </w:rPr>
        <w:t>2、投标人联系方式为异地号码的，请在号码前面加“0”。</w:t>
      </w:r>
    </w:p>
    <w:p w:rsidR="00BE1DB4" w:rsidRDefault="00000000">
      <w:pPr>
        <w:widowControl/>
        <w:snapToGrid w:val="0"/>
        <w:ind w:firstLineChars="196" w:firstLine="412"/>
        <w:contextualSpacing/>
        <w:rPr>
          <w:rFonts w:ascii="宋体" w:hAnsi="宋体" w:cs="宋体-18030"/>
          <w:bCs/>
          <w:kern w:val="0"/>
          <w:szCs w:val="21"/>
        </w:rPr>
      </w:pPr>
      <w:r>
        <w:rPr>
          <w:rFonts w:ascii="宋体" w:hAnsi="宋体" w:cs="宋体-18030" w:hint="eastAsia"/>
          <w:bCs/>
          <w:kern w:val="0"/>
          <w:szCs w:val="21"/>
        </w:rPr>
        <w:t>3、</w:t>
      </w:r>
      <w:r>
        <w:rPr>
          <w:rFonts w:ascii="宋体" w:hAnsi="宋体" w:cs="Arial" w:hint="eastAsia"/>
          <w:kern w:val="0"/>
          <w:szCs w:val="21"/>
        </w:rPr>
        <w:t>投标书正本的每一页均应加盖公司公章其授权代表用姓名签字，</w:t>
      </w:r>
      <w:r>
        <w:rPr>
          <w:rFonts w:ascii="宋体" w:hAnsi="宋体" w:cs="宋体-18030" w:hint="eastAsia"/>
          <w:bCs/>
          <w:kern w:val="0"/>
          <w:szCs w:val="21"/>
        </w:rPr>
        <w:t>法人代表授权书须有法人代表签名。</w:t>
      </w:r>
    </w:p>
    <w:p w:rsidR="00BE1DB4" w:rsidRDefault="00000000">
      <w:pPr>
        <w:snapToGrid w:val="0"/>
        <w:ind w:firstLineChars="200" w:firstLine="420"/>
        <w:contextualSpacing/>
        <w:rPr>
          <w:rFonts w:ascii="宋体" w:hAnsi="宋体"/>
          <w:szCs w:val="21"/>
        </w:rPr>
      </w:pPr>
      <w:r>
        <w:rPr>
          <w:rFonts w:ascii="宋体" w:hAnsi="宋体" w:hint="eastAsia"/>
          <w:szCs w:val="21"/>
        </w:rPr>
        <w:t>4、</w:t>
      </w:r>
      <w:r>
        <w:rPr>
          <w:rFonts w:ascii="宋体" w:hAnsi="宋体" w:hint="eastAsia"/>
          <w:b/>
          <w:bCs/>
          <w:szCs w:val="21"/>
        </w:rPr>
        <w:t>请各投标单位提前把标书P</w:t>
      </w:r>
      <w:r>
        <w:rPr>
          <w:rFonts w:ascii="宋体" w:hAnsi="宋体"/>
          <w:b/>
          <w:bCs/>
          <w:szCs w:val="21"/>
        </w:rPr>
        <w:t>DF</w:t>
      </w:r>
      <w:r>
        <w:rPr>
          <w:rFonts w:ascii="宋体" w:hAnsi="宋体" w:hint="eastAsia"/>
          <w:b/>
          <w:bCs/>
          <w:szCs w:val="21"/>
        </w:rPr>
        <w:t>版、封面及报价单W</w:t>
      </w:r>
      <w:r>
        <w:rPr>
          <w:rFonts w:ascii="宋体" w:hAnsi="宋体"/>
          <w:b/>
          <w:bCs/>
          <w:szCs w:val="21"/>
        </w:rPr>
        <w:t>ord</w:t>
      </w:r>
      <w:r>
        <w:rPr>
          <w:rFonts w:ascii="宋体" w:hAnsi="宋体" w:hint="eastAsia"/>
          <w:b/>
          <w:bCs/>
          <w:szCs w:val="21"/>
        </w:rPr>
        <w:t>保存到本人邮箱，投标文件预审成功后立即发送至招标办邮箱。</w:t>
      </w:r>
    </w:p>
    <w:p w:rsidR="00BE1DB4" w:rsidRDefault="00BE1DB4">
      <w:pPr>
        <w:pStyle w:val="20"/>
        <w:ind w:left="840" w:hanging="420"/>
        <w:rPr>
          <w:rFonts w:ascii="宋体" w:eastAsia="宋体" w:hAnsi="宋体"/>
          <w:sz w:val="21"/>
          <w:szCs w:val="21"/>
        </w:rPr>
      </w:pPr>
    </w:p>
    <w:p w:rsidR="00BE1DB4"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rsidR="00BE1DB4" w:rsidRDefault="00000000">
      <w:pPr>
        <w:snapToGrid w:val="0"/>
        <w:ind w:leftChars="-202" w:left="-424" w:rightChars="-135" w:right="-283" w:firstLineChars="200" w:firstLine="420"/>
        <w:contextualSpacing/>
        <w:rPr>
          <w:rFonts w:ascii="宋体" w:hAnsi="宋体"/>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rsidR="00BE1DB4" w:rsidRDefault="00BE1DB4">
      <w:pPr>
        <w:spacing w:line="360" w:lineRule="auto"/>
        <w:ind w:firstLineChars="200" w:firstLine="420"/>
        <w:rPr>
          <w:rFonts w:ascii="宋体" w:hAnsi="宋体"/>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BE1DB4">
        <w:trPr>
          <w:trHeight w:val="579"/>
          <w:jc w:val="center"/>
        </w:trPr>
        <w:tc>
          <w:tcPr>
            <w:tcW w:w="10360" w:type="dxa"/>
            <w:gridSpan w:val="4"/>
            <w:vAlign w:val="center"/>
          </w:tcPr>
          <w:p w:rsidR="00BE1DB4" w:rsidRDefault="00000000">
            <w:pPr>
              <w:spacing w:line="360" w:lineRule="exact"/>
              <w:jc w:val="center"/>
              <w:rPr>
                <w:rFonts w:ascii="宋体" w:hAnsi="宋体"/>
                <w:b/>
                <w:szCs w:val="21"/>
              </w:rPr>
            </w:pPr>
            <w:r>
              <w:rPr>
                <w:rFonts w:ascii="宋体" w:hAnsi="宋体" w:hint="eastAsia"/>
                <w:b/>
                <w:szCs w:val="21"/>
              </w:rPr>
              <w:t>一、综合评分指引</w:t>
            </w:r>
          </w:p>
        </w:tc>
      </w:tr>
      <w:tr w:rsidR="00BE1DB4">
        <w:trPr>
          <w:trHeight w:val="611"/>
          <w:jc w:val="center"/>
        </w:trPr>
        <w:tc>
          <w:tcPr>
            <w:tcW w:w="1202" w:type="dxa"/>
            <w:vAlign w:val="center"/>
          </w:tcPr>
          <w:p w:rsidR="00BE1DB4" w:rsidRDefault="00000000">
            <w:pPr>
              <w:spacing w:line="360" w:lineRule="exact"/>
              <w:jc w:val="center"/>
              <w:rPr>
                <w:rFonts w:ascii="宋体" w:hAnsi="宋体"/>
                <w:szCs w:val="21"/>
              </w:rPr>
            </w:pPr>
            <w:r>
              <w:rPr>
                <w:rFonts w:ascii="宋体" w:hAnsi="宋体" w:hint="eastAsia"/>
                <w:szCs w:val="21"/>
              </w:rPr>
              <w:t>评分类别</w:t>
            </w:r>
          </w:p>
        </w:tc>
        <w:tc>
          <w:tcPr>
            <w:tcW w:w="4854" w:type="dxa"/>
            <w:vAlign w:val="center"/>
          </w:tcPr>
          <w:p w:rsidR="00BE1DB4" w:rsidRDefault="00000000">
            <w:pPr>
              <w:spacing w:line="360" w:lineRule="exact"/>
              <w:jc w:val="center"/>
              <w:rPr>
                <w:rFonts w:ascii="宋体" w:hAnsi="宋体"/>
                <w:szCs w:val="21"/>
              </w:rPr>
            </w:pPr>
            <w:r>
              <w:rPr>
                <w:rFonts w:ascii="宋体" w:hAnsi="宋体" w:hint="eastAsia"/>
                <w:szCs w:val="21"/>
              </w:rPr>
              <w:t>评分内容</w:t>
            </w:r>
          </w:p>
        </w:tc>
        <w:tc>
          <w:tcPr>
            <w:tcW w:w="2169" w:type="dxa"/>
            <w:vAlign w:val="center"/>
          </w:tcPr>
          <w:p w:rsidR="00BE1DB4" w:rsidRDefault="00000000">
            <w:pPr>
              <w:spacing w:line="360" w:lineRule="exact"/>
              <w:jc w:val="center"/>
              <w:rPr>
                <w:rFonts w:ascii="宋体" w:hAnsi="宋体"/>
                <w:szCs w:val="21"/>
              </w:rPr>
            </w:pPr>
            <w:r>
              <w:rPr>
                <w:rFonts w:ascii="宋体" w:hAnsi="宋体" w:hint="eastAsia"/>
                <w:szCs w:val="21"/>
              </w:rPr>
              <w:t>证明文件起止页码</w:t>
            </w:r>
          </w:p>
        </w:tc>
        <w:tc>
          <w:tcPr>
            <w:tcW w:w="2135" w:type="dxa"/>
            <w:vAlign w:val="center"/>
          </w:tcPr>
          <w:p w:rsidR="00BE1DB4" w:rsidRDefault="00000000">
            <w:pPr>
              <w:spacing w:line="360" w:lineRule="exact"/>
              <w:jc w:val="center"/>
              <w:rPr>
                <w:rFonts w:ascii="宋体" w:hAnsi="宋体"/>
                <w:szCs w:val="21"/>
              </w:rPr>
            </w:pPr>
            <w:r>
              <w:rPr>
                <w:rFonts w:ascii="宋体" w:hAnsi="宋体" w:hint="eastAsia"/>
                <w:szCs w:val="21"/>
              </w:rPr>
              <w:t>备注</w:t>
            </w:r>
          </w:p>
        </w:tc>
      </w:tr>
      <w:tr w:rsidR="00BE1DB4">
        <w:trPr>
          <w:trHeight w:val="385"/>
          <w:jc w:val="center"/>
        </w:trPr>
        <w:tc>
          <w:tcPr>
            <w:tcW w:w="1202" w:type="dxa"/>
            <w:vMerge w:val="restart"/>
            <w:vAlign w:val="center"/>
          </w:tcPr>
          <w:p w:rsidR="00BE1DB4" w:rsidRDefault="00000000">
            <w:pPr>
              <w:spacing w:line="360" w:lineRule="exact"/>
              <w:jc w:val="center"/>
              <w:rPr>
                <w:rFonts w:ascii="宋体" w:hAnsi="宋体"/>
                <w:szCs w:val="21"/>
              </w:rPr>
            </w:pPr>
            <w:r>
              <w:rPr>
                <w:rFonts w:ascii="宋体" w:hAnsi="宋体" w:hint="eastAsia"/>
                <w:szCs w:val="21"/>
              </w:rPr>
              <w:t>技术部分</w:t>
            </w:r>
          </w:p>
        </w:tc>
        <w:tc>
          <w:tcPr>
            <w:tcW w:w="4854" w:type="dxa"/>
          </w:tcPr>
          <w:p w:rsidR="00BE1DB4" w:rsidRDefault="00000000">
            <w:pPr>
              <w:jc w:val="center"/>
              <w:rPr>
                <w:rFonts w:ascii="宋体" w:hAnsi="宋体"/>
              </w:rPr>
            </w:pPr>
            <w:r>
              <w:rPr>
                <w:rFonts w:ascii="宋体" w:hAnsi="宋体" w:hint="eastAsia"/>
                <w:szCs w:val="21"/>
              </w:rPr>
              <w:t>1.……</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385"/>
          <w:jc w:val="center"/>
        </w:trPr>
        <w:tc>
          <w:tcPr>
            <w:tcW w:w="1202" w:type="dxa"/>
            <w:vMerge/>
            <w:vAlign w:val="center"/>
          </w:tcPr>
          <w:p w:rsidR="00BE1DB4" w:rsidRDefault="00BE1DB4">
            <w:pPr>
              <w:spacing w:line="360" w:lineRule="exact"/>
              <w:jc w:val="center"/>
              <w:rPr>
                <w:rFonts w:ascii="宋体" w:hAnsi="宋体"/>
                <w:szCs w:val="21"/>
              </w:rPr>
            </w:pPr>
          </w:p>
        </w:tc>
        <w:tc>
          <w:tcPr>
            <w:tcW w:w="4854" w:type="dxa"/>
          </w:tcPr>
          <w:p w:rsidR="00BE1DB4" w:rsidRDefault="00000000">
            <w:pPr>
              <w:jc w:val="center"/>
              <w:rPr>
                <w:rFonts w:ascii="宋体" w:hAnsi="宋体"/>
              </w:rPr>
            </w:pPr>
            <w:r>
              <w:rPr>
                <w:rFonts w:ascii="宋体" w:hAnsi="宋体" w:hint="eastAsia"/>
                <w:szCs w:val="21"/>
              </w:rPr>
              <w:t>2.……</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385"/>
          <w:jc w:val="center"/>
        </w:trPr>
        <w:tc>
          <w:tcPr>
            <w:tcW w:w="1202" w:type="dxa"/>
            <w:vMerge/>
            <w:vAlign w:val="center"/>
          </w:tcPr>
          <w:p w:rsidR="00BE1DB4" w:rsidRDefault="00BE1DB4">
            <w:pPr>
              <w:spacing w:line="360" w:lineRule="exact"/>
              <w:jc w:val="center"/>
              <w:rPr>
                <w:rFonts w:ascii="宋体" w:hAnsi="宋体"/>
                <w:szCs w:val="21"/>
              </w:rPr>
            </w:pPr>
          </w:p>
        </w:tc>
        <w:tc>
          <w:tcPr>
            <w:tcW w:w="4854" w:type="dxa"/>
          </w:tcPr>
          <w:p w:rsidR="00BE1DB4" w:rsidRDefault="00000000">
            <w:pPr>
              <w:jc w:val="center"/>
              <w:rPr>
                <w:rFonts w:ascii="宋体" w:hAnsi="宋体"/>
              </w:rPr>
            </w:pPr>
            <w:r>
              <w:rPr>
                <w:rFonts w:ascii="宋体" w:hAnsi="宋体" w:hint="eastAsia"/>
                <w:szCs w:val="21"/>
              </w:rPr>
              <w:t>……</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273"/>
          <w:jc w:val="center"/>
        </w:trPr>
        <w:tc>
          <w:tcPr>
            <w:tcW w:w="1202" w:type="dxa"/>
            <w:vMerge w:val="restart"/>
            <w:vAlign w:val="center"/>
          </w:tcPr>
          <w:p w:rsidR="00BE1DB4" w:rsidRDefault="00000000">
            <w:pPr>
              <w:spacing w:line="360" w:lineRule="exact"/>
              <w:jc w:val="center"/>
              <w:rPr>
                <w:rFonts w:ascii="宋体" w:hAnsi="宋体"/>
                <w:szCs w:val="21"/>
              </w:rPr>
            </w:pPr>
            <w:r>
              <w:rPr>
                <w:rFonts w:ascii="宋体" w:hAnsi="宋体" w:hint="eastAsia"/>
                <w:szCs w:val="21"/>
              </w:rPr>
              <w:t>商务部分</w:t>
            </w:r>
          </w:p>
        </w:tc>
        <w:tc>
          <w:tcPr>
            <w:tcW w:w="4854" w:type="dxa"/>
          </w:tcPr>
          <w:p w:rsidR="00BE1DB4" w:rsidRDefault="00000000">
            <w:pPr>
              <w:spacing w:line="360" w:lineRule="exact"/>
              <w:jc w:val="center"/>
              <w:rPr>
                <w:rFonts w:ascii="宋体" w:hAnsi="宋体"/>
                <w:szCs w:val="21"/>
              </w:rPr>
            </w:pPr>
            <w:r>
              <w:rPr>
                <w:rFonts w:ascii="宋体" w:hAnsi="宋体" w:hint="eastAsia"/>
                <w:szCs w:val="21"/>
              </w:rPr>
              <w:t>1.……</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273"/>
          <w:jc w:val="center"/>
        </w:trPr>
        <w:tc>
          <w:tcPr>
            <w:tcW w:w="1202" w:type="dxa"/>
            <w:vMerge/>
            <w:vAlign w:val="center"/>
          </w:tcPr>
          <w:p w:rsidR="00BE1DB4" w:rsidRDefault="00BE1DB4">
            <w:pPr>
              <w:spacing w:line="360" w:lineRule="exact"/>
              <w:jc w:val="center"/>
              <w:rPr>
                <w:rFonts w:ascii="宋体" w:hAnsi="宋体"/>
                <w:szCs w:val="21"/>
              </w:rPr>
            </w:pPr>
          </w:p>
        </w:tc>
        <w:tc>
          <w:tcPr>
            <w:tcW w:w="4854" w:type="dxa"/>
          </w:tcPr>
          <w:p w:rsidR="00BE1DB4" w:rsidRDefault="00000000">
            <w:pPr>
              <w:spacing w:line="360" w:lineRule="exact"/>
              <w:jc w:val="center"/>
              <w:rPr>
                <w:rFonts w:ascii="宋体" w:hAnsi="宋体"/>
                <w:szCs w:val="21"/>
              </w:rPr>
            </w:pPr>
            <w:r>
              <w:rPr>
                <w:rFonts w:ascii="宋体" w:hAnsi="宋体" w:hint="eastAsia"/>
                <w:szCs w:val="21"/>
              </w:rPr>
              <w:t>2.……</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273"/>
          <w:jc w:val="center"/>
        </w:trPr>
        <w:tc>
          <w:tcPr>
            <w:tcW w:w="1202" w:type="dxa"/>
            <w:vMerge/>
            <w:vAlign w:val="center"/>
          </w:tcPr>
          <w:p w:rsidR="00BE1DB4" w:rsidRDefault="00BE1DB4">
            <w:pPr>
              <w:spacing w:line="360" w:lineRule="exact"/>
              <w:jc w:val="center"/>
              <w:rPr>
                <w:rFonts w:ascii="宋体" w:hAnsi="宋体"/>
                <w:szCs w:val="21"/>
              </w:rPr>
            </w:pPr>
          </w:p>
        </w:tc>
        <w:tc>
          <w:tcPr>
            <w:tcW w:w="4854" w:type="dxa"/>
          </w:tcPr>
          <w:p w:rsidR="00BE1DB4" w:rsidRDefault="00000000">
            <w:pPr>
              <w:spacing w:line="360" w:lineRule="exact"/>
              <w:jc w:val="center"/>
              <w:rPr>
                <w:rFonts w:ascii="宋体" w:hAnsi="宋体"/>
                <w:szCs w:val="21"/>
              </w:rPr>
            </w:pPr>
            <w:r>
              <w:rPr>
                <w:rFonts w:ascii="宋体" w:hAnsi="宋体" w:hint="eastAsia"/>
                <w:szCs w:val="21"/>
              </w:rPr>
              <w:t>……</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747"/>
          <w:jc w:val="center"/>
        </w:trPr>
        <w:tc>
          <w:tcPr>
            <w:tcW w:w="1202" w:type="dxa"/>
            <w:vAlign w:val="center"/>
          </w:tcPr>
          <w:p w:rsidR="00BE1DB4" w:rsidRDefault="00000000">
            <w:pPr>
              <w:spacing w:line="360" w:lineRule="exact"/>
              <w:jc w:val="center"/>
              <w:rPr>
                <w:rFonts w:ascii="宋体" w:hAnsi="宋体"/>
                <w:szCs w:val="21"/>
              </w:rPr>
            </w:pPr>
            <w:r>
              <w:rPr>
                <w:rFonts w:ascii="宋体" w:hAnsi="宋体" w:hint="eastAsia"/>
                <w:szCs w:val="21"/>
              </w:rPr>
              <w:t>价格部分</w:t>
            </w:r>
          </w:p>
        </w:tc>
        <w:tc>
          <w:tcPr>
            <w:tcW w:w="4854" w:type="dxa"/>
            <w:vAlign w:val="center"/>
          </w:tcPr>
          <w:p w:rsidR="00BE1DB4" w:rsidRDefault="00BE1DB4">
            <w:pPr>
              <w:spacing w:line="360" w:lineRule="exact"/>
              <w:jc w:val="center"/>
              <w:rPr>
                <w:rFonts w:ascii="宋体" w:hAnsi="宋体"/>
                <w:szCs w:val="21"/>
              </w:rPr>
            </w:pP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r w:rsidR="00BE1DB4">
        <w:trPr>
          <w:trHeight w:val="777"/>
          <w:jc w:val="center"/>
        </w:trPr>
        <w:tc>
          <w:tcPr>
            <w:tcW w:w="10360" w:type="dxa"/>
            <w:gridSpan w:val="4"/>
            <w:vAlign w:val="center"/>
          </w:tcPr>
          <w:p w:rsidR="00BE1DB4" w:rsidRDefault="00000000">
            <w:pPr>
              <w:spacing w:line="360" w:lineRule="exact"/>
              <w:jc w:val="center"/>
              <w:rPr>
                <w:rFonts w:ascii="宋体" w:hAnsi="宋体"/>
                <w:b/>
                <w:szCs w:val="21"/>
              </w:rPr>
            </w:pPr>
            <w:r>
              <w:rPr>
                <w:rFonts w:ascii="宋体" w:hAnsi="宋体" w:hint="eastAsia"/>
                <w:b/>
                <w:szCs w:val="21"/>
              </w:rPr>
              <w:t>二、其他评标指引</w:t>
            </w:r>
          </w:p>
        </w:tc>
      </w:tr>
      <w:tr w:rsidR="00BE1DB4">
        <w:trPr>
          <w:trHeight w:val="1697"/>
          <w:jc w:val="center"/>
        </w:trPr>
        <w:tc>
          <w:tcPr>
            <w:tcW w:w="1202" w:type="dxa"/>
            <w:vAlign w:val="center"/>
          </w:tcPr>
          <w:p w:rsidR="00BE1DB4" w:rsidRDefault="00000000">
            <w:pPr>
              <w:spacing w:line="360" w:lineRule="exact"/>
              <w:jc w:val="center"/>
              <w:rPr>
                <w:rFonts w:ascii="宋体" w:hAnsi="宋体"/>
                <w:szCs w:val="21"/>
              </w:rPr>
            </w:pPr>
            <w:r>
              <w:rPr>
                <w:rFonts w:ascii="宋体" w:hAnsi="宋体" w:hint="eastAsia"/>
                <w:szCs w:val="21"/>
              </w:rPr>
              <w:t>其他资料</w:t>
            </w:r>
          </w:p>
        </w:tc>
        <w:tc>
          <w:tcPr>
            <w:tcW w:w="4854" w:type="dxa"/>
            <w:vAlign w:val="center"/>
          </w:tcPr>
          <w:p w:rsidR="00BE1DB4" w:rsidRDefault="00000000">
            <w:pPr>
              <w:rPr>
                <w:rFonts w:ascii="宋体" w:hAnsi="宋体"/>
              </w:rPr>
            </w:pPr>
            <w:r>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rsidR="00BE1DB4" w:rsidRDefault="00BE1DB4">
            <w:pPr>
              <w:spacing w:line="360" w:lineRule="exact"/>
              <w:jc w:val="center"/>
              <w:rPr>
                <w:rFonts w:ascii="宋体" w:hAnsi="宋体"/>
                <w:b/>
                <w:szCs w:val="21"/>
              </w:rPr>
            </w:pPr>
          </w:p>
        </w:tc>
        <w:tc>
          <w:tcPr>
            <w:tcW w:w="2135" w:type="dxa"/>
            <w:vAlign w:val="center"/>
          </w:tcPr>
          <w:p w:rsidR="00BE1DB4" w:rsidRDefault="00BE1DB4">
            <w:pPr>
              <w:spacing w:line="360" w:lineRule="exact"/>
              <w:jc w:val="center"/>
              <w:rPr>
                <w:rFonts w:ascii="宋体" w:hAnsi="宋体"/>
                <w:b/>
                <w:szCs w:val="21"/>
              </w:rPr>
            </w:pPr>
          </w:p>
        </w:tc>
      </w:tr>
    </w:tbl>
    <w:p w:rsidR="00BE1DB4" w:rsidRDefault="00BE1DB4">
      <w:pPr>
        <w:pStyle w:val="aa"/>
        <w:spacing w:line="360" w:lineRule="auto"/>
        <w:ind w:leftChars="-455" w:left="-955" w:rightChars="-497" w:right="-1044" w:firstLineChars="200" w:firstLine="422"/>
        <w:rPr>
          <w:rFonts w:hAnsi="宋体"/>
          <w:b/>
        </w:rPr>
      </w:pPr>
    </w:p>
    <w:p w:rsidR="00BE1DB4"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rsidR="00BE1DB4" w:rsidRDefault="00BE1DB4">
      <w:pPr>
        <w:spacing w:afterLines="25" w:after="78" w:line="300" w:lineRule="auto"/>
        <w:rPr>
          <w:rFonts w:cs="Arial"/>
          <w:bCs/>
          <w:sz w:val="24"/>
        </w:rPr>
      </w:pPr>
    </w:p>
    <w:p w:rsidR="00BE1DB4" w:rsidRDefault="00BE1DB4">
      <w:pPr>
        <w:spacing w:afterLines="25" w:after="78" w:line="300" w:lineRule="auto"/>
        <w:rPr>
          <w:rFonts w:cs="Arial"/>
          <w:bCs/>
          <w:sz w:val="24"/>
        </w:rPr>
      </w:pPr>
    </w:p>
    <w:p w:rsidR="00BE1DB4" w:rsidRDefault="00BE1DB4">
      <w:pPr>
        <w:spacing w:afterLines="25" w:after="78" w:line="300" w:lineRule="auto"/>
        <w:rPr>
          <w:rFonts w:cs="Arial"/>
          <w:bCs/>
          <w:sz w:val="24"/>
        </w:rPr>
      </w:pPr>
    </w:p>
    <w:p w:rsidR="00BE1DB4" w:rsidRDefault="00BE1DB4">
      <w:pPr>
        <w:spacing w:afterLines="25" w:after="78" w:line="300" w:lineRule="auto"/>
        <w:rPr>
          <w:rFonts w:cs="Arial"/>
          <w:bCs/>
          <w:sz w:val="24"/>
        </w:rPr>
      </w:pPr>
    </w:p>
    <w:p w:rsidR="00BE1DB4" w:rsidRDefault="00BE1DB4">
      <w:pPr>
        <w:spacing w:afterLines="25" w:after="78" w:line="300" w:lineRule="auto"/>
        <w:rPr>
          <w:rFonts w:cs="Arial"/>
          <w:bCs/>
          <w:sz w:val="24"/>
        </w:rPr>
      </w:pPr>
    </w:p>
    <w:p w:rsidR="00BE1DB4" w:rsidRDefault="00BE1DB4">
      <w:pPr>
        <w:spacing w:afterLines="25" w:after="78" w:line="300" w:lineRule="auto"/>
        <w:jc w:val="center"/>
        <w:rPr>
          <w:rFonts w:cs="Arial"/>
          <w:b/>
          <w:sz w:val="24"/>
        </w:rPr>
      </w:pPr>
    </w:p>
    <w:p w:rsidR="00BE1DB4" w:rsidRDefault="00BE1DB4">
      <w:pPr>
        <w:pStyle w:val="aa"/>
        <w:ind w:left="1060" w:hanging="640"/>
      </w:pPr>
    </w:p>
    <w:p w:rsidR="00BE1DB4" w:rsidRDefault="00BE1DB4">
      <w:pPr>
        <w:pStyle w:val="aa"/>
        <w:ind w:left="1060" w:hanging="640"/>
      </w:pPr>
    </w:p>
    <w:p w:rsidR="00BE1DB4" w:rsidRDefault="00BE1DB4">
      <w:pPr>
        <w:pStyle w:val="aa"/>
        <w:ind w:left="1060" w:hanging="640"/>
      </w:pPr>
    </w:p>
    <w:p w:rsidR="00BE1DB4" w:rsidRDefault="00BE1DB4">
      <w:pPr>
        <w:pStyle w:val="aa"/>
        <w:ind w:left="1060" w:hanging="640"/>
      </w:pPr>
    </w:p>
    <w:p w:rsidR="00BE1DB4" w:rsidRDefault="00000000">
      <w:pPr>
        <w:spacing w:afterLines="25" w:after="78" w:line="300" w:lineRule="auto"/>
        <w:jc w:val="center"/>
        <w:rPr>
          <w:rFonts w:ascii="宋体" w:hAnsi="宋体" w:cs="Arial"/>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rsidR="00BE1DB4" w:rsidRDefault="00000000">
      <w:pPr>
        <w:widowControl/>
        <w:ind w:left="1"/>
        <w:jc w:val="left"/>
        <w:rPr>
          <w:rFonts w:hAnsi="宋体"/>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rsidR="00BE1DB4" w:rsidRDefault="00BE1DB4">
      <w:pPr>
        <w:widowControl/>
        <w:ind w:left="1"/>
        <w:jc w:val="center"/>
        <w:rPr>
          <w:rFonts w:hAnsi="宋体"/>
          <w:b/>
          <w:kern w:val="0"/>
        </w:rPr>
      </w:pPr>
    </w:p>
    <w:p w:rsidR="00BE1DB4" w:rsidRDefault="00000000">
      <w:pPr>
        <w:widowControl/>
        <w:ind w:left="1"/>
        <w:jc w:val="center"/>
        <w:rPr>
          <w:rFonts w:ascii="宋体" w:hAnsi="宋体" w:cs="宋体-18030"/>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BE1DB4">
        <w:trPr>
          <w:trHeight w:val="654"/>
          <w:jc w:val="center"/>
        </w:trPr>
        <w:tc>
          <w:tcPr>
            <w:tcW w:w="1135" w:type="dxa"/>
            <w:shd w:val="clear" w:color="auto" w:fill="auto"/>
            <w:vAlign w:val="center"/>
          </w:tcPr>
          <w:p w:rsidR="00BE1DB4"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rsidR="00BE1DB4" w:rsidRDefault="00000000">
            <w:pPr>
              <w:jc w:val="center"/>
              <w:rPr>
                <w:b/>
                <w:bCs/>
                <w:color w:val="000000"/>
              </w:rPr>
            </w:pPr>
            <w:r>
              <w:rPr>
                <w:rFonts w:hint="eastAsia"/>
                <w:b/>
                <w:bCs/>
                <w:color w:val="000000"/>
              </w:rPr>
              <w:t>序号</w:t>
            </w:r>
          </w:p>
        </w:tc>
        <w:tc>
          <w:tcPr>
            <w:tcW w:w="2410" w:type="dxa"/>
            <w:shd w:val="clear" w:color="auto" w:fill="auto"/>
            <w:vAlign w:val="center"/>
          </w:tcPr>
          <w:p w:rsidR="00BE1DB4"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rsidR="00BE1DB4"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rsidR="00BE1DB4" w:rsidRDefault="00000000">
            <w:pPr>
              <w:jc w:val="center"/>
              <w:rPr>
                <w:b/>
                <w:bCs/>
                <w:color w:val="000000"/>
              </w:rPr>
            </w:pPr>
            <w:r>
              <w:rPr>
                <w:rFonts w:eastAsiaTheme="minorEastAsia"/>
                <w:b/>
                <w:bCs/>
                <w:color w:val="000000"/>
              </w:rPr>
              <w:t>数量</w:t>
            </w:r>
          </w:p>
        </w:tc>
        <w:tc>
          <w:tcPr>
            <w:tcW w:w="709" w:type="dxa"/>
            <w:shd w:val="clear" w:color="auto" w:fill="auto"/>
            <w:vAlign w:val="center"/>
          </w:tcPr>
          <w:p w:rsidR="00BE1DB4" w:rsidRDefault="00000000">
            <w:pPr>
              <w:jc w:val="center"/>
              <w:rPr>
                <w:b/>
                <w:bCs/>
                <w:color w:val="000000"/>
              </w:rPr>
            </w:pPr>
            <w:r>
              <w:rPr>
                <w:rFonts w:eastAsiaTheme="minorEastAsia"/>
                <w:b/>
                <w:bCs/>
                <w:color w:val="000000"/>
              </w:rPr>
              <w:t>单位</w:t>
            </w:r>
          </w:p>
        </w:tc>
        <w:tc>
          <w:tcPr>
            <w:tcW w:w="1134" w:type="dxa"/>
            <w:vAlign w:val="center"/>
          </w:tcPr>
          <w:p w:rsidR="00BE1DB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rsidR="00BE1DB4" w:rsidRDefault="00000000">
            <w:pPr>
              <w:jc w:val="center"/>
              <w:rPr>
                <w:rFonts w:eastAsiaTheme="minorEastAsia"/>
                <w:b/>
                <w:bCs/>
                <w:color w:val="000000"/>
              </w:rPr>
            </w:pPr>
            <w:r>
              <w:rPr>
                <w:rFonts w:eastAsiaTheme="minorEastAsia" w:hint="eastAsia"/>
                <w:b/>
                <w:bCs/>
                <w:color w:val="000000"/>
              </w:rPr>
              <w:t>规格型号</w:t>
            </w:r>
          </w:p>
        </w:tc>
      </w:tr>
      <w:tr w:rsidR="00BE1DB4">
        <w:trPr>
          <w:trHeight w:val="288"/>
          <w:jc w:val="center"/>
        </w:trPr>
        <w:tc>
          <w:tcPr>
            <w:tcW w:w="1135" w:type="dxa"/>
            <w:vMerge w:val="restart"/>
            <w:vAlign w:val="center"/>
          </w:tcPr>
          <w:p w:rsidR="00BE1DB4" w:rsidRDefault="00BE1DB4">
            <w:pPr>
              <w:jc w:val="center"/>
              <w:rPr>
                <w:b/>
              </w:rPr>
            </w:pPr>
          </w:p>
        </w:tc>
        <w:tc>
          <w:tcPr>
            <w:tcW w:w="709" w:type="dxa"/>
            <w:shd w:val="clear" w:color="auto" w:fill="auto"/>
            <w:vAlign w:val="center"/>
          </w:tcPr>
          <w:p w:rsidR="00BE1DB4" w:rsidRDefault="00BE1DB4">
            <w:pPr>
              <w:jc w:val="center"/>
            </w:pPr>
          </w:p>
        </w:tc>
        <w:tc>
          <w:tcPr>
            <w:tcW w:w="2410" w:type="dxa"/>
            <w:shd w:val="clear" w:color="auto" w:fill="auto"/>
            <w:vAlign w:val="center"/>
          </w:tcPr>
          <w:p w:rsidR="00BE1DB4" w:rsidRDefault="00BE1DB4">
            <w:pPr>
              <w:jc w:val="left"/>
            </w:pPr>
          </w:p>
        </w:tc>
        <w:tc>
          <w:tcPr>
            <w:tcW w:w="2126" w:type="dxa"/>
            <w:vAlign w:val="center"/>
          </w:tcPr>
          <w:p w:rsidR="00BE1DB4" w:rsidRDefault="00BE1DB4">
            <w:pPr>
              <w:jc w:val="center"/>
            </w:pPr>
          </w:p>
        </w:tc>
        <w:tc>
          <w:tcPr>
            <w:tcW w:w="638" w:type="dxa"/>
            <w:shd w:val="clear" w:color="auto" w:fill="auto"/>
            <w:vAlign w:val="center"/>
          </w:tcPr>
          <w:p w:rsidR="00BE1DB4" w:rsidRDefault="00BE1DB4">
            <w:pPr>
              <w:jc w:val="center"/>
            </w:pPr>
          </w:p>
        </w:tc>
        <w:tc>
          <w:tcPr>
            <w:tcW w:w="709" w:type="dxa"/>
            <w:shd w:val="clear" w:color="auto" w:fill="auto"/>
            <w:vAlign w:val="center"/>
          </w:tcPr>
          <w:p w:rsidR="00BE1DB4" w:rsidRDefault="00BE1DB4">
            <w:pPr>
              <w:jc w:val="center"/>
              <w:rPr>
                <w:color w:val="000000"/>
              </w:rPr>
            </w:pPr>
          </w:p>
        </w:tc>
        <w:tc>
          <w:tcPr>
            <w:tcW w:w="1134" w:type="dxa"/>
            <w:vAlign w:val="center"/>
          </w:tcPr>
          <w:p w:rsidR="00BE1DB4" w:rsidRDefault="00BE1DB4">
            <w:pPr>
              <w:jc w:val="center"/>
              <w:rPr>
                <w:color w:val="000000"/>
              </w:rPr>
            </w:pPr>
          </w:p>
        </w:tc>
        <w:tc>
          <w:tcPr>
            <w:tcW w:w="1205" w:type="dxa"/>
            <w:vAlign w:val="center"/>
          </w:tcPr>
          <w:p w:rsidR="00BE1DB4" w:rsidRDefault="00BE1DB4">
            <w:pPr>
              <w:jc w:val="center"/>
              <w:rPr>
                <w:color w:val="000000"/>
              </w:rPr>
            </w:pPr>
          </w:p>
        </w:tc>
      </w:tr>
      <w:tr w:rsidR="00BE1DB4">
        <w:trPr>
          <w:trHeight w:val="288"/>
          <w:jc w:val="center"/>
        </w:trPr>
        <w:tc>
          <w:tcPr>
            <w:tcW w:w="1135" w:type="dxa"/>
            <w:vMerge/>
            <w:vAlign w:val="center"/>
          </w:tcPr>
          <w:p w:rsidR="00BE1DB4" w:rsidRDefault="00BE1DB4">
            <w:pPr>
              <w:jc w:val="center"/>
              <w:rPr>
                <w:b/>
                <w:bCs/>
                <w:color w:val="000000"/>
              </w:rPr>
            </w:pPr>
          </w:p>
        </w:tc>
        <w:tc>
          <w:tcPr>
            <w:tcW w:w="709" w:type="dxa"/>
            <w:shd w:val="clear" w:color="auto" w:fill="auto"/>
            <w:vAlign w:val="center"/>
          </w:tcPr>
          <w:p w:rsidR="00BE1DB4" w:rsidRDefault="00BE1DB4">
            <w:pPr>
              <w:jc w:val="center"/>
            </w:pPr>
          </w:p>
        </w:tc>
        <w:tc>
          <w:tcPr>
            <w:tcW w:w="2410" w:type="dxa"/>
            <w:shd w:val="clear" w:color="auto" w:fill="auto"/>
            <w:vAlign w:val="center"/>
          </w:tcPr>
          <w:p w:rsidR="00BE1DB4" w:rsidRDefault="00BE1DB4">
            <w:pPr>
              <w:jc w:val="left"/>
            </w:pPr>
          </w:p>
        </w:tc>
        <w:tc>
          <w:tcPr>
            <w:tcW w:w="2126" w:type="dxa"/>
            <w:vAlign w:val="center"/>
          </w:tcPr>
          <w:p w:rsidR="00BE1DB4" w:rsidRDefault="00BE1DB4">
            <w:pPr>
              <w:jc w:val="center"/>
            </w:pPr>
          </w:p>
        </w:tc>
        <w:tc>
          <w:tcPr>
            <w:tcW w:w="638" w:type="dxa"/>
            <w:shd w:val="clear" w:color="auto" w:fill="auto"/>
            <w:vAlign w:val="center"/>
          </w:tcPr>
          <w:p w:rsidR="00BE1DB4" w:rsidRDefault="00BE1DB4">
            <w:pPr>
              <w:jc w:val="center"/>
            </w:pPr>
          </w:p>
        </w:tc>
        <w:tc>
          <w:tcPr>
            <w:tcW w:w="709" w:type="dxa"/>
            <w:shd w:val="clear" w:color="auto" w:fill="auto"/>
            <w:vAlign w:val="center"/>
          </w:tcPr>
          <w:p w:rsidR="00BE1DB4" w:rsidRDefault="00BE1DB4">
            <w:pPr>
              <w:jc w:val="center"/>
              <w:rPr>
                <w:color w:val="000000"/>
              </w:rPr>
            </w:pPr>
          </w:p>
        </w:tc>
        <w:tc>
          <w:tcPr>
            <w:tcW w:w="1134" w:type="dxa"/>
            <w:vAlign w:val="center"/>
          </w:tcPr>
          <w:p w:rsidR="00BE1DB4" w:rsidRDefault="00BE1DB4">
            <w:pPr>
              <w:jc w:val="center"/>
              <w:rPr>
                <w:color w:val="000000"/>
              </w:rPr>
            </w:pPr>
          </w:p>
        </w:tc>
        <w:tc>
          <w:tcPr>
            <w:tcW w:w="1205" w:type="dxa"/>
            <w:vAlign w:val="center"/>
          </w:tcPr>
          <w:p w:rsidR="00BE1DB4" w:rsidRDefault="00BE1DB4">
            <w:pPr>
              <w:jc w:val="center"/>
              <w:rPr>
                <w:color w:val="000000"/>
              </w:rPr>
            </w:pPr>
          </w:p>
        </w:tc>
      </w:tr>
      <w:tr w:rsidR="00BE1DB4">
        <w:trPr>
          <w:trHeight w:val="288"/>
          <w:jc w:val="center"/>
        </w:trPr>
        <w:tc>
          <w:tcPr>
            <w:tcW w:w="1135" w:type="dxa"/>
            <w:vMerge/>
            <w:vAlign w:val="center"/>
          </w:tcPr>
          <w:p w:rsidR="00BE1DB4" w:rsidRDefault="00BE1DB4">
            <w:pPr>
              <w:jc w:val="center"/>
              <w:rPr>
                <w:b/>
                <w:bCs/>
                <w:color w:val="000000"/>
              </w:rPr>
            </w:pPr>
          </w:p>
        </w:tc>
        <w:tc>
          <w:tcPr>
            <w:tcW w:w="709" w:type="dxa"/>
            <w:shd w:val="clear" w:color="auto" w:fill="auto"/>
            <w:vAlign w:val="center"/>
          </w:tcPr>
          <w:p w:rsidR="00BE1DB4" w:rsidRDefault="00BE1DB4">
            <w:pPr>
              <w:jc w:val="center"/>
            </w:pPr>
          </w:p>
        </w:tc>
        <w:tc>
          <w:tcPr>
            <w:tcW w:w="2410" w:type="dxa"/>
            <w:shd w:val="clear" w:color="auto" w:fill="auto"/>
            <w:vAlign w:val="center"/>
          </w:tcPr>
          <w:p w:rsidR="00BE1DB4" w:rsidRDefault="00BE1DB4">
            <w:pPr>
              <w:jc w:val="left"/>
            </w:pPr>
          </w:p>
        </w:tc>
        <w:tc>
          <w:tcPr>
            <w:tcW w:w="2126" w:type="dxa"/>
            <w:vAlign w:val="center"/>
          </w:tcPr>
          <w:p w:rsidR="00BE1DB4" w:rsidRDefault="00BE1DB4">
            <w:pPr>
              <w:jc w:val="center"/>
            </w:pPr>
          </w:p>
        </w:tc>
        <w:tc>
          <w:tcPr>
            <w:tcW w:w="638" w:type="dxa"/>
            <w:shd w:val="clear" w:color="auto" w:fill="auto"/>
            <w:vAlign w:val="center"/>
          </w:tcPr>
          <w:p w:rsidR="00BE1DB4" w:rsidRDefault="00BE1DB4">
            <w:pPr>
              <w:jc w:val="center"/>
            </w:pPr>
          </w:p>
        </w:tc>
        <w:tc>
          <w:tcPr>
            <w:tcW w:w="709" w:type="dxa"/>
            <w:shd w:val="clear" w:color="auto" w:fill="auto"/>
            <w:vAlign w:val="center"/>
          </w:tcPr>
          <w:p w:rsidR="00BE1DB4" w:rsidRDefault="00BE1DB4">
            <w:pPr>
              <w:jc w:val="center"/>
              <w:rPr>
                <w:color w:val="000000"/>
              </w:rPr>
            </w:pPr>
          </w:p>
        </w:tc>
        <w:tc>
          <w:tcPr>
            <w:tcW w:w="1134" w:type="dxa"/>
            <w:vAlign w:val="center"/>
          </w:tcPr>
          <w:p w:rsidR="00BE1DB4" w:rsidRDefault="00BE1DB4">
            <w:pPr>
              <w:jc w:val="center"/>
              <w:rPr>
                <w:color w:val="000000"/>
              </w:rPr>
            </w:pPr>
          </w:p>
        </w:tc>
        <w:tc>
          <w:tcPr>
            <w:tcW w:w="1205" w:type="dxa"/>
            <w:vAlign w:val="center"/>
          </w:tcPr>
          <w:p w:rsidR="00BE1DB4" w:rsidRDefault="00BE1DB4">
            <w:pPr>
              <w:jc w:val="center"/>
              <w:rPr>
                <w:color w:val="000000"/>
              </w:rPr>
            </w:pPr>
          </w:p>
        </w:tc>
      </w:tr>
      <w:tr w:rsidR="00BE1DB4">
        <w:trPr>
          <w:trHeight w:val="288"/>
          <w:jc w:val="center"/>
        </w:trPr>
        <w:tc>
          <w:tcPr>
            <w:tcW w:w="1135" w:type="dxa"/>
            <w:vMerge/>
            <w:vAlign w:val="center"/>
          </w:tcPr>
          <w:p w:rsidR="00BE1DB4" w:rsidRDefault="00BE1DB4">
            <w:pPr>
              <w:jc w:val="center"/>
              <w:rPr>
                <w:b/>
                <w:bCs/>
                <w:color w:val="000000"/>
              </w:rPr>
            </w:pPr>
          </w:p>
        </w:tc>
        <w:tc>
          <w:tcPr>
            <w:tcW w:w="709" w:type="dxa"/>
            <w:shd w:val="clear" w:color="auto" w:fill="auto"/>
            <w:vAlign w:val="center"/>
          </w:tcPr>
          <w:p w:rsidR="00BE1DB4" w:rsidRDefault="00BE1DB4">
            <w:pPr>
              <w:jc w:val="center"/>
            </w:pPr>
          </w:p>
        </w:tc>
        <w:tc>
          <w:tcPr>
            <w:tcW w:w="2410" w:type="dxa"/>
            <w:shd w:val="clear" w:color="auto" w:fill="auto"/>
            <w:vAlign w:val="center"/>
          </w:tcPr>
          <w:p w:rsidR="00BE1DB4" w:rsidRDefault="00BE1DB4">
            <w:pPr>
              <w:jc w:val="left"/>
            </w:pPr>
          </w:p>
        </w:tc>
        <w:tc>
          <w:tcPr>
            <w:tcW w:w="2126" w:type="dxa"/>
            <w:vAlign w:val="center"/>
          </w:tcPr>
          <w:p w:rsidR="00BE1DB4" w:rsidRDefault="00BE1DB4">
            <w:pPr>
              <w:jc w:val="center"/>
            </w:pPr>
          </w:p>
        </w:tc>
        <w:tc>
          <w:tcPr>
            <w:tcW w:w="638" w:type="dxa"/>
            <w:shd w:val="clear" w:color="auto" w:fill="auto"/>
            <w:vAlign w:val="center"/>
          </w:tcPr>
          <w:p w:rsidR="00BE1DB4" w:rsidRDefault="00BE1DB4">
            <w:pPr>
              <w:jc w:val="center"/>
            </w:pPr>
          </w:p>
        </w:tc>
        <w:tc>
          <w:tcPr>
            <w:tcW w:w="709" w:type="dxa"/>
            <w:shd w:val="clear" w:color="auto" w:fill="auto"/>
            <w:vAlign w:val="center"/>
          </w:tcPr>
          <w:p w:rsidR="00BE1DB4" w:rsidRDefault="00BE1DB4">
            <w:pPr>
              <w:jc w:val="center"/>
              <w:rPr>
                <w:color w:val="000000"/>
              </w:rPr>
            </w:pPr>
          </w:p>
        </w:tc>
        <w:tc>
          <w:tcPr>
            <w:tcW w:w="1134" w:type="dxa"/>
            <w:vAlign w:val="center"/>
          </w:tcPr>
          <w:p w:rsidR="00BE1DB4" w:rsidRDefault="00BE1DB4">
            <w:pPr>
              <w:jc w:val="center"/>
              <w:rPr>
                <w:color w:val="000000"/>
              </w:rPr>
            </w:pPr>
          </w:p>
        </w:tc>
        <w:tc>
          <w:tcPr>
            <w:tcW w:w="1205" w:type="dxa"/>
            <w:vAlign w:val="center"/>
          </w:tcPr>
          <w:p w:rsidR="00BE1DB4" w:rsidRDefault="00BE1DB4">
            <w:pPr>
              <w:jc w:val="center"/>
              <w:rPr>
                <w:color w:val="000000"/>
              </w:rPr>
            </w:pPr>
          </w:p>
        </w:tc>
      </w:tr>
      <w:tr w:rsidR="00BE1DB4">
        <w:trPr>
          <w:trHeight w:val="288"/>
          <w:jc w:val="center"/>
        </w:trPr>
        <w:tc>
          <w:tcPr>
            <w:tcW w:w="1135" w:type="dxa"/>
            <w:vMerge/>
            <w:vAlign w:val="center"/>
          </w:tcPr>
          <w:p w:rsidR="00BE1DB4" w:rsidRDefault="00BE1DB4">
            <w:pPr>
              <w:jc w:val="center"/>
              <w:rPr>
                <w:b/>
              </w:rPr>
            </w:pPr>
          </w:p>
        </w:tc>
        <w:tc>
          <w:tcPr>
            <w:tcW w:w="709" w:type="dxa"/>
            <w:shd w:val="clear" w:color="auto" w:fill="auto"/>
            <w:vAlign w:val="center"/>
          </w:tcPr>
          <w:p w:rsidR="00BE1DB4" w:rsidRDefault="00BE1DB4">
            <w:pPr>
              <w:jc w:val="center"/>
            </w:pPr>
          </w:p>
        </w:tc>
        <w:tc>
          <w:tcPr>
            <w:tcW w:w="2410" w:type="dxa"/>
            <w:shd w:val="clear" w:color="auto" w:fill="auto"/>
            <w:vAlign w:val="center"/>
          </w:tcPr>
          <w:p w:rsidR="00BE1DB4" w:rsidRDefault="00BE1DB4">
            <w:pPr>
              <w:jc w:val="left"/>
            </w:pPr>
          </w:p>
        </w:tc>
        <w:tc>
          <w:tcPr>
            <w:tcW w:w="2126" w:type="dxa"/>
            <w:vAlign w:val="center"/>
          </w:tcPr>
          <w:p w:rsidR="00BE1DB4" w:rsidRDefault="00BE1DB4">
            <w:pPr>
              <w:jc w:val="center"/>
            </w:pPr>
          </w:p>
        </w:tc>
        <w:tc>
          <w:tcPr>
            <w:tcW w:w="638" w:type="dxa"/>
            <w:shd w:val="clear" w:color="auto" w:fill="auto"/>
            <w:vAlign w:val="center"/>
          </w:tcPr>
          <w:p w:rsidR="00BE1DB4" w:rsidRDefault="00BE1DB4">
            <w:pPr>
              <w:jc w:val="center"/>
            </w:pPr>
          </w:p>
        </w:tc>
        <w:tc>
          <w:tcPr>
            <w:tcW w:w="709" w:type="dxa"/>
            <w:shd w:val="clear" w:color="auto" w:fill="auto"/>
            <w:vAlign w:val="center"/>
          </w:tcPr>
          <w:p w:rsidR="00BE1DB4" w:rsidRDefault="00BE1DB4">
            <w:pPr>
              <w:jc w:val="center"/>
              <w:rPr>
                <w:color w:val="000000"/>
              </w:rPr>
            </w:pPr>
          </w:p>
        </w:tc>
        <w:tc>
          <w:tcPr>
            <w:tcW w:w="1134" w:type="dxa"/>
            <w:vAlign w:val="center"/>
          </w:tcPr>
          <w:p w:rsidR="00BE1DB4" w:rsidRDefault="00BE1DB4">
            <w:pPr>
              <w:jc w:val="center"/>
              <w:rPr>
                <w:color w:val="000000"/>
              </w:rPr>
            </w:pPr>
          </w:p>
        </w:tc>
        <w:tc>
          <w:tcPr>
            <w:tcW w:w="1205" w:type="dxa"/>
            <w:vAlign w:val="center"/>
          </w:tcPr>
          <w:p w:rsidR="00BE1DB4" w:rsidRDefault="00BE1DB4">
            <w:pPr>
              <w:jc w:val="center"/>
              <w:rPr>
                <w:color w:val="000000"/>
              </w:rPr>
            </w:pPr>
          </w:p>
        </w:tc>
      </w:tr>
    </w:tbl>
    <w:p w:rsidR="00BE1DB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rsidR="00BE1DB4" w:rsidRDefault="00000000">
      <w:pPr>
        <w:ind w:leftChars="-135" w:left="-1" w:hangingChars="117" w:hanging="282"/>
        <w:rPr>
          <w:b/>
          <w:sz w:val="24"/>
        </w:rPr>
      </w:pPr>
      <w:r>
        <w:rPr>
          <w:b/>
          <w:sz w:val="24"/>
        </w:rPr>
        <w:t>注：</w:t>
      </w:r>
    </w:p>
    <w:p w:rsidR="00BE1DB4" w:rsidRDefault="00000000">
      <w:pPr>
        <w:ind w:leftChars="-202" w:left="-424" w:rightChars="-91" w:right="-191" w:firstLineChars="200" w:firstLine="482"/>
        <w:rPr>
          <w:rFonts w:ascii="宋体" w:hAnsi="宋体"/>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rsidR="00BE1DB4" w:rsidRDefault="00BE1DB4">
      <w:pPr>
        <w:pStyle w:val="20"/>
        <w:ind w:left="1060" w:hanging="640"/>
      </w:pPr>
    </w:p>
    <w:p w:rsidR="00BE1DB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rsidR="00BE1DB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 xml:space="preserve">                                                            </w:t>
      </w:r>
    </w:p>
    <w:p w:rsidR="00BE1DB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投标实际参数</w:t>
            </w:r>
          </w:p>
          <w:p w:rsidR="00BE1DB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偏离简述</w:t>
            </w: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bCs/>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r w:rsidR="00BE1DB4">
        <w:trPr>
          <w:jc w:val="center"/>
        </w:trPr>
        <w:tc>
          <w:tcPr>
            <w:tcW w:w="647"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rsidR="00BE1DB4" w:rsidRDefault="00BE1DB4">
            <w:pPr>
              <w:jc w:val="center"/>
              <w:outlineLvl w:val="0"/>
              <w:rPr>
                <w:rFonts w:cs="宋体"/>
                <w:b/>
                <w:color w:val="000000"/>
                <w:szCs w:val="21"/>
              </w:rPr>
            </w:pPr>
          </w:p>
        </w:tc>
      </w:tr>
    </w:tbl>
    <w:p w:rsidR="00BE1DB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rsidR="00BE1DB4" w:rsidRDefault="00BE1DB4">
      <w:pPr>
        <w:jc w:val="center"/>
        <w:outlineLvl w:val="0"/>
        <w:rPr>
          <w:rFonts w:cs="宋体"/>
          <w:bCs/>
          <w:color w:val="000000"/>
          <w:szCs w:val="21"/>
        </w:rPr>
      </w:pPr>
    </w:p>
    <w:p w:rsidR="00BE1DB4" w:rsidRDefault="00BE1DB4">
      <w:pPr>
        <w:jc w:val="center"/>
        <w:outlineLvl w:val="0"/>
        <w:rPr>
          <w:rFonts w:cs="宋体"/>
          <w:bCs/>
          <w:color w:val="000000"/>
          <w:szCs w:val="21"/>
        </w:rPr>
      </w:pPr>
    </w:p>
    <w:p w:rsidR="00BE1DB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rsidR="00BE1DB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 xml:space="preserve">                                                            </w:t>
      </w:r>
    </w:p>
    <w:p w:rsidR="00BE1DB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jc w:val="center"/>
        <w:outlineLvl w:val="0"/>
        <w:rPr>
          <w:rFonts w:cs="宋体"/>
          <w:b/>
          <w:color w:val="000000"/>
          <w:szCs w:val="21"/>
        </w:rPr>
      </w:pPr>
    </w:p>
    <w:p w:rsidR="00BE1DB4" w:rsidRDefault="00BE1DB4">
      <w:pPr>
        <w:pStyle w:val="20"/>
        <w:ind w:left="1060" w:hanging="640"/>
      </w:pPr>
    </w:p>
    <w:p w:rsidR="00BE1DB4" w:rsidRDefault="00BE1DB4">
      <w:pPr>
        <w:jc w:val="center"/>
        <w:outlineLvl w:val="0"/>
        <w:rPr>
          <w:rFonts w:cs="宋体"/>
          <w:b/>
          <w:color w:val="000000"/>
          <w:szCs w:val="21"/>
        </w:rPr>
      </w:pPr>
    </w:p>
    <w:p w:rsidR="00BE1DB4" w:rsidRDefault="00BE1DB4">
      <w:pPr>
        <w:pStyle w:val="aa"/>
        <w:ind w:left="1060" w:hanging="640"/>
      </w:pPr>
    </w:p>
    <w:p w:rsidR="00BE1DB4" w:rsidRDefault="00000000">
      <w:pPr>
        <w:pStyle w:val="aa"/>
        <w:ind w:left="1060" w:hanging="640"/>
        <w:jc w:val="center"/>
        <w:rPr>
          <w:b/>
          <w:bCs/>
        </w:rPr>
      </w:pPr>
      <w:r>
        <w:rPr>
          <w:rFonts w:hint="eastAsia"/>
          <w:b/>
          <w:bCs/>
        </w:rPr>
        <w:lastRenderedPageBreak/>
        <w:t>2.3 实质性条款偏离表</w:t>
      </w:r>
    </w:p>
    <w:p w:rsidR="00BE1DB4" w:rsidRDefault="00BE1DB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BE1DB4">
        <w:trPr>
          <w:trHeight w:val="414"/>
        </w:trPr>
        <w:tc>
          <w:tcPr>
            <w:tcW w:w="705"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序号</w:t>
            </w:r>
          </w:p>
        </w:tc>
        <w:tc>
          <w:tcPr>
            <w:tcW w:w="2331"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实质性条款具体内容</w:t>
            </w:r>
          </w:p>
        </w:tc>
        <w:tc>
          <w:tcPr>
            <w:tcW w:w="2332"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投标人响应</w:t>
            </w:r>
          </w:p>
        </w:tc>
        <w:tc>
          <w:tcPr>
            <w:tcW w:w="2331"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偏离情况</w:t>
            </w:r>
          </w:p>
        </w:tc>
        <w:tc>
          <w:tcPr>
            <w:tcW w:w="2332"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说明</w:t>
            </w:r>
          </w:p>
        </w:tc>
      </w:tr>
      <w:tr w:rsidR="00BE1DB4">
        <w:trPr>
          <w:trHeight w:val="461"/>
        </w:trPr>
        <w:tc>
          <w:tcPr>
            <w:tcW w:w="705"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1</w:t>
            </w:r>
          </w:p>
        </w:tc>
        <w:tc>
          <w:tcPr>
            <w:tcW w:w="2331"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完全响应</w:t>
            </w:r>
          </w:p>
        </w:tc>
        <w:tc>
          <w:tcPr>
            <w:tcW w:w="2331"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无偏离</w:t>
            </w:r>
          </w:p>
        </w:tc>
        <w:tc>
          <w:tcPr>
            <w:tcW w:w="2332" w:type="dxa"/>
            <w:vAlign w:val="center"/>
          </w:tcPr>
          <w:p w:rsidR="00BE1DB4" w:rsidRDefault="00000000">
            <w:pPr>
              <w:adjustRightInd w:val="0"/>
              <w:snapToGrid w:val="0"/>
              <w:jc w:val="center"/>
              <w:rPr>
                <w:rFonts w:ascii="宋体" w:hAnsi="宋体" w:cs="宋体"/>
                <w:b/>
                <w:kern w:val="0"/>
                <w:szCs w:val="21"/>
              </w:rPr>
            </w:pPr>
            <w:r>
              <w:rPr>
                <w:rFonts w:ascii="宋体" w:hAnsi="宋体" w:cs="宋体" w:hint="eastAsia"/>
                <w:b/>
                <w:kern w:val="0"/>
                <w:szCs w:val="21"/>
              </w:rPr>
              <w:t>/</w:t>
            </w:r>
          </w:p>
        </w:tc>
      </w:tr>
    </w:tbl>
    <w:p w:rsidR="00BE1DB4" w:rsidRDefault="00BE1DB4">
      <w:pPr>
        <w:pStyle w:val="aa"/>
        <w:ind w:left="1060" w:hanging="1344"/>
      </w:pPr>
    </w:p>
    <w:p w:rsidR="00BE1DB4" w:rsidRDefault="00000000">
      <w:pPr>
        <w:pStyle w:val="aa"/>
        <w:ind w:left="1060" w:hanging="1344"/>
        <w:jc w:val="left"/>
      </w:pPr>
      <w:r>
        <w:rPr>
          <w:rFonts w:hint="eastAsia"/>
        </w:rPr>
        <w:t>填写说明:</w:t>
      </w:r>
    </w:p>
    <w:p w:rsidR="00BE1DB4" w:rsidRDefault="00000000">
      <w:pPr>
        <w:pStyle w:val="aa"/>
        <w:ind w:leftChars="100" w:left="210"/>
        <w:jc w:val="left"/>
      </w:pPr>
      <w:r>
        <w:rPr>
          <w:rFonts w:hint="eastAsia"/>
        </w:rPr>
        <w:t>1. 上表所列各项均为不可负偏离条款。</w:t>
      </w:r>
    </w:p>
    <w:p w:rsidR="00BE1DB4"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rsidR="00BE1DB4"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rsidR="00BE1DB4" w:rsidRDefault="00000000">
      <w:pPr>
        <w:pStyle w:val="aa"/>
        <w:ind w:leftChars="-135" w:left="-283" w:firstLineChars="235" w:firstLine="493"/>
        <w:jc w:val="left"/>
      </w:pPr>
      <w:r>
        <w:rPr>
          <w:rFonts w:hint="eastAsia"/>
        </w:rPr>
        <w:t>4. 评审委员会有权对投标响应情况作出判断。</w:t>
      </w:r>
    </w:p>
    <w:p w:rsidR="00BE1DB4" w:rsidRDefault="00000000">
      <w:pPr>
        <w:pStyle w:val="aa"/>
        <w:ind w:leftChars="-135" w:left="-283" w:firstLine="493"/>
        <w:jc w:val="left"/>
      </w:pPr>
      <w:r>
        <w:rPr>
          <w:rFonts w:hint="eastAsia"/>
        </w:rPr>
        <w:t>5. 实质性响应条款“投标响应情况”与投标文件其它内容冲突的，以实质性响应条款“投标响应情况”为准。</w:t>
      </w:r>
    </w:p>
    <w:p w:rsidR="00BE1DB4"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rsidR="00BE1DB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rsidR="00BE1DB4" w:rsidRDefault="00BE1DB4">
      <w:pPr>
        <w:ind w:leftChars="-202" w:hangingChars="202" w:hanging="424"/>
        <w:jc w:val="center"/>
        <w:outlineLvl w:val="0"/>
        <w:rPr>
          <w:rFonts w:cs="宋体"/>
          <w:bCs/>
          <w:color w:val="000000"/>
          <w:szCs w:val="21"/>
        </w:rPr>
      </w:pPr>
    </w:p>
    <w:p w:rsidR="00BE1DB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rsidR="00BE1DB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 xml:space="preserve">                                                            </w:t>
      </w:r>
    </w:p>
    <w:p w:rsidR="00BE1DB4"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BE1DB4">
      <w:pPr>
        <w:pStyle w:val="aa"/>
        <w:ind w:left="1060" w:hanging="640"/>
        <w:jc w:val="center"/>
      </w:pPr>
    </w:p>
    <w:p w:rsidR="00BE1DB4"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rsidR="00BE1DB4" w:rsidRDefault="00BE1DB4">
      <w:pPr>
        <w:pStyle w:val="20"/>
        <w:ind w:left="900" w:hanging="480"/>
        <w:rPr>
          <w:rFonts w:ascii="宋体" w:eastAsia="宋体" w:hAnsi="宋体"/>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BE1DB4">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
                <w:color w:val="000000"/>
                <w:szCs w:val="21"/>
              </w:rPr>
            </w:pPr>
            <w:r>
              <w:rPr>
                <w:rFonts w:cs="宋体" w:hint="eastAsia"/>
                <w:b/>
                <w:color w:val="000000"/>
                <w:szCs w:val="21"/>
              </w:rPr>
              <w:t>说明</w:t>
            </w:r>
          </w:p>
        </w:tc>
      </w:tr>
      <w:tr w:rsidR="00BE1DB4">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rsidR="00BE1DB4" w:rsidRDefault="00000000">
            <w:pPr>
              <w:jc w:val="center"/>
              <w:outlineLvl w:val="0"/>
              <w:rPr>
                <w:rFonts w:cs="宋体"/>
                <w:bCs/>
                <w:color w:val="000000"/>
                <w:szCs w:val="21"/>
              </w:rPr>
            </w:pPr>
            <w:r>
              <w:rPr>
                <w:rFonts w:cs="宋体" w:hint="eastAsia"/>
                <w:bCs/>
                <w:color w:val="000000"/>
                <w:szCs w:val="21"/>
              </w:rPr>
              <w:t>无偏离</w:t>
            </w:r>
          </w:p>
        </w:tc>
      </w:tr>
    </w:tbl>
    <w:p w:rsidR="00BE1DB4" w:rsidRDefault="00BE1DB4">
      <w:pPr>
        <w:pStyle w:val="aa"/>
        <w:ind w:left="-567" w:firstLine="283"/>
        <w:jc w:val="left"/>
      </w:pPr>
    </w:p>
    <w:p w:rsidR="00BE1DB4" w:rsidRDefault="00000000">
      <w:pPr>
        <w:pStyle w:val="aa"/>
        <w:ind w:left="-567" w:firstLine="283"/>
        <w:jc w:val="left"/>
      </w:pPr>
      <w:r>
        <w:rPr>
          <w:rFonts w:hint="eastAsia"/>
        </w:rPr>
        <w:t>填写说明:</w:t>
      </w:r>
    </w:p>
    <w:p w:rsidR="00BE1DB4" w:rsidRDefault="00000000">
      <w:pPr>
        <w:pStyle w:val="aa"/>
        <w:ind w:leftChars="100" w:left="210"/>
        <w:jc w:val="left"/>
      </w:pPr>
      <w:r>
        <w:rPr>
          <w:rFonts w:hint="eastAsia"/>
        </w:rPr>
        <w:t>1. 上表所列各项均为不可负偏离条款。</w:t>
      </w:r>
    </w:p>
    <w:p w:rsidR="00BE1DB4"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rsidR="00BE1DB4"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rsidR="00BE1DB4" w:rsidRDefault="00000000">
      <w:pPr>
        <w:pStyle w:val="aa"/>
        <w:ind w:leftChars="-135" w:left="-283" w:firstLineChars="235" w:firstLine="493"/>
        <w:jc w:val="left"/>
      </w:pPr>
      <w:r>
        <w:rPr>
          <w:rFonts w:hint="eastAsia"/>
        </w:rPr>
        <w:t>4. 评审委员会有权对投标响应情况作出判断。</w:t>
      </w:r>
    </w:p>
    <w:p w:rsidR="00BE1DB4" w:rsidRDefault="00000000">
      <w:pPr>
        <w:pStyle w:val="aa"/>
        <w:ind w:leftChars="-135" w:left="-283" w:firstLine="493"/>
        <w:jc w:val="left"/>
      </w:pPr>
      <w:r>
        <w:rPr>
          <w:rFonts w:hint="eastAsia"/>
        </w:rPr>
        <w:t>5. 实质性响应条款“投标响应情况”与投标文件其它内容冲突的，以实质性响应条款“投标响应情况”为准。</w:t>
      </w:r>
    </w:p>
    <w:p w:rsidR="00BE1DB4"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rsidR="00BE1DB4" w:rsidRDefault="00BE1DB4">
      <w:pPr>
        <w:ind w:leftChars="-472" w:left="-708" w:hangingChars="135" w:hanging="283"/>
        <w:outlineLvl w:val="0"/>
        <w:rPr>
          <w:rFonts w:cs="宋体"/>
          <w:bCs/>
          <w:color w:val="000000"/>
          <w:szCs w:val="21"/>
        </w:rPr>
      </w:pPr>
    </w:p>
    <w:p w:rsidR="00BE1DB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rsidR="00BE1DB4" w:rsidRDefault="00000000">
      <w:pPr>
        <w:jc w:val="center"/>
        <w:outlineLvl w:val="0"/>
        <w:rPr>
          <w:rFonts w:cs="宋体"/>
          <w:bCs/>
          <w:color w:val="000000"/>
          <w:szCs w:val="21"/>
        </w:rPr>
      </w:pPr>
      <w:r>
        <w:rPr>
          <w:rFonts w:cs="宋体"/>
          <w:bCs/>
          <w:color w:val="000000"/>
          <w:szCs w:val="21"/>
        </w:rPr>
        <w:t xml:space="preserve">                                                          </w:t>
      </w:r>
    </w:p>
    <w:p w:rsidR="00BE1DB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rsidR="00BE1DB4" w:rsidRDefault="00BE1DB4">
      <w:pPr>
        <w:jc w:val="center"/>
        <w:outlineLvl w:val="0"/>
        <w:rPr>
          <w:rFonts w:cs="宋体"/>
          <w:b/>
          <w:bCs/>
          <w:color w:val="000000"/>
          <w:szCs w:val="21"/>
        </w:rPr>
      </w:pPr>
    </w:p>
    <w:p w:rsidR="00BE1DB4" w:rsidRDefault="00BE1DB4">
      <w:pPr>
        <w:jc w:val="center"/>
        <w:outlineLvl w:val="0"/>
        <w:rPr>
          <w:rFonts w:ascii="宋体" w:hAnsi="宋体" w:cs="Arial"/>
          <w:b/>
          <w:bCs/>
          <w:color w:val="000000"/>
          <w:kern w:val="0"/>
          <w:sz w:val="28"/>
          <w:szCs w:val="28"/>
        </w:rPr>
      </w:pPr>
    </w:p>
    <w:p w:rsidR="00BE1DB4" w:rsidRDefault="00BE1DB4">
      <w:pPr>
        <w:jc w:val="center"/>
        <w:outlineLvl w:val="0"/>
        <w:rPr>
          <w:rFonts w:ascii="宋体" w:hAnsi="宋体" w:cs="Arial"/>
          <w:b/>
          <w:bCs/>
          <w:color w:val="000000"/>
          <w:kern w:val="0"/>
          <w:sz w:val="28"/>
          <w:szCs w:val="28"/>
        </w:rPr>
      </w:pPr>
    </w:p>
    <w:p w:rsidR="00BE1DB4" w:rsidRDefault="00BE1DB4">
      <w:pPr>
        <w:jc w:val="center"/>
        <w:outlineLvl w:val="0"/>
        <w:rPr>
          <w:rFonts w:ascii="宋体" w:hAnsi="宋体" w:cs="Arial"/>
          <w:b/>
          <w:bCs/>
          <w:color w:val="000000"/>
          <w:kern w:val="0"/>
          <w:sz w:val="28"/>
          <w:szCs w:val="28"/>
        </w:rPr>
      </w:pPr>
    </w:p>
    <w:p w:rsidR="00BE1DB4" w:rsidRDefault="00BE1DB4">
      <w:pPr>
        <w:jc w:val="center"/>
        <w:outlineLvl w:val="0"/>
        <w:rPr>
          <w:rFonts w:ascii="宋体" w:hAnsi="宋体" w:cs="Arial"/>
          <w:b/>
          <w:bCs/>
          <w:color w:val="000000"/>
          <w:kern w:val="0"/>
          <w:sz w:val="28"/>
          <w:szCs w:val="28"/>
        </w:rPr>
      </w:pPr>
    </w:p>
    <w:p w:rsidR="00BE1DB4" w:rsidRDefault="00BE1DB4">
      <w:pPr>
        <w:jc w:val="center"/>
        <w:outlineLvl w:val="0"/>
        <w:rPr>
          <w:rFonts w:ascii="宋体" w:hAnsi="宋体" w:cs="Arial"/>
          <w:b/>
          <w:bCs/>
          <w:color w:val="000000"/>
          <w:kern w:val="0"/>
          <w:sz w:val="28"/>
          <w:szCs w:val="28"/>
        </w:rPr>
      </w:pPr>
    </w:p>
    <w:p w:rsidR="00BE1DB4" w:rsidRDefault="00BE1DB4">
      <w:pPr>
        <w:jc w:val="center"/>
        <w:outlineLvl w:val="0"/>
        <w:rPr>
          <w:rFonts w:ascii="宋体" w:hAnsi="宋体" w:cs="Arial"/>
          <w:b/>
          <w:bCs/>
          <w:color w:val="000000"/>
          <w:kern w:val="0"/>
          <w:sz w:val="28"/>
          <w:szCs w:val="28"/>
        </w:rPr>
      </w:pPr>
    </w:p>
    <w:p w:rsidR="00BE1DB4" w:rsidRDefault="00BE1DB4">
      <w:pPr>
        <w:pStyle w:val="20"/>
        <w:ind w:left="1060" w:hanging="640"/>
      </w:pPr>
    </w:p>
    <w:p w:rsidR="00BE1DB4" w:rsidRDefault="00BE1DB4">
      <w:pPr>
        <w:pStyle w:val="aa"/>
        <w:ind w:left="1060" w:hanging="640"/>
      </w:pPr>
    </w:p>
    <w:p w:rsidR="00BE1DB4" w:rsidRDefault="00BE1DB4">
      <w:pPr>
        <w:pStyle w:val="aa"/>
        <w:ind w:left="1060" w:hanging="640"/>
      </w:pPr>
    </w:p>
    <w:p w:rsidR="00BE1DB4" w:rsidRDefault="00BE1DB4">
      <w:pPr>
        <w:pStyle w:val="aa"/>
        <w:ind w:left="1060" w:hanging="640"/>
      </w:pPr>
    </w:p>
    <w:p w:rsidR="00BE1DB4" w:rsidRDefault="00000000">
      <w:pPr>
        <w:jc w:val="center"/>
        <w:outlineLvl w:val="0"/>
        <w:rPr>
          <w:rFonts w:ascii="宋体" w:hAnsi="宋体" w:cs="Arial"/>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rsidR="00BE1DB4" w:rsidRDefault="00000000">
      <w:pPr>
        <w:widowControl/>
        <w:spacing w:line="360" w:lineRule="atLeast"/>
        <w:jc w:val="left"/>
        <w:rPr>
          <w:rFonts w:ascii="宋体" w:hAnsi="宋体" w:cs="Arial"/>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rsidR="00BE1DB4" w:rsidRDefault="00000000">
      <w:pPr>
        <w:widowControl/>
        <w:spacing w:line="320" w:lineRule="exact"/>
        <w:ind w:firstLineChars="200" w:firstLine="420"/>
        <w:jc w:val="left"/>
        <w:rPr>
          <w:rFonts w:ascii="宋体" w:hAnsi="宋体" w:cs="Arial"/>
          <w:color w:val="000000"/>
          <w:kern w:val="0"/>
          <w:szCs w:val="21"/>
        </w:rPr>
      </w:pPr>
      <w:bookmarkStart w:id="26"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rsidR="00BE1DB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rsidR="00BE1DB4" w:rsidRDefault="00000000">
      <w:pPr>
        <w:snapToGrid w:val="0"/>
        <w:spacing w:line="360" w:lineRule="auto"/>
        <w:rPr>
          <w:rFonts w:ascii="宋体" w:hAnsi="宋体" w:cs="Arial"/>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rsidR="00BE1DB4"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rsidR="00BE1DB4"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rsidR="00BE1DB4"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26"/>
    <w:p w:rsidR="00BE1DB4"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rsidR="00BE1DB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rsidR="00BE1DB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rsidR="00BE1DB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rsidR="00BE1DB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rsidR="00BE1DB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rsidR="00BE1DB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rsidR="00BE1DB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rsidR="00BE1DB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rsidR="00BE1DB4" w:rsidRDefault="00BE1DB4">
      <w:pPr>
        <w:snapToGrid w:val="0"/>
        <w:spacing w:line="360" w:lineRule="auto"/>
        <w:rPr>
          <w:rFonts w:ascii="Arial" w:hAnsi="Arial" w:cs="Arial"/>
          <w:szCs w:val="21"/>
        </w:rPr>
      </w:pPr>
    </w:p>
    <w:p w:rsidR="00BE1DB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rsidR="00BE1DB4" w:rsidRDefault="00BE1DB4">
      <w:pPr>
        <w:snapToGrid w:val="0"/>
        <w:spacing w:line="360" w:lineRule="auto"/>
        <w:rPr>
          <w:rFonts w:ascii="Arial" w:hAnsi="Arial" w:cs="Arial"/>
          <w:szCs w:val="21"/>
        </w:rPr>
      </w:pPr>
    </w:p>
    <w:p w:rsidR="00BE1DB4" w:rsidRDefault="00000000">
      <w:pPr>
        <w:widowControl/>
        <w:spacing w:line="360" w:lineRule="atLeast"/>
        <w:jc w:val="left"/>
        <w:rPr>
          <w:rFonts w:ascii="宋体" w:hAnsi="宋体" w:cs="Arial"/>
          <w:kern w:val="0"/>
          <w:szCs w:val="21"/>
        </w:rPr>
      </w:pPr>
      <w:r>
        <w:rPr>
          <w:rFonts w:ascii="Arial" w:hAnsi="Arial" w:cs="Arial" w:hint="eastAsia"/>
          <w:szCs w:val="21"/>
        </w:rPr>
        <w:t>备注：不得擅自改变此投标函内容。</w:t>
      </w:r>
    </w:p>
    <w:p w:rsidR="00BE1DB4" w:rsidRDefault="00BE1DB4">
      <w:pPr>
        <w:spacing w:line="300" w:lineRule="auto"/>
        <w:ind w:left="140"/>
        <w:jc w:val="center"/>
        <w:rPr>
          <w:rFonts w:ascii="宋体" w:hAnsi="宋体" w:cs="Arial"/>
          <w:b/>
          <w:color w:val="000000"/>
          <w:sz w:val="28"/>
          <w:szCs w:val="28"/>
        </w:rPr>
      </w:pPr>
    </w:p>
    <w:p w:rsidR="00BE1DB4" w:rsidRDefault="00BE1DB4">
      <w:pPr>
        <w:spacing w:line="300" w:lineRule="auto"/>
        <w:ind w:left="140"/>
        <w:jc w:val="center"/>
        <w:rPr>
          <w:rFonts w:ascii="宋体" w:hAnsi="宋体" w:cs="Arial"/>
          <w:b/>
          <w:color w:val="000000"/>
          <w:sz w:val="28"/>
          <w:szCs w:val="28"/>
        </w:rPr>
      </w:pPr>
    </w:p>
    <w:p w:rsidR="00BE1DB4" w:rsidRDefault="00BE1DB4">
      <w:pPr>
        <w:spacing w:line="300" w:lineRule="auto"/>
        <w:ind w:left="140"/>
        <w:jc w:val="center"/>
        <w:rPr>
          <w:rFonts w:ascii="宋体" w:hAnsi="宋体" w:cs="Arial"/>
          <w:b/>
          <w:color w:val="000000"/>
          <w:sz w:val="28"/>
          <w:szCs w:val="28"/>
        </w:rPr>
      </w:pPr>
    </w:p>
    <w:p w:rsidR="00BE1DB4" w:rsidRDefault="00BE1DB4">
      <w:pPr>
        <w:spacing w:line="300" w:lineRule="auto"/>
        <w:ind w:left="140"/>
        <w:jc w:val="center"/>
        <w:rPr>
          <w:rFonts w:ascii="宋体" w:hAnsi="宋体" w:cs="Arial"/>
          <w:b/>
          <w:color w:val="000000"/>
          <w:sz w:val="28"/>
          <w:szCs w:val="28"/>
        </w:rPr>
      </w:pPr>
    </w:p>
    <w:p w:rsidR="00BE1DB4" w:rsidRDefault="00BE1DB4">
      <w:pPr>
        <w:pStyle w:val="20"/>
        <w:ind w:left="1060" w:hanging="640"/>
      </w:pPr>
    </w:p>
    <w:p w:rsidR="00BE1DB4" w:rsidRDefault="00BE1DB4">
      <w:pPr>
        <w:pStyle w:val="aa"/>
        <w:ind w:left="1060" w:hanging="640"/>
      </w:pPr>
    </w:p>
    <w:p w:rsidR="00BE1DB4" w:rsidRDefault="00000000">
      <w:pPr>
        <w:spacing w:line="300" w:lineRule="auto"/>
        <w:ind w:left="140"/>
        <w:jc w:val="center"/>
        <w:rPr>
          <w:rFonts w:ascii="宋体" w:hAnsi="宋体" w:cs="Arial"/>
          <w:b/>
          <w:color w:val="000000"/>
          <w:sz w:val="28"/>
          <w:szCs w:val="28"/>
        </w:rPr>
      </w:pPr>
      <w:r>
        <w:rPr>
          <w:rFonts w:ascii="宋体" w:hAnsi="宋体" w:cs="Arial" w:hint="eastAsia"/>
          <w:b/>
          <w:color w:val="000000"/>
          <w:sz w:val="28"/>
          <w:szCs w:val="28"/>
        </w:rPr>
        <w:lastRenderedPageBreak/>
        <w:t>四、投标履约承诺函</w:t>
      </w:r>
    </w:p>
    <w:p w:rsidR="00BE1DB4" w:rsidRDefault="00000000">
      <w:pPr>
        <w:adjustRightInd w:val="0"/>
        <w:snapToGrid w:val="0"/>
        <w:ind w:leftChars="-337" w:hangingChars="337" w:hanging="708"/>
        <w:contextualSpacing/>
        <w:rPr>
          <w:rFonts w:ascii="宋体" w:hAnsi="宋体"/>
          <w:szCs w:val="21"/>
        </w:rPr>
      </w:pPr>
      <w:r>
        <w:rPr>
          <w:rFonts w:ascii="宋体" w:hAnsi="宋体" w:hint="eastAsia"/>
          <w:szCs w:val="21"/>
        </w:rPr>
        <w:t>致：</w:t>
      </w:r>
      <w:r>
        <w:rPr>
          <w:rFonts w:ascii="宋体" w:hAnsi="宋体" w:hint="eastAsia"/>
          <w:szCs w:val="21"/>
          <w:u w:val="single"/>
        </w:rPr>
        <w:t>深圳市宝安区人民医院</w:t>
      </w:r>
    </w:p>
    <w:p w:rsidR="00BE1DB4" w:rsidRDefault="00000000">
      <w:pPr>
        <w:ind w:leftChars="-540" w:left="-1134" w:right="-815" w:firstLineChars="400" w:firstLine="840"/>
        <w:contextualSpacing/>
        <w:rPr>
          <w:rFonts w:ascii="宋体" w:hAnsi="宋体"/>
          <w:szCs w:val="21"/>
        </w:rPr>
      </w:pPr>
      <w:r>
        <w:rPr>
          <w:rFonts w:ascii="宋体" w:hAnsi="宋体" w:hint="eastAsia"/>
          <w:szCs w:val="21"/>
        </w:rPr>
        <w:t>我单位承诺：</w:t>
      </w:r>
    </w:p>
    <w:p w:rsidR="00BE1DB4" w:rsidRDefault="00000000">
      <w:pPr>
        <w:ind w:leftChars="-135" w:rightChars="-227" w:right="-477" w:hangingChars="135" w:hanging="283"/>
        <w:contextualSpacing/>
        <w:rPr>
          <w:rFonts w:ascii="宋体" w:hAnsi="宋体"/>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rsidR="00BE1DB4" w:rsidRDefault="00000000">
      <w:pPr>
        <w:ind w:leftChars="-135" w:rightChars="-91" w:right="-191" w:hangingChars="135" w:hanging="283"/>
        <w:contextualSpacing/>
        <w:rPr>
          <w:rFonts w:ascii="宋体" w:hAnsi="宋体"/>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rsidR="00BE1DB4" w:rsidRDefault="00000000">
      <w:pPr>
        <w:ind w:leftChars="-135" w:hangingChars="135" w:hanging="283"/>
        <w:contextualSpacing/>
        <w:rPr>
          <w:rFonts w:ascii="宋体" w:hAnsi="宋体"/>
          <w:szCs w:val="21"/>
        </w:rPr>
      </w:pPr>
      <w:r>
        <w:rPr>
          <w:rFonts w:ascii="宋体" w:hAnsi="宋体" w:hint="eastAsia"/>
          <w:szCs w:val="21"/>
        </w:rPr>
        <w:t>3.我单位具备《中华人民共和国政府采购法》第二十二条第一款规定的六项条件。</w:t>
      </w:r>
    </w:p>
    <w:p w:rsidR="00BE1DB4"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rsidR="00BE1DB4"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rsidR="00BE1DB4" w:rsidRDefault="00000000">
      <w:pPr>
        <w:ind w:leftChars="-372" w:left="-781" w:rightChars="-227" w:right="-477" w:firstLineChars="200" w:firstLine="420"/>
        <w:contextualSpacing/>
        <w:rPr>
          <w:rFonts w:ascii="宋体" w:hAnsi="宋体"/>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rsidR="00BE1DB4" w:rsidRDefault="00000000">
      <w:pPr>
        <w:ind w:leftChars="-339" w:left="-712" w:rightChars="-227" w:right="-477" w:firstLineChars="200" w:firstLine="420"/>
        <w:contextualSpacing/>
        <w:rPr>
          <w:rFonts w:ascii="宋体" w:hAnsi="宋体"/>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rsidR="00BE1DB4" w:rsidRDefault="00000000">
      <w:pPr>
        <w:ind w:leftChars="-337" w:left="-708" w:rightChars="-227" w:right="-477" w:firstLineChars="200" w:firstLine="420"/>
        <w:contextualSpacing/>
        <w:rPr>
          <w:rFonts w:ascii="宋体" w:hAnsi="宋体"/>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BE1DB4" w:rsidRDefault="00000000">
      <w:pPr>
        <w:ind w:leftChars="-337" w:left="-708" w:rightChars="-227" w:right="-477" w:firstLineChars="200" w:firstLine="420"/>
        <w:contextualSpacing/>
        <w:rPr>
          <w:rFonts w:ascii="宋体" w:hAnsi="宋体"/>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rsidR="00BE1DB4" w:rsidRDefault="00000000">
      <w:pPr>
        <w:ind w:leftChars="-135" w:hangingChars="135" w:hanging="283"/>
        <w:contextualSpacing/>
        <w:rPr>
          <w:rFonts w:ascii="宋体" w:hAnsi="宋体"/>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rsidR="00BE1DB4" w:rsidRDefault="00000000">
      <w:pPr>
        <w:ind w:leftChars="-337" w:left="-708" w:rightChars="-227" w:right="-477" w:firstLineChars="200" w:firstLine="420"/>
        <w:contextualSpacing/>
        <w:rPr>
          <w:rFonts w:ascii="宋体" w:hAnsi="宋体"/>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rsidR="00BE1DB4" w:rsidRDefault="00000000">
      <w:pPr>
        <w:ind w:leftChars="-135" w:hangingChars="135" w:hanging="283"/>
        <w:contextualSpacing/>
        <w:rPr>
          <w:rFonts w:ascii="宋体" w:hAnsi="宋体"/>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rsidR="00BE1DB4" w:rsidRDefault="00000000">
      <w:pPr>
        <w:ind w:leftChars="-337" w:left="-708" w:rightChars="-227" w:right="-477" w:firstLineChars="200" w:firstLine="420"/>
        <w:contextualSpacing/>
        <w:rPr>
          <w:rFonts w:ascii="宋体" w:hAnsi="宋体"/>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rsidR="00BE1DB4" w:rsidRDefault="00000000">
      <w:pPr>
        <w:ind w:leftChars="-337" w:left="-708" w:rightChars="-227" w:right="-477" w:firstLineChars="200" w:firstLine="420"/>
        <w:contextualSpacing/>
        <w:rPr>
          <w:rFonts w:ascii="宋体" w:hAnsi="宋体" w:cs="宋体"/>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rsidR="00BE1DB4" w:rsidRDefault="00000000">
      <w:pPr>
        <w:ind w:leftChars="-337" w:left="-708" w:firstLineChars="200" w:firstLine="422"/>
        <w:contextualSpacing/>
        <w:rPr>
          <w:rFonts w:ascii="宋体" w:hAnsi="宋体"/>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rsidR="00BE1DB4" w:rsidRDefault="00BE1DB4">
      <w:pPr>
        <w:pStyle w:val="aa"/>
        <w:snapToGrid w:val="0"/>
        <w:ind w:left="420" w:firstLineChars="200" w:firstLine="420"/>
        <w:contextualSpacing/>
      </w:pPr>
    </w:p>
    <w:p w:rsidR="00BE1DB4" w:rsidRDefault="00000000">
      <w:pPr>
        <w:ind w:leftChars="-472" w:left="-991" w:firstLineChars="200" w:firstLine="420"/>
        <w:contextualSpacing/>
        <w:rPr>
          <w:rFonts w:ascii="宋体" w:hAnsi="宋体"/>
          <w:szCs w:val="21"/>
        </w:rPr>
      </w:pPr>
      <w:r>
        <w:rPr>
          <w:rFonts w:ascii="宋体" w:hAnsi="宋体" w:hint="eastAsia"/>
          <w:szCs w:val="21"/>
        </w:rPr>
        <w:t>以上承诺，如有违反，愿依照国家相关法律法规处理，并承担由此给贵单位带来的损失。</w:t>
      </w:r>
    </w:p>
    <w:p w:rsidR="00BE1DB4" w:rsidRDefault="00000000">
      <w:pPr>
        <w:ind w:firstLineChars="200" w:firstLine="420"/>
        <w:contextualSpacing/>
        <w:rPr>
          <w:rFonts w:ascii="宋体" w:hAnsi="宋体"/>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rsidR="00BE1DB4" w:rsidRDefault="00000000">
      <w:pPr>
        <w:ind w:firstLineChars="200" w:firstLine="420"/>
        <w:contextualSpacing/>
        <w:rPr>
          <w:rFonts w:hAnsi="宋体"/>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BE1DB4" w:rsidRDefault="00000000">
      <w:pPr>
        <w:widowControl/>
        <w:ind w:leftChars="-270" w:left="-567"/>
        <w:contextualSpacing/>
        <w:rPr>
          <w:rFonts w:ascii="宋体" w:hAnsi="宋体"/>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rsidR="00BE1DB4" w:rsidRDefault="00000000">
      <w:pPr>
        <w:widowControl/>
        <w:ind w:leftChars="-67" w:left="-141"/>
        <w:contextualSpacing/>
        <w:rPr>
          <w:rFonts w:ascii="宋体" w:hAnsi="宋体"/>
          <w:b/>
          <w:kern w:val="0"/>
          <w:szCs w:val="21"/>
        </w:rPr>
      </w:pPr>
      <w:r>
        <w:rPr>
          <w:rFonts w:ascii="宋体" w:hAnsi="宋体" w:hint="eastAsia"/>
          <w:b/>
          <w:kern w:val="0"/>
          <w:szCs w:val="21"/>
        </w:rPr>
        <w:t>2.不得擅自改变此投标履约承诺函内容。</w:t>
      </w:r>
    </w:p>
    <w:p w:rsidR="00BE1DB4" w:rsidRDefault="00BE1DB4">
      <w:pPr>
        <w:pStyle w:val="20"/>
        <w:ind w:left="1060" w:hanging="640"/>
      </w:pPr>
    </w:p>
    <w:p w:rsidR="00BE1DB4"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rsidR="00BE1DB4" w:rsidRDefault="00BE1DB4">
      <w:pPr>
        <w:spacing w:line="360" w:lineRule="auto"/>
        <w:ind w:firstLineChars="200" w:firstLine="420"/>
        <w:rPr>
          <w:rFonts w:ascii="Arial" w:hAnsi="Arial"/>
          <w:szCs w:val="21"/>
        </w:rPr>
      </w:pPr>
    </w:p>
    <w:p w:rsidR="00BE1DB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rsidR="00BE1DB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rsidR="00BE1DB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rsidR="00BE1DB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rsidR="00BE1DB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rsidR="00BE1DB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rsidR="00BE1DB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rsidR="00BE1DB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rsidR="00BE1DB4" w:rsidRDefault="00000000">
      <w:pPr>
        <w:spacing w:afterLines="25" w:after="78" w:line="360" w:lineRule="exact"/>
        <w:rPr>
          <w:rFonts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rsidR="00BE1DB4" w:rsidRDefault="00000000">
      <w:pPr>
        <w:tabs>
          <w:tab w:val="left" w:pos="651"/>
        </w:tabs>
        <w:snapToGrid w:val="0"/>
        <w:spacing w:line="360" w:lineRule="exact"/>
        <w:rPr>
          <w:rFonts w:ascii="宋体" w:hAnsi="宋体"/>
          <w:color w:val="FF0000"/>
          <w:szCs w:val="21"/>
        </w:rPr>
      </w:pPr>
      <w:r>
        <w:rPr>
          <w:rFonts w:ascii="宋体" w:hAnsi="宋体"/>
          <w:color w:val="FF0000"/>
          <w:szCs w:val="21"/>
        </w:rPr>
        <w:t>备注:</w:t>
      </w:r>
    </w:p>
    <w:p w:rsidR="00BE1DB4"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rsidR="00BE1DB4" w:rsidRDefault="00000000">
      <w:pPr>
        <w:pStyle w:val="a3"/>
        <w:snapToGrid w:val="0"/>
        <w:ind w:firstLine="0"/>
        <w:contextualSpacing/>
        <w:rPr>
          <w:color w:val="FF0000"/>
        </w:rPr>
      </w:pPr>
      <w:r>
        <w:rPr>
          <w:rFonts w:hint="eastAsia"/>
          <w:color w:val="FF0000"/>
        </w:rPr>
        <w:t>无需提供《投标文件签署授权委托书》，</w:t>
      </w:r>
    </w:p>
    <w:p w:rsidR="00BE1DB4"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rsidR="00BE1DB4" w:rsidRDefault="00000000">
      <w:pPr>
        <w:pStyle w:val="a3"/>
        <w:snapToGrid w:val="0"/>
        <w:contextualSpacing/>
        <w:rPr>
          <w:rFonts w:ascii="宋体" w:hAnsi="宋体"/>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rsidR="00BE1DB4" w:rsidRDefault="00000000">
      <w:pPr>
        <w:spacing w:line="500" w:lineRule="exact"/>
        <w:ind w:firstLine="555"/>
        <w:jc w:val="left"/>
        <w:rPr>
          <w:rFonts w:ascii="宋体" w:eastAsia="仿宋_GB2312" w:hAnsi="宋体"/>
          <w:bCs/>
          <w:sz w:val="28"/>
          <w:szCs w:val="28"/>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rsidR="00BE1DB4" w:rsidRDefault="00000000">
                            <w:pPr>
                              <w:jc w:val="center"/>
                              <w:rPr>
                                <w:rFonts w:eastAsia="华文中宋"/>
                                <w:b/>
                                <w:sz w:val="28"/>
                              </w:rPr>
                            </w:pPr>
                            <w:r>
                              <w:rPr>
                                <w:rFonts w:eastAsia="华文中宋" w:hint="eastAsia"/>
                                <w:b/>
                                <w:sz w:val="28"/>
                              </w:rPr>
                              <w:t>法人代表</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400" w:firstLine="1120"/>
                            </w:pPr>
                            <w:r>
                              <w:rPr>
                                <w:rFonts w:hint="eastAsia"/>
                              </w:rPr>
                              <w:t>（请加盖骑缝章）</w:t>
                            </w:r>
                          </w:p>
                          <w:p w:rsidR="00BE1DB4" w:rsidRDefault="00BE1DB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rsidR="00BE1DB4" w:rsidRDefault="00000000">
                      <w:pPr>
                        <w:jc w:val="center"/>
                        <w:rPr>
                          <w:rFonts w:eastAsia="华文中宋"/>
                          <w:b/>
                          <w:sz w:val="28"/>
                        </w:rPr>
                      </w:pPr>
                      <w:r>
                        <w:rPr>
                          <w:rFonts w:eastAsia="华文中宋" w:hint="eastAsia"/>
                          <w:b/>
                          <w:sz w:val="28"/>
                        </w:rPr>
                        <w:t>法人代表</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400" w:firstLine="1120"/>
                      </w:pPr>
                      <w:r>
                        <w:rPr>
                          <w:rFonts w:hint="eastAsia"/>
                        </w:rPr>
                        <w:t>（请加盖骑缝章）</w:t>
                      </w:r>
                    </w:p>
                    <w:p w:rsidR="00BE1DB4" w:rsidRDefault="00BE1DB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rsidR="00BE1DB4" w:rsidRDefault="00000000">
                            <w:pPr>
                              <w:jc w:val="center"/>
                              <w:rPr>
                                <w:rFonts w:eastAsia="华文中宋"/>
                                <w:b/>
                                <w:sz w:val="28"/>
                              </w:rPr>
                            </w:pPr>
                            <w:r>
                              <w:rPr>
                                <w:rFonts w:eastAsia="华文中宋" w:hint="eastAsia"/>
                                <w:b/>
                                <w:sz w:val="28"/>
                              </w:rPr>
                              <w:t>法人代表</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300" w:firstLine="840"/>
                            </w:pPr>
                            <w:r>
                              <w:rPr>
                                <w:rFonts w:hint="eastAsia"/>
                              </w:rPr>
                              <w:t>（请加盖骑缝章）</w:t>
                            </w:r>
                          </w:p>
                          <w:p w:rsidR="00BE1DB4" w:rsidRDefault="00BE1DB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rsidR="00BE1DB4" w:rsidRDefault="00000000">
                      <w:pPr>
                        <w:jc w:val="center"/>
                        <w:rPr>
                          <w:rFonts w:eastAsia="华文中宋"/>
                          <w:b/>
                          <w:sz w:val="28"/>
                        </w:rPr>
                      </w:pPr>
                      <w:r>
                        <w:rPr>
                          <w:rFonts w:eastAsia="华文中宋" w:hint="eastAsia"/>
                          <w:b/>
                          <w:sz w:val="28"/>
                        </w:rPr>
                        <w:t>法人代表</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300" w:firstLine="840"/>
                      </w:pPr>
                      <w:r>
                        <w:rPr>
                          <w:rFonts w:hint="eastAsia"/>
                        </w:rPr>
                        <w:t>（请加盖骑缝章）</w:t>
                      </w:r>
                    </w:p>
                    <w:p w:rsidR="00BE1DB4" w:rsidRDefault="00BE1DB4">
                      <w:pPr>
                        <w:jc w:val="center"/>
                        <w:rPr>
                          <w:rFonts w:eastAsia="华文中宋"/>
                          <w:sz w:val="28"/>
                        </w:rPr>
                      </w:pPr>
                    </w:p>
                  </w:txbxContent>
                </v:textbox>
              </v:rect>
            </w:pict>
          </mc:Fallback>
        </mc:AlternateContent>
      </w:r>
    </w:p>
    <w:p w:rsidR="00BE1DB4" w:rsidRDefault="00BE1DB4">
      <w:pPr>
        <w:spacing w:line="500" w:lineRule="exact"/>
        <w:ind w:firstLine="555"/>
        <w:jc w:val="left"/>
        <w:rPr>
          <w:rFonts w:ascii="宋体" w:eastAsia="仿宋_GB2312" w:hAnsi="宋体"/>
          <w:bCs/>
          <w:sz w:val="28"/>
          <w:szCs w:val="28"/>
          <w:u w:val="single"/>
        </w:rPr>
      </w:pPr>
    </w:p>
    <w:p w:rsidR="00BE1DB4" w:rsidRDefault="00BE1DB4">
      <w:pPr>
        <w:spacing w:line="500" w:lineRule="exact"/>
        <w:ind w:firstLine="555"/>
        <w:jc w:val="left"/>
        <w:rPr>
          <w:rFonts w:ascii="宋体" w:eastAsia="仿宋_GB2312" w:hAnsi="宋体"/>
          <w:bCs/>
          <w:sz w:val="28"/>
          <w:szCs w:val="28"/>
          <w:u w:val="single"/>
        </w:rPr>
      </w:pPr>
    </w:p>
    <w:p w:rsidR="00BE1DB4" w:rsidRDefault="00BE1DB4">
      <w:pPr>
        <w:spacing w:line="500" w:lineRule="exact"/>
        <w:ind w:firstLine="555"/>
        <w:jc w:val="left"/>
        <w:rPr>
          <w:rFonts w:ascii="宋体" w:eastAsia="仿宋_GB2312" w:hAnsi="宋体"/>
          <w:bCs/>
          <w:sz w:val="28"/>
          <w:szCs w:val="28"/>
          <w:u w:val="single"/>
        </w:rPr>
      </w:pPr>
    </w:p>
    <w:p w:rsidR="00BE1DB4" w:rsidRDefault="00BE1DB4">
      <w:pPr>
        <w:tabs>
          <w:tab w:val="left" w:pos="0"/>
        </w:tabs>
        <w:spacing w:line="276" w:lineRule="auto"/>
        <w:jc w:val="left"/>
        <w:rPr>
          <w:sz w:val="28"/>
          <w:szCs w:val="28"/>
        </w:rPr>
      </w:pPr>
    </w:p>
    <w:p w:rsidR="00BE1DB4" w:rsidRDefault="00000000">
      <w:pPr>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rsidR="00BE1DB4" w:rsidRDefault="00000000">
                            <w:pPr>
                              <w:jc w:val="center"/>
                              <w:rPr>
                                <w:rFonts w:eastAsia="华文中宋"/>
                                <w:b/>
                                <w:sz w:val="28"/>
                              </w:rPr>
                            </w:pPr>
                            <w:r>
                              <w:rPr>
                                <w:rFonts w:eastAsia="华文中宋" w:hint="eastAsia"/>
                                <w:b/>
                                <w:sz w:val="28"/>
                              </w:rPr>
                              <w:t>被授权人</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400" w:firstLine="1120"/>
                            </w:pPr>
                            <w:r>
                              <w:rPr>
                                <w:rFonts w:hint="eastAsia"/>
                              </w:rPr>
                              <w:t>（请加盖骑缝章）</w:t>
                            </w:r>
                          </w:p>
                          <w:p w:rsidR="00BE1DB4" w:rsidRDefault="00BE1DB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rsidR="00BE1DB4" w:rsidRDefault="00000000">
                      <w:pPr>
                        <w:jc w:val="center"/>
                        <w:rPr>
                          <w:rFonts w:eastAsia="华文中宋"/>
                          <w:b/>
                          <w:sz w:val="28"/>
                        </w:rPr>
                      </w:pPr>
                      <w:r>
                        <w:rPr>
                          <w:rFonts w:eastAsia="华文中宋" w:hint="eastAsia"/>
                          <w:b/>
                          <w:sz w:val="28"/>
                        </w:rPr>
                        <w:t>被授权人</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400" w:firstLine="1120"/>
                      </w:pPr>
                      <w:r>
                        <w:rPr>
                          <w:rFonts w:hint="eastAsia"/>
                        </w:rPr>
                        <w:t>（请加盖骑缝章）</w:t>
                      </w:r>
                    </w:p>
                    <w:p w:rsidR="00BE1DB4" w:rsidRDefault="00BE1DB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rsidR="00BE1DB4" w:rsidRDefault="00000000">
                            <w:pPr>
                              <w:jc w:val="center"/>
                              <w:rPr>
                                <w:rFonts w:eastAsia="华文中宋"/>
                                <w:b/>
                                <w:sz w:val="28"/>
                              </w:rPr>
                            </w:pPr>
                            <w:r>
                              <w:rPr>
                                <w:rFonts w:eastAsia="华文中宋" w:hint="eastAsia"/>
                                <w:b/>
                                <w:sz w:val="28"/>
                              </w:rPr>
                              <w:t>被授权人</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300" w:firstLine="840"/>
                            </w:pPr>
                            <w:r>
                              <w:rPr>
                                <w:rFonts w:hint="eastAsia"/>
                              </w:rPr>
                              <w:t>（请加盖骑缝章）</w:t>
                            </w:r>
                          </w:p>
                          <w:p w:rsidR="00BE1DB4" w:rsidRDefault="00BE1DB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rsidR="00BE1DB4" w:rsidRDefault="00000000">
                      <w:pPr>
                        <w:jc w:val="center"/>
                        <w:rPr>
                          <w:rFonts w:eastAsia="华文中宋"/>
                          <w:b/>
                          <w:sz w:val="28"/>
                        </w:rPr>
                      </w:pPr>
                      <w:r>
                        <w:rPr>
                          <w:rFonts w:eastAsia="华文中宋" w:hint="eastAsia"/>
                          <w:b/>
                          <w:sz w:val="28"/>
                        </w:rPr>
                        <w:t>被授权人</w:t>
                      </w:r>
                    </w:p>
                    <w:p w:rsidR="00BE1DB4" w:rsidRDefault="00000000">
                      <w:pPr>
                        <w:jc w:val="center"/>
                        <w:rPr>
                          <w:rFonts w:eastAsia="华文中宋"/>
                          <w:b/>
                          <w:sz w:val="28"/>
                        </w:rPr>
                      </w:pPr>
                      <w:r>
                        <w:rPr>
                          <w:rFonts w:eastAsia="华文中宋" w:hint="eastAsia"/>
                          <w:b/>
                          <w:sz w:val="28"/>
                        </w:rPr>
                        <w:t>居民身份证复印件粘贴处</w:t>
                      </w:r>
                    </w:p>
                    <w:p w:rsidR="00BE1DB4" w:rsidRDefault="00000000">
                      <w:pPr>
                        <w:pStyle w:val="afb"/>
                        <w:ind w:firstLineChars="300" w:firstLine="840"/>
                      </w:pPr>
                      <w:r>
                        <w:rPr>
                          <w:rFonts w:hint="eastAsia"/>
                        </w:rPr>
                        <w:t>（请加盖骑缝章）</w:t>
                      </w:r>
                    </w:p>
                    <w:p w:rsidR="00BE1DB4" w:rsidRDefault="00BE1DB4">
                      <w:pPr>
                        <w:jc w:val="center"/>
                        <w:rPr>
                          <w:rFonts w:eastAsia="华文中宋"/>
                          <w:sz w:val="28"/>
                        </w:rPr>
                      </w:pPr>
                    </w:p>
                  </w:txbxContent>
                </v:textbox>
              </v:rect>
            </w:pict>
          </mc:Fallback>
        </mc:AlternateContent>
      </w:r>
    </w:p>
    <w:p w:rsidR="00BE1DB4" w:rsidRDefault="00BE1DB4">
      <w:pPr>
        <w:rPr>
          <w:sz w:val="28"/>
          <w:szCs w:val="28"/>
        </w:rPr>
      </w:pPr>
    </w:p>
    <w:p w:rsidR="00BE1DB4" w:rsidRDefault="00000000">
      <w:pPr>
        <w:spacing w:after="60"/>
        <w:ind w:leftChars="-344" w:rightChars="-227" w:right="-477" w:hangingChars="257" w:hanging="722"/>
        <w:contextualSpacing/>
        <w:rPr>
          <w:rFonts w:ascii="宋体" w:hAnsi="宋体"/>
          <w:szCs w:val="21"/>
        </w:rPr>
      </w:pPr>
      <w:r>
        <w:rPr>
          <w:rFonts w:cs="Arial"/>
          <w:b/>
          <w:color w:val="000000"/>
          <w:sz w:val="28"/>
          <w:szCs w:val="28"/>
        </w:rPr>
        <w:br w:type="page"/>
      </w:r>
      <w:r>
        <w:rPr>
          <w:rFonts w:cs="Arial" w:hint="eastAsia"/>
          <w:b/>
          <w:color w:val="000000"/>
          <w:sz w:val="28"/>
          <w:szCs w:val="28"/>
        </w:rPr>
        <w:lastRenderedPageBreak/>
        <w:t>六、</w:t>
      </w:r>
      <w:r>
        <w:rPr>
          <w:rFonts w:hint="eastAsia"/>
          <w:b/>
          <w:color w:val="000000"/>
          <w:sz w:val="28"/>
          <w:szCs w:val="28"/>
        </w:rPr>
        <w:t>法定代表人、主要经营负责人、项目投标授权代表人近一年社会保险证明</w:t>
      </w:r>
    </w:p>
    <w:p w:rsidR="00BE1DB4" w:rsidRDefault="00000000">
      <w:pPr>
        <w:widowControl/>
        <w:snapToGrid w:val="0"/>
        <w:contextualSpacing/>
        <w:jc w:val="left"/>
        <w:rPr>
          <w:rFonts w:ascii="宋体" w:hAnsi="宋体"/>
          <w:b/>
          <w:bCs/>
          <w:kern w:val="0"/>
          <w:szCs w:val="21"/>
        </w:rPr>
      </w:pPr>
      <w:r>
        <w:rPr>
          <w:rFonts w:ascii="宋体" w:hAnsi="宋体" w:hint="eastAsia"/>
          <w:b/>
          <w:bCs/>
          <w:kern w:val="0"/>
          <w:szCs w:val="21"/>
        </w:rPr>
        <w:t>特别提醒：</w:t>
      </w:r>
    </w:p>
    <w:p w:rsidR="00BE1DB4" w:rsidRDefault="00000000">
      <w:pPr>
        <w:widowControl/>
        <w:snapToGrid w:val="0"/>
        <w:contextualSpacing/>
        <w:jc w:val="left"/>
        <w:rPr>
          <w:rFonts w:ascii="宋体" w:hAnsi="宋体"/>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（一）投标供应商之间相互约定给予未中标的供应商利益补偿；</w:t>
      </w:r>
    </w:p>
    <w:p w:rsidR="00BE1DB4" w:rsidRDefault="00000000">
      <w:pPr>
        <w:widowControl/>
        <w:snapToGrid w:val="0"/>
        <w:ind w:firstLineChars="202" w:firstLine="426"/>
        <w:contextualSpacing/>
        <w:jc w:val="left"/>
        <w:rPr>
          <w:rFonts w:ascii="宋体" w:hAnsi="宋体"/>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（三）不同投标供应商的投标文件由同一单位或者同一人编制，或者由同一人分阶段参与编制的；</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（四）不同投标供应商的投标文件或部分投标文件相互混装；</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（五）不同投标供应商的投标文件内容存在非正常一致；</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（六）由同一单位工作人员为两家以上（含两家）供应商进行同一项投标活动的；</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（七）主管部门依照法律、法规认定的其他情形。</w:t>
      </w:r>
    </w:p>
    <w:p w:rsidR="00BE1DB4" w:rsidRDefault="00BE1DB4">
      <w:pPr>
        <w:widowControl/>
        <w:snapToGrid w:val="0"/>
        <w:contextualSpacing/>
        <w:jc w:val="left"/>
        <w:rPr>
          <w:rFonts w:ascii="宋体" w:hAnsi="宋体"/>
          <w:kern w:val="0"/>
          <w:szCs w:val="21"/>
        </w:rPr>
      </w:pPr>
    </w:p>
    <w:p w:rsidR="00BE1DB4" w:rsidRDefault="00000000">
      <w:pPr>
        <w:widowControl/>
        <w:snapToGrid w:val="0"/>
        <w:contextualSpacing/>
        <w:jc w:val="left"/>
        <w:rPr>
          <w:rFonts w:ascii="宋体" w:hAnsi="宋体"/>
          <w:b/>
          <w:kern w:val="0"/>
          <w:szCs w:val="21"/>
        </w:rPr>
      </w:pPr>
      <w:r>
        <w:rPr>
          <w:rFonts w:ascii="宋体" w:hAnsi="宋体" w:hint="eastAsia"/>
          <w:b/>
          <w:kern w:val="0"/>
          <w:szCs w:val="21"/>
        </w:rPr>
        <w:t>投标人提供以下资料（格式自拟）：</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rsidR="00BE1DB4" w:rsidRDefault="00000000">
      <w:pPr>
        <w:snapToGrid w:val="0"/>
        <w:ind w:firstLineChars="200" w:firstLine="420"/>
        <w:contextualSpacing/>
        <w:rPr>
          <w:rFonts w:ascii="宋体" w:hAnsi="宋体" w:cs="宋体"/>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rsidR="00BE1DB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spacing w:after="60" w:line="360" w:lineRule="auto"/>
        <w:ind w:firstLineChars="100" w:firstLine="281"/>
        <w:jc w:val="center"/>
        <w:rPr>
          <w:rFonts w:cs="Arial"/>
          <w:b/>
          <w:color w:val="000000"/>
          <w:sz w:val="28"/>
          <w:szCs w:val="28"/>
        </w:rPr>
      </w:pPr>
    </w:p>
    <w:p w:rsidR="00BE1DB4" w:rsidRDefault="00BE1DB4">
      <w:pPr>
        <w:pStyle w:val="20"/>
        <w:ind w:left="1060" w:hanging="640"/>
      </w:pPr>
    </w:p>
    <w:p w:rsidR="00BE1DB4" w:rsidRDefault="00BE1DB4">
      <w:pPr>
        <w:pStyle w:val="aa"/>
        <w:ind w:left="1060" w:hanging="640"/>
      </w:pPr>
    </w:p>
    <w:p w:rsidR="00BE1DB4" w:rsidRDefault="00BE1DB4">
      <w:pPr>
        <w:pStyle w:val="aa"/>
        <w:ind w:left="1060" w:hanging="640"/>
      </w:pPr>
    </w:p>
    <w:p w:rsidR="00BE1DB4" w:rsidRDefault="00BE1DB4">
      <w:pPr>
        <w:pStyle w:val="aa"/>
        <w:ind w:left="1060" w:hanging="640"/>
      </w:pPr>
    </w:p>
    <w:p w:rsidR="00BE1DB4" w:rsidRDefault="00BE1DB4">
      <w:pPr>
        <w:pStyle w:val="aa"/>
        <w:ind w:left="1060" w:hanging="640"/>
      </w:pPr>
    </w:p>
    <w:p w:rsidR="00BE1DB4" w:rsidRDefault="00BE1DB4">
      <w:pPr>
        <w:pStyle w:val="aa"/>
        <w:ind w:left="1060" w:hanging="640"/>
      </w:pPr>
    </w:p>
    <w:p w:rsidR="00BE1DB4" w:rsidRDefault="00000000">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七、企业法人有统一</w:t>
      </w:r>
      <w:r>
        <w:rPr>
          <w:rFonts w:cs="Arial"/>
          <w:b/>
          <w:color w:val="000000"/>
          <w:sz w:val="28"/>
          <w:szCs w:val="28"/>
        </w:rPr>
        <w:t>社会信用代码</w:t>
      </w:r>
      <w:r>
        <w:rPr>
          <w:rFonts w:cs="Arial" w:hint="eastAsia"/>
          <w:b/>
          <w:color w:val="000000"/>
          <w:sz w:val="28"/>
          <w:szCs w:val="28"/>
        </w:rPr>
        <w:t>（三证合一）的《营业执照》扫描件（代理商）</w:t>
      </w: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pStyle w:val="20"/>
        <w:ind w:left="1060" w:hanging="640"/>
      </w:pPr>
    </w:p>
    <w:p w:rsidR="00BE1DB4" w:rsidRDefault="00BE1DB4">
      <w:pPr>
        <w:spacing w:afterLines="25" w:after="78" w:line="300" w:lineRule="auto"/>
        <w:rPr>
          <w:color w:val="000000"/>
        </w:rPr>
      </w:pPr>
    </w:p>
    <w:p w:rsidR="00BE1DB4" w:rsidRDefault="00000000">
      <w:pPr>
        <w:spacing w:after="60"/>
        <w:jc w:val="center"/>
        <w:rPr>
          <w:rFonts w:ascii="宋体" w:hAnsi="宋体"/>
          <w:szCs w:val="21"/>
        </w:rPr>
      </w:pPr>
      <w:r>
        <w:rPr>
          <w:rFonts w:cs="Arial" w:hint="eastAsia"/>
          <w:b/>
          <w:color w:val="000000"/>
          <w:sz w:val="28"/>
          <w:szCs w:val="28"/>
        </w:rPr>
        <w:lastRenderedPageBreak/>
        <w:t>八、医疗器械经营企业许可证扫描件（代理商）</w:t>
      </w: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BE1DB4">
      <w:pPr>
        <w:spacing w:afterLines="25" w:after="78" w:line="300" w:lineRule="auto"/>
        <w:rPr>
          <w:color w:val="000000"/>
        </w:rPr>
      </w:pPr>
    </w:p>
    <w:p w:rsidR="00BE1DB4" w:rsidRDefault="00000000">
      <w:pPr>
        <w:spacing w:after="60"/>
        <w:ind w:rightChars="-91" w:right="-191"/>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（三证合一）的《营业执照》扫描件（制造商）</w:t>
      </w: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pStyle w:val="20"/>
        <w:ind w:left="1060" w:hanging="640"/>
      </w:pPr>
    </w:p>
    <w:p w:rsidR="00BE1DB4" w:rsidRDefault="00000000">
      <w:pPr>
        <w:snapToGrid w:val="0"/>
        <w:ind w:leftChars="-337" w:rightChars="-294" w:right="-617" w:hangingChars="252" w:hanging="708"/>
        <w:contextualSpacing/>
        <w:rPr>
          <w:rFonts w:ascii="宋体" w:hAnsi="宋体"/>
          <w:b/>
          <w:bCs/>
          <w:sz w:val="28"/>
          <w:szCs w:val="28"/>
        </w:rPr>
      </w:pPr>
      <w:r>
        <w:rPr>
          <w:rFonts w:cs="Arial" w:hint="eastAsia"/>
          <w:b/>
          <w:color w:val="000000"/>
          <w:sz w:val="28"/>
          <w:szCs w:val="28"/>
        </w:rPr>
        <w:lastRenderedPageBreak/>
        <w:t>十、医疗器械经营企业许可证扫描件（制造商）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rsidR="00BE1DB4" w:rsidRDefault="00BE1DB4">
      <w:pPr>
        <w:spacing w:after="60"/>
        <w:jc w:val="center"/>
        <w:rPr>
          <w:rFonts w:cs="Arial"/>
          <w:b/>
          <w:color w:val="000000"/>
          <w:sz w:val="28"/>
          <w:szCs w:val="28"/>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000000">
      <w:pPr>
        <w:spacing w:after="60"/>
        <w:jc w:val="center"/>
        <w:rPr>
          <w:rFonts w:cs="Arial"/>
          <w:b/>
          <w:color w:val="000000"/>
          <w:sz w:val="28"/>
          <w:szCs w:val="28"/>
        </w:rPr>
      </w:pPr>
      <w:r>
        <w:rPr>
          <w:rFonts w:cs="Arial" w:hint="eastAsia"/>
          <w:b/>
          <w:color w:val="000000"/>
          <w:sz w:val="28"/>
          <w:szCs w:val="28"/>
        </w:rPr>
        <w:lastRenderedPageBreak/>
        <w:t>十一、医疗器械生产企业许可证扫描件（制造商）</w:t>
      </w: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BE1DB4">
      <w:pPr>
        <w:spacing w:after="60"/>
        <w:ind w:leftChars="200" w:left="840" w:hangingChars="200" w:hanging="420"/>
        <w:rPr>
          <w:rFonts w:ascii="宋体" w:hAnsi="宋体"/>
          <w:szCs w:val="21"/>
        </w:rPr>
      </w:pPr>
    </w:p>
    <w:p w:rsidR="00BE1DB4" w:rsidRDefault="00000000">
      <w:pPr>
        <w:spacing w:after="60"/>
        <w:jc w:val="center"/>
        <w:rPr>
          <w:rFonts w:cs="Arial"/>
          <w:b/>
          <w:color w:val="000000"/>
          <w:sz w:val="28"/>
          <w:szCs w:val="28"/>
        </w:rPr>
      </w:pPr>
      <w:r>
        <w:rPr>
          <w:rFonts w:cs="Arial" w:hint="eastAsia"/>
          <w:b/>
          <w:color w:val="000000"/>
          <w:sz w:val="28"/>
          <w:szCs w:val="28"/>
        </w:rPr>
        <w:lastRenderedPageBreak/>
        <w:t>十二、医疗器械注册登记证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rsidR="00BE1DB4" w:rsidRDefault="00BE1DB4">
      <w:pPr>
        <w:spacing w:afterLines="25" w:after="78" w:line="300" w:lineRule="auto"/>
        <w:rPr>
          <w:color w:val="000000"/>
        </w:rPr>
      </w:pPr>
    </w:p>
    <w:p w:rsidR="00BE1DB4" w:rsidRDefault="00BE1DB4">
      <w:pPr>
        <w:spacing w:afterLines="25" w:after="78" w:line="300" w:lineRule="auto"/>
        <w:ind w:left="420"/>
        <w:rPr>
          <w:rFonts w:ascii="宋体" w:hAnsi="宋体" w:cs="Arial"/>
          <w:color w:val="000000"/>
          <w:szCs w:val="21"/>
        </w:rPr>
      </w:pPr>
    </w:p>
    <w:p w:rsidR="00BE1DB4" w:rsidRDefault="00000000">
      <w:pPr>
        <w:spacing w:afterLines="25" w:after="78" w:line="300" w:lineRule="auto"/>
        <w:ind w:left="420"/>
        <w:jc w:val="center"/>
        <w:rPr>
          <w:rFonts w:ascii="宋体" w:hAnsi="宋体" w:cs="Arial"/>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十三</w:t>
      </w:r>
      <w:r>
        <w:rPr>
          <w:rFonts w:ascii="宋体" w:hAnsi="宋体" w:cs="Arial" w:hint="eastAsia"/>
          <w:b/>
          <w:color w:val="000000"/>
          <w:sz w:val="28"/>
          <w:szCs w:val="28"/>
        </w:rPr>
        <w:t>、产品质量承诺书</w:t>
      </w:r>
    </w:p>
    <w:p w:rsidR="00BE1DB4" w:rsidRDefault="00000000">
      <w:pPr>
        <w:spacing w:afterLines="25" w:after="78" w:line="300" w:lineRule="auto"/>
        <w:ind w:firstLineChars="200" w:firstLine="420"/>
        <w:rPr>
          <w:rFonts w:ascii="宋体" w:hAnsi="宋体" w:cs="Arial"/>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pStyle w:val="20"/>
        <w:ind w:left="1060" w:hanging="640"/>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BE1DB4">
      <w:pPr>
        <w:spacing w:afterLines="25" w:after="78" w:line="300" w:lineRule="auto"/>
        <w:ind w:leftChars="200" w:left="420" w:firstLineChars="200" w:firstLine="420"/>
        <w:rPr>
          <w:rFonts w:ascii="宋体" w:hAnsi="宋体" w:cs="Arial"/>
          <w:color w:val="000000"/>
          <w:kern w:val="0"/>
          <w:szCs w:val="21"/>
        </w:rPr>
      </w:pPr>
    </w:p>
    <w:p w:rsidR="00BE1DB4" w:rsidRDefault="00000000">
      <w:pPr>
        <w:spacing w:after="60"/>
        <w:ind w:firstLineChars="908" w:firstLine="2552"/>
        <w:rPr>
          <w:b/>
          <w:color w:val="000000"/>
          <w:sz w:val="28"/>
          <w:szCs w:val="28"/>
        </w:rPr>
      </w:pPr>
      <w:r>
        <w:rPr>
          <w:rFonts w:cs="Arial" w:hint="eastAsia"/>
          <w:b/>
          <w:sz w:val="28"/>
          <w:szCs w:val="28"/>
        </w:rPr>
        <w:lastRenderedPageBreak/>
        <w:t>十四、</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rsidR="00BE1DB4"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rsidR="00BE1DB4" w:rsidRDefault="00BE1DB4">
      <w:pPr>
        <w:spacing w:after="60"/>
        <w:rPr>
          <w:rFonts w:ascii="宋体" w:hAnsi="宋体" w:cs="Arial"/>
          <w:color w:val="000000"/>
          <w:szCs w:val="21"/>
        </w:rPr>
      </w:pPr>
    </w:p>
    <w:p w:rsidR="00BE1DB4" w:rsidRDefault="00000000">
      <w:pPr>
        <w:spacing w:after="60"/>
        <w:ind w:leftChars="-270" w:left="-567"/>
        <w:rPr>
          <w:rFonts w:ascii="宋体" w:hAnsi="宋体" w:cs="Arial"/>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BE1DB4">
        <w:trPr>
          <w:jc w:val="center"/>
        </w:trPr>
        <w:tc>
          <w:tcPr>
            <w:tcW w:w="659" w:type="dxa"/>
          </w:tcPr>
          <w:p w:rsidR="00BE1DB4" w:rsidRDefault="00000000">
            <w:pPr>
              <w:spacing w:after="60"/>
              <w:jc w:val="center"/>
              <w:rPr>
                <w:rFonts w:ascii="宋体" w:hAnsi="宋体"/>
                <w:color w:val="000000"/>
                <w:szCs w:val="21"/>
              </w:rPr>
            </w:pPr>
            <w:r>
              <w:rPr>
                <w:rFonts w:ascii="宋体" w:hAnsi="宋体" w:hint="eastAsia"/>
                <w:color w:val="000000"/>
                <w:szCs w:val="21"/>
              </w:rPr>
              <w:t>序号</w:t>
            </w:r>
          </w:p>
        </w:tc>
        <w:tc>
          <w:tcPr>
            <w:tcW w:w="1236" w:type="dxa"/>
          </w:tcPr>
          <w:p w:rsidR="00BE1DB4" w:rsidRDefault="00000000">
            <w:pPr>
              <w:spacing w:after="60"/>
              <w:jc w:val="center"/>
              <w:rPr>
                <w:rFonts w:ascii="宋体" w:hAnsi="宋体"/>
                <w:color w:val="000000"/>
                <w:szCs w:val="21"/>
              </w:rPr>
            </w:pPr>
            <w:r>
              <w:rPr>
                <w:rFonts w:ascii="宋体" w:hAnsi="宋体" w:hint="eastAsia"/>
                <w:color w:val="000000"/>
                <w:szCs w:val="21"/>
              </w:rPr>
              <w:t>用户单位</w:t>
            </w:r>
          </w:p>
        </w:tc>
        <w:tc>
          <w:tcPr>
            <w:tcW w:w="1078" w:type="dxa"/>
          </w:tcPr>
          <w:p w:rsidR="00BE1DB4" w:rsidRDefault="00000000">
            <w:pPr>
              <w:spacing w:after="60"/>
              <w:jc w:val="center"/>
              <w:rPr>
                <w:rFonts w:ascii="宋体" w:hAnsi="宋体"/>
                <w:color w:val="000000"/>
                <w:szCs w:val="21"/>
              </w:rPr>
            </w:pPr>
            <w:r>
              <w:rPr>
                <w:rFonts w:ascii="宋体" w:hAnsi="宋体" w:hint="eastAsia"/>
                <w:color w:val="000000"/>
                <w:szCs w:val="21"/>
              </w:rPr>
              <w:t>项目名称</w:t>
            </w:r>
          </w:p>
        </w:tc>
        <w:tc>
          <w:tcPr>
            <w:tcW w:w="796" w:type="dxa"/>
          </w:tcPr>
          <w:p w:rsidR="00BE1DB4" w:rsidRDefault="00000000">
            <w:pPr>
              <w:spacing w:after="60"/>
              <w:jc w:val="center"/>
              <w:rPr>
                <w:rFonts w:ascii="宋体" w:hAnsi="宋体"/>
                <w:color w:val="000000"/>
                <w:szCs w:val="21"/>
              </w:rPr>
            </w:pPr>
            <w:r>
              <w:rPr>
                <w:rFonts w:ascii="宋体" w:hAnsi="宋体" w:hint="eastAsia"/>
                <w:color w:val="000000"/>
                <w:szCs w:val="21"/>
              </w:rPr>
              <w:t>时间</w:t>
            </w:r>
          </w:p>
        </w:tc>
        <w:tc>
          <w:tcPr>
            <w:tcW w:w="1500" w:type="dxa"/>
          </w:tcPr>
          <w:p w:rsidR="00BE1DB4" w:rsidRDefault="00000000">
            <w:pPr>
              <w:spacing w:after="60"/>
              <w:jc w:val="center"/>
              <w:rPr>
                <w:rFonts w:ascii="宋体" w:hAnsi="宋体"/>
                <w:color w:val="000000"/>
                <w:szCs w:val="21"/>
              </w:rPr>
            </w:pPr>
            <w:r>
              <w:rPr>
                <w:rFonts w:ascii="宋体" w:hAnsi="宋体" w:hint="eastAsia"/>
                <w:color w:val="000000"/>
                <w:szCs w:val="21"/>
              </w:rPr>
              <w:t>规模（金额）</w:t>
            </w:r>
          </w:p>
        </w:tc>
        <w:tc>
          <w:tcPr>
            <w:tcW w:w="720" w:type="dxa"/>
          </w:tcPr>
          <w:p w:rsidR="00BE1DB4" w:rsidRDefault="00000000">
            <w:pPr>
              <w:spacing w:after="60"/>
              <w:jc w:val="center"/>
              <w:rPr>
                <w:rFonts w:ascii="宋体" w:hAnsi="宋体"/>
                <w:color w:val="000000"/>
                <w:szCs w:val="21"/>
              </w:rPr>
            </w:pPr>
            <w:r>
              <w:rPr>
                <w:rFonts w:ascii="宋体" w:hAnsi="宋体" w:hint="eastAsia"/>
                <w:color w:val="000000"/>
                <w:szCs w:val="21"/>
              </w:rPr>
              <w:t>验收</w:t>
            </w:r>
          </w:p>
        </w:tc>
        <w:tc>
          <w:tcPr>
            <w:tcW w:w="1332" w:type="dxa"/>
          </w:tcPr>
          <w:p w:rsidR="00BE1DB4" w:rsidRDefault="00000000">
            <w:pPr>
              <w:spacing w:after="60"/>
              <w:jc w:val="center"/>
              <w:rPr>
                <w:rFonts w:ascii="宋体" w:hAnsi="宋体"/>
                <w:color w:val="000000"/>
                <w:szCs w:val="21"/>
              </w:rPr>
            </w:pPr>
            <w:r>
              <w:rPr>
                <w:rFonts w:ascii="宋体" w:hAnsi="宋体" w:hint="eastAsia"/>
                <w:color w:val="000000"/>
                <w:szCs w:val="21"/>
              </w:rPr>
              <w:t>使用科室</w:t>
            </w:r>
          </w:p>
        </w:tc>
        <w:tc>
          <w:tcPr>
            <w:tcW w:w="990" w:type="dxa"/>
          </w:tcPr>
          <w:p w:rsidR="00BE1DB4" w:rsidRDefault="00000000">
            <w:pPr>
              <w:spacing w:after="60"/>
              <w:jc w:val="center"/>
              <w:rPr>
                <w:rFonts w:ascii="宋体" w:hAnsi="宋体"/>
                <w:color w:val="000000"/>
                <w:szCs w:val="21"/>
              </w:rPr>
            </w:pPr>
            <w:r>
              <w:rPr>
                <w:rFonts w:ascii="宋体" w:hAnsi="宋体" w:hint="eastAsia"/>
                <w:color w:val="000000"/>
                <w:szCs w:val="21"/>
              </w:rPr>
              <w:t>联系人</w:t>
            </w:r>
          </w:p>
        </w:tc>
        <w:tc>
          <w:tcPr>
            <w:tcW w:w="1299" w:type="dxa"/>
          </w:tcPr>
          <w:p w:rsidR="00BE1DB4" w:rsidRDefault="00000000">
            <w:pPr>
              <w:spacing w:after="60"/>
              <w:jc w:val="center"/>
              <w:rPr>
                <w:rFonts w:ascii="宋体" w:hAnsi="宋体"/>
                <w:color w:val="000000"/>
                <w:szCs w:val="21"/>
              </w:rPr>
            </w:pPr>
            <w:r>
              <w:rPr>
                <w:rFonts w:ascii="宋体" w:hAnsi="宋体" w:hint="eastAsia"/>
                <w:color w:val="000000"/>
                <w:szCs w:val="21"/>
              </w:rPr>
              <w:t>联系电话</w:t>
            </w: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r w:rsidR="00BE1DB4">
        <w:trPr>
          <w:cantSplit/>
          <w:trHeight w:val="300"/>
          <w:jc w:val="center"/>
        </w:trPr>
        <w:tc>
          <w:tcPr>
            <w:tcW w:w="659" w:type="dxa"/>
          </w:tcPr>
          <w:p w:rsidR="00BE1DB4" w:rsidRDefault="00BE1DB4">
            <w:pPr>
              <w:spacing w:after="60"/>
              <w:rPr>
                <w:rFonts w:ascii="宋体" w:hAnsi="宋体"/>
                <w:color w:val="000000"/>
                <w:szCs w:val="21"/>
              </w:rPr>
            </w:pPr>
          </w:p>
        </w:tc>
        <w:tc>
          <w:tcPr>
            <w:tcW w:w="1236" w:type="dxa"/>
          </w:tcPr>
          <w:p w:rsidR="00BE1DB4" w:rsidRDefault="00BE1DB4">
            <w:pPr>
              <w:spacing w:after="60"/>
              <w:rPr>
                <w:rFonts w:ascii="宋体" w:hAnsi="宋体"/>
                <w:color w:val="000000"/>
                <w:szCs w:val="21"/>
              </w:rPr>
            </w:pPr>
          </w:p>
        </w:tc>
        <w:tc>
          <w:tcPr>
            <w:tcW w:w="1078" w:type="dxa"/>
          </w:tcPr>
          <w:p w:rsidR="00BE1DB4" w:rsidRDefault="00BE1DB4">
            <w:pPr>
              <w:spacing w:after="60"/>
              <w:rPr>
                <w:rFonts w:ascii="宋体" w:hAnsi="宋体"/>
                <w:color w:val="000000"/>
                <w:szCs w:val="21"/>
              </w:rPr>
            </w:pPr>
          </w:p>
        </w:tc>
        <w:tc>
          <w:tcPr>
            <w:tcW w:w="796" w:type="dxa"/>
          </w:tcPr>
          <w:p w:rsidR="00BE1DB4" w:rsidRDefault="00BE1DB4">
            <w:pPr>
              <w:spacing w:after="60"/>
              <w:rPr>
                <w:rFonts w:ascii="宋体" w:hAnsi="宋体"/>
                <w:color w:val="000000"/>
                <w:szCs w:val="21"/>
              </w:rPr>
            </w:pPr>
          </w:p>
        </w:tc>
        <w:tc>
          <w:tcPr>
            <w:tcW w:w="1500" w:type="dxa"/>
          </w:tcPr>
          <w:p w:rsidR="00BE1DB4" w:rsidRDefault="00BE1DB4">
            <w:pPr>
              <w:spacing w:after="60"/>
              <w:rPr>
                <w:rFonts w:ascii="宋体" w:hAnsi="宋体"/>
                <w:color w:val="000000"/>
                <w:szCs w:val="21"/>
              </w:rPr>
            </w:pPr>
          </w:p>
        </w:tc>
        <w:tc>
          <w:tcPr>
            <w:tcW w:w="720" w:type="dxa"/>
          </w:tcPr>
          <w:p w:rsidR="00BE1DB4" w:rsidRDefault="00BE1DB4">
            <w:pPr>
              <w:spacing w:after="60"/>
              <w:rPr>
                <w:rFonts w:ascii="宋体" w:hAnsi="宋体"/>
                <w:color w:val="000000"/>
                <w:szCs w:val="21"/>
              </w:rPr>
            </w:pPr>
          </w:p>
        </w:tc>
        <w:tc>
          <w:tcPr>
            <w:tcW w:w="1332" w:type="dxa"/>
          </w:tcPr>
          <w:p w:rsidR="00BE1DB4" w:rsidRDefault="00BE1DB4">
            <w:pPr>
              <w:spacing w:after="60"/>
              <w:rPr>
                <w:rFonts w:ascii="宋体" w:hAnsi="宋体"/>
                <w:color w:val="000000"/>
                <w:szCs w:val="21"/>
              </w:rPr>
            </w:pPr>
          </w:p>
        </w:tc>
        <w:tc>
          <w:tcPr>
            <w:tcW w:w="990" w:type="dxa"/>
          </w:tcPr>
          <w:p w:rsidR="00BE1DB4" w:rsidRDefault="00BE1DB4">
            <w:pPr>
              <w:spacing w:after="60"/>
              <w:rPr>
                <w:rFonts w:ascii="宋体" w:hAnsi="宋体"/>
                <w:color w:val="000000"/>
                <w:szCs w:val="21"/>
              </w:rPr>
            </w:pPr>
          </w:p>
        </w:tc>
        <w:tc>
          <w:tcPr>
            <w:tcW w:w="1299" w:type="dxa"/>
          </w:tcPr>
          <w:p w:rsidR="00BE1DB4" w:rsidRDefault="00BE1DB4">
            <w:pPr>
              <w:spacing w:after="60"/>
              <w:rPr>
                <w:rFonts w:ascii="宋体" w:hAnsi="宋体"/>
                <w:color w:val="000000"/>
                <w:szCs w:val="21"/>
              </w:rPr>
            </w:pPr>
          </w:p>
        </w:tc>
      </w:tr>
    </w:tbl>
    <w:p w:rsidR="00BE1DB4" w:rsidRDefault="00000000">
      <w:pPr>
        <w:spacing w:after="60"/>
        <w:ind w:leftChars="-337" w:hangingChars="337" w:hanging="708"/>
        <w:rPr>
          <w:color w:val="000000"/>
        </w:rPr>
      </w:pPr>
      <w:r>
        <w:rPr>
          <w:rFonts w:hint="eastAsia"/>
          <w:color w:val="000000"/>
        </w:rPr>
        <w:t>此表可延长</w:t>
      </w:r>
    </w:p>
    <w:p w:rsidR="00BE1DB4" w:rsidRDefault="00BE1DB4">
      <w:pPr>
        <w:spacing w:after="60"/>
        <w:rPr>
          <w:rFonts w:cs="Arial"/>
          <w:color w:val="000000"/>
        </w:rPr>
      </w:pPr>
    </w:p>
    <w:p w:rsidR="00BE1DB4" w:rsidRDefault="00BE1DB4">
      <w:pPr>
        <w:spacing w:after="60"/>
        <w:rPr>
          <w:rFonts w:cs="Arial"/>
          <w:color w:val="000000"/>
        </w:rPr>
      </w:pPr>
    </w:p>
    <w:p w:rsidR="00BE1DB4"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rsidR="00BE1DB4" w:rsidRDefault="00BE1DB4">
      <w:pPr>
        <w:spacing w:after="60"/>
        <w:rPr>
          <w:rFonts w:cs="Arial"/>
          <w:color w:val="000000"/>
        </w:rPr>
      </w:pPr>
    </w:p>
    <w:p w:rsidR="00BE1DB4"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rsidR="00BE1DB4" w:rsidRDefault="00000000">
      <w:pPr>
        <w:spacing w:after="60"/>
        <w:ind w:firstLineChars="100" w:firstLine="210"/>
        <w:rPr>
          <w:rFonts w:cs="Arial"/>
          <w:color w:val="000000"/>
        </w:rPr>
      </w:pPr>
      <w:r>
        <w:rPr>
          <w:rFonts w:cs="Arial" w:hint="eastAsia"/>
          <w:color w:val="000000"/>
        </w:rPr>
        <w:t xml:space="preserve"> </w:t>
      </w:r>
    </w:p>
    <w:p w:rsidR="00BE1DB4"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rsidR="00BE1DB4" w:rsidRDefault="00BE1DB4">
      <w:pPr>
        <w:spacing w:after="60"/>
        <w:ind w:firstLineChars="100" w:firstLine="210"/>
        <w:rPr>
          <w:rFonts w:cs="Arial"/>
          <w:color w:val="000000"/>
        </w:rPr>
      </w:pPr>
    </w:p>
    <w:p w:rsidR="00BE1DB4" w:rsidRDefault="00BE1DB4">
      <w:pPr>
        <w:spacing w:after="60"/>
        <w:ind w:firstLineChars="100" w:firstLine="210"/>
        <w:rPr>
          <w:rFonts w:cs="Arial"/>
          <w:color w:val="000000"/>
        </w:rPr>
      </w:pPr>
    </w:p>
    <w:p w:rsidR="00BE1DB4"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rsidR="00BE1DB4" w:rsidRDefault="00BE1DB4">
      <w:pPr>
        <w:spacing w:after="60"/>
        <w:ind w:firstLineChars="200" w:firstLine="562"/>
        <w:jc w:val="center"/>
        <w:rPr>
          <w:rFonts w:ascii="宋体" w:hAnsi="宋体"/>
          <w:b/>
          <w:color w:val="000000"/>
          <w:sz w:val="28"/>
          <w:szCs w:val="28"/>
        </w:rPr>
      </w:pPr>
    </w:p>
    <w:p w:rsidR="00BE1DB4" w:rsidRDefault="00BE1DB4">
      <w:pPr>
        <w:spacing w:after="60"/>
        <w:ind w:firstLineChars="200" w:firstLine="562"/>
        <w:jc w:val="center"/>
        <w:rPr>
          <w:rFonts w:ascii="宋体" w:hAnsi="宋体"/>
          <w:b/>
          <w:color w:val="000000"/>
          <w:sz w:val="28"/>
          <w:szCs w:val="28"/>
        </w:rPr>
      </w:pPr>
    </w:p>
    <w:p w:rsidR="00BE1DB4" w:rsidRDefault="00BE1DB4">
      <w:pPr>
        <w:spacing w:after="60"/>
        <w:ind w:firstLineChars="200" w:firstLine="562"/>
        <w:jc w:val="center"/>
        <w:rPr>
          <w:rFonts w:ascii="宋体" w:hAnsi="宋体"/>
          <w:b/>
          <w:color w:val="000000"/>
          <w:sz w:val="28"/>
          <w:szCs w:val="28"/>
        </w:rPr>
      </w:pPr>
    </w:p>
    <w:p w:rsidR="00BE1DB4" w:rsidRDefault="00BE1DB4">
      <w:pPr>
        <w:spacing w:after="60"/>
        <w:ind w:firstLineChars="200" w:firstLine="562"/>
        <w:jc w:val="center"/>
        <w:rPr>
          <w:rFonts w:ascii="宋体" w:hAnsi="宋体"/>
          <w:b/>
          <w:color w:val="000000"/>
          <w:sz w:val="28"/>
          <w:szCs w:val="28"/>
        </w:rPr>
      </w:pPr>
    </w:p>
    <w:p w:rsidR="00BE1DB4" w:rsidRDefault="00BE1DB4">
      <w:pPr>
        <w:spacing w:after="60"/>
        <w:ind w:firstLineChars="200" w:firstLine="562"/>
        <w:jc w:val="center"/>
        <w:rPr>
          <w:rFonts w:ascii="宋体" w:hAnsi="宋体"/>
          <w:b/>
          <w:color w:val="000000"/>
          <w:sz w:val="28"/>
          <w:szCs w:val="28"/>
        </w:rPr>
      </w:pPr>
    </w:p>
    <w:p w:rsidR="00BE1DB4" w:rsidRDefault="00BE1DB4">
      <w:pPr>
        <w:spacing w:after="60"/>
        <w:ind w:firstLineChars="200" w:firstLine="562"/>
        <w:jc w:val="center"/>
        <w:rPr>
          <w:rFonts w:ascii="宋体" w:hAnsi="宋体"/>
          <w:b/>
          <w:color w:val="000000"/>
          <w:sz w:val="28"/>
          <w:szCs w:val="28"/>
        </w:rPr>
      </w:pPr>
    </w:p>
    <w:p w:rsidR="00BE1DB4" w:rsidRDefault="00000000">
      <w:pPr>
        <w:spacing w:after="60"/>
        <w:ind w:leftChars="-135" w:left="1" w:hangingChars="101" w:hanging="284"/>
        <w:jc w:val="center"/>
        <w:rPr>
          <w:rFonts w:ascii="宋体" w:hAnsi="宋体" w:cs="Arial"/>
          <w:b/>
          <w:color w:val="000000"/>
          <w:szCs w:val="21"/>
        </w:rPr>
      </w:pPr>
      <w:r>
        <w:rPr>
          <w:rFonts w:ascii="宋体" w:hAnsi="宋体" w:hint="eastAsia"/>
          <w:b/>
          <w:color w:val="000000"/>
          <w:sz w:val="28"/>
          <w:szCs w:val="28"/>
        </w:rPr>
        <w:lastRenderedPageBreak/>
        <w:t>十五、项目管理主要技术和售后服务人员情况表及近一年社会保险证明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BE1DB4">
        <w:trPr>
          <w:jc w:val="center"/>
        </w:trPr>
        <w:tc>
          <w:tcPr>
            <w:tcW w:w="1655" w:type="dxa"/>
            <w:vAlign w:val="center"/>
          </w:tcPr>
          <w:p w:rsidR="00BE1DB4" w:rsidRDefault="00000000">
            <w:pPr>
              <w:spacing w:after="60"/>
              <w:jc w:val="center"/>
              <w:rPr>
                <w:rFonts w:ascii="宋体" w:hAnsi="宋体" w:cs="Arial"/>
                <w:b/>
                <w:color w:val="000000"/>
                <w:szCs w:val="21"/>
              </w:rPr>
            </w:pPr>
            <w:r>
              <w:rPr>
                <w:rFonts w:ascii="宋体" w:hAnsi="宋体" w:cs="Arial" w:hint="eastAsia"/>
                <w:b/>
                <w:color w:val="000000"/>
                <w:szCs w:val="21"/>
              </w:rPr>
              <w:t>姓名</w:t>
            </w:r>
          </w:p>
        </w:tc>
        <w:tc>
          <w:tcPr>
            <w:tcW w:w="1800" w:type="dxa"/>
            <w:vAlign w:val="center"/>
          </w:tcPr>
          <w:p w:rsidR="00BE1DB4" w:rsidRDefault="00000000">
            <w:pPr>
              <w:spacing w:after="60"/>
              <w:jc w:val="center"/>
              <w:rPr>
                <w:rFonts w:ascii="宋体" w:hAnsi="宋体" w:cs="Arial"/>
                <w:b/>
                <w:color w:val="000000"/>
                <w:szCs w:val="21"/>
              </w:rPr>
            </w:pPr>
            <w:r>
              <w:rPr>
                <w:rFonts w:ascii="宋体" w:hAnsi="宋体" w:cs="Arial" w:hint="eastAsia"/>
                <w:b/>
                <w:color w:val="000000"/>
                <w:szCs w:val="21"/>
              </w:rPr>
              <w:t>部门和职务</w:t>
            </w:r>
          </w:p>
        </w:tc>
        <w:tc>
          <w:tcPr>
            <w:tcW w:w="1260" w:type="dxa"/>
            <w:vAlign w:val="center"/>
          </w:tcPr>
          <w:p w:rsidR="00BE1DB4" w:rsidRDefault="00000000">
            <w:pPr>
              <w:spacing w:after="60"/>
              <w:jc w:val="center"/>
              <w:rPr>
                <w:rFonts w:ascii="宋体" w:hAnsi="宋体" w:cs="Arial"/>
                <w:b/>
                <w:color w:val="000000"/>
                <w:szCs w:val="21"/>
              </w:rPr>
            </w:pPr>
            <w:r>
              <w:rPr>
                <w:rFonts w:ascii="宋体" w:hAnsi="宋体" w:cs="Arial" w:hint="eastAsia"/>
                <w:b/>
                <w:color w:val="000000"/>
                <w:szCs w:val="21"/>
              </w:rPr>
              <w:t>职称</w:t>
            </w:r>
          </w:p>
        </w:tc>
        <w:tc>
          <w:tcPr>
            <w:tcW w:w="3976" w:type="dxa"/>
            <w:vAlign w:val="center"/>
          </w:tcPr>
          <w:p w:rsidR="00BE1DB4" w:rsidRDefault="00000000">
            <w:pPr>
              <w:spacing w:after="60"/>
              <w:jc w:val="center"/>
              <w:rPr>
                <w:rFonts w:ascii="宋体" w:hAnsi="宋体" w:cs="Arial"/>
                <w:b/>
                <w:color w:val="000000"/>
                <w:szCs w:val="21"/>
              </w:rPr>
            </w:pPr>
            <w:r>
              <w:rPr>
                <w:rFonts w:ascii="宋体" w:hAnsi="宋体" w:cs="Arial" w:hint="eastAsia"/>
                <w:b/>
                <w:color w:val="000000"/>
                <w:szCs w:val="21"/>
              </w:rPr>
              <w:t>主要资历、经验及承担过的项目</w:t>
            </w: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trHeight w:val="320"/>
          <w:jc w:val="center"/>
        </w:trPr>
        <w:tc>
          <w:tcPr>
            <w:tcW w:w="1655" w:type="dxa"/>
            <w:vAlign w:val="center"/>
          </w:tcPr>
          <w:p w:rsidR="00BE1DB4" w:rsidRDefault="00BE1DB4">
            <w:pPr>
              <w:spacing w:after="60"/>
              <w:jc w:val="center"/>
              <w:rPr>
                <w:rFonts w:ascii="宋体" w:hAnsi="宋体" w:cs="Arial"/>
                <w:color w:val="000000"/>
                <w:szCs w:val="21"/>
              </w:rPr>
            </w:pPr>
          </w:p>
        </w:tc>
        <w:tc>
          <w:tcPr>
            <w:tcW w:w="1800" w:type="dxa"/>
            <w:vAlign w:val="center"/>
          </w:tcPr>
          <w:p w:rsidR="00BE1DB4" w:rsidRDefault="00BE1DB4">
            <w:pPr>
              <w:spacing w:after="60"/>
              <w:jc w:val="center"/>
              <w:rPr>
                <w:rFonts w:ascii="宋体" w:hAnsi="宋体" w:cs="Arial"/>
                <w:color w:val="000000"/>
                <w:szCs w:val="21"/>
              </w:rPr>
            </w:pPr>
          </w:p>
        </w:tc>
        <w:tc>
          <w:tcPr>
            <w:tcW w:w="1260" w:type="dxa"/>
            <w:vAlign w:val="center"/>
          </w:tcPr>
          <w:p w:rsidR="00BE1DB4" w:rsidRDefault="00BE1DB4">
            <w:pPr>
              <w:spacing w:after="60"/>
              <w:jc w:val="center"/>
              <w:rPr>
                <w:rFonts w:ascii="宋体" w:hAnsi="宋体" w:cs="Arial"/>
                <w:color w:val="000000"/>
                <w:szCs w:val="21"/>
              </w:rPr>
            </w:pPr>
          </w:p>
        </w:tc>
        <w:tc>
          <w:tcPr>
            <w:tcW w:w="3976" w:type="dxa"/>
            <w:vAlign w:val="center"/>
          </w:tcPr>
          <w:p w:rsidR="00BE1DB4" w:rsidRDefault="00BE1DB4">
            <w:pPr>
              <w:spacing w:after="60"/>
              <w:jc w:val="center"/>
              <w:rPr>
                <w:rFonts w:ascii="宋体" w:hAnsi="宋体" w:cs="Arial"/>
                <w:color w:val="000000"/>
                <w:szCs w:val="21"/>
              </w:rPr>
            </w:pPr>
          </w:p>
        </w:tc>
      </w:tr>
      <w:tr w:rsidR="00BE1DB4">
        <w:trPr>
          <w:cantSplit/>
          <w:jc w:val="center"/>
        </w:trPr>
        <w:tc>
          <w:tcPr>
            <w:tcW w:w="4715" w:type="dxa"/>
            <w:gridSpan w:val="3"/>
            <w:vAlign w:val="center"/>
          </w:tcPr>
          <w:p w:rsidR="00BE1DB4" w:rsidRDefault="00000000">
            <w:pPr>
              <w:spacing w:after="60"/>
              <w:jc w:val="center"/>
              <w:rPr>
                <w:rFonts w:ascii="宋体" w:hAnsi="宋体" w:cs="Arial"/>
                <w:color w:val="000000"/>
                <w:szCs w:val="21"/>
              </w:rPr>
            </w:pPr>
            <w:r>
              <w:rPr>
                <w:rFonts w:ascii="宋体" w:hAnsi="宋体" w:cs="Arial" w:hint="eastAsia"/>
                <w:color w:val="000000"/>
                <w:szCs w:val="21"/>
              </w:rPr>
              <w:t>售后服务部门人数</w:t>
            </w:r>
          </w:p>
        </w:tc>
        <w:tc>
          <w:tcPr>
            <w:tcW w:w="3976" w:type="dxa"/>
            <w:vAlign w:val="center"/>
          </w:tcPr>
          <w:p w:rsidR="00BE1DB4" w:rsidRDefault="00BE1DB4">
            <w:pPr>
              <w:spacing w:after="60"/>
              <w:jc w:val="center"/>
              <w:rPr>
                <w:rFonts w:ascii="宋体" w:hAnsi="宋体" w:cs="Arial"/>
                <w:color w:val="000000"/>
                <w:szCs w:val="21"/>
              </w:rPr>
            </w:pPr>
          </w:p>
        </w:tc>
      </w:tr>
    </w:tbl>
    <w:p w:rsidR="00BE1DB4" w:rsidRDefault="00BE1DB4">
      <w:pPr>
        <w:spacing w:after="60"/>
        <w:rPr>
          <w:rFonts w:ascii="宋体" w:hAnsi="宋体" w:cs="Arial"/>
          <w:color w:val="000000"/>
          <w:szCs w:val="21"/>
        </w:rPr>
      </w:pPr>
    </w:p>
    <w:p w:rsidR="00BE1DB4"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rsidR="00BE1DB4" w:rsidRDefault="00BE1DB4">
      <w:pPr>
        <w:spacing w:after="60"/>
        <w:rPr>
          <w:rFonts w:cs="Arial"/>
          <w:color w:val="000000"/>
        </w:rPr>
      </w:pPr>
    </w:p>
    <w:p w:rsidR="00BE1DB4"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rsidR="00BE1DB4" w:rsidRDefault="00BE1DB4">
      <w:pPr>
        <w:spacing w:after="60"/>
        <w:rPr>
          <w:rFonts w:cs="Arial"/>
          <w:color w:val="000000"/>
        </w:rPr>
      </w:pPr>
    </w:p>
    <w:p w:rsidR="00BE1DB4" w:rsidRDefault="00BE1DB4">
      <w:pPr>
        <w:spacing w:after="60"/>
        <w:rPr>
          <w:rFonts w:ascii="宋体" w:hAnsi="宋体" w:cs="Arial"/>
          <w:color w:val="000000"/>
          <w:szCs w:val="21"/>
        </w:rPr>
      </w:pPr>
    </w:p>
    <w:p w:rsidR="00BE1DB4" w:rsidRDefault="00BE1DB4">
      <w:pPr>
        <w:widowControl/>
        <w:snapToGrid w:val="0"/>
        <w:contextualSpacing/>
        <w:jc w:val="left"/>
        <w:outlineLvl w:val="3"/>
        <w:rPr>
          <w:rFonts w:ascii="宋体" w:hAnsi="宋体"/>
          <w:b/>
          <w:bCs/>
          <w:kern w:val="0"/>
          <w:szCs w:val="21"/>
        </w:rPr>
      </w:pPr>
    </w:p>
    <w:p w:rsidR="00BE1DB4" w:rsidRDefault="00000000">
      <w:pPr>
        <w:widowControl/>
        <w:snapToGrid w:val="0"/>
        <w:contextualSpacing/>
        <w:jc w:val="left"/>
        <w:outlineLvl w:val="3"/>
        <w:rPr>
          <w:rFonts w:ascii="宋体" w:hAnsi="宋体"/>
          <w:b/>
          <w:bCs/>
          <w:kern w:val="0"/>
          <w:szCs w:val="21"/>
        </w:rPr>
      </w:pPr>
      <w:r>
        <w:rPr>
          <w:rFonts w:ascii="宋体" w:hAnsi="宋体" w:hint="eastAsia"/>
          <w:b/>
          <w:bCs/>
          <w:kern w:val="0"/>
          <w:szCs w:val="21"/>
        </w:rPr>
        <w:t>特别提醒：</w:t>
      </w:r>
    </w:p>
    <w:p w:rsidR="00BE1DB4" w:rsidRDefault="00000000">
      <w:pPr>
        <w:widowControl/>
        <w:snapToGrid w:val="0"/>
        <w:contextualSpacing/>
        <w:jc w:val="left"/>
        <w:rPr>
          <w:rFonts w:ascii="宋体" w:hAnsi="宋体"/>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（一）投标供应商之间相互约定给予未中标的供应商利益补偿；</w:t>
      </w:r>
    </w:p>
    <w:p w:rsidR="00BE1DB4" w:rsidRDefault="00000000">
      <w:pPr>
        <w:widowControl/>
        <w:snapToGrid w:val="0"/>
        <w:ind w:firstLineChars="202" w:firstLine="426"/>
        <w:contextualSpacing/>
        <w:jc w:val="left"/>
        <w:rPr>
          <w:rFonts w:ascii="宋体" w:hAnsi="宋体"/>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（三）不同投标供应商的投标文件由同一单位或者同一人编制，或者由同一人分阶段参与编制的；</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（四）不同投标供应商的投标文件或部分投标文件相互混装；</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（五）不同投标供应商的投标文件内容存在非正常一致；</w:t>
      </w:r>
    </w:p>
    <w:p w:rsidR="00BE1DB4" w:rsidRDefault="00000000">
      <w:pPr>
        <w:widowControl/>
        <w:snapToGrid w:val="0"/>
        <w:ind w:firstLineChars="202" w:firstLine="424"/>
        <w:contextualSpacing/>
        <w:jc w:val="left"/>
        <w:rPr>
          <w:rFonts w:ascii="宋体" w:hAnsi="宋体"/>
          <w:kern w:val="0"/>
          <w:szCs w:val="21"/>
        </w:rPr>
      </w:pPr>
      <w:r>
        <w:rPr>
          <w:rFonts w:ascii="宋体" w:hAnsi="宋体" w:hint="eastAsia"/>
          <w:kern w:val="0"/>
          <w:szCs w:val="21"/>
        </w:rPr>
        <w:t>（六）由同一单位工作人员为两家以上（含两家）供应商进行同一项投标活动的；</w:t>
      </w:r>
    </w:p>
    <w:p w:rsidR="00BE1DB4" w:rsidRDefault="00000000">
      <w:pPr>
        <w:spacing w:afterLines="25" w:after="78"/>
        <w:ind w:left="420"/>
        <w:contextualSpacing/>
        <w:jc w:val="left"/>
        <w:rPr>
          <w:rFonts w:ascii="宋体" w:hAnsi="宋体"/>
          <w:kern w:val="0"/>
          <w:szCs w:val="21"/>
        </w:rPr>
      </w:pPr>
      <w:r>
        <w:rPr>
          <w:rFonts w:ascii="宋体" w:hAnsi="宋体" w:hint="eastAsia"/>
          <w:kern w:val="0"/>
          <w:szCs w:val="21"/>
        </w:rPr>
        <w:t>（七）主管部门依照法律、法规认定的其他情形。</w:t>
      </w:r>
    </w:p>
    <w:p w:rsidR="00BE1DB4" w:rsidRDefault="00BE1DB4">
      <w:pPr>
        <w:pStyle w:val="aa"/>
        <w:ind w:left="1060" w:hanging="640"/>
      </w:pPr>
    </w:p>
    <w:p w:rsidR="00BE1DB4" w:rsidRDefault="00000000">
      <w:pPr>
        <w:snapToGrid w:val="0"/>
        <w:spacing w:afterLines="25" w:after="78"/>
        <w:ind w:leftChars="-64" w:left="-134" w:firstLineChars="63" w:firstLine="133"/>
        <w:contextualSpacing/>
        <w:jc w:val="left"/>
        <w:rPr>
          <w:rFonts w:ascii="宋体" w:hAnsi="宋体"/>
          <w:b/>
          <w:szCs w:val="21"/>
        </w:rPr>
      </w:pPr>
      <w:r>
        <w:rPr>
          <w:rFonts w:ascii="宋体" w:hAnsi="宋体" w:hint="eastAsia"/>
          <w:b/>
          <w:szCs w:val="21"/>
        </w:rPr>
        <w:t>投标人提供以下资料（格式自拟）：</w:t>
      </w:r>
    </w:p>
    <w:p w:rsidR="00BE1DB4" w:rsidRDefault="00000000">
      <w:pPr>
        <w:snapToGrid w:val="0"/>
        <w:spacing w:afterLines="25" w:after="78"/>
        <w:ind w:firstLineChars="200" w:firstLine="420"/>
        <w:contextualSpacing/>
        <w:jc w:val="left"/>
        <w:rPr>
          <w:rFonts w:ascii="宋体" w:hAnsi="宋体"/>
          <w:bCs/>
          <w:szCs w:val="21"/>
        </w:rPr>
      </w:pPr>
      <w:r>
        <w:rPr>
          <w:rFonts w:ascii="宋体" w:hAnsi="宋体" w:hint="eastAsia"/>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rsidR="00BE1DB4" w:rsidRDefault="00000000">
      <w:pPr>
        <w:snapToGrid w:val="0"/>
        <w:ind w:firstLineChars="200" w:firstLine="420"/>
        <w:contextualSpacing/>
        <w:rPr>
          <w:rFonts w:ascii="宋体" w:hAnsi="宋体" w:cs="宋体"/>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rsidR="00BE1DB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rsidR="00BE1DB4" w:rsidRDefault="00BE1DB4">
      <w:pPr>
        <w:spacing w:after="60"/>
        <w:rPr>
          <w:rFonts w:cs="Arial"/>
          <w:color w:val="000000"/>
          <w:szCs w:val="21"/>
        </w:rPr>
      </w:pPr>
    </w:p>
    <w:p w:rsidR="00BE1DB4"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十六、培训及售后服务计划</w:t>
      </w:r>
    </w:p>
    <w:p w:rsidR="00BE1DB4" w:rsidRDefault="00BE1DB4">
      <w:pPr>
        <w:spacing w:after="60"/>
        <w:ind w:firstLineChars="200" w:firstLine="420"/>
        <w:rPr>
          <w:rFonts w:cs="Arial"/>
          <w:color w:val="000000"/>
        </w:rPr>
      </w:pPr>
    </w:p>
    <w:p w:rsidR="00BE1DB4" w:rsidRDefault="00000000">
      <w:pPr>
        <w:spacing w:after="60"/>
        <w:rPr>
          <w:rFonts w:cs="Arial"/>
          <w:color w:val="000000"/>
          <w:sz w:val="24"/>
        </w:rPr>
      </w:pPr>
      <w:r>
        <w:rPr>
          <w:rFonts w:cs="Arial" w:hint="eastAsia"/>
          <w:color w:val="000000"/>
          <w:sz w:val="24"/>
        </w:rPr>
        <w:t>主要内容应包括：</w:t>
      </w:r>
    </w:p>
    <w:p w:rsidR="00BE1DB4"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rsidR="00BE1DB4" w:rsidRDefault="00BE1DB4">
      <w:pPr>
        <w:spacing w:after="60"/>
        <w:ind w:firstLineChars="200" w:firstLine="420"/>
        <w:rPr>
          <w:rFonts w:cs="Arial"/>
          <w:color w:val="000000"/>
        </w:rPr>
      </w:pPr>
    </w:p>
    <w:p w:rsidR="00BE1DB4"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rsidR="00BE1DB4" w:rsidRDefault="00BE1DB4">
      <w:pPr>
        <w:spacing w:after="60"/>
        <w:ind w:firstLineChars="200" w:firstLine="420"/>
        <w:rPr>
          <w:rFonts w:cs="Arial"/>
          <w:color w:val="000000"/>
        </w:rPr>
      </w:pPr>
    </w:p>
    <w:p w:rsidR="00BE1DB4"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rsidR="00BE1DB4" w:rsidRDefault="00BE1DB4">
      <w:pPr>
        <w:spacing w:after="60"/>
        <w:ind w:firstLineChars="200" w:firstLine="420"/>
        <w:rPr>
          <w:rFonts w:cs="Arial"/>
          <w:color w:val="000000"/>
        </w:rPr>
      </w:pPr>
    </w:p>
    <w:p w:rsidR="00BE1DB4"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rsidR="00BE1DB4" w:rsidRDefault="00BE1DB4">
      <w:pPr>
        <w:spacing w:after="60"/>
        <w:ind w:firstLineChars="200" w:firstLine="420"/>
        <w:rPr>
          <w:rFonts w:cs="Arial"/>
          <w:color w:val="000000"/>
        </w:rPr>
      </w:pPr>
    </w:p>
    <w:p w:rsidR="00BE1DB4" w:rsidRDefault="00000000">
      <w:pPr>
        <w:spacing w:after="60"/>
        <w:ind w:firstLineChars="200" w:firstLine="420"/>
        <w:rPr>
          <w:rFonts w:hAnsi="宋体"/>
          <w:bCs/>
          <w:color w:val="000000"/>
        </w:rPr>
      </w:pPr>
      <w:r>
        <w:rPr>
          <w:rFonts w:cs="Arial" w:hint="eastAsia"/>
          <w:color w:val="000000"/>
        </w:rPr>
        <w:t>5</w:t>
      </w:r>
      <w:r>
        <w:rPr>
          <w:rFonts w:cs="Arial" w:hint="eastAsia"/>
          <w:color w:val="000000"/>
        </w:rPr>
        <w:t>、</w:t>
      </w:r>
      <w:r>
        <w:rPr>
          <w:rFonts w:hAnsi="宋体" w:hint="eastAsia"/>
          <w:bCs/>
          <w:color w:val="000000"/>
        </w:rPr>
        <w:t>技术培训安排；</w:t>
      </w:r>
    </w:p>
    <w:p w:rsidR="00BE1DB4" w:rsidRDefault="00BE1DB4">
      <w:pPr>
        <w:spacing w:after="60"/>
        <w:ind w:firstLineChars="200" w:firstLine="420"/>
        <w:rPr>
          <w:rFonts w:hAnsi="宋体"/>
          <w:bCs/>
          <w:color w:val="000000"/>
        </w:rPr>
      </w:pPr>
    </w:p>
    <w:p w:rsidR="00BE1DB4" w:rsidRDefault="00000000">
      <w:pPr>
        <w:spacing w:after="60"/>
        <w:ind w:firstLineChars="202" w:firstLine="424"/>
        <w:rPr>
          <w:rFonts w:hAnsi="宋体"/>
          <w:bCs/>
          <w:color w:val="000000"/>
        </w:rPr>
      </w:pPr>
      <w:r>
        <w:rPr>
          <w:rFonts w:hAnsi="宋体" w:hint="eastAsia"/>
          <w:bCs/>
          <w:color w:val="000000"/>
        </w:rPr>
        <w:t>6</w:t>
      </w:r>
      <w:r>
        <w:rPr>
          <w:rFonts w:hAnsi="宋体" w:hint="eastAsia"/>
          <w:bCs/>
          <w:color w:val="000000"/>
        </w:rPr>
        <w:t>、保修服务计划；</w:t>
      </w:r>
    </w:p>
    <w:p w:rsidR="00BE1DB4" w:rsidRDefault="00BE1DB4">
      <w:pPr>
        <w:pStyle w:val="20"/>
        <w:ind w:left="840" w:hanging="420"/>
        <w:rPr>
          <w:sz w:val="21"/>
          <w:szCs w:val="21"/>
        </w:rPr>
      </w:pPr>
    </w:p>
    <w:p w:rsidR="00BE1DB4" w:rsidRDefault="00000000">
      <w:pPr>
        <w:pStyle w:val="20"/>
        <w:ind w:left="840" w:hanging="420"/>
        <w:rPr>
          <w:rFonts w:ascii="宋体" w:eastAsia="宋体" w:hAnsi="宋体"/>
          <w:sz w:val="21"/>
          <w:szCs w:val="21"/>
        </w:rPr>
      </w:pPr>
      <w:r>
        <w:rPr>
          <w:rFonts w:ascii="宋体" w:eastAsia="宋体" w:hAnsi="宋体" w:hint="eastAsia"/>
          <w:sz w:val="21"/>
          <w:szCs w:val="21"/>
        </w:rPr>
        <w:t>7、故障响应时间；</w:t>
      </w:r>
    </w:p>
    <w:p w:rsidR="00BE1DB4" w:rsidRDefault="00BE1DB4">
      <w:pPr>
        <w:spacing w:after="60"/>
        <w:ind w:firstLineChars="200" w:firstLine="420"/>
        <w:rPr>
          <w:rFonts w:hAnsi="宋体"/>
          <w:bCs/>
          <w:color w:val="000000"/>
        </w:rPr>
      </w:pPr>
    </w:p>
    <w:p w:rsidR="00BE1DB4"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rsidR="00BE1DB4" w:rsidRDefault="00BE1DB4">
      <w:pPr>
        <w:spacing w:after="60"/>
        <w:ind w:firstLineChars="200" w:firstLine="420"/>
        <w:rPr>
          <w:rFonts w:cs="Arial"/>
          <w:color w:val="000000"/>
        </w:rPr>
      </w:pPr>
    </w:p>
    <w:p w:rsidR="00BE1DB4"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rsidR="00BE1DB4" w:rsidRDefault="00BE1DB4">
      <w:pPr>
        <w:pStyle w:val="20"/>
        <w:ind w:left="1060" w:hanging="640"/>
      </w:pPr>
    </w:p>
    <w:p w:rsidR="00BE1DB4"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rsidR="00BE1DB4" w:rsidRDefault="00BE1DB4">
      <w:pPr>
        <w:spacing w:after="60"/>
        <w:ind w:firstLineChars="200" w:firstLine="420"/>
        <w:rPr>
          <w:rFonts w:cs="Arial"/>
          <w:color w:val="000000"/>
        </w:rPr>
      </w:pPr>
    </w:p>
    <w:p w:rsidR="00BE1DB4"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rsidR="00BE1DB4" w:rsidRDefault="00BE1DB4">
      <w:pPr>
        <w:spacing w:after="60"/>
        <w:rPr>
          <w:rFonts w:ascii="宋体" w:hAnsi="宋体" w:cs="Arial"/>
          <w:color w:val="000000"/>
          <w:szCs w:val="21"/>
        </w:rPr>
      </w:pPr>
    </w:p>
    <w:p w:rsidR="00BE1DB4" w:rsidRDefault="00BE1DB4">
      <w:pPr>
        <w:widowControl/>
        <w:ind w:left="1"/>
        <w:jc w:val="center"/>
        <w:rPr>
          <w:rFonts w:ascii="宋体" w:hAnsi="宋体"/>
          <w:b/>
          <w:color w:val="000000"/>
          <w:sz w:val="36"/>
          <w:szCs w:val="36"/>
        </w:rPr>
      </w:pPr>
    </w:p>
    <w:p w:rsidR="00BE1DB4" w:rsidRDefault="00BE1DB4">
      <w:pPr>
        <w:widowControl/>
        <w:ind w:left="1"/>
        <w:jc w:val="center"/>
        <w:rPr>
          <w:rFonts w:ascii="宋体" w:hAnsi="宋体"/>
          <w:b/>
          <w:color w:val="000000"/>
          <w:sz w:val="36"/>
          <w:szCs w:val="36"/>
        </w:rPr>
      </w:pPr>
    </w:p>
    <w:p w:rsidR="00BE1DB4" w:rsidRDefault="00BE1DB4">
      <w:pPr>
        <w:widowControl/>
        <w:ind w:left="1"/>
        <w:jc w:val="center"/>
        <w:rPr>
          <w:rFonts w:ascii="宋体" w:hAnsi="宋体"/>
          <w:b/>
          <w:color w:val="000000"/>
          <w:sz w:val="36"/>
          <w:szCs w:val="36"/>
        </w:rPr>
      </w:pPr>
    </w:p>
    <w:p w:rsidR="00BE1DB4" w:rsidRDefault="00BE1DB4">
      <w:pPr>
        <w:widowControl/>
        <w:ind w:left="1"/>
        <w:jc w:val="center"/>
        <w:rPr>
          <w:rFonts w:ascii="宋体" w:hAnsi="宋体"/>
          <w:b/>
          <w:color w:val="000000"/>
          <w:sz w:val="36"/>
          <w:szCs w:val="36"/>
        </w:rPr>
      </w:pPr>
    </w:p>
    <w:p w:rsidR="00BE1DB4" w:rsidRDefault="00BE1DB4">
      <w:pPr>
        <w:widowControl/>
        <w:ind w:left="1"/>
        <w:jc w:val="center"/>
        <w:rPr>
          <w:rFonts w:ascii="宋体" w:hAnsi="宋体"/>
          <w:b/>
          <w:color w:val="000000"/>
          <w:sz w:val="36"/>
          <w:szCs w:val="36"/>
        </w:rPr>
      </w:pPr>
    </w:p>
    <w:p w:rsidR="00BE1DB4" w:rsidRDefault="00BE1DB4">
      <w:pPr>
        <w:widowControl/>
        <w:spacing w:line="360" w:lineRule="atLeast"/>
        <w:rPr>
          <w:rFonts w:ascii="宋体" w:hAnsi="宋体"/>
          <w:b/>
          <w:color w:val="000000"/>
          <w:sz w:val="36"/>
          <w:szCs w:val="36"/>
        </w:rPr>
      </w:pPr>
    </w:p>
    <w:p w:rsidR="00BE1DB4" w:rsidRDefault="00BE1DB4">
      <w:pPr>
        <w:widowControl/>
        <w:spacing w:line="360" w:lineRule="atLeast"/>
        <w:rPr>
          <w:rFonts w:ascii="宋体" w:hAnsi="宋体" w:cs="宋体"/>
          <w:bCs/>
          <w:kern w:val="0"/>
          <w:sz w:val="24"/>
        </w:rPr>
      </w:pPr>
    </w:p>
    <w:p w:rsidR="00BE1DB4" w:rsidRDefault="00BE1DB4">
      <w:pPr>
        <w:pStyle w:val="20"/>
        <w:ind w:left="1060" w:hanging="640"/>
      </w:pPr>
    </w:p>
    <w:p w:rsidR="00BE1DB4" w:rsidRDefault="00000000">
      <w:pPr>
        <w:widowControl/>
        <w:ind w:left="1"/>
        <w:jc w:val="center"/>
        <w:rPr>
          <w:rFonts w:cs="Arial"/>
          <w:b/>
          <w:sz w:val="28"/>
          <w:szCs w:val="28"/>
        </w:rPr>
      </w:pPr>
      <w:r>
        <w:rPr>
          <w:rFonts w:ascii="宋体" w:hAnsi="宋体" w:cs="宋体-18030" w:hint="eastAsia"/>
          <w:b/>
          <w:bCs/>
          <w:color w:val="000000"/>
          <w:sz w:val="28"/>
          <w:szCs w:val="28"/>
        </w:rPr>
        <w:lastRenderedPageBreak/>
        <w:t>十七、</w:t>
      </w:r>
      <w:r>
        <w:rPr>
          <w:rFonts w:cs="Arial" w:hint="eastAsia"/>
          <w:b/>
          <w:sz w:val="28"/>
          <w:szCs w:val="28"/>
        </w:rPr>
        <w:t>采购违法行为风险知悉确认书</w:t>
      </w:r>
    </w:p>
    <w:p w:rsidR="00BE1DB4" w:rsidRDefault="00000000">
      <w:pPr>
        <w:contextualSpacing/>
        <w:rPr>
          <w:rFonts w:ascii="宋体" w:hAnsi="宋体"/>
          <w:sz w:val="24"/>
        </w:rPr>
      </w:pPr>
      <w:r>
        <w:rPr>
          <w:rFonts w:ascii="宋体" w:hAnsi="宋体" w:hint="eastAsia"/>
          <w:sz w:val="24"/>
        </w:rPr>
        <w:t>致：</w:t>
      </w:r>
      <w:r>
        <w:rPr>
          <w:rFonts w:ascii="宋体" w:hAnsi="宋体" w:hint="eastAsia"/>
          <w:kern w:val="0"/>
          <w:sz w:val="24"/>
        </w:rPr>
        <w:t>深圳市宝安区人民医院:</w:t>
      </w:r>
    </w:p>
    <w:p w:rsidR="00BE1DB4" w:rsidRDefault="00000000">
      <w:pPr>
        <w:ind w:firstLineChars="200" w:firstLine="480"/>
        <w:contextualSpacing/>
        <w:rPr>
          <w:rFonts w:ascii="宋体" w:hAnsi="宋体" w:cs="等线"/>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rsidR="00BE1DB4" w:rsidRDefault="00000000">
      <w:pPr>
        <w:ind w:firstLineChars="200" w:firstLine="482"/>
        <w:contextualSpacing/>
        <w:rPr>
          <w:rFonts w:ascii="宋体" w:hAnsi="宋体" w:cs="等线"/>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rsidR="00BE1DB4" w:rsidRDefault="00000000">
      <w:pPr>
        <w:ind w:firstLineChars="200" w:firstLine="480"/>
        <w:contextualSpacing/>
        <w:rPr>
          <w:rFonts w:ascii="宋体" w:hAnsi="宋体" w:cs="等线"/>
          <w:sz w:val="24"/>
        </w:rPr>
      </w:pPr>
      <w:r>
        <w:rPr>
          <w:rFonts w:ascii="宋体" w:hAnsi="宋体" w:cs="等线" w:hint="eastAsia"/>
          <w:sz w:val="24"/>
        </w:rPr>
        <w:t>（一）通过转让或者租借等方式从其他单位获取资格或者资质证书投标的。</w:t>
      </w:r>
    </w:p>
    <w:p w:rsidR="00BE1DB4" w:rsidRDefault="00000000">
      <w:pPr>
        <w:ind w:firstLineChars="200" w:firstLine="480"/>
        <w:contextualSpacing/>
        <w:rPr>
          <w:rFonts w:ascii="宋体" w:hAnsi="宋体" w:cs="等线"/>
          <w:sz w:val="24"/>
        </w:rPr>
      </w:pPr>
      <w:r>
        <w:rPr>
          <w:rFonts w:ascii="宋体" w:hAnsi="宋体" w:cs="等线" w:hint="eastAsia"/>
          <w:sz w:val="24"/>
        </w:rPr>
        <w:t>（二）由其他单位或者其他单位负责人在投标供应商编制的投标文件上加盖印章或者签字的。</w:t>
      </w:r>
    </w:p>
    <w:p w:rsidR="00BE1DB4" w:rsidRDefault="00000000">
      <w:pPr>
        <w:ind w:firstLineChars="200" w:firstLine="480"/>
        <w:contextualSpacing/>
        <w:rPr>
          <w:rFonts w:ascii="宋体" w:hAnsi="宋体" w:cs="等线"/>
          <w:sz w:val="24"/>
        </w:rPr>
      </w:pPr>
      <w:r>
        <w:rPr>
          <w:rFonts w:ascii="宋体" w:hAnsi="宋体" w:cs="等线" w:hint="eastAsia"/>
          <w:sz w:val="24"/>
        </w:rPr>
        <w:t>（三）项目负责人或者主要技术人员不是本单位人员的。</w:t>
      </w:r>
    </w:p>
    <w:p w:rsidR="00BE1DB4" w:rsidRDefault="00000000">
      <w:pPr>
        <w:ind w:firstLineChars="200" w:firstLine="480"/>
        <w:contextualSpacing/>
        <w:rPr>
          <w:rFonts w:ascii="宋体" w:hAnsi="宋体" w:cs="等线"/>
          <w:sz w:val="24"/>
        </w:rPr>
      </w:pPr>
      <w:r>
        <w:rPr>
          <w:rFonts w:ascii="宋体" w:hAnsi="宋体" w:cs="等线" w:hint="eastAsia"/>
          <w:sz w:val="24"/>
        </w:rPr>
        <w:t>（四）投标保证金不是从投标供应商基本账户转出的。</w:t>
      </w:r>
    </w:p>
    <w:p w:rsidR="00BE1DB4" w:rsidRDefault="00000000">
      <w:pPr>
        <w:ind w:firstLineChars="200" w:firstLine="480"/>
        <w:contextualSpacing/>
        <w:rPr>
          <w:rFonts w:ascii="宋体" w:hAnsi="宋体" w:cs="等线"/>
          <w:sz w:val="24"/>
        </w:rPr>
      </w:pPr>
      <w:r>
        <w:rPr>
          <w:rFonts w:ascii="宋体" w:hAnsi="宋体" w:cs="等线" w:hint="eastAsia"/>
          <w:sz w:val="24"/>
        </w:rPr>
        <w:t>（五）其他隐瞒真实情况、提供虚假资料的行为。</w:t>
      </w:r>
    </w:p>
    <w:p w:rsidR="00BE1DB4" w:rsidRDefault="00000000">
      <w:pPr>
        <w:ind w:firstLineChars="200" w:firstLine="482"/>
        <w:contextualSpacing/>
        <w:rPr>
          <w:rFonts w:ascii="宋体" w:hAnsi="宋体" w:cs="等线"/>
          <w:sz w:val="24"/>
        </w:rPr>
      </w:pPr>
      <w:r>
        <w:rPr>
          <w:rFonts w:ascii="宋体" w:hAnsi="宋体" w:cs="等线" w:hint="eastAsia"/>
          <w:b/>
          <w:bCs/>
          <w:sz w:val="24"/>
        </w:rPr>
        <w:t>二、本公司已充分知悉“与其他采购参加人串通投标”的法定情形，相关情形包括但不限于：</w:t>
      </w:r>
    </w:p>
    <w:p w:rsidR="00BE1DB4" w:rsidRDefault="00000000">
      <w:pPr>
        <w:ind w:firstLineChars="200" w:firstLine="480"/>
        <w:contextualSpacing/>
        <w:rPr>
          <w:rFonts w:ascii="宋体" w:hAnsi="宋体" w:cs="等线"/>
          <w:sz w:val="24"/>
        </w:rPr>
      </w:pPr>
      <w:r>
        <w:rPr>
          <w:rFonts w:ascii="宋体" w:hAnsi="宋体" w:cs="等线" w:hint="eastAsia"/>
          <w:sz w:val="24"/>
        </w:rPr>
        <w:t xml:space="preserve">（一）投标供应商之间相互约定给予未中标的供应商利益补偿。 </w:t>
      </w:r>
    </w:p>
    <w:p w:rsidR="00BE1DB4" w:rsidRDefault="00000000">
      <w:pPr>
        <w:ind w:firstLineChars="200" w:firstLine="480"/>
        <w:contextualSpacing/>
        <w:rPr>
          <w:rFonts w:ascii="宋体" w:hAnsi="宋体" w:cs="等线"/>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rsidR="00BE1DB4" w:rsidRDefault="00000000">
      <w:pPr>
        <w:ind w:firstLineChars="200" w:firstLine="480"/>
        <w:contextualSpacing/>
        <w:rPr>
          <w:rFonts w:ascii="宋体" w:hAnsi="宋体" w:cs="等线"/>
          <w:sz w:val="24"/>
        </w:rPr>
      </w:pPr>
      <w:r>
        <w:rPr>
          <w:rFonts w:ascii="宋体" w:hAnsi="宋体" w:cs="等线" w:hint="eastAsia"/>
          <w:sz w:val="24"/>
        </w:rPr>
        <w:t>（三）不同投标供应商的投标文件由同一单位或者同一人编制，或者由同一人分阶段参与编制的。</w:t>
      </w:r>
    </w:p>
    <w:p w:rsidR="00BE1DB4" w:rsidRDefault="00000000">
      <w:pPr>
        <w:ind w:firstLineChars="200" w:firstLine="480"/>
        <w:contextualSpacing/>
        <w:rPr>
          <w:rFonts w:ascii="宋体" w:hAnsi="宋体" w:cs="等线"/>
          <w:sz w:val="24"/>
        </w:rPr>
      </w:pPr>
      <w:r>
        <w:rPr>
          <w:rFonts w:ascii="宋体" w:hAnsi="宋体" w:cs="等线" w:hint="eastAsia"/>
          <w:sz w:val="24"/>
        </w:rPr>
        <w:t>（四）不同投标供应商的投标文件或部分投标文件相互混装。</w:t>
      </w:r>
    </w:p>
    <w:p w:rsidR="00BE1DB4" w:rsidRDefault="00000000">
      <w:pPr>
        <w:ind w:firstLineChars="200" w:firstLine="480"/>
        <w:contextualSpacing/>
        <w:rPr>
          <w:rFonts w:ascii="宋体" w:hAnsi="宋体" w:cs="等线"/>
          <w:sz w:val="24"/>
        </w:rPr>
      </w:pPr>
      <w:r>
        <w:rPr>
          <w:rFonts w:ascii="宋体" w:hAnsi="宋体" w:cs="等线" w:hint="eastAsia"/>
          <w:sz w:val="24"/>
        </w:rPr>
        <w:t>（五）不同投标供应商的投标文件内容存在非正常一致。</w:t>
      </w:r>
    </w:p>
    <w:p w:rsidR="00BE1DB4" w:rsidRDefault="00000000">
      <w:pPr>
        <w:ind w:firstLineChars="200" w:firstLine="480"/>
        <w:contextualSpacing/>
        <w:rPr>
          <w:rFonts w:ascii="宋体" w:hAnsi="宋体" w:cs="等线"/>
          <w:sz w:val="24"/>
        </w:rPr>
      </w:pPr>
      <w:r>
        <w:rPr>
          <w:rFonts w:ascii="宋体" w:hAnsi="宋体" w:cs="等线" w:hint="eastAsia"/>
          <w:sz w:val="24"/>
        </w:rPr>
        <w:t>（六）由同一单位工作人员为两家以上（含两家）供应商进行同一项投标活动的。</w:t>
      </w:r>
    </w:p>
    <w:p w:rsidR="00BE1DB4" w:rsidRDefault="00000000">
      <w:pPr>
        <w:ind w:firstLineChars="200" w:firstLine="480"/>
        <w:contextualSpacing/>
        <w:rPr>
          <w:rFonts w:ascii="宋体" w:hAnsi="宋体" w:cs="等线"/>
          <w:sz w:val="24"/>
        </w:rPr>
      </w:pPr>
      <w:r>
        <w:rPr>
          <w:rFonts w:ascii="宋体" w:hAnsi="宋体" w:cs="等线" w:hint="eastAsia"/>
          <w:sz w:val="24"/>
        </w:rPr>
        <w:t>（七）不同投标人的投标报价呈规律性差异。</w:t>
      </w:r>
    </w:p>
    <w:p w:rsidR="00BE1DB4" w:rsidRDefault="00000000">
      <w:pPr>
        <w:ind w:firstLineChars="200" w:firstLine="480"/>
        <w:contextualSpacing/>
        <w:rPr>
          <w:rFonts w:ascii="宋体" w:hAnsi="宋体" w:cs="等线"/>
          <w:sz w:val="24"/>
        </w:rPr>
      </w:pPr>
      <w:r>
        <w:rPr>
          <w:rFonts w:ascii="宋体" w:hAnsi="宋体" w:cs="等线" w:hint="eastAsia"/>
          <w:sz w:val="24"/>
        </w:rPr>
        <w:t>（八）不同投标人的投标保证金从同一单位或者个人的账户转出。</w:t>
      </w:r>
    </w:p>
    <w:p w:rsidR="00BE1DB4" w:rsidRDefault="00000000">
      <w:pPr>
        <w:ind w:firstLineChars="200" w:firstLine="480"/>
        <w:contextualSpacing/>
        <w:rPr>
          <w:rFonts w:ascii="宋体" w:hAnsi="宋体" w:cs="等线"/>
          <w:sz w:val="24"/>
        </w:rPr>
      </w:pPr>
      <w:r>
        <w:rPr>
          <w:rFonts w:ascii="宋体" w:hAnsi="宋体" w:cs="等线" w:hint="eastAsia"/>
          <w:sz w:val="24"/>
        </w:rPr>
        <w:t>（九）主管部门依照法律、法规认定的其他情形。</w:t>
      </w:r>
    </w:p>
    <w:p w:rsidR="00BE1DB4" w:rsidRDefault="00000000">
      <w:pPr>
        <w:ind w:firstLineChars="200" w:firstLine="482"/>
        <w:contextualSpacing/>
        <w:rPr>
          <w:rFonts w:ascii="宋体" w:hAnsi="宋体" w:cs="等线"/>
          <w:b/>
          <w:bCs/>
          <w:sz w:val="24"/>
        </w:rPr>
      </w:pPr>
      <w:r>
        <w:rPr>
          <w:rFonts w:ascii="宋体" w:hAnsi="宋体" w:cs="等线" w:hint="eastAsia"/>
          <w:b/>
          <w:bCs/>
          <w:sz w:val="24"/>
        </w:rPr>
        <w:t>三、本公司已充分知悉下列情形所对应的法律风险，并在投标前已对相关风险事项进行排查。</w:t>
      </w:r>
    </w:p>
    <w:p w:rsidR="00BE1DB4" w:rsidRDefault="00000000">
      <w:pPr>
        <w:ind w:firstLineChars="200" w:firstLine="480"/>
        <w:contextualSpacing/>
        <w:rPr>
          <w:rFonts w:ascii="宋体" w:hAnsi="宋体" w:cs="等线"/>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rsidR="00BE1DB4" w:rsidRDefault="00000000">
      <w:pPr>
        <w:ind w:firstLineChars="200" w:firstLine="480"/>
        <w:contextualSpacing/>
        <w:rPr>
          <w:rFonts w:ascii="宋体" w:hAnsi="宋体" w:cs="等线"/>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rsidR="00BE1DB4" w:rsidRDefault="00000000">
      <w:pPr>
        <w:ind w:firstLineChars="200" w:firstLine="480"/>
        <w:contextualSpacing/>
        <w:rPr>
          <w:rFonts w:ascii="宋体" w:hAnsi="宋体" w:cs="等线"/>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rsidR="00BE1DB4" w:rsidRDefault="00000000">
      <w:pPr>
        <w:ind w:firstLineChars="200" w:firstLine="480"/>
        <w:contextualSpacing/>
        <w:rPr>
          <w:rFonts w:ascii="宋体" w:hAnsi="宋体" w:cs="等线"/>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rsidR="00BE1DB4" w:rsidRDefault="00000000">
      <w:pPr>
        <w:ind w:firstLineChars="200" w:firstLine="480"/>
        <w:contextualSpacing/>
        <w:rPr>
          <w:rFonts w:ascii="宋体" w:hAnsi="宋体" w:cs="等线"/>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rsidR="00BE1DB4" w:rsidRDefault="00000000">
      <w:pPr>
        <w:ind w:firstLineChars="200" w:firstLine="482"/>
        <w:contextualSpacing/>
        <w:rPr>
          <w:rFonts w:ascii="宋体" w:hAnsi="宋体" w:cs="等线"/>
          <w:b/>
          <w:bCs/>
          <w:sz w:val="24"/>
        </w:rPr>
      </w:pPr>
      <w:r>
        <w:rPr>
          <w:rFonts w:ascii="宋体" w:hAnsi="宋体" w:cs="等线" w:hint="eastAsia"/>
          <w:b/>
          <w:bCs/>
          <w:sz w:val="24"/>
        </w:rPr>
        <w:t>四、本公司已充分知悉采购违法、违规行为的法律后果。</w:t>
      </w:r>
    </w:p>
    <w:p w:rsidR="00BE1DB4" w:rsidRDefault="00000000">
      <w:pPr>
        <w:ind w:firstLineChars="200" w:firstLine="480"/>
        <w:contextualSpacing/>
        <w:rPr>
          <w:rFonts w:ascii="宋体" w:hAnsi="宋体" w:cs="等线"/>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rsidR="00BE1DB4" w:rsidRDefault="00000000">
      <w:pPr>
        <w:ind w:firstLineChars="200" w:firstLine="482"/>
        <w:contextualSpacing/>
        <w:rPr>
          <w:rFonts w:ascii="宋体" w:hAnsi="宋体" w:cs="等线"/>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rsidR="00BE1DB4" w:rsidRDefault="00000000">
      <w:pPr>
        <w:contextualSpacing/>
        <w:rPr>
          <w:rFonts w:ascii="宋体" w:hAnsi="宋体" w:cs="等线"/>
          <w:sz w:val="24"/>
          <w:u w:val="single"/>
        </w:rPr>
      </w:pPr>
      <w:r>
        <w:rPr>
          <w:rFonts w:ascii="宋体" w:hAnsi="宋体" w:cs="等线" w:hint="eastAsia"/>
          <w:sz w:val="24"/>
          <w:u w:val="single"/>
        </w:rPr>
        <w:t xml:space="preserve">                                                                                                                   </w:t>
      </w:r>
    </w:p>
    <w:p w:rsidR="00BE1DB4" w:rsidRDefault="00000000">
      <w:pPr>
        <w:contextualSpacing/>
        <w:rPr>
          <w:rFonts w:ascii="宋体" w:hAnsi="宋体" w:cs="等线"/>
          <w:sz w:val="24"/>
        </w:rPr>
      </w:pPr>
      <w:r>
        <w:rPr>
          <w:rFonts w:ascii="宋体" w:hAnsi="宋体" w:cs="等线" w:hint="eastAsia"/>
          <w:sz w:val="24"/>
          <w:u w:val="single"/>
        </w:rPr>
        <w:t xml:space="preserve">                                                                                                                   </w:t>
      </w:r>
    </w:p>
    <w:p w:rsidR="00BE1DB4" w:rsidRDefault="00000000">
      <w:pPr>
        <w:contextualSpacing/>
        <w:rPr>
          <w:rFonts w:ascii="宋体" w:hAnsi="宋体" w:cs="等线"/>
          <w:sz w:val="24"/>
        </w:rPr>
      </w:pPr>
      <w:r>
        <w:rPr>
          <w:rFonts w:ascii="宋体" w:hAnsi="宋体" w:cs="等线" w:hint="eastAsia"/>
          <w:sz w:val="24"/>
        </w:rPr>
        <w:t xml:space="preserve">                                                                               负责人/投标授权代表签名：</w:t>
      </w:r>
    </w:p>
    <w:p w:rsidR="00BE1DB4" w:rsidRDefault="00BE1DB4">
      <w:pPr>
        <w:pStyle w:val="20"/>
        <w:ind w:left="900" w:hanging="480"/>
        <w:rPr>
          <w:sz w:val="24"/>
          <w:szCs w:val="24"/>
        </w:rPr>
      </w:pPr>
    </w:p>
    <w:p w:rsidR="00BE1DB4" w:rsidRDefault="00000000">
      <w:pPr>
        <w:contextualSpacing/>
        <w:rPr>
          <w:rFonts w:ascii="宋体" w:hAnsi="宋体" w:cs="等线"/>
          <w:sz w:val="24"/>
        </w:rPr>
      </w:pPr>
      <w:r>
        <w:rPr>
          <w:rFonts w:ascii="宋体" w:hAnsi="宋体" w:cs="等线" w:hint="eastAsia"/>
          <w:sz w:val="24"/>
        </w:rPr>
        <w:t>知悉人（公章）：</w:t>
      </w:r>
    </w:p>
    <w:p w:rsidR="00BE1DB4" w:rsidRDefault="00000000">
      <w:pPr>
        <w:contextualSpacing/>
        <w:rPr>
          <w:rFonts w:ascii="宋体" w:hAnsi="宋体" w:cs="等线"/>
          <w:sz w:val="24"/>
        </w:rPr>
      </w:pPr>
      <w:r>
        <w:rPr>
          <w:rFonts w:ascii="宋体" w:hAnsi="宋体" w:cs="等线" w:hint="eastAsia"/>
          <w:sz w:val="24"/>
        </w:rPr>
        <w:t xml:space="preserve">                                                                                        日期：</w:t>
      </w:r>
    </w:p>
    <w:p w:rsidR="00BE1DB4" w:rsidRDefault="00BE1DB4">
      <w:pPr>
        <w:pStyle w:val="20"/>
        <w:ind w:left="900" w:hanging="480"/>
        <w:rPr>
          <w:sz w:val="24"/>
          <w:szCs w:val="24"/>
        </w:rPr>
      </w:pPr>
    </w:p>
    <w:p w:rsidR="00BE1DB4" w:rsidRDefault="00000000">
      <w:pPr>
        <w:pStyle w:val="aa"/>
        <w:ind w:firstLineChars="200" w:firstLine="482"/>
        <w:contextualSpacing/>
        <w:rPr>
          <w:rFonts w:hAnsi="宋体"/>
          <w:sz w:val="24"/>
          <w:szCs w:val="24"/>
        </w:rPr>
      </w:pPr>
      <w:r>
        <w:rPr>
          <w:rFonts w:hAnsi="宋体" w:cs="等线" w:hint="eastAsia"/>
          <w:b/>
          <w:bCs/>
          <w:sz w:val="24"/>
          <w:szCs w:val="24"/>
        </w:rPr>
        <w:t>注：该风险知悉确认书用于对供应商违法行为的特别警示提醒，不作为供应商资格性审查及符合性审查条件。</w:t>
      </w:r>
    </w:p>
    <w:p w:rsidR="00BE1DB4" w:rsidRDefault="00BE1DB4">
      <w:pPr>
        <w:pStyle w:val="20"/>
        <w:ind w:leftChars="-472" w:left="84" w:hangingChars="597" w:hanging="1075"/>
        <w:rPr>
          <w:sz w:val="18"/>
          <w:szCs w:val="1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28"/>
          <w:szCs w:val="28"/>
        </w:rPr>
      </w:pPr>
    </w:p>
    <w:p w:rsidR="00BE1DB4" w:rsidRDefault="00BE1DB4">
      <w:pPr>
        <w:pStyle w:val="20"/>
        <w:ind w:left="1060" w:hanging="640"/>
      </w:pPr>
    </w:p>
    <w:p w:rsidR="00BE1DB4" w:rsidRDefault="00000000">
      <w:pPr>
        <w:snapToGrid w:val="0"/>
        <w:contextualSpacing/>
        <w:jc w:val="center"/>
        <w:rPr>
          <w:rFonts w:ascii="宋体" w:hAnsi="宋体" w:cs="Arial"/>
          <w:b/>
          <w:sz w:val="28"/>
          <w:szCs w:val="28"/>
        </w:rPr>
      </w:pPr>
      <w:r>
        <w:rPr>
          <w:rFonts w:ascii="宋体" w:hAnsi="宋体" w:cs="宋体-18030" w:hint="eastAsia"/>
          <w:b/>
          <w:bCs/>
          <w:color w:val="000000"/>
          <w:sz w:val="28"/>
          <w:szCs w:val="28"/>
        </w:rPr>
        <w:lastRenderedPageBreak/>
        <w:t>十八、</w:t>
      </w:r>
      <w:r>
        <w:rPr>
          <w:rFonts w:ascii="宋体" w:hAnsi="宋体" w:cs="宋体" w:hint="eastAsia"/>
          <w:b/>
          <w:sz w:val="28"/>
          <w:szCs w:val="28"/>
        </w:rPr>
        <w:t>提供18.1“信用中国”网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rsidR="00BE1DB4" w:rsidRDefault="00000000">
      <w:pPr>
        <w:snapToGrid w:val="0"/>
        <w:ind w:leftChars="-855" w:left="1" w:hangingChars="639" w:hanging="1796"/>
        <w:contextualSpacing/>
        <w:jc w:val="center"/>
        <w:rPr>
          <w:rFonts w:ascii="宋体" w:hAnsi="宋体" w:cs="Arial"/>
          <w:b/>
          <w:sz w:val="28"/>
          <w:szCs w:val="28"/>
        </w:rPr>
      </w:pPr>
      <w:r>
        <w:rPr>
          <w:rFonts w:ascii="宋体" w:hAnsi="宋体" w:cs="Arial" w:hint="eastAsia"/>
          <w:b/>
          <w:sz w:val="28"/>
          <w:szCs w:val="28"/>
        </w:rPr>
        <w:t xml:space="preserve">                 18.2中国政府采购网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rsidR="00BE1DB4" w:rsidRDefault="00000000">
      <w:pPr>
        <w:snapToGrid w:val="0"/>
        <w:ind w:leftChars="-855" w:left="-283" w:rightChars="-91" w:right="-191" w:hangingChars="538" w:hanging="1512"/>
        <w:contextualSpacing/>
        <w:jc w:val="center"/>
        <w:rPr>
          <w:rFonts w:ascii="宋体" w:hAnsi="宋体" w:cs="Arial"/>
          <w:b/>
          <w:sz w:val="28"/>
          <w:szCs w:val="28"/>
        </w:rPr>
      </w:pPr>
      <w:r>
        <w:rPr>
          <w:rFonts w:ascii="宋体" w:hAnsi="宋体" w:cs="Arial" w:hint="eastAsia"/>
          <w:b/>
          <w:sz w:val="28"/>
          <w:szCs w:val="28"/>
        </w:rPr>
        <w:t xml:space="preserve"> 18.3深圳市政府采购监管网</w:t>
      </w:r>
    </w:p>
    <w:p w:rsidR="00BE1DB4" w:rsidRDefault="00000000">
      <w:pPr>
        <w:snapToGrid w:val="0"/>
        <w:ind w:leftChars="-540" w:left="-1" w:rightChars="-91" w:right="-191" w:hangingChars="403" w:hanging="1133"/>
        <w:contextualSpacing/>
        <w:jc w:val="center"/>
        <w:rPr>
          <w:rFonts w:ascii="宋体" w:hAnsi="宋体" w:cs="Arial"/>
          <w:b/>
          <w:sz w:val="28"/>
          <w:szCs w:val="28"/>
        </w:rPr>
      </w:pPr>
      <w:r>
        <w:rPr>
          <w:rFonts w:ascii="宋体" w:hAnsi="宋体" w:cs="Arial" w:hint="eastAsia"/>
          <w:b/>
          <w:sz w:val="28"/>
          <w:szCs w:val="28"/>
        </w:rPr>
        <w:t>(http:/zfcg.sz.gov. cn/cgjg/cxda.</w:t>
      </w:r>
      <w:r>
        <w:rPr>
          <w:rFonts w:ascii="宋体" w:hAnsi="宋体" w:cs="Arial"/>
          <w:b/>
          <w:sz w:val="28"/>
          <w:szCs w:val="28"/>
        </w:rPr>
        <w:t>index.html)</w:t>
      </w:r>
    </w:p>
    <w:p w:rsidR="00BE1DB4" w:rsidRDefault="00000000">
      <w:pPr>
        <w:snapToGrid w:val="0"/>
        <w:ind w:firstLineChars="605" w:firstLine="1701"/>
        <w:contextualSpacing/>
        <w:jc w:val="left"/>
        <w:rPr>
          <w:rFonts w:ascii="宋体" w:hAnsi="宋体"/>
          <w:sz w:val="28"/>
          <w:szCs w:val="28"/>
        </w:rPr>
      </w:pPr>
      <w:r>
        <w:rPr>
          <w:rFonts w:ascii="宋体" w:hAnsi="宋体" w:cs="Arial" w:hint="eastAsia"/>
          <w:b/>
          <w:sz w:val="28"/>
          <w:szCs w:val="28"/>
        </w:rPr>
        <w:t>18.4深圳信用网</w:t>
      </w:r>
      <w:r>
        <w:rPr>
          <w:rFonts w:ascii="宋体" w:hAnsi="宋体" w:hint="eastAsia"/>
          <w:b/>
          <w:bCs/>
          <w:sz w:val="28"/>
          <w:szCs w:val="28"/>
          <w:u w:val="single"/>
        </w:rPr>
        <w:t>（</w:t>
      </w:r>
      <w:hyperlink r:id="rId11" w:anchor="/xyfw" w:history="1">
        <w:r>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rsidR="00BE1DB4" w:rsidRDefault="00000000">
      <w:pPr>
        <w:snapToGrid w:val="0"/>
        <w:contextualSpacing/>
        <w:jc w:val="center"/>
        <w:rPr>
          <w:rFonts w:ascii="宋体" w:hAnsi="宋体" w:cs="Arial"/>
          <w:b/>
          <w:sz w:val="28"/>
          <w:szCs w:val="28"/>
        </w:rPr>
      </w:pPr>
      <w:r>
        <w:rPr>
          <w:rFonts w:ascii="宋体" w:hAnsi="宋体" w:cs="Arial" w:hint="eastAsia"/>
          <w:b/>
          <w:sz w:val="28"/>
          <w:szCs w:val="28"/>
        </w:rPr>
        <w:t>18.5国家企业信用信息公示系统</w:t>
      </w:r>
      <w:r>
        <w:rPr>
          <w:rFonts w:ascii="宋体" w:hAnsi="宋体" w:cs="Arial"/>
          <w:b/>
          <w:sz w:val="28"/>
          <w:szCs w:val="28"/>
        </w:rPr>
        <w:t>(</w:t>
      </w:r>
      <w:hyperlink r:id="rId12" w:history="1">
        <w:r>
          <w:rPr>
            <w:rFonts w:ascii="宋体" w:hAnsi="宋体" w:cs="Arial"/>
            <w:b/>
            <w:sz w:val="28"/>
            <w:szCs w:val="28"/>
          </w:rPr>
          <w:t>https://www.gsxt.gov.cnindex.html</w:t>
        </w:r>
      </w:hyperlink>
      <w:r>
        <w:rPr>
          <w:rFonts w:ascii="宋体" w:hAnsi="宋体" w:cs="Arial" w:hint="eastAsia"/>
          <w:b/>
          <w:sz w:val="28"/>
          <w:szCs w:val="28"/>
        </w:rPr>
        <w:t>)</w:t>
      </w:r>
    </w:p>
    <w:p w:rsidR="00BE1DB4" w:rsidRDefault="00000000">
      <w:pPr>
        <w:snapToGrid w:val="0"/>
        <w:contextualSpacing/>
        <w:jc w:val="center"/>
        <w:rPr>
          <w:rFonts w:ascii="宋体" w:hAnsi="宋体" w:cs="Arial"/>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rsidR="00BE1DB4" w:rsidRDefault="00BE1DB4">
      <w:pPr>
        <w:jc w:val="center"/>
        <w:rPr>
          <w:rFonts w:ascii="仿宋" w:eastAsia="仿宋" w:hAnsi="仿宋" w:cs="宋体"/>
          <w:b/>
          <w:kern w:val="0"/>
          <w:sz w:val="24"/>
        </w:rPr>
      </w:pPr>
    </w:p>
    <w:p w:rsidR="00BE1DB4" w:rsidRDefault="00000000">
      <w:pPr>
        <w:jc w:val="center"/>
        <w:rPr>
          <w:rFonts w:ascii="宋体" w:hAnsi="宋体" w:cs="宋体"/>
          <w:b/>
          <w:kern w:val="0"/>
          <w:sz w:val="24"/>
        </w:rPr>
      </w:pPr>
      <w:r>
        <w:rPr>
          <w:rFonts w:ascii="宋体" w:hAnsi="宋体" w:cs="宋体" w:hint="eastAsia"/>
          <w:b/>
          <w:kern w:val="0"/>
          <w:sz w:val="24"/>
        </w:rPr>
        <w:t xml:space="preserve">18.1 </w:t>
      </w:r>
      <w:r>
        <w:rPr>
          <w:rFonts w:ascii="宋体" w:hAnsi="宋体" w:cs="宋体"/>
          <w:b/>
          <w:kern w:val="0"/>
          <w:sz w:val="24"/>
        </w:rPr>
        <w:t>信用中国信用信息查询记录网络截图件</w:t>
      </w:r>
    </w:p>
    <w:p w:rsidR="00BE1DB4" w:rsidRDefault="00000000">
      <w:pPr>
        <w:ind w:firstLineChars="764" w:firstLine="1841"/>
        <w:rPr>
          <w:rFonts w:ascii="宋体" w:hAnsi="宋体" w:cs="宋体"/>
          <w:b/>
          <w:kern w:val="0"/>
          <w:sz w:val="24"/>
        </w:rPr>
      </w:pPr>
      <w:r>
        <w:rPr>
          <w:rFonts w:ascii="宋体" w:hAnsi="宋体" w:cs="宋体"/>
          <w:b/>
          <w:kern w:val="0"/>
          <w:sz w:val="24"/>
        </w:rPr>
        <w:t>“信用中国”网(</w:t>
      </w:r>
      <w:hyperlink r:id="rId13" w:history="1">
        <w:r>
          <w:rPr>
            <w:rFonts w:ascii="宋体" w:hAnsi="宋体" w:cs="宋体"/>
            <w:b/>
            <w:kern w:val="0"/>
            <w:sz w:val="24"/>
          </w:rPr>
          <w:t>www.creditchina.gov.cn</w:t>
        </w:r>
      </w:hyperlink>
      <w:r>
        <w:rPr>
          <w:rFonts w:ascii="宋体" w:hAnsi="宋体" w:cs="宋体"/>
          <w:b/>
          <w:kern w:val="0"/>
          <w:sz w:val="24"/>
        </w:rPr>
        <w:t>)</w:t>
      </w:r>
    </w:p>
    <w:p w:rsidR="00BE1DB4" w:rsidRDefault="00000000">
      <w:pPr>
        <w:ind w:firstLineChars="1063" w:firstLine="2551"/>
        <w:rPr>
          <w:rFonts w:ascii="宋体" w:hAnsi="宋体" w:cs="宋体"/>
          <w:bCs/>
          <w:kern w:val="0"/>
          <w:szCs w:val="21"/>
        </w:rPr>
      </w:pPr>
      <w:r>
        <w:rPr>
          <w:rFonts w:ascii="宋体" w:hAnsi="宋体" w:cs="宋体"/>
          <w:bCs/>
          <w:kern w:val="0"/>
          <w:sz w:val="24"/>
        </w:rPr>
        <w:t>提示:必须显示信用记录情况</w:t>
      </w:r>
    </w:p>
    <w:p w:rsidR="00BE1DB4" w:rsidRDefault="00000000">
      <w:pPr>
        <w:rPr>
          <w:rFonts w:ascii="宋体" w:hAnsi="宋体" w:cs="宋体"/>
          <w:b/>
          <w:bCs/>
          <w:kern w:val="0"/>
          <w:szCs w:val="21"/>
        </w:rPr>
      </w:pPr>
      <w:r>
        <w:rPr>
          <w:rFonts w:ascii="宋体" w:hAnsi="宋体" w:cs="宋体"/>
          <w:b/>
          <w:bCs/>
          <w:kern w:val="0"/>
          <w:szCs w:val="21"/>
          <w:highlight w:val="yellow"/>
        </w:rPr>
        <w:t>示例图片:</w:t>
      </w:r>
    </w:p>
    <w:p w:rsidR="00BE1DB4" w:rsidRDefault="00000000">
      <w:pPr>
        <w:rPr>
          <w:rFonts w:ascii="仿宋" w:eastAsia="仿宋" w:hAnsi="仿宋" w:cs="宋体"/>
          <w:bCs/>
          <w:kern w:val="0"/>
          <w:szCs w:val="21"/>
        </w:rPr>
      </w:pPr>
      <w:r>
        <w:rPr>
          <w:rFonts w:ascii="宋体" w:hAnsi="宋体" w:cs="宋体"/>
          <w:noProof/>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rsidR="00BE1DB4" w:rsidRDefault="00000000">
      <w:pPr>
        <w:rPr>
          <w:rFonts w:ascii="宋体" w:hAnsi="宋体" w:cs="宋体"/>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rsidR="00BE1DB4" w:rsidRDefault="00000000">
      <w:pPr>
        <w:snapToGrid w:val="0"/>
        <w:contextualSpacing/>
        <w:rPr>
          <w:b/>
          <w:color w:val="000000"/>
          <w:szCs w:val="21"/>
        </w:rPr>
      </w:pPr>
      <w:r>
        <w:rPr>
          <w:noProof/>
        </w:rP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rsidR="00BE1DB4" w:rsidRDefault="00BE1DB4">
      <w:pPr>
        <w:spacing w:afterLines="25" w:after="78" w:line="300" w:lineRule="auto"/>
        <w:rPr>
          <w:b/>
          <w:color w:val="000000"/>
          <w:szCs w:val="21"/>
        </w:rPr>
      </w:pPr>
    </w:p>
    <w:p w:rsidR="00BE1DB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rsidR="00BE1DB4" w:rsidRDefault="00000000">
      <w:pPr>
        <w:pStyle w:val="20"/>
        <w:ind w:leftChars="-337" w:left="1058" w:hangingChars="552" w:hanging="1766"/>
      </w:pPr>
      <w:r>
        <w:rPr>
          <w:rFonts w:hint="eastAsia"/>
        </w:rPr>
        <w:t xml:space="preserve">    </w:t>
      </w:r>
      <w:r>
        <w:rPr>
          <w:noProof/>
        </w:rP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rsidR="00BE1DB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BE1DB4" w:rsidRDefault="00BE1DB4">
      <w:pPr>
        <w:adjustRightInd w:val="0"/>
        <w:snapToGrid w:val="0"/>
        <w:spacing w:line="360" w:lineRule="auto"/>
        <w:jc w:val="center"/>
        <w:rPr>
          <w:rFonts w:ascii="Arial" w:hAnsi="Arial" w:cs="Arial"/>
          <w:szCs w:val="21"/>
        </w:rPr>
      </w:pPr>
    </w:p>
    <w:p w:rsidR="00BE1DB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rsidR="00BE1DB4" w:rsidRDefault="00000000">
      <w:pPr>
        <w:jc w:val="center"/>
        <w:rPr>
          <w:rFonts w:ascii="宋体" w:hAnsi="宋体" w:cs="宋体"/>
          <w:b/>
          <w:kern w:val="0"/>
          <w:sz w:val="24"/>
        </w:rPr>
      </w:pPr>
      <w:r>
        <w:rPr>
          <w:rFonts w:ascii="宋体" w:hAnsi="宋体" w:cs="宋体" w:hint="eastAsia"/>
          <w:b/>
          <w:kern w:val="0"/>
          <w:sz w:val="24"/>
        </w:rPr>
        <w:lastRenderedPageBreak/>
        <w:t xml:space="preserve">18.2 </w:t>
      </w:r>
      <w:r>
        <w:rPr>
          <w:rFonts w:ascii="宋体" w:hAnsi="宋体" w:cs="宋体"/>
          <w:b/>
          <w:kern w:val="0"/>
          <w:sz w:val="24"/>
        </w:rPr>
        <w:t>中国政府采购网信用信息查询记录网络截图件</w:t>
      </w:r>
    </w:p>
    <w:p w:rsidR="00BE1DB4" w:rsidRDefault="00000000">
      <w:pPr>
        <w:jc w:val="center"/>
        <w:rPr>
          <w:rFonts w:ascii="仿宋" w:eastAsia="仿宋" w:hAnsi="仿宋" w:cs="宋体"/>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rsidR="00BE1DB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rsidR="00BE1DB4" w:rsidRDefault="00000000">
      <w:pPr>
        <w:rPr>
          <w:rFonts w:ascii="宋体" w:hAnsi="宋体" w:cs="宋体"/>
          <w:b/>
          <w:bCs/>
          <w:kern w:val="0"/>
          <w:szCs w:val="21"/>
        </w:rPr>
      </w:pPr>
      <w:r>
        <w:rPr>
          <w:rFonts w:ascii="宋体" w:hAnsi="宋体" w:cs="宋体"/>
          <w:b/>
          <w:bCs/>
          <w:kern w:val="0"/>
          <w:szCs w:val="21"/>
          <w:highlight w:val="yellow"/>
        </w:rPr>
        <w:t>示例图片:</w:t>
      </w:r>
    </w:p>
    <w:p w:rsidR="00BE1DB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rsidR="00BE1DB4"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BE1DB4" w:rsidRDefault="00BE1DB4"/>
    <w:p w:rsidR="00BE1DB4"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rsidR="00BE1DB4" w:rsidRDefault="00000000">
      <w:pPr>
        <w:snapToGrid w:val="0"/>
        <w:spacing w:afterLines="25" w:after="78"/>
        <w:contextualSpacing/>
        <w:jc w:val="center"/>
        <w:rPr>
          <w:rFonts w:ascii="宋体" w:hAnsi="宋体" w:cs="Arial"/>
          <w:b/>
          <w:color w:val="000000"/>
          <w:sz w:val="24"/>
        </w:rPr>
      </w:pPr>
      <w:r>
        <w:rPr>
          <w:rFonts w:ascii="宋体" w:hAnsi="宋体" w:cs="Arial" w:hint="eastAsia"/>
          <w:b/>
          <w:color w:val="000000"/>
          <w:sz w:val="24"/>
        </w:rPr>
        <w:lastRenderedPageBreak/>
        <w:t>19.3 深圳市政府采购监管网查询记录网络截图件</w:t>
      </w:r>
    </w:p>
    <w:p w:rsidR="00BE1DB4" w:rsidRDefault="00000000">
      <w:pPr>
        <w:snapToGrid w:val="0"/>
        <w:spacing w:afterLines="25" w:after="78"/>
        <w:contextualSpacing/>
        <w:jc w:val="center"/>
        <w:rPr>
          <w:rFonts w:ascii="宋体" w:hAnsi="宋体" w:cs="Arial"/>
          <w:b/>
          <w:sz w:val="24"/>
        </w:rPr>
      </w:pPr>
      <w:r>
        <w:rPr>
          <w:rFonts w:ascii="宋体" w:hAnsi="宋体" w:cs="Arial" w:hint="eastAsia"/>
          <w:b/>
          <w:color w:val="000000"/>
          <w:sz w:val="24"/>
        </w:rPr>
        <w:t>（http://zfcg.sz.gov.cn/cgjg/cxda/index.html)</w:t>
      </w:r>
    </w:p>
    <w:p w:rsidR="00BE1DB4" w:rsidRDefault="00000000">
      <w:pPr>
        <w:rPr>
          <w:rFonts w:ascii="宋体" w:hAnsi="宋体" w:cs="宋体"/>
          <w:b/>
          <w:bCs/>
          <w:kern w:val="0"/>
          <w:szCs w:val="21"/>
        </w:rPr>
      </w:pPr>
      <w:r>
        <w:rPr>
          <w:rFonts w:ascii="宋体" w:hAnsi="宋体" w:cs="宋体"/>
          <w:b/>
          <w:bCs/>
          <w:kern w:val="0"/>
          <w:szCs w:val="21"/>
          <w:highlight w:val="yellow"/>
        </w:rPr>
        <w:t>示例图片:</w:t>
      </w:r>
    </w:p>
    <w:p w:rsidR="00BE1DB4" w:rsidRDefault="00000000">
      <w:pPr>
        <w:spacing w:afterLines="25" w:after="78" w:line="300" w:lineRule="auto"/>
        <w:rPr>
          <w:rFonts w:ascii="Arial" w:hAnsi="Arial" w:cs="Arial"/>
          <w:b/>
          <w:sz w:val="24"/>
        </w:rPr>
      </w:pPr>
      <w:r>
        <w:rPr>
          <w:noProof/>
        </w:rP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rsidR="00BE1DB4" w:rsidRDefault="00000000">
      <w:pPr>
        <w:rPr>
          <w:rFonts w:ascii="宋体" w:hAnsi="宋体" w:cs="宋体"/>
          <w:b/>
          <w:bCs/>
          <w:kern w:val="0"/>
          <w:szCs w:val="21"/>
        </w:rPr>
      </w:pPr>
      <w:r>
        <w:rPr>
          <w:rFonts w:ascii="宋体" w:hAnsi="宋体" w:cs="宋体"/>
          <w:b/>
          <w:bCs/>
          <w:kern w:val="0"/>
          <w:szCs w:val="21"/>
          <w:highlight w:val="yellow"/>
        </w:rPr>
        <w:t>示例图片:</w:t>
      </w:r>
    </w:p>
    <w:p w:rsidR="00BE1DB4" w:rsidRDefault="00000000">
      <w:pPr>
        <w:spacing w:afterLines="25" w:after="78" w:line="300" w:lineRule="auto"/>
        <w:rPr>
          <w:rFonts w:ascii="Arial" w:hAnsi="Arial" w:cs="Arial"/>
          <w:b/>
          <w:sz w:val="24"/>
        </w:rPr>
      </w:pPr>
      <w:r>
        <w:rPr>
          <w:noProof/>
        </w:rP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rsidR="00BE1DB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BE1DB4" w:rsidRDefault="00BE1DB4"/>
    <w:p w:rsidR="00BE1DB4"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rsidR="00BE1DB4" w:rsidRDefault="00000000">
      <w:pPr>
        <w:jc w:val="center"/>
        <w:rPr>
          <w:rFonts w:ascii="宋体" w:hAnsi="宋体" w:cs="Arial"/>
          <w:b/>
          <w:sz w:val="24"/>
        </w:rPr>
      </w:pPr>
      <w:r>
        <w:rPr>
          <w:rFonts w:ascii="宋体" w:hAnsi="宋体" w:cs="Arial" w:hint="eastAsia"/>
          <w:b/>
          <w:sz w:val="24"/>
        </w:rPr>
        <w:lastRenderedPageBreak/>
        <w:t>18.4  深圳信用网</w:t>
      </w:r>
    </w:p>
    <w:p w:rsidR="00BE1DB4" w:rsidRDefault="00000000">
      <w:pPr>
        <w:pStyle w:val="aa"/>
        <w:ind w:left="902" w:hanging="482"/>
        <w:jc w:val="center"/>
        <w:rPr>
          <w:b/>
          <w:bCs/>
          <w:sz w:val="24"/>
          <w:szCs w:val="24"/>
        </w:rPr>
      </w:pPr>
      <w:r>
        <w:rPr>
          <w:rFonts w:hint="eastAsia"/>
          <w:b/>
          <w:bCs/>
          <w:sz w:val="24"/>
          <w:szCs w:val="24"/>
        </w:rPr>
        <w:t>（</w:t>
      </w:r>
      <w:hyperlink r:id="rId20" w:anchor="/xyfw" w:history="1">
        <w:r>
          <w:rPr>
            <w:rStyle w:val="af9"/>
            <w:b/>
            <w:bCs/>
            <w:color w:val="auto"/>
            <w:sz w:val="24"/>
            <w:szCs w:val="24"/>
            <w:u w:val="none"/>
          </w:rPr>
          <w:t>https://www.szcredit.org.cn/?cdType=sgsl&amp;type=XZXK#/xyfw</w:t>
        </w:r>
      </w:hyperlink>
      <w:r>
        <w:rPr>
          <w:rFonts w:hint="eastAsia"/>
          <w:b/>
          <w:bCs/>
          <w:sz w:val="24"/>
          <w:szCs w:val="24"/>
        </w:rPr>
        <w:t>）</w:t>
      </w:r>
    </w:p>
    <w:p w:rsidR="00BE1DB4"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rsidR="00BE1DB4" w:rsidRDefault="00000000">
      <w:pPr>
        <w:pStyle w:val="aa"/>
        <w:rPr>
          <w:b/>
          <w:bCs/>
          <w:sz w:val="24"/>
          <w:szCs w:val="24"/>
        </w:rPr>
      </w:pPr>
      <w:r>
        <w:rPr>
          <w:noProof/>
        </w:rP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rsidR="00BE1DB4" w:rsidRDefault="00BE1DB4">
      <w:pPr>
        <w:pStyle w:val="aa"/>
        <w:ind w:left="902" w:hanging="482"/>
        <w:jc w:val="center"/>
        <w:rPr>
          <w:b/>
          <w:bCs/>
          <w:sz w:val="24"/>
          <w:szCs w:val="24"/>
        </w:rPr>
      </w:pPr>
    </w:p>
    <w:p w:rsidR="00BE1DB4" w:rsidRDefault="00BE1DB4">
      <w:pPr>
        <w:pStyle w:val="aa"/>
        <w:ind w:left="902" w:hanging="482"/>
        <w:jc w:val="center"/>
        <w:rPr>
          <w:b/>
          <w:bCs/>
          <w:sz w:val="24"/>
          <w:szCs w:val="24"/>
        </w:rPr>
      </w:pPr>
    </w:p>
    <w:p w:rsidR="00BE1DB4" w:rsidRDefault="00000000">
      <w:pPr>
        <w:jc w:val="center"/>
        <w:rPr>
          <w:rFonts w:ascii="宋体" w:hAnsi="宋体" w:cs="Arial"/>
          <w:b/>
          <w:sz w:val="24"/>
        </w:rPr>
      </w:pPr>
      <w:r>
        <w:rPr>
          <w:rFonts w:ascii="宋体" w:hAnsi="宋体" w:cs="Arial" w:hint="eastAsia"/>
          <w:b/>
          <w:sz w:val="24"/>
        </w:rPr>
        <w:lastRenderedPageBreak/>
        <w:t>18.5 国家企业信用信息公示系统</w:t>
      </w:r>
    </w:p>
    <w:p w:rsidR="00BE1DB4" w:rsidRDefault="00000000">
      <w:pPr>
        <w:jc w:val="center"/>
        <w:rPr>
          <w:rFonts w:ascii="宋体" w:hAnsi="宋体" w:cs="Arial"/>
          <w:b/>
          <w:sz w:val="24"/>
        </w:rPr>
      </w:pPr>
      <w:r>
        <w:rPr>
          <w:rFonts w:ascii="宋体" w:hAnsi="宋体" w:cs="Arial"/>
          <w:b/>
          <w:sz w:val="24"/>
        </w:rPr>
        <w:t>(</w:t>
      </w:r>
      <w:hyperlink r:id="rId22" w:history="1">
        <w:r>
          <w:rPr>
            <w:rFonts w:ascii="宋体" w:hAnsi="宋体" w:cs="Arial"/>
            <w:b/>
            <w:sz w:val="24"/>
          </w:rPr>
          <w:t>https://www.gsxt.gov.cnindex.html</w:t>
        </w:r>
      </w:hyperlink>
      <w:r>
        <w:rPr>
          <w:rFonts w:ascii="宋体" w:hAnsi="宋体" w:cs="Arial" w:hint="eastAsia"/>
          <w:b/>
          <w:sz w:val="24"/>
        </w:rPr>
        <w:t>)</w:t>
      </w:r>
    </w:p>
    <w:p w:rsidR="00BE1DB4" w:rsidRDefault="00000000">
      <w:pPr>
        <w:rPr>
          <w:rFonts w:ascii="宋体" w:hAnsi="宋体" w:cs="宋体"/>
          <w:b/>
          <w:bCs/>
          <w:kern w:val="0"/>
          <w:szCs w:val="21"/>
        </w:rPr>
      </w:pPr>
      <w:r>
        <w:rPr>
          <w:rFonts w:ascii="宋体" w:hAnsi="宋体" w:cs="宋体"/>
          <w:b/>
          <w:bCs/>
          <w:kern w:val="0"/>
          <w:szCs w:val="21"/>
          <w:highlight w:val="yellow"/>
        </w:rPr>
        <w:t>示例图片:</w:t>
      </w:r>
    </w:p>
    <w:p w:rsidR="00BE1DB4" w:rsidRDefault="00000000">
      <w:pPr>
        <w:spacing w:afterLines="25" w:after="78" w:line="300" w:lineRule="auto"/>
      </w:pPr>
      <w:r>
        <w:rPr>
          <w:noProof/>
        </w:rP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rsidR="00BE1DB4"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rsidR="00BE1DB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rsidR="00BE1DB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rsidR="00BE1DB4" w:rsidRDefault="00BE1DB4">
      <w:pPr>
        <w:widowControl/>
        <w:ind w:left="1"/>
        <w:jc w:val="center"/>
        <w:rPr>
          <w:rFonts w:ascii="宋体" w:hAnsi="宋体" w:cs="宋体-18030"/>
          <w:b/>
          <w:bCs/>
          <w:color w:val="000000"/>
          <w:sz w:val="28"/>
          <w:szCs w:val="28"/>
        </w:rPr>
      </w:pPr>
    </w:p>
    <w:p w:rsidR="00BE1DB4" w:rsidRDefault="00000000">
      <w:pPr>
        <w:widowControl/>
        <w:ind w:left="1"/>
        <w:jc w:val="center"/>
        <w:rPr>
          <w:rFonts w:ascii="宋体" w:hAnsi="宋体" w:cs="宋体-18030"/>
          <w:b/>
          <w:bCs/>
          <w:color w:val="000000"/>
          <w:sz w:val="28"/>
          <w:szCs w:val="28"/>
        </w:rPr>
      </w:pPr>
      <w:r>
        <w:rPr>
          <w:rFonts w:ascii="宋体" w:hAnsi="宋体" w:cs="宋体-18030" w:hint="eastAsia"/>
          <w:b/>
          <w:bCs/>
          <w:color w:val="000000"/>
          <w:sz w:val="28"/>
          <w:szCs w:val="28"/>
        </w:rPr>
        <w:lastRenderedPageBreak/>
        <w:t>十九、项目详细实施/设计方案（如有）</w:t>
      </w: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rPr>
          <w:rFonts w:ascii="宋体" w:hAnsi="宋体" w:cs="宋体-18030"/>
          <w:b/>
          <w:bCs/>
          <w:color w:val="000000"/>
          <w:sz w:val="36"/>
          <w:szCs w:val="36"/>
        </w:rPr>
      </w:pPr>
    </w:p>
    <w:p w:rsidR="00BE1DB4" w:rsidRDefault="00BE1DB4">
      <w:pPr>
        <w:widowControl/>
        <w:rPr>
          <w:rFonts w:ascii="宋体" w:hAnsi="宋体" w:cs="宋体-18030"/>
          <w:b/>
          <w:bCs/>
          <w:color w:val="000000"/>
          <w:sz w:val="36"/>
          <w:szCs w:val="36"/>
        </w:rPr>
      </w:pPr>
    </w:p>
    <w:p w:rsidR="00BE1DB4" w:rsidRDefault="00000000">
      <w:pPr>
        <w:widowControl/>
        <w:ind w:left="1"/>
        <w:jc w:val="center"/>
        <w:rPr>
          <w:rFonts w:ascii="宋体" w:hAnsi="宋体" w:cs="宋体-18030"/>
          <w:b/>
          <w:bCs/>
          <w:color w:val="000000"/>
          <w:sz w:val="28"/>
          <w:szCs w:val="28"/>
        </w:rPr>
      </w:pPr>
      <w:r>
        <w:rPr>
          <w:rFonts w:ascii="宋体" w:hAnsi="宋体" w:cs="宋体-18030" w:hint="eastAsia"/>
          <w:b/>
          <w:bCs/>
          <w:color w:val="000000"/>
          <w:sz w:val="28"/>
          <w:szCs w:val="28"/>
        </w:rPr>
        <w:lastRenderedPageBreak/>
        <w:t>二十、通过认证的证书(原件备验交扫描件)</w:t>
      </w: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tabs>
          <w:tab w:val="left" w:pos="3345"/>
        </w:tabs>
        <w:rPr>
          <w:rFonts w:ascii="宋体" w:hAnsi="宋体" w:cs="宋体-18030"/>
          <w:b/>
          <w:bCs/>
          <w:color w:val="000000"/>
          <w:sz w:val="36"/>
          <w:szCs w:val="36"/>
        </w:rPr>
      </w:pPr>
    </w:p>
    <w:p w:rsidR="00BE1DB4" w:rsidRDefault="00BE1DB4">
      <w:pPr>
        <w:widowControl/>
        <w:tabs>
          <w:tab w:val="left" w:pos="3345"/>
        </w:tabs>
        <w:rPr>
          <w:rFonts w:ascii="宋体" w:hAnsi="宋体" w:cs="宋体-18030"/>
          <w:b/>
          <w:bCs/>
          <w:color w:val="000000"/>
          <w:sz w:val="36"/>
          <w:szCs w:val="36"/>
        </w:rPr>
      </w:pPr>
    </w:p>
    <w:p w:rsidR="00BE1DB4" w:rsidRDefault="00BE1DB4">
      <w:pPr>
        <w:widowControl/>
        <w:tabs>
          <w:tab w:val="left" w:pos="3345"/>
        </w:tabs>
        <w:rPr>
          <w:rFonts w:ascii="宋体" w:hAnsi="宋体" w:cs="宋体-18030"/>
          <w:b/>
          <w:bCs/>
          <w:color w:val="000000"/>
          <w:sz w:val="36"/>
          <w:szCs w:val="36"/>
        </w:rPr>
      </w:pPr>
    </w:p>
    <w:p w:rsidR="00BE1DB4" w:rsidRDefault="00BE1DB4">
      <w:pPr>
        <w:widowControl/>
        <w:tabs>
          <w:tab w:val="left" w:pos="3345"/>
        </w:tabs>
        <w:rPr>
          <w:rFonts w:ascii="宋体" w:hAnsi="宋体" w:cs="宋体-18030"/>
          <w:b/>
          <w:bCs/>
          <w:color w:val="000000"/>
          <w:sz w:val="36"/>
          <w:szCs w:val="36"/>
        </w:rPr>
      </w:pPr>
    </w:p>
    <w:p w:rsidR="00BE1DB4" w:rsidRDefault="00BE1DB4">
      <w:pPr>
        <w:widowControl/>
        <w:tabs>
          <w:tab w:val="left" w:pos="3345"/>
        </w:tabs>
        <w:rPr>
          <w:rFonts w:ascii="宋体" w:hAnsi="宋体" w:cs="宋体-18030"/>
          <w:b/>
          <w:bCs/>
          <w:color w:val="000000"/>
          <w:sz w:val="36"/>
          <w:szCs w:val="36"/>
        </w:rPr>
      </w:pPr>
    </w:p>
    <w:p w:rsidR="00BE1DB4" w:rsidRDefault="00BE1DB4">
      <w:pPr>
        <w:widowControl/>
        <w:tabs>
          <w:tab w:val="left" w:pos="3345"/>
        </w:tabs>
        <w:rPr>
          <w:rFonts w:ascii="宋体" w:hAnsi="宋体" w:cs="宋体-18030"/>
          <w:b/>
          <w:bCs/>
          <w:color w:val="000000"/>
          <w:sz w:val="36"/>
          <w:szCs w:val="36"/>
        </w:rPr>
      </w:pPr>
    </w:p>
    <w:p w:rsidR="00BE1DB4" w:rsidRDefault="00000000">
      <w:pPr>
        <w:snapToGrid w:val="0"/>
        <w:ind w:leftChars="-305" w:left="-640" w:rightChars="-227" w:right="-477" w:firstLineChars="300" w:firstLine="843"/>
        <w:contextualSpacing/>
        <w:rPr>
          <w:rFonts w:ascii="宋体" w:hAnsi="宋体"/>
          <w:szCs w:val="21"/>
        </w:rPr>
      </w:pPr>
      <w:r>
        <w:rPr>
          <w:rFonts w:ascii="宋体" w:hAnsi="宋体" w:cs="宋体-18030" w:hint="eastAsia"/>
          <w:b/>
          <w:bCs/>
          <w:color w:val="000000"/>
          <w:sz w:val="28"/>
          <w:szCs w:val="28"/>
        </w:rPr>
        <w:lastRenderedPageBreak/>
        <w:t>二十一、</w:t>
      </w:r>
      <w:r>
        <w:rPr>
          <w:rFonts w:ascii="宋体" w:hAnsi="宋体" w:hint="eastAsia"/>
          <w:b/>
          <w:bCs/>
          <w:sz w:val="28"/>
          <w:szCs w:val="28"/>
        </w:rPr>
        <w:t>制造商或代理商对本项目唯一有效授权证明书(有效期大于三个月)</w:t>
      </w: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BE1DB4">
      <w:pPr>
        <w:snapToGrid w:val="0"/>
        <w:ind w:leftChars="-305" w:left="-640" w:rightChars="-227" w:right="-477" w:firstLineChars="200" w:firstLine="562"/>
        <w:contextualSpacing/>
        <w:rPr>
          <w:rFonts w:ascii="宋体" w:hAnsi="宋体"/>
          <w:b/>
          <w:bCs/>
          <w:sz w:val="28"/>
          <w:szCs w:val="28"/>
        </w:rPr>
      </w:pPr>
    </w:p>
    <w:p w:rsidR="00BE1DB4" w:rsidRDefault="00000000">
      <w:pPr>
        <w:snapToGrid w:val="0"/>
        <w:ind w:leftChars="-305" w:left="-640" w:rightChars="-227" w:right="-477" w:firstLineChars="200" w:firstLine="562"/>
        <w:contextualSpacing/>
        <w:rPr>
          <w:rFonts w:ascii="宋体" w:hAnsi="宋体"/>
          <w:b/>
          <w:bCs/>
          <w:color w:val="000000"/>
          <w:sz w:val="28"/>
          <w:szCs w:val="28"/>
        </w:rPr>
      </w:pPr>
      <w:r>
        <w:rPr>
          <w:rFonts w:ascii="宋体" w:hAnsi="宋体" w:hint="eastAsia"/>
          <w:b/>
          <w:bCs/>
          <w:sz w:val="28"/>
          <w:szCs w:val="28"/>
        </w:rPr>
        <w:lastRenderedPageBreak/>
        <w:t>二十二、其他:投标资格证明文件,投标服务符合“招标文件”规定的证明文件,及投标人认为必要提供的其他内容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rsidR="00BE1DB4" w:rsidRDefault="00000000">
      <w:pPr>
        <w:widowControl/>
        <w:snapToGrid w:val="0"/>
        <w:spacing w:line="360" w:lineRule="auto"/>
        <w:ind w:firstLineChars="540" w:firstLine="1134"/>
        <w:jc w:val="left"/>
        <w:rPr>
          <w:rFonts w:ascii="宋体" w:hAnsi="宋体"/>
          <w:kern w:val="0"/>
          <w:szCs w:val="21"/>
        </w:rPr>
      </w:pPr>
      <w:r>
        <w:rPr>
          <w:rFonts w:ascii="宋体" w:hAnsi="宋体" w:hint="eastAsia"/>
          <w:kern w:val="0"/>
          <w:szCs w:val="21"/>
        </w:rPr>
        <w:t>（其他招标文件要求提供的资料或投标人认为需要补充的资料）</w:t>
      </w:r>
    </w:p>
    <w:p w:rsidR="00BE1DB4" w:rsidRDefault="00BE1DB4">
      <w:pPr>
        <w:widowControl/>
        <w:ind w:left="1"/>
        <w:jc w:val="center"/>
        <w:rPr>
          <w:rFonts w:ascii="宋体" w:hAnsi="宋体" w:cs="宋体-18030"/>
          <w:b/>
          <w:bCs/>
          <w:color w:val="000000"/>
          <w:sz w:val="28"/>
          <w:szCs w:val="28"/>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rPr>
          <w:rFonts w:ascii="宋体" w:hAnsi="宋体" w:cs="宋体-18030"/>
          <w:b/>
          <w:bCs/>
          <w:color w:val="000000"/>
          <w:sz w:val="36"/>
          <w:szCs w:val="36"/>
        </w:rPr>
      </w:pPr>
    </w:p>
    <w:p w:rsidR="00BE1DB4" w:rsidRDefault="00000000">
      <w:pPr>
        <w:widowControl/>
        <w:ind w:left="1"/>
        <w:jc w:val="center"/>
        <w:rPr>
          <w:rFonts w:ascii="宋体" w:hAnsi="宋体" w:cs="宋体-18030"/>
          <w:b/>
          <w:bCs/>
          <w:color w:val="000000"/>
          <w:sz w:val="28"/>
          <w:szCs w:val="28"/>
        </w:rPr>
      </w:pPr>
      <w:r>
        <w:rPr>
          <w:rFonts w:ascii="宋体" w:hAnsi="宋体" w:cs="宋体-18030" w:hint="eastAsia"/>
          <w:b/>
          <w:bCs/>
          <w:color w:val="000000"/>
          <w:sz w:val="28"/>
          <w:szCs w:val="28"/>
        </w:rPr>
        <w:lastRenderedPageBreak/>
        <w:t>二十三、产品说明书（能证明具备所要求的参数）</w:t>
      </w: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widowControl/>
        <w:ind w:left="1"/>
        <w:jc w:val="center"/>
        <w:rPr>
          <w:rFonts w:ascii="宋体" w:hAnsi="宋体" w:cs="宋体-18030"/>
          <w:b/>
          <w:bCs/>
          <w:color w:val="000000"/>
          <w:sz w:val="36"/>
          <w:szCs w:val="36"/>
        </w:rPr>
      </w:pPr>
    </w:p>
    <w:p w:rsidR="00BE1DB4" w:rsidRDefault="00BE1DB4">
      <w:pPr>
        <w:pStyle w:val="20"/>
        <w:ind w:left="1060" w:hanging="640"/>
      </w:pPr>
    </w:p>
    <w:p w:rsidR="00BE1DB4" w:rsidRDefault="00BE1DB4">
      <w:pPr>
        <w:widowControl/>
        <w:ind w:left="1"/>
        <w:jc w:val="center"/>
        <w:rPr>
          <w:rFonts w:ascii="宋体" w:hAnsi="宋体" w:cs="宋体-18030"/>
          <w:b/>
          <w:bCs/>
          <w:color w:val="000000"/>
          <w:sz w:val="36"/>
          <w:szCs w:val="36"/>
        </w:rPr>
      </w:pPr>
    </w:p>
    <w:p w:rsidR="00BE1DB4" w:rsidRDefault="00BE1DB4">
      <w:pPr>
        <w:pStyle w:val="20"/>
        <w:ind w:left="1060" w:hanging="640"/>
      </w:pPr>
    </w:p>
    <w:p w:rsidR="00BE1DB4" w:rsidRDefault="00BE1DB4">
      <w:pPr>
        <w:widowControl/>
        <w:ind w:left="1"/>
        <w:jc w:val="center"/>
        <w:rPr>
          <w:rFonts w:ascii="宋体" w:hAnsi="宋体" w:cs="宋体-18030"/>
          <w:b/>
          <w:bCs/>
          <w:color w:val="000000"/>
          <w:sz w:val="28"/>
          <w:szCs w:val="28"/>
        </w:rPr>
      </w:pPr>
    </w:p>
    <w:p w:rsidR="00BE1DB4" w:rsidRDefault="00BE1DB4">
      <w:pPr>
        <w:pStyle w:val="20"/>
        <w:ind w:left="1060" w:hanging="640"/>
      </w:pPr>
    </w:p>
    <w:p w:rsidR="00BE1DB4" w:rsidRDefault="00BE1DB4">
      <w:pPr>
        <w:widowControl/>
        <w:spacing w:line="400" w:lineRule="exact"/>
        <w:jc w:val="center"/>
        <w:rPr>
          <w:rFonts w:ascii="宋体" w:hAnsi="宋体" w:cs="宋体-18030"/>
          <w:b/>
          <w:bCs/>
          <w:color w:val="000000"/>
          <w:sz w:val="28"/>
          <w:szCs w:val="28"/>
        </w:rPr>
      </w:pPr>
    </w:p>
    <w:p w:rsidR="00BE1DB4" w:rsidRDefault="00000000">
      <w:pPr>
        <w:widowControl/>
        <w:spacing w:line="400" w:lineRule="exact"/>
        <w:jc w:val="center"/>
        <w:rPr>
          <w:rFonts w:ascii="宋体" w:hAnsi="宋体" w:cs="宋体-18030"/>
          <w:b/>
          <w:bCs/>
          <w:color w:val="000000"/>
          <w:sz w:val="28"/>
          <w:szCs w:val="28"/>
        </w:rPr>
      </w:pPr>
      <w:r>
        <w:rPr>
          <w:rFonts w:ascii="宋体" w:hAnsi="宋体" w:cs="宋体-18030" w:hint="eastAsia"/>
          <w:b/>
          <w:bCs/>
          <w:color w:val="000000"/>
          <w:sz w:val="28"/>
          <w:szCs w:val="28"/>
        </w:rPr>
        <w:lastRenderedPageBreak/>
        <w:t>二十四、产品彩页（能证明具备所要求的参数的彩色原件）</w:t>
      </w: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pStyle w:val="20"/>
        <w:ind w:left="1060" w:hanging="640"/>
      </w:pP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000000">
      <w:pPr>
        <w:snapToGrid w:val="0"/>
        <w:ind w:leftChars="-305" w:left="-640" w:rightChars="-227" w:right="-477" w:firstLineChars="200" w:firstLine="562"/>
        <w:contextualSpacing/>
        <w:jc w:val="center"/>
        <w:rPr>
          <w:rFonts w:ascii="宋体" w:hAnsi="宋体" w:cs="宋体-18030"/>
          <w:b/>
          <w:bCs/>
          <w:color w:val="000000"/>
          <w:sz w:val="28"/>
          <w:szCs w:val="28"/>
        </w:rPr>
      </w:pPr>
      <w:r>
        <w:rPr>
          <w:rFonts w:ascii="宋体" w:hAnsi="宋体" w:cs="宋体-18030" w:hint="eastAsia"/>
          <w:b/>
          <w:bCs/>
          <w:color w:val="000000"/>
          <w:sz w:val="28"/>
          <w:szCs w:val="28"/>
        </w:rPr>
        <w:lastRenderedPageBreak/>
        <w:t>二十五、深圳市宝安区人民医院2024年第70期</w:t>
      </w:r>
    </w:p>
    <w:p w:rsidR="00BE1DB4" w:rsidRDefault="00000000">
      <w:pPr>
        <w:widowControl/>
        <w:ind w:left="1"/>
        <w:jc w:val="center"/>
        <w:rPr>
          <w:rFonts w:ascii="宋体" w:hAnsi="宋体" w:cs="宋体-18030"/>
          <w:b/>
          <w:bCs/>
          <w:color w:val="000000"/>
          <w:sz w:val="28"/>
          <w:szCs w:val="28"/>
        </w:rPr>
      </w:pPr>
      <w:r>
        <w:rPr>
          <w:rFonts w:ascii="宋体" w:hAnsi="宋体" w:cs="宋体-18030" w:hint="eastAsia"/>
          <w:b/>
          <w:bCs/>
          <w:color w:val="000000"/>
          <w:sz w:val="28"/>
          <w:szCs w:val="28"/>
        </w:rPr>
        <w:t>报价单</w:t>
      </w:r>
      <w:r>
        <w:rPr>
          <w:rFonts w:ascii="宋体" w:hAnsi="宋体" w:cs="宋体-18030" w:hint="eastAsia"/>
          <w:b/>
          <w:bCs/>
          <w:color w:val="FF0000"/>
          <w:sz w:val="28"/>
          <w:szCs w:val="28"/>
        </w:rPr>
        <w:t>（价格不填）</w:t>
      </w:r>
    </w:p>
    <w:p w:rsidR="00BE1DB4" w:rsidRDefault="00000000">
      <w:pPr>
        <w:widowControl/>
        <w:ind w:left="1"/>
        <w:jc w:val="center"/>
        <w:rPr>
          <w:rFonts w:ascii="宋体" w:hAnsi="宋体"/>
          <w:color w:val="000000"/>
          <w:sz w:val="24"/>
        </w:rPr>
      </w:pPr>
      <w:r>
        <w:rPr>
          <w:rFonts w:ascii="宋体" w:hAnsi="宋体" w:cs="宋体-18030" w:hint="eastAsia"/>
          <w:b/>
          <w:bCs/>
          <w:color w:val="000000"/>
          <w:sz w:val="24"/>
        </w:rPr>
        <w:t>项目编号：</w:t>
      </w:r>
      <w:r>
        <w:rPr>
          <w:rFonts w:ascii="宋体" w:hAnsi="宋体" w:hint="eastAsia"/>
          <w:bCs/>
          <w:color w:val="000000"/>
          <w:sz w:val="24"/>
        </w:rPr>
        <w:t>BYZBCG2024-70</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BE1DB4">
        <w:trPr>
          <w:trHeight w:val="660"/>
        </w:trPr>
        <w:tc>
          <w:tcPr>
            <w:tcW w:w="2478" w:type="dxa"/>
            <w:vAlign w:val="center"/>
          </w:tcPr>
          <w:p w:rsidR="00BE1DB4" w:rsidRDefault="00000000">
            <w:pPr>
              <w:spacing w:line="360" w:lineRule="exact"/>
              <w:jc w:val="center"/>
              <w:rPr>
                <w:rFonts w:ascii="宋体" w:hAnsi="宋体" w:cs="Arial"/>
                <w:color w:val="000000"/>
                <w:kern w:val="0"/>
                <w:szCs w:val="21"/>
              </w:rPr>
            </w:pPr>
            <w:r>
              <w:rPr>
                <w:rFonts w:ascii="宋体" w:hAnsi="宋体" w:hint="eastAsia"/>
                <w:szCs w:val="21"/>
              </w:rPr>
              <w:t>设备名称</w:t>
            </w:r>
          </w:p>
        </w:tc>
        <w:tc>
          <w:tcPr>
            <w:tcW w:w="1100" w:type="dxa"/>
            <w:vAlign w:val="center"/>
          </w:tcPr>
          <w:p w:rsidR="00BE1DB4" w:rsidRDefault="00000000">
            <w:pPr>
              <w:spacing w:line="360" w:lineRule="exact"/>
              <w:jc w:val="center"/>
              <w:rPr>
                <w:rFonts w:ascii="宋体" w:hAnsi="宋体"/>
                <w:szCs w:val="21"/>
              </w:rPr>
            </w:pPr>
            <w:r>
              <w:rPr>
                <w:rFonts w:ascii="宋体" w:hAnsi="宋体" w:hint="eastAsia"/>
                <w:szCs w:val="21"/>
              </w:rPr>
              <w:t>投标产品注册名称</w:t>
            </w:r>
          </w:p>
        </w:tc>
        <w:tc>
          <w:tcPr>
            <w:tcW w:w="884" w:type="dxa"/>
            <w:vAlign w:val="center"/>
          </w:tcPr>
          <w:p w:rsidR="00BE1DB4" w:rsidRDefault="00000000">
            <w:pPr>
              <w:spacing w:line="360" w:lineRule="exact"/>
              <w:jc w:val="center"/>
              <w:rPr>
                <w:rFonts w:ascii="宋体" w:hAnsi="宋体" w:cs="Arial"/>
                <w:color w:val="000000"/>
                <w:kern w:val="0"/>
                <w:szCs w:val="21"/>
              </w:rPr>
            </w:pPr>
            <w:r>
              <w:rPr>
                <w:rFonts w:ascii="宋体" w:hAnsi="宋体" w:cs="Arial" w:hint="eastAsia"/>
                <w:color w:val="000000"/>
                <w:kern w:val="0"/>
                <w:szCs w:val="21"/>
              </w:rPr>
              <w:t>品牌</w:t>
            </w:r>
          </w:p>
        </w:tc>
        <w:tc>
          <w:tcPr>
            <w:tcW w:w="1276" w:type="dxa"/>
            <w:vAlign w:val="center"/>
          </w:tcPr>
          <w:p w:rsidR="00BE1DB4" w:rsidRDefault="00000000">
            <w:pPr>
              <w:spacing w:line="360" w:lineRule="exact"/>
              <w:jc w:val="center"/>
              <w:rPr>
                <w:rFonts w:ascii="宋体" w:hAnsi="宋体" w:cs="Arial"/>
                <w:color w:val="000000"/>
                <w:kern w:val="0"/>
                <w:szCs w:val="21"/>
              </w:rPr>
            </w:pPr>
            <w:r>
              <w:rPr>
                <w:rFonts w:ascii="宋体" w:hAnsi="宋体" w:cs="Arial" w:hint="eastAsia"/>
                <w:color w:val="000000"/>
                <w:kern w:val="0"/>
                <w:szCs w:val="21"/>
              </w:rPr>
              <w:t>规格型号</w:t>
            </w:r>
          </w:p>
        </w:tc>
        <w:tc>
          <w:tcPr>
            <w:tcW w:w="709" w:type="dxa"/>
            <w:vAlign w:val="center"/>
          </w:tcPr>
          <w:p w:rsidR="00BE1DB4" w:rsidRDefault="00000000">
            <w:pPr>
              <w:spacing w:line="360" w:lineRule="exact"/>
              <w:jc w:val="center"/>
              <w:rPr>
                <w:rFonts w:ascii="宋体" w:hAnsi="宋体" w:cs="Arial"/>
                <w:color w:val="000000"/>
                <w:kern w:val="0"/>
                <w:szCs w:val="21"/>
              </w:rPr>
            </w:pPr>
            <w:r>
              <w:rPr>
                <w:rFonts w:ascii="宋体" w:hAnsi="宋体" w:cs="Arial" w:hint="eastAsia"/>
                <w:color w:val="000000"/>
                <w:kern w:val="0"/>
                <w:szCs w:val="21"/>
              </w:rPr>
              <w:t>单位</w:t>
            </w:r>
          </w:p>
        </w:tc>
        <w:tc>
          <w:tcPr>
            <w:tcW w:w="709" w:type="dxa"/>
            <w:vAlign w:val="center"/>
          </w:tcPr>
          <w:p w:rsidR="00BE1DB4" w:rsidRDefault="00000000">
            <w:pPr>
              <w:spacing w:line="360" w:lineRule="exact"/>
              <w:jc w:val="center"/>
              <w:rPr>
                <w:rFonts w:ascii="宋体" w:hAnsi="宋体"/>
                <w:szCs w:val="21"/>
              </w:rPr>
            </w:pPr>
            <w:r>
              <w:rPr>
                <w:rFonts w:ascii="宋体" w:hAnsi="宋体" w:hint="eastAsia"/>
                <w:szCs w:val="21"/>
              </w:rPr>
              <w:t>数量</w:t>
            </w:r>
          </w:p>
        </w:tc>
        <w:tc>
          <w:tcPr>
            <w:tcW w:w="1134" w:type="dxa"/>
            <w:vAlign w:val="center"/>
          </w:tcPr>
          <w:p w:rsidR="00BE1DB4" w:rsidRDefault="00000000">
            <w:pPr>
              <w:spacing w:line="360" w:lineRule="exact"/>
              <w:jc w:val="center"/>
              <w:rPr>
                <w:rFonts w:ascii="宋体" w:hAnsi="宋体"/>
                <w:szCs w:val="21"/>
              </w:rPr>
            </w:pPr>
            <w:r>
              <w:rPr>
                <w:rFonts w:ascii="宋体" w:hAnsi="宋体" w:cs="Arial" w:hint="eastAsia"/>
                <w:color w:val="000000"/>
                <w:kern w:val="0"/>
                <w:szCs w:val="21"/>
              </w:rPr>
              <w:t>生产厂家</w:t>
            </w:r>
          </w:p>
        </w:tc>
        <w:tc>
          <w:tcPr>
            <w:tcW w:w="1134" w:type="dxa"/>
            <w:vAlign w:val="center"/>
          </w:tcPr>
          <w:p w:rsidR="00BE1DB4" w:rsidRDefault="00000000">
            <w:pPr>
              <w:spacing w:line="360" w:lineRule="exact"/>
              <w:jc w:val="center"/>
              <w:rPr>
                <w:rFonts w:ascii="宋体" w:hAnsi="宋体"/>
                <w:szCs w:val="21"/>
              </w:rPr>
            </w:pPr>
            <w:r>
              <w:rPr>
                <w:rFonts w:ascii="宋体" w:hAnsi="宋体" w:cs="Arial" w:hint="eastAsia"/>
                <w:color w:val="000000"/>
                <w:kern w:val="0"/>
                <w:szCs w:val="21"/>
              </w:rPr>
              <w:t>单价（元）</w:t>
            </w:r>
          </w:p>
        </w:tc>
        <w:tc>
          <w:tcPr>
            <w:tcW w:w="1134" w:type="dxa"/>
            <w:vAlign w:val="center"/>
          </w:tcPr>
          <w:p w:rsidR="00BE1DB4" w:rsidRDefault="00000000">
            <w:pPr>
              <w:spacing w:line="360" w:lineRule="exact"/>
              <w:jc w:val="center"/>
              <w:rPr>
                <w:rFonts w:ascii="宋体" w:hAnsi="宋体" w:cs="Arial"/>
                <w:color w:val="000000"/>
                <w:kern w:val="0"/>
                <w:szCs w:val="21"/>
              </w:rPr>
            </w:pPr>
            <w:r>
              <w:rPr>
                <w:rFonts w:ascii="宋体" w:hAnsi="宋体" w:cs="Arial" w:hint="eastAsia"/>
                <w:color w:val="000000"/>
                <w:kern w:val="0"/>
                <w:szCs w:val="21"/>
              </w:rPr>
              <w:t>总报价(元)</w:t>
            </w:r>
          </w:p>
        </w:tc>
      </w:tr>
      <w:tr w:rsidR="00BE1DB4">
        <w:trPr>
          <w:trHeight w:val="660"/>
        </w:trPr>
        <w:tc>
          <w:tcPr>
            <w:tcW w:w="2478" w:type="dxa"/>
            <w:vAlign w:val="center"/>
          </w:tcPr>
          <w:p w:rsidR="00BE1DB4" w:rsidRDefault="00BE1DB4">
            <w:pPr>
              <w:spacing w:line="360" w:lineRule="auto"/>
              <w:jc w:val="center"/>
              <w:rPr>
                <w:rFonts w:ascii="宋体" w:hAnsi="宋体"/>
                <w:sz w:val="24"/>
              </w:rPr>
            </w:pPr>
          </w:p>
        </w:tc>
        <w:tc>
          <w:tcPr>
            <w:tcW w:w="1100" w:type="dxa"/>
            <w:vAlign w:val="center"/>
          </w:tcPr>
          <w:p w:rsidR="00BE1DB4" w:rsidRDefault="00BE1DB4">
            <w:pPr>
              <w:spacing w:line="360" w:lineRule="auto"/>
              <w:jc w:val="center"/>
              <w:rPr>
                <w:rFonts w:ascii="宋体" w:hAnsi="宋体"/>
                <w:sz w:val="24"/>
              </w:rPr>
            </w:pPr>
          </w:p>
        </w:tc>
        <w:tc>
          <w:tcPr>
            <w:tcW w:w="884" w:type="dxa"/>
            <w:vAlign w:val="center"/>
          </w:tcPr>
          <w:p w:rsidR="00BE1DB4" w:rsidRDefault="00BE1DB4">
            <w:pPr>
              <w:spacing w:line="360" w:lineRule="auto"/>
              <w:jc w:val="center"/>
              <w:rPr>
                <w:rFonts w:ascii="宋体" w:hAnsi="宋体"/>
                <w:sz w:val="24"/>
              </w:rPr>
            </w:pPr>
          </w:p>
        </w:tc>
        <w:tc>
          <w:tcPr>
            <w:tcW w:w="1276" w:type="dxa"/>
            <w:vAlign w:val="center"/>
          </w:tcPr>
          <w:p w:rsidR="00BE1DB4" w:rsidRDefault="00BE1DB4">
            <w:pPr>
              <w:spacing w:line="360" w:lineRule="auto"/>
              <w:jc w:val="center"/>
              <w:rPr>
                <w:rFonts w:ascii="宋体" w:hAnsi="宋体"/>
                <w:sz w:val="24"/>
              </w:rPr>
            </w:pPr>
          </w:p>
        </w:tc>
        <w:tc>
          <w:tcPr>
            <w:tcW w:w="709" w:type="dxa"/>
            <w:vAlign w:val="center"/>
          </w:tcPr>
          <w:p w:rsidR="00BE1DB4" w:rsidRDefault="00BE1DB4">
            <w:pPr>
              <w:spacing w:line="360" w:lineRule="auto"/>
              <w:jc w:val="center"/>
              <w:rPr>
                <w:rFonts w:ascii="宋体" w:hAnsi="宋体"/>
                <w:sz w:val="24"/>
              </w:rPr>
            </w:pPr>
          </w:p>
        </w:tc>
        <w:tc>
          <w:tcPr>
            <w:tcW w:w="709" w:type="dxa"/>
            <w:vAlign w:val="center"/>
          </w:tcPr>
          <w:p w:rsidR="00BE1DB4" w:rsidRDefault="00BE1DB4">
            <w:pPr>
              <w:spacing w:line="360" w:lineRule="auto"/>
              <w:jc w:val="center"/>
              <w:rPr>
                <w:rFonts w:ascii="宋体" w:hAnsi="宋体"/>
                <w:sz w:val="24"/>
              </w:rPr>
            </w:pPr>
          </w:p>
        </w:tc>
        <w:tc>
          <w:tcPr>
            <w:tcW w:w="1134" w:type="dxa"/>
            <w:vAlign w:val="center"/>
          </w:tcPr>
          <w:p w:rsidR="00BE1DB4" w:rsidRDefault="00BE1DB4">
            <w:pPr>
              <w:spacing w:line="360" w:lineRule="auto"/>
              <w:jc w:val="center"/>
              <w:rPr>
                <w:rFonts w:ascii="宋体" w:hAnsi="宋体"/>
                <w:sz w:val="24"/>
              </w:rPr>
            </w:pPr>
          </w:p>
        </w:tc>
        <w:tc>
          <w:tcPr>
            <w:tcW w:w="1134" w:type="dxa"/>
            <w:vAlign w:val="center"/>
          </w:tcPr>
          <w:p w:rsidR="00BE1DB4" w:rsidRDefault="00BE1DB4">
            <w:pPr>
              <w:spacing w:line="360" w:lineRule="auto"/>
              <w:jc w:val="center"/>
              <w:rPr>
                <w:rFonts w:ascii="宋体" w:hAnsi="宋体"/>
                <w:sz w:val="24"/>
              </w:rPr>
            </w:pPr>
          </w:p>
        </w:tc>
        <w:tc>
          <w:tcPr>
            <w:tcW w:w="1134" w:type="dxa"/>
            <w:vAlign w:val="center"/>
          </w:tcPr>
          <w:p w:rsidR="00BE1DB4" w:rsidRDefault="00BE1DB4">
            <w:pPr>
              <w:spacing w:line="360" w:lineRule="auto"/>
              <w:jc w:val="center"/>
              <w:rPr>
                <w:rFonts w:ascii="宋体" w:hAnsi="宋体"/>
                <w:sz w:val="24"/>
              </w:rPr>
            </w:pPr>
          </w:p>
        </w:tc>
      </w:tr>
    </w:tbl>
    <w:p w:rsidR="00BE1DB4" w:rsidRDefault="00000000">
      <w:pPr>
        <w:widowControl/>
        <w:ind w:leftChars="-204" w:left="-2" w:hangingChars="152" w:hanging="426"/>
        <w:rPr>
          <w:rFonts w:ascii="宋体" w:hAnsi="宋体"/>
          <w:sz w:val="28"/>
          <w:szCs w:val="28"/>
        </w:rPr>
      </w:pPr>
      <w:r>
        <w:rPr>
          <w:rFonts w:ascii="宋体" w:hAnsi="宋体" w:hint="eastAsia"/>
          <w:sz w:val="28"/>
          <w:szCs w:val="28"/>
        </w:rPr>
        <w:t>投标单位：</w:t>
      </w:r>
      <w:r>
        <w:rPr>
          <w:rFonts w:ascii="宋体" w:hAnsi="宋体" w:hint="eastAsia"/>
          <w:sz w:val="28"/>
          <w:szCs w:val="28"/>
          <w:u w:val="single"/>
        </w:rPr>
        <w:t xml:space="preserve">                                  </w:t>
      </w:r>
    </w:p>
    <w:p w:rsidR="00BE1DB4" w:rsidRDefault="00000000">
      <w:pPr>
        <w:widowControl/>
        <w:spacing w:line="360" w:lineRule="atLeast"/>
        <w:ind w:leftChars="-202" w:left="-424" w:rightChars="-203" w:right="-426" w:firstLineChars="180" w:firstLine="434"/>
        <w:jc w:val="left"/>
        <w:rPr>
          <w:rFonts w:ascii="宋体" w:hAnsi="宋体" w:cs="宋体-18030"/>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BE1DB4">
        <w:trPr>
          <w:tblCellSpacing w:w="0" w:type="dxa"/>
        </w:trPr>
        <w:tc>
          <w:tcPr>
            <w:tcW w:w="993"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序号</w:t>
            </w:r>
          </w:p>
        </w:tc>
        <w:tc>
          <w:tcPr>
            <w:tcW w:w="113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名称（耗品、配件品种）</w:t>
            </w:r>
          </w:p>
        </w:tc>
        <w:tc>
          <w:tcPr>
            <w:tcW w:w="851"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投标产品注册名称</w:t>
            </w:r>
          </w:p>
        </w:tc>
        <w:tc>
          <w:tcPr>
            <w:tcW w:w="709"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品牌</w:t>
            </w:r>
          </w:p>
        </w:tc>
        <w:tc>
          <w:tcPr>
            <w:tcW w:w="708"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型号和规格</w:t>
            </w:r>
          </w:p>
        </w:tc>
        <w:tc>
          <w:tcPr>
            <w:tcW w:w="709"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单位</w:t>
            </w:r>
          </w:p>
        </w:tc>
        <w:tc>
          <w:tcPr>
            <w:tcW w:w="567"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数量</w:t>
            </w:r>
          </w:p>
        </w:tc>
        <w:tc>
          <w:tcPr>
            <w:tcW w:w="113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原产地和</w:t>
            </w:r>
          </w:p>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制造商名称</w:t>
            </w:r>
          </w:p>
        </w:tc>
        <w:tc>
          <w:tcPr>
            <w:tcW w:w="790"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单价（元）</w:t>
            </w:r>
          </w:p>
        </w:tc>
        <w:tc>
          <w:tcPr>
            <w:tcW w:w="275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对应的投标设备名称</w:t>
            </w:r>
          </w:p>
        </w:tc>
      </w:tr>
      <w:tr w:rsidR="00BE1DB4">
        <w:trPr>
          <w:trHeight w:val="712"/>
          <w:tblCellSpacing w:w="0" w:type="dxa"/>
        </w:trPr>
        <w:tc>
          <w:tcPr>
            <w:tcW w:w="993"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1.</w:t>
            </w:r>
          </w:p>
        </w:tc>
        <w:tc>
          <w:tcPr>
            <w:tcW w:w="113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851" w:type="dxa"/>
            <w:vAlign w:val="center"/>
          </w:tcPr>
          <w:p w:rsidR="00BE1DB4" w:rsidRDefault="00BE1DB4">
            <w:pPr>
              <w:widowControl/>
              <w:snapToGrid w:val="0"/>
              <w:contextualSpacing/>
              <w:jc w:val="center"/>
              <w:rPr>
                <w:rFonts w:ascii="宋体" w:hAnsi="宋体" w:cs="Arial"/>
                <w:color w:val="000000"/>
                <w:kern w:val="0"/>
                <w:szCs w:val="21"/>
              </w:rPr>
            </w:pPr>
          </w:p>
        </w:tc>
        <w:tc>
          <w:tcPr>
            <w:tcW w:w="709" w:type="dxa"/>
            <w:vAlign w:val="center"/>
          </w:tcPr>
          <w:p w:rsidR="00BE1DB4" w:rsidRDefault="00BE1DB4">
            <w:pPr>
              <w:widowControl/>
              <w:snapToGrid w:val="0"/>
              <w:contextualSpacing/>
              <w:jc w:val="center"/>
              <w:rPr>
                <w:rFonts w:ascii="宋体" w:hAnsi="宋体" w:cs="Arial"/>
                <w:color w:val="000000"/>
                <w:kern w:val="0"/>
                <w:szCs w:val="21"/>
              </w:rPr>
            </w:pPr>
          </w:p>
        </w:tc>
        <w:tc>
          <w:tcPr>
            <w:tcW w:w="708"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709"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567" w:type="dxa"/>
          </w:tcPr>
          <w:p w:rsidR="00BE1DB4" w:rsidRDefault="00BE1DB4">
            <w:pPr>
              <w:widowControl/>
              <w:snapToGrid w:val="0"/>
              <w:contextualSpacing/>
              <w:jc w:val="center"/>
              <w:rPr>
                <w:rFonts w:ascii="宋体" w:hAnsi="宋体" w:cs="Arial"/>
                <w:color w:val="000000"/>
                <w:kern w:val="0"/>
                <w:szCs w:val="21"/>
              </w:rPr>
            </w:pPr>
          </w:p>
        </w:tc>
        <w:tc>
          <w:tcPr>
            <w:tcW w:w="113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790"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275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r>
      <w:tr w:rsidR="00BE1DB4">
        <w:trPr>
          <w:trHeight w:val="694"/>
          <w:tblCellSpacing w:w="0" w:type="dxa"/>
        </w:trPr>
        <w:tc>
          <w:tcPr>
            <w:tcW w:w="993"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2.</w:t>
            </w:r>
          </w:p>
        </w:tc>
        <w:tc>
          <w:tcPr>
            <w:tcW w:w="113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851" w:type="dxa"/>
            <w:vAlign w:val="center"/>
          </w:tcPr>
          <w:p w:rsidR="00BE1DB4" w:rsidRDefault="00BE1DB4">
            <w:pPr>
              <w:widowControl/>
              <w:snapToGrid w:val="0"/>
              <w:contextualSpacing/>
              <w:jc w:val="center"/>
              <w:rPr>
                <w:rFonts w:ascii="宋体" w:hAnsi="宋体" w:cs="Arial"/>
                <w:color w:val="000000"/>
                <w:kern w:val="0"/>
                <w:szCs w:val="21"/>
              </w:rPr>
            </w:pPr>
          </w:p>
        </w:tc>
        <w:tc>
          <w:tcPr>
            <w:tcW w:w="709" w:type="dxa"/>
            <w:vAlign w:val="center"/>
          </w:tcPr>
          <w:p w:rsidR="00BE1DB4" w:rsidRDefault="00BE1DB4">
            <w:pPr>
              <w:widowControl/>
              <w:snapToGrid w:val="0"/>
              <w:contextualSpacing/>
              <w:jc w:val="center"/>
              <w:rPr>
                <w:rFonts w:ascii="宋体" w:hAnsi="宋体" w:cs="Arial"/>
                <w:color w:val="000000"/>
                <w:kern w:val="0"/>
                <w:szCs w:val="21"/>
              </w:rPr>
            </w:pPr>
          </w:p>
        </w:tc>
        <w:tc>
          <w:tcPr>
            <w:tcW w:w="708"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709"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567" w:type="dxa"/>
          </w:tcPr>
          <w:p w:rsidR="00BE1DB4" w:rsidRDefault="00BE1DB4">
            <w:pPr>
              <w:widowControl/>
              <w:snapToGrid w:val="0"/>
              <w:contextualSpacing/>
              <w:jc w:val="center"/>
              <w:rPr>
                <w:rFonts w:ascii="宋体" w:hAnsi="宋体" w:cs="Arial"/>
                <w:color w:val="000000"/>
                <w:kern w:val="0"/>
                <w:szCs w:val="21"/>
              </w:rPr>
            </w:pPr>
          </w:p>
        </w:tc>
        <w:tc>
          <w:tcPr>
            <w:tcW w:w="113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790"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c>
          <w:tcPr>
            <w:tcW w:w="2754" w:type="dxa"/>
            <w:vAlign w:val="center"/>
          </w:tcPr>
          <w:p w:rsidR="00BE1DB4" w:rsidRDefault="00000000">
            <w:pPr>
              <w:widowControl/>
              <w:snapToGrid w:val="0"/>
              <w:contextualSpacing/>
              <w:jc w:val="center"/>
              <w:rPr>
                <w:rFonts w:ascii="宋体" w:hAnsi="宋体" w:cs="Arial"/>
                <w:color w:val="000000"/>
                <w:kern w:val="0"/>
                <w:szCs w:val="21"/>
              </w:rPr>
            </w:pPr>
            <w:r>
              <w:rPr>
                <w:rFonts w:ascii="宋体" w:hAnsi="宋体" w:cs="Arial" w:hint="eastAsia"/>
                <w:color w:val="000000"/>
                <w:kern w:val="0"/>
                <w:szCs w:val="21"/>
              </w:rPr>
              <w:t> </w:t>
            </w:r>
          </w:p>
        </w:tc>
      </w:tr>
    </w:tbl>
    <w:p w:rsidR="00BE1DB4" w:rsidRDefault="00000000">
      <w:pPr>
        <w:widowControl/>
        <w:spacing w:line="360" w:lineRule="atLeast"/>
        <w:ind w:leftChars="-204" w:left="-5" w:hangingChars="151" w:hanging="423"/>
        <w:jc w:val="left"/>
        <w:rPr>
          <w:rFonts w:ascii="宋体" w:hAnsi="宋体" w:cs="Arial"/>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rsidR="00BE1DB4" w:rsidRDefault="00000000">
      <w:pPr>
        <w:widowControl/>
        <w:spacing w:line="360" w:lineRule="atLeast"/>
        <w:ind w:leftChars="-202" w:left="-424" w:firstLineChars="50" w:firstLine="140"/>
        <w:jc w:val="left"/>
        <w:rPr>
          <w:rFonts w:ascii="宋体" w:hAnsi="宋体"/>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rsidR="00BE1DB4" w:rsidRDefault="00000000">
      <w:pPr>
        <w:spacing w:line="360" w:lineRule="auto"/>
        <w:jc w:val="center"/>
        <w:rPr>
          <w:rFonts w:ascii="宋体" w:hAnsi="宋体"/>
          <w:sz w:val="36"/>
          <w:szCs w:val="36"/>
        </w:rPr>
      </w:pPr>
      <w:r>
        <w:rPr>
          <w:rFonts w:ascii="宋体" w:hAnsi="宋体" w:hint="eastAsia"/>
          <w:sz w:val="36"/>
          <w:szCs w:val="36"/>
        </w:rPr>
        <w:t xml:space="preserve">                                         </w:t>
      </w:r>
    </w:p>
    <w:p w:rsidR="00BE1DB4" w:rsidRDefault="00000000">
      <w:pPr>
        <w:widowControl/>
        <w:spacing w:line="360" w:lineRule="exact"/>
        <w:ind w:leftChars="-204" w:left="-4" w:hangingChars="202" w:hanging="424"/>
        <w:jc w:val="left"/>
        <w:rPr>
          <w:rFonts w:ascii="宋体" w:hAnsi="宋体" w:cs="Arial"/>
          <w:color w:val="000000"/>
          <w:kern w:val="0"/>
          <w:szCs w:val="21"/>
        </w:rPr>
      </w:pPr>
      <w:r>
        <w:rPr>
          <w:rFonts w:ascii="宋体" w:hAnsi="宋体" w:cs="Arial"/>
          <w:color w:val="000000"/>
          <w:kern w:val="0"/>
          <w:szCs w:val="21"/>
        </w:rPr>
        <w:t>备注:</w:t>
      </w:r>
    </w:p>
    <w:p w:rsidR="00BE1DB4" w:rsidRDefault="00000000">
      <w:pPr>
        <w:widowControl/>
        <w:spacing w:line="360" w:lineRule="exact"/>
        <w:ind w:leftChars="-5" w:hangingChars="5" w:hanging="10"/>
        <w:jc w:val="left"/>
        <w:rPr>
          <w:rFonts w:ascii="宋体" w:hAnsi="宋体" w:cs="Arial"/>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Pr>
          <w:rFonts w:ascii="宋体" w:hAnsi="宋体" w:cs="微软雅黑" w:hint="eastAsia"/>
          <w:color w:val="FF0000"/>
          <w:kern w:val="0"/>
          <w:szCs w:val="21"/>
        </w:rPr>
        <w:t>价格不填</w:t>
      </w:r>
      <w:r>
        <w:rPr>
          <w:rFonts w:ascii="宋体" w:hAnsi="宋体" w:cs="微软雅黑"/>
          <w:color w:val="000000"/>
          <w:kern w:val="0"/>
          <w:szCs w:val="21"/>
        </w:rPr>
        <w:t>)</w:t>
      </w:r>
      <w:r>
        <w:rPr>
          <w:rFonts w:ascii="微软雅黑" w:eastAsia="微软雅黑" w:hAnsi="微软雅黑" w:cs="微软雅黑" w:hint="eastAsia"/>
          <w:color w:val="000000"/>
          <w:kern w:val="0"/>
          <w:szCs w:val="21"/>
        </w:rPr>
        <w:t>｡</w:t>
      </w:r>
    </w:p>
    <w:p w:rsidR="00BE1DB4" w:rsidRDefault="00000000">
      <w:pPr>
        <w:widowControl/>
        <w:spacing w:line="360" w:lineRule="exact"/>
        <w:ind w:leftChars="-472" w:hangingChars="472" w:hanging="991"/>
        <w:jc w:val="left"/>
        <w:rPr>
          <w:rFonts w:ascii="宋体" w:hAnsi="宋体" w:cs="Arial"/>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rsidR="00BE1DB4" w:rsidRDefault="00000000">
      <w:pPr>
        <w:spacing w:line="360" w:lineRule="exact"/>
        <w:ind w:leftChars="-202" w:left="-424" w:rightChars="-135" w:right="-283" w:firstLineChars="201" w:firstLine="422"/>
        <w:rPr>
          <w:rFonts w:ascii="宋体" w:hAnsi="宋体"/>
        </w:rPr>
      </w:pPr>
      <w:r>
        <w:rPr>
          <w:rFonts w:ascii="宋体" w:hAnsi="宋体" w:cs="Arial"/>
          <w:color w:val="000000"/>
          <w:kern w:val="0"/>
          <w:szCs w:val="21"/>
        </w:rPr>
        <w:t>3</w:t>
      </w:r>
      <w:r>
        <w:rPr>
          <w:rFonts w:ascii="宋体" w:eastAsia="微软雅黑" w:hAnsi="宋体" w:cs="微软雅黑" w:hint="eastAsia"/>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rsidR="00BE1DB4" w:rsidRDefault="00BE1DB4">
      <w:pPr>
        <w:widowControl/>
        <w:spacing w:line="360" w:lineRule="atLeast"/>
        <w:jc w:val="center"/>
        <w:rPr>
          <w:rFonts w:ascii="宋体" w:hAnsi="宋体" w:cs="宋体"/>
          <w:bCs/>
          <w:kern w:val="0"/>
          <w:sz w:val="24"/>
        </w:rPr>
      </w:pPr>
    </w:p>
    <w:p w:rsidR="00BE1DB4" w:rsidRDefault="00BE1DB4">
      <w:pPr>
        <w:widowControl/>
        <w:spacing w:line="360" w:lineRule="atLeast"/>
        <w:jc w:val="center"/>
        <w:rPr>
          <w:rFonts w:ascii="宋体" w:hAnsi="宋体" w:cs="宋体"/>
          <w:bCs/>
          <w:kern w:val="0"/>
          <w:sz w:val="24"/>
        </w:rPr>
      </w:pPr>
    </w:p>
    <w:p w:rsidR="00BE1DB4" w:rsidRDefault="00BE1DB4">
      <w:pPr>
        <w:spacing w:after="60"/>
        <w:rPr>
          <w:rFonts w:ascii="宋体" w:hAnsi="宋体" w:cs="宋体"/>
          <w:bCs/>
          <w:kern w:val="0"/>
          <w:sz w:val="24"/>
        </w:rPr>
      </w:pPr>
    </w:p>
    <w:p w:rsidR="00BE1DB4" w:rsidRDefault="00BE1DB4">
      <w:pPr>
        <w:widowControl/>
        <w:jc w:val="left"/>
        <w:rPr>
          <w:rFonts w:ascii="宋体" w:hAnsi="宋体" w:cs="宋体"/>
          <w:bCs/>
          <w:kern w:val="0"/>
          <w:sz w:val="24"/>
        </w:rPr>
      </w:pPr>
    </w:p>
    <w:sectPr w:rsidR="00BE1DB4">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3B5F" w:rsidRDefault="005A3B5F">
      <w:r>
        <w:separator/>
      </w:r>
    </w:p>
  </w:endnote>
  <w:endnote w:type="continuationSeparator" w:id="0">
    <w:p w:rsidR="005A3B5F" w:rsidRDefault="005A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rsidR="00BE1DB4"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rsidR="00BE1DB4" w:rsidRDefault="00BE1D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3B5F" w:rsidRDefault="005A3B5F">
      <w:r>
        <w:separator/>
      </w:r>
    </w:p>
  </w:footnote>
  <w:footnote w:type="continuationSeparator" w:id="0">
    <w:p w:rsidR="005A3B5F" w:rsidRDefault="005A3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1DB4" w:rsidRDefault="00BE1DB4">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2F03C20"/>
    <w:multiLevelType w:val="multilevel"/>
    <w:tmpl w:val="12F03C20"/>
    <w:lvl w:ilvl="0">
      <w:start w:val="25"/>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0858301">
    <w:abstractNumId w:val="4"/>
  </w:num>
  <w:num w:numId="2" w16cid:durableId="1811707852">
    <w:abstractNumId w:val="0"/>
  </w:num>
  <w:num w:numId="3" w16cid:durableId="267590641">
    <w:abstractNumId w:val="1"/>
  </w:num>
  <w:num w:numId="4" w16cid:durableId="938442160">
    <w:abstractNumId w:val="3"/>
  </w:num>
  <w:num w:numId="5" w16cid:durableId="698556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2112f85-9190-47cc-a900-9fa16f5a258c"/>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4BE"/>
    <w:rsid w:val="00006B1C"/>
    <w:rsid w:val="0001076C"/>
    <w:rsid w:val="00010951"/>
    <w:rsid w:val="000123DA"/>
    <w:rsid w:val="00012DDB"/>
    <w:rsid w:val="0001312D"/>
    <w:rsid w:val="000144C7"/>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929"/>
    <w:rsid w:val="00053B39"/>
    <w:rsid w:val="00054045"/>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829"/>
    <w:rsid w:val="00080D38"/>
    <w:rsid w:val="00082438"/>
    <w:rsid w:val="000825BA"/>
    <w:rsid w:val="00082A27"/>
    <w:rsid w:val="00083388"/>
    <w:rsid w:val="000839C2"/>
    <w:rsid w:val="0008482A"/>
    <w:rsid w:val="000849BD"/>
    <w:rsid w:val="00084C83"/>
    <w:rsid w:val="00084F09"/>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961"/>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1B1"/>
    <w:rsid w:val="000D026B"/>
    <w:rsid w:val="000D0432"/>
    <w:rsid w:val="000D1273"/>
    <w:rsid w:val="000D1AA4"/>
    <w:rsid w:val="000D1CD3"/>
    <w:rsid w:val="000D1D79"/>
    <w:rsid w:val="000D227C"/>
    <w:rsid w:val="000D2949"/>
    <w:rsid w:val="000D2C43"/>
    <w:rsid w:val="000D2FE6"/>
    <w:rsid w:val="000D34CB"/>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748"/>
    <w:rsid w:val="00105A32"/>
    <w:rsid w:val="00105C53"/>
    <w:rsid w:val="001067F0"/>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17ADA"/>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0F8"/>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37797"/>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0E7A"/>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1864"/>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5B4"/>
    <w:rsid w:val="00190CFA"/>
    <w:rsid w:val="001912E4"/>
    <w:rsid w:val="00191C72"/>
    <w:rsid w:val="0019287B"/>
    <w:rsid w:val="00193F3B"/>
    <w:rsid w:val="00194143"/>
    <w:rsid w:val="00194EF7"/>
    <w:rsid w:val="001958A1"/>
    <w:rsid w:val="0019621C"/>
    <w:rsid w:val="00196333"/>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306"/>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2C77"/>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C761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670"/>
    <w:rsid w:val="002F3CE6"/>
    <w:rsid w:val="002F4945"/>
    <w:rsid w:val="002F4D02"/>
    <w:rsid w:val="002F628A"/>
    <w:rsid w:val="002F7214"/>
    <w:rsid w:val="003000A8"/>
    <w:rsid w:val="00300192"/>
    <w:rsid w:val="00300B5F"/>
    <w:rsid w:val="00301BB0"/>
    <w:rsid w:val="00301CBD"/>
    <w:rsid w:val="003023EB"/>
    <w:rsid w:val="0030271D"/>
    <w:rsid w:val="00303322"/>
    <w:rsid w:val="00303C44"/>
    <w:rsid w:val="00305773"/>
    <w:rsid w:val="003060E5"/>
    <w:rsid w:val="00306D2B"/>
    <w:rsid w:val="00310752"/>
    <w:rsid w:val="0031159B"/>
    <w:rsid w:val="00311D20"/>
    <w:rsid w:val="003122A6"/>
    <w:rsid w:val="003129FE"/>
    <w:rsid w:val="00312C97"/>
    <w:rsid w:val="00312D47"/>
    <w:rsid w:val="00314CBD"/>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C60"/>
    <w:rsid w:val="00365F0D"/>
    <w:rsid w:val="003663D0"/>
    <w:rsid w:val="00366486"/>
    <w:rsid w:val="00367B99"/>
    <w:rsid w:val="003700CC"/>
    <w:rsid w:val="003701CA"/>
    <w:rsid w:val="00370871"/>
    <w:rsid w:val="003708E9"/>
    <w:rsid w:val="00370EC2"/>
    <w:rsid w:val="0037115D"/>
    <w:rsid w:val="003712F3"/>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6D5"/>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4D6A"/>
    <w:rsid w:val="003F57E0"/>
    <w:rsid w:val="003F683D"/>
    <w:rsid w:val="003F692B"/>
    <w:rsid w:val="003F6D4F"/>
    <w:rsid w:val="003F7C77"/>
    <w:rsid w:val="004001FB"/>
    <w:rsid w:val="00400770"/>
    <w:rsid w:val="00400B38"/>
    <w:rsid w:val="00400BF5"/>
    <w:rsid w:val="00400D0D"/>
    <w:rsid w:val="0040113C"/>
    <w:rsid w:val="00401257"/>
    <w:rsid w:val="00402440"/>
    <w:rsid w:val="00402448"/>
    <w:rsid w:val="00402457"/>
    <w:rsid w:val="00402EA1"/>
    <w:rsid w:val="00403AC5"/>
    <w:rsid w:val="00403BB9"/>
    <w:rsid w:val="00403C88"/>
    <w:rsid w:val="0040452E"/>
    <w:rsid w:val="00404994"/>
    <w:rsid w:val="00404B08"/>
    <w:rsid w:val="00404C70"/>
    <w:rsid w:val="0040523F"/>
    <w:rsid w:val="004053C1"/>
    <w:rsid w:val="00405AE4"/>
    <w:rsid w:val="004067D7"/>
    <w:rsid w:val="00407472"/>
    <w:rsid w:val="004075C4"/>
    <w:rsid w:val="004075F9"/>
    <w:rsid w:val="00410046"/>
    <w:rsid w:val="00410100"/>
    <w:rsid w:val="004101AC"/>
    <w:rsid w:val="004102E8"/>
    <w:rsid w:val="00410C1A"/>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68C"/>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53C4"/>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10C0"/>
    <w:rsid w:val="004E2661"/>
    <w:rsid w:val="004E283D"/>
    <w:rsid w:val="004E366C"/>
    <w:rsid w:val="004E4A11"/>
    <w:rsid w:val="004E4F49"/>
    <w:rsid w:val="004E56DE"/>
    <w:rsid w:val="004E5EF6"/>
    <w:rsid w:val="004E665F"/>
    <w:rsid w:val="004E6B43"/>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22A"/>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AB8"/>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3B5F"/>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DA7"/>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0E"/>
    <w:rsid w:val="005F7111"/>
    <w:rsid w:val="006001F9"/>
    <w:rsid w:val="00600287"/>
    <w:rsid w:val="006007AD"/>
    <w:rsid w:val="00602BB5"/>
    <w:rsid w:val="006030D3"/>
    <w:rsid w:val="00603CEB"/>
    <w:rsid w:val="006046DB"/>
    <w:rsid w:val="0060470B"/>
    <w:rsid w:val="00604EC7"/>
    <w:rsid w:val="006053EB"/>
    <w:rsid w:val="00605BD1"/>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1F21"/>
    <w:rsid w:val="006433AA"/>
    <w:rsid w:val="00644DA8"/>
    <w:rsid w:val="0064506C"/>
    <w:rsid w:val="00645684"/>
    <w:rsid w:val="00646E55"/>
    <w:rsid w:val="00647C4E"/>
    <w:rsid w:val="0065069F"/>
    <w:rsid w:val="00651DD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98D"/>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5EE1"/>
    <w:rsid w:val="0069669C"/>
    <w:rsid w:val="006A027C"/>
    <w:rsid w:val="006A043A"/>
    <w:rsid w:val="006A1584"/>
    <w:rsid w:val="006A19D7"/>
    <w:rsid w:val="006A3168"/>
    <w:rsid w:val="006A48E8"/>
    <w:rsid w:val="006A4FFB"/>
    <w:rsid w:val="006A512B"/>
    <w:rsid w:val="006A593C"/>
    <w:rsid w:val="006A7869"/>
    <w:rsid w:val="006B15A2"/>
    <w:rsid w:val="006B1809"/>
    <w:rsid w:val="006B1AA8"/>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65"/>
    <w:rsid w:val="00773470"/>
    <w:rsid w:val="00773A18"/>
    <w:rsid w:val="00774256"/>
    <w:rsid w:val="00774A4F"/>
    <w:rsid w:val="00774B9A"/>
    <w:rsid w:val="00774E61"/>
    <w:rsid w:val="0077633D"/>
    <w:rsid w:val="0077671E"/>
    <w:rsid w:val="00776BEE"/>
    <w:rsid w:val="00776CD4"/>
    <w:rsid w:val="00777558"/>
    <w:rsid w:val="00777E85"/>
    <w:rsid w:val="00777F05"/>
    <w:rsid w:val="007815E3"/>
    <w:rsid w:val="00781666"/>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8F7"/>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368"/>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3D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36C8"/>
    <w:rsid w:val="00814374"/>
    <w:rsid w:val="00814F45"/>
    <w:rsid w:val="00820DF0"/>
    <w:rsid w:val="008210A4"/>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ECB"/>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3CB"/>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FFB"/>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822"/>
    <w:rsid w:val="00A21A5C"/>
    <w:rsid w:val="00A21EA6"/>
    <w:rsid w:val="00A24245"/>
    <w:rsid w:val="00A24981"/>
    <w:rsid w:val="00A24F28"/>
    <w:rsid w:val="00A250C8"/>
    <w:rsid w:val="00A25ABE"/>
    <w:rsid w:val="00A25D52"/>
    <w:rsid w:val="00A2621A"/>
    <w:rsid w:val="00A2710C"/>
    <w:rsid w:val="00A30129"/>
    <w:rsid w:val="00A305CA"/>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0B8"/>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B02"/>
    <w:rsid w:val="00AB122E"/>
    <w:rsid w:val="00AB1381"/>
    <w:rsid w:val="00AB2B4F"/>
    <w:rsid w:val="00AB2C30"/>
    <w:rsid w:val="00AB30FE"/>
    <w:rsid w:val="00AB32BB"/>
    <w:rsid w:val="00AB40CF"/>
    <w:rsid w:val="00AB4509"/>
    <w:rsid w:val="00AB59B0"/>
    <w:rsid w:val="00AB6D00"/>
    <w:rsid w:val="00AB6E16"/>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30A8"/>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1DB4"/>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19"/>
    <w:rsid w:val="00BF76CC"/>
    <w:rsid w:val="00BF7A34"/>
    <w:rsid w:val="00C0180D"/>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5B4"/>
    <w:rsid w:val="00C307D1"/>
    <w:rsid w:val="00C317F2"/>
    <w:rsid w:val="00C32164"/>
    <w:rsid w:val="00C32972"/>
    <w:rsid w:val="00C32D70"/>
    <w:rsid w:val="00C33B2F"/>
    <w:rsid w:val="00C33E7A"/>
    <w:rsid w:val="00C34A2B"/>
    <w:rsid w:val="00C34F06"/>
    <w:rsid w:val="00C354F2"/>
    <w:rsid w:val="00C356F0"/>
    <w:rsid w:val="00C37273"/>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8B4"/>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21FF"/>
    <w:rsid w:val="00CB3D85"/>
    <w:rsid w:val="00CB4DEA"/>
    <w:rsid w:val="00CB4F58"/>
    <w:rsid w:val="00CB6A21"/>
    <w:rsid w:val="00CB6CB5"/>
    <w:rsid w:val="00CB72F9"/>
    <w:rsid w:val="00CC03BB"/>
    <w:rsid w:val="00CC17E7"/>
    <w:rsid w:val="00CC181A"/>
    <w:rsid w:val="00CC2A0A"/>
    <w:rsid w:val="00CC2D35"/>
    <w:rsid w:val="00CC3656"/>
    <w:rsid w:val="00CC41EA"/>
    <w:rsid w:val="00CC4D2F"/>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309"/>
    <w:rsid w:val="00CE7E40"/>
    <w:rsid w:val="00CF0258"/>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C4C"/>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21E9"/>
    <w:rsid w:val="00D530A4"/>
    <w:rsid w:val="00D546D2"/>
    <w:rsid w:val="00D54913"/>
    <w:rsid w:val="00D549B7"/>
    <w:rsid w:val="00D550F5"/>
    <w:rsid w:val="00D554E9"/>
    <w:rsid w:val="00D55E81"/>
    <w:rsid w:val="00D60197"/>
    <w:rsid w:val="00D61E7F"/>
    <w:rsid w:val="00D622E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86D92"/>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B4E"/>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D7DE7"/>
    <w:rsid w:val="00DE098F"/>
    <w:rsid w:val="00DE1321"/>
    <w:rsid w:val="00DE1FC9"/>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B"/>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8E5"/>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4E2"/>
    <w:rsid w:val="00EE1B8B"/>
    <w:rsid w:val="00EE1FA2"/>
    <w:rsid w:val="00EE2184"/>
    <w:rsid w:val="00EE231A"/>
    <w:rsid w:val="00EE262C"/>
    <w:rsid w:val="00EE2E88"/>
    <w:rsid w:val="00EE4033"/>
    <w:rsid w:val="00EE477A"/>
    <w:rsid w:val="00EE5D1F"/>
    <w:rsid w:val="00EE5F24"/>
    <w:rsid w:val="00EE621F"/>
    <w:rsid w:val="00EE6A31"/>
    <w:rsid w:val="00EE6B34"/>
    <w:rsid w:val="00EE74FC"/>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3C"/>
    <w:rsid w:val="00F46FBF"/>
    <w:rsid w:val="00F473F7"/>
    <w:rsid w:val="00F47604"/>
    <w:rsid w:val="00F477FE"/>
    <w:rsid w:val="00F50031"/>
    <w:rsid w:val="00F528C6"/>
    <w:rsid w:val="00F5336F"/>
    <w:rsid w:val="00F5387A"/>
    <w:rsid w:val="00F53BE6"/>
    <w:rsid w:val="00F54959"/>
    <w:rsid w:val="00F5701B"/>
    <w:rsid w:val="00F572EE"/>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3DB2"/>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3C9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34D7"/>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5150"/>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40F5EBC"/>
    <w:rsid w:val="048977FA"/>
    <w:rsid w:val="08D10049"/>
    <w:rsid w:val="0B0A33F3"/>
    <w:rsid w:val="102D18C3"/>
    <w:rsid w:val="10F802A5"/>
    <w:rsid w:val="11E00693"/>
    <w:rsid w:val="18A3688D"/>
    <w:rsid w:val="1B0E443D"/>
    <w:rsid w:val="1B464D3C"/>
    <w:rsid w:val="234D4E44"/>
    <w:rsid w:val="28FA56A8"/>
    <w:rsid w:val="296E01B8"/>
    <w:rsid w:val="2B6F32B8"/>
    <w:rsid w:val="2F673356"/>
    <w:rsid w:val="2F9D401A"/>
    <w:rsid w:val="30781121"/>
    <w:rsid w:val="311727E0"/>
    <w:rsid w:val="315F6D23"/>
    <w:rsid w:val="35026F4B"/>
    <w:rsid w:val="353C06AF"/>
    <w:rsid w:val="38C14552"/>
    <w:rsid w:val="3B4A0C6B"/>
    <w:rsid w:val="3DCC7BC8"/>
    <w:rsid w:val="3EA552EE"/>
    <w:rsid w:val="4279502A"/>
    <w:rsid w:val="43360F98"/>
    <w:rsid w:val="45567864"/>
    <w:rsid w:val="47B9065B"/>
    <w:rsid w:val="48F556E3"/>
    <w:rsid w:val="4FC135DD"/>
    <w:rsid w:val="56646C69"/>
    <w:rsid w:val="5C8607D7"/>
    <w:rsid w:val="5E045613"/>
    <w:rsid w:val="65555FF3"/>
    <w:rsid w:val="671B1107"/>
    <w:rsid w:val="682240B4"/>
    <w:rsid w:val="6F1913CC"/>
    <w:rsid w:val="7B1B4136"/>
    <w:rsid w:val="7C556524"/>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7D37DE"/>
  <w15:docId w15:val="{6A3C18B0-EA61-4711-A5C0-CBABC357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3874</Words>
  <Characters>22085</Characters>
  <Application>Microsoft Office Word</Application>
  <DocSecurity>0</DocSecurity>
  <Lines>184</Lines>
  <Paragraphs>51</Paragraphs>
  <ScaleCrop>false</ScaleCrop>
  <Company>lenovo</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Owen Taylor</cp:lastModifiedBy>
  <cp:revision>1054</cp:revision>
  <cp:lastPrinted>2024-10-29T08:53:00Z</cp:lastPrinted>
  <dcterms:created xsi:type="dcterms:W3CDTF">2021-01-28T03:01:00Z</dcterms:created>
  <dcterms:modified xsi:type="dcterms:W3CDTF">2024-10-31T01:47:00Z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5DEC97B96CB14DB9BB7378DBC6AB5540</vt:lpwstr>
  </property>
</Properties>
</file>