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2"/>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2"/>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lang w:eastAsia="zh-CN"/>
        </w:rPr>
        <w:t>项目</w:t>
      </w:r>
      <w:r>
        <w:rPr>
          <w:rStyle w:val="16"/>
          <w:rFonts w:hint="eastAsia" w:ascii="宋体" w:hAnsi="宋体" w:eastAsia="宋体"/>
          <w:color w:val="000000"/>
          <w:szCs w:val="28"/>
        </w:rPr>
        <w:t>编号：</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b w:val="0"/>
          <w:bCs w:val="0"/>
          <w:color w:val="FF0000"/>
          <w:sz w:val="21"/>
          <w:szCs w:val="21"/>
          <w:u w:val="single"/>
          <w:lang w:val="en-US"/>
        </w:rPr>
        <w:t>（须与采购公告项目编号保持一致）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09641044">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rPr>
        <w:t>项目名称：</w:t>
      </w:r>
      <w:r>
        <w:rPr>
          <w:rStyle w:val="16"/>
          <w:rFonts w:hint="eastAsia" w:ascii="宋体" w:hAnsi="宋体" w:eastAsia="宋体"/>
          <w:color w:val="000000"/>
          <w:szCs w:val="28"/>
          <w:u w:val="single"/>
        </w:rPr>
        <w:t xml:space="preserve">   </w:t>
      </w:r>
      <w:r>
        <w:rPr>
          <w:rStyle w:val="16"/>
          <w:rFonts w:hint="eastAsia"/>
          <w:b w:val="0"/>
          <w:bCs w:val="0"/>
          <w:color w:val="FF0000"/>
          <w:sz w:val="21"/>
          <w:szCs w:val="21"/>
          <w:u w:val="single"/>
          <w:lang w:val="en-US"/>
        </w:rPr>
        <w:t>（须与采购公告项目名称保持一致）</w:t>
      </w:r>
      <w:r>
        <w:rPr>
          <w:rStyle w:val="16"/>
          <w:rFonts w:hint="eastAsia"/>
          <w:color w:val="000000"/>
          <w:szCs w:val="28"/>
          <w:u w:val="single"/>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eastAsia="宋体"/>
          <w:color w:val="000000"/>
          <w:szCs w:val="28"/>
        </w:rPr>
        <w:t xml:space="preserve">                   </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           </w:t>
      </w:r>
    </w:p>
    <w:p w14:paraId="454DC2E3">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投标单位：</w:t>
      </w:r>
      <w:r>
        <w:rPr>
          <w:rStyle w:val="16"/>
          <w:rFonts w:hint="eastAsia" w:ascii="宋体" w:hAnsi="宋体" w:eastAsia="宋体"/>
          <w:color w:val="000000"/>
          <w:szCs w:val="28"/>
          <w:u w:val="single"/>
        </w:rPr>
        <w:t xml:space="preserve"> </w:t>
      </w:r>
      <w:r>
        <w:rPr>
          <w:rStyle w:val="16"/>
          <w:rFonts w:hint="eastAsia" w:ascii="宋体" w:hAnsi="宋体" w:eastAsia="宋体" w:cstheme="minorBidi"/>
          <w:color w:val="000000"/>
          <w:szCs w:val="28"/>
          <w:u w:val="single"/>
        </w:rPr>
        <w:t xml:space="preserve">  </w:t>
      </w:r>
      <w:r>
        <w:rPr>
          <w:rStyle w:val="16"/>
          <w:rFonts w:hint="eastAsia" w:cstheme="minorBidi"/>
          <w:b w:val="0"/>
          <w:bCs w:val="0"/>
          <w:color w:val="FF0000"/>
          <w:sz w:val="21"/>
          <w:szCs w:val="21"/>
          <w:u w:val="single"/>
          <w:lang w:val="en-US"/>
        </w:rPr>
        <w:t>（注：须与单位公章保持一致）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573D9494">
      <w:pPr>
        <w:widowControl/>
        <w:spacing w:line="360" w:lineRule="atLeast"/>
        <w:ind w:firstLine="970" w:firstLineChars="345"/>
        <w:rPr>
          <w:rStyle w:val="16"/>
          <w:rFonts w:hint="eastAsia" w:ascii="宋体" w:hAnsi="宋体" w:eastAsia="宋体" w:cstheme="minorBidi"/>
          <w:color w:val="000000"/>
          <w:szCs w:val="28"/>
        </w:rPr>
      </w:pPr>
      <w:r>
        <w:rPr>
          <w:rStyle w:val="16"/>
          <w:rFonts w:hint="eastAsia" w:ascii="宋体" w:hAnsi="宋体" w:eastAsia="宋体" w:cstheme="minorBidi"/>
          <w:color w:val="000000"/>
          <w:szCs w:val="28"/>
        </w:rPr>
        <w:t>生产厂家：</w:t>
      </w:r>
      <w:r>
        <w:rPr>
          <w:rStyle w:val="16"/>
          <w:rFonts w:hint="eastAsia" w:ascii="宋体" w:hAnsi="宋体" w:eastAsia="宋体"/>
          <w:color w:val="000000"/>
          <w:szCs w:val="28"/>
          <w:u w:val="single"/>
        </w:rPr>
        <w:t xml:space="preserve">   </w:t>
      </w:r>
      <w:r>
        <w:rPr>
          <w:rStyle w:val="16"/>
          <w:rFonts w:hint="eastAsia" w:cstheme="minorBidi"/>
          <w:b w:val="0"/>
          <w:bCs w:val="0"/>
          <w:color w:val="FF0000"/>
          <w:sz w:val="21"/>
          <w:szCs w:val="21"/>
          <w:u w:val="single"/>
          <w:lang w:val="en-US"/>
        </w:rPr>
        <w:t>（注：如有）</w:t>
      </w:r>
      <w:r>
        <w:rPr>
          <w:rStyle w:val="16"/>
          <w:rFonts w:hint="eastAsia" w:ascii="宋体" w:hAnsi="宋体" w:cstheme="minorBidi"/>
          <w:b w:val="0"/>
          <w:bCs w:val="0"/>
          <w:color w:val="FF0000"/>
          <w:sz w:val="18"/>
          <w:szCs w:val="18"/>
          <w:u w:val="single"/>
        </w:rPr>
        <w:t xml:space="preserve"> </w:t>
      </w:r>
      <w:r>
        <w:rPr>
          <w:rStyle w:val="16"/>
          <w:rFonts w:hint="eastAsia" w:ascii="宋体" w:hAnsi="宋体" w:eastAsia="宋体"/>
          <w:color w:val="000000"/>
          <w:szCs w:val="28"/>
          <w:u w:val="single"/>
        </w:rPr>
        <w:t xml:space="preserve">                          </w:t>
      </w:r>
    </w:p>
    <w:p w14:paraId="1B9BB62F">
      <w:pPr>
        <w:widowControl/>
        <w:spacing w:line="360" w:lineRule="atLeast"/>
        <w:ind w:firstLine="970" w:firstLineChars="345"/>
        <w:rPr>
          <w:rStyle w:val="16"/>
          <w:rFonts w:hint="default" w:ascii="宋体" w:hAnsi="宋体" w:eastAsia="宋体"/>
          <w:color w:val="000000"/>
          <w:szCs w:val="28"/>
          <w:lang w:val="en-US"/>
        </w:rPr>
      </w:pPr>
      <w:r>
        <w:rPr>
          <w:rStyle w:val="16"/>
          <w:rFonts w:hint="eastAsia" w:ascii="宋体" w:hAnsi="宋体" w:eastAsia="宋体"/>
          <w:color w:val="000000"/>
          <w:szCs w:val="28"/>
        </w:rPr>
        <w:t>联</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系</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人: </w:t>
      </w:r>
      <w:r>
        <w:rPr>
          <w:rStyle w:val="16"/>
          <w:rFonts w:hint="eastAsia" w:ascii="宋体" w:hAnsi="宋体" w:eastAsia="宋体"/>
          <w:color w:val="000000"/>
          <w:szCs w:val="28"/>
          <w:u w:val="single"/>
        </w:rPr>
        <w:t xml:space="preserve">   </w:t>
      </w:r>
      <w:r>
        <w:rPr>
          <w:rStyle w:val="16"/>
          <w:rFonts w:hint="eastAsia" w:ascii="宋体" w:hAnsi="宋体" w:cstheme="minorBidi"/>
          <w:b w:val="0"/>
          <w:bCs w:val="0"/>
          <w:color w:val="FF0000"/>
          <w:sz w:val="21"/>
          <w:szCs w:val="21"/>
          <w:u w:val="single"/>
          <w:lang w:val="en-US"/>
        </w:rPr>
        <w:t>（法定代表</w:t>
      </w:r>
      <w:r>
        <w:rPr>
          <w:rStyle w:val="16"/>
          <w:rFonts w:hint="eastAsia" w:ascii="宋体" w:hAnsi="宋体"/>
          <w:b w:val="0"/>
          <w:bCs w:val="0"/>
          <w:color w:val="FF0000"/>
          <w:sz w:val="21"/>
          <w:szCs w:val="21"/>
          <w:u w:val="single"/>
          <w:lang w:val="en-US"/>
        </w:rPr>
        <w:t>人或</w:t>
      </w:r>
      <w:r>
        <w:rPr>
          <w:rStyle w:val="16"/>
          <w:rFonts w:hint="eastAsia" w:ascii="宋体" w:hAnsi="宋体"/>
          <w:b w:val="0"/>
          <w:bCs w:val="0"/>
          <w:color w:val="FF0000"/>
          <w:sz w:val="21"/>
          <w:szCs w:val="21"/>
          <w:u w:val="single"/>
          <w:lang w:val="en-US" w:eastAsia="zh-CN"/>
        </w:rPr>
        <w:t>投标授权代表人</w:t>
      </w:r>
      <w:r>
        <w:rPr>
          <w:rStyle w:val="16"/>
          <w:rFonts w:hint="eastAsia" w:ascii="宋体" w:hAnsi="宋体"/>
          <w:b w:val="0"/>
          <w:bCs w:val="0"/>
          <w:color w:val="FF0000"/>
          <w:sz w:val="21"/>
          <w:szCs w:val="21"/>
          <w:u w:val="single"/>
          <w:lang w:val="en-US"/>
        </w:rPr>
        <w:t>）</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p>
    <w:p w14:paraId="60E5C3EA">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联系电话：</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（手机）</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（办公）</w:t>
      </w:r>
    </w:p>
    <w:p w14:paraId="0440B8D0">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地址：</w:t>
      </w:r>
      <w:r>
        <w:rPr>
          <w:rStyle w:val="16"/>
          <w:rFonts w:hint="eastAsia" w:ascii="宋体" w:hAnsi="宋体" w:eastAsia="宋体"/>
          <w:color w:val="000000"/>
          <w:szCs w:val="28"/>
          <w:u w:val="single"/>
        </w:rPr>
        <w:t xml:space="preserve">                                          </w:t>
      </w:r>
    </w:p>
    <w:p w14:paraId="5F12442D">
      <w:pPr>
        <w:widowControl/>
        <w:spacing w:line="360" w:lineRule="atLeast"/>
        <w:ind w:firstLine="970" w:firstLineChars="345"/>
        <w:rPr>
          <w:rStyle w:val="16"/>
          <w:rFonts w:ascii="宋体" w:hAnsi="宋体" w:eastAsia="宋体"/>
          <w:color w:val="000000"/>
          <w:szCs w:val="28"/>
        </w:rPr>
      </w:pPr>
      <w:r>
        <w:rPr>
          <w:rStyle w:val="16"/>
          <w:rFonts w:hint="eastAsia" w:ascii="宋体" w:hAnsi="宋体" w:eastAsia="宋体"/>
          <w:color w:val="000000"/>
          <w:szCs w:val="28"/>
          <w:highlight w:val="none"/>
        </w:rPr>
        <w:t>日期：</w:t>
      </w:r>
      <w:r>
        <w:rPr>
          <w:rStyle w:val="16"/>
          <w:rFonts w:ascii="宋体" w:hAnsi="宋体" w:eastAsia="宋体"/>
          <w:color w:val="000000"/>
          <w:szCs w:val="28"/>
          <w:highlight w:val="none"/>
        </w:rPr>
        <w:t>20</w:t>
      </w:r>
      <w:r>
        <w:rPr>
          <w:rStyle w:val="16"/>
          <w:rFonts w:hint="eastAsia" w:ascii="宋体" w:hAnsi="宋体" w:eastAsia="宋体"/>
          <w:color w:val="000000"/>
          <w:szCs w:val="28"/>
          <w:highlight w:val="none"/>
          <w:lang w:val="en-US"/>
        </w:rPr>
        <w:t>2</w:t>
      </w:r>
      <w:r>
        <w:rPr>
          <w:rStyle w:val="16"/>
          <w:rFonts w:hint="eastAsia" w:ascii="宋体" w:hAnsi="宋体"/>
          <w:color w:val="000000"/>
          <w:szCs w:val="28"/>
          <w:highlight w:val="none"/>
          <w:lang w:val="en-US"/>
        </w:rPr>
        <w:t>4</w:t>
      </w:r>
      <w:r>
        <w:rPr>
          <w:rStyle w:val="16"/>
          <w:rFonts w:ascii="宋体" w:hAnsi="宋体" w:eastAsia="宋体"/>
          <w:color w:val="000000"/>
          <w:szCs w:val="28"/>
          <w:highlight w:val="none"/>
        </w:rPr>
        <w:t>年</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月</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日</w:t>
      </w:r>
      <w:r>
        <w:rPr>
          <w:rStyle w:val="16"/>
          <w:rFonts w:hint="eastAsia" w:ascii="宋体" w:hAnsi="宋体" w:eastAsia="宋体"/>
          <w:color w:val="000000"/>
          <w:szCs w:val="28"/>
          <w:highlight w:val="none"/>
        </w:rPr>
        <w:t xml:space="preserve">              </w:t>
      </w:r>
      <w:r>
        <w:rPr>
          <w:rStyle w:val="16"/>
          <w:rFonts w:hint="eastAsia" w:ascii="宋体" w:hAnsi="宋体" w:eastAsia="宋体"/>
          <w:color w:val="000000"/>
          <w:szCs w:val="28"/>
        </w:rPr>
        <w:t xml:space="preserve">                             </w:t>
      </w:r>
    </w:p>
    <w:p w14:paraId="6FAC2E0B">
      <w:pPr>
        <w:widowControl/>
        <w:jc w:val="left"/>
        <w:rPr>
          <w:rStyle w:val="16"/>
          <w:rFonts w:ascii="宋体" w:hAnsi="宋体" w:eastAsia="宋体"/>
          <w:color w:val="000000"/>
          <w:szCs w:val="28"/>
        </w:rPr>
      </w:pPr>
      <w:r>
        <w:rPr>
          <w:rStyle w:val="16"/>
          <w:rFonts w:hint="eastAsia" w:ascii="宋体" w:hAnsi="宋体" w:eastAsia="宋体"/>
          <w:color w:val="000000"/>
          <w:szCs w:val="28"/>
        </w:rPr>
        <w:t xml:space="preserve">                                       </w:t>
      </w:r>
    </w:p>
    <w:p w14:paraId="21650748">
      <w:pPr>
        <w:widowControl/>
        <w:numPr>
          <w:ilvl w:val="0"/>
          <w:numId w:val="0"/>
        </w:numPr>
        <w:spacing w:line="400" w:lineRule="exact"/>
        <w:rPr>
          <w:rStyle w:val="16"/>
          <w:rFonts w:hint="eastAsia" w:ascii="宋体" w:hAnsi="宋体" w:eastAsia="宋体"/>
          <w:color w:val="000000"/>
          <w:szCs w:val="28"/>
          <w:highlight w:val="none"/>
        </w:rPr>
      </w:pPr>
      <w:r>
        <w:rPr>
          <w:rStyle w:val="16"/>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6"/>
          <w:rFonts w:hint="default" w:ascii="宋体" w:hAnsi="宋体" w:cstheme="minorBidi"/>
          <w:b/>
          <w:bCs/>
          <w:color w:val="FF0000"/>
          <w:sz w:val="24"/>
          <w:szCs w:val="24"/>
          <w:lang w:val="en-US"/>
        </w:rPr>
      </w:pPr>
    </w:p>
    <w:p w14:paraId="2CE78B53">
      <w:pPr>
        <w:rPr>
          <w:rStyle w:val="16"/>
          <w:rFonts w:hint="default" w:ascii="宋体" w:hAnsi="宋体" w:cstheme="minorBidi"/>
          <w:b/>
          <w:bCs/>
          <w:color w:val="FF0000"/>
          <w:sz w:val="24"/>
          <w:szCs w:val="24"/>
          <w:lang w:val="en-US" w:eastAsia="zh-CN"/>
        </w:rPr>
      </w:pPr>
      <w:r>
        <w:rPr>
          <w:rStyle w:val="16"/>
          <w:rFonts w:hint="eastAsia" w:ascii="宋体" w:hAnsi="宋体" w:cstheme="minorBidi"/>
          <w:b/>
          <w:bCs/>
          <w:color w:val="FF0000"/>
          <w:sz w:val="24"/>
          <w:szCs w:val="24"/>
        </w:rPr>
        <w:t>温馨提示：</w:t>
      </w:r>
      <w:r>
        <w:rPr>
          <w:rStyle w:val="16"/>
          <w:rFonts w:hint="eastAsia" w:ascii="宋体" w:hAnsi="宋体" w:cstheme="minorBidi"/>
          <w:b/>
          <w:bCs/>
          <w:color w:val="FF0000"/>
          <w:sz w:val="24"/>
          <w:szCs w:val="24"/>
          <w:lang w:eastAsia="zh-CN"/>
        </w:rPr>
        <w:t>建议资料使用彩色复印件或原件扫描件，</w:t>
      </w:r>
      <w:r>
        <w:rPr>
          <w:rStyle w:val="16"/>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6"/>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6"/>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5"/>
        <w:rPr>
          <w:rFonts w:hint="eastAsia" w:ascii="仿宋_GB2312" w:eastAsia="仿宋_GB2312"/>
          <w:sz w:val="28"/>
          <w:szCs w:val="28"/>
        </w:rPr>
      </w:pPr>
    </w:p>
    <w:p w14:paraId="22933C69">
      <w:pPr>
        <w:pStyle w:val="15"/>
        <w:rPr>
          <w:rFonts w:hint="eastAsia" w:ascii="仿宋_GB2312" w:eastAsia="仿宋_GB2312"/>
          <w:sz w:val="28"/>
          <w:szCs w:val="28"/>
        </w:rPr>
      </w:pPr>
    </w:p>
    <w:p w14:paraId="4B8236B8">
      <w:pPr>
        <w:pStyle w:val="15"/>
        <w:rPr>
          <w:rFonts w:hint="eastAsia" w:ascii="仿宋_GB2312" w:eastAsia="仿宋_GB2312"/>
          <w:sz w:val="28"/>
          <w:szCs w:val="28"/>
        </w:rPr>
      </w:pPr>
    </w:p>
    <w:p w14:paraId="0E3B7415">
      <w:pPr>
        <w:pStyle w:val="15"/>
        <w:rPr>
          <w:rFonts w:hint="eastAsia" w:ascii="仿宋_GB2312" w:eastAsia="仿宋_GB2312"/>
          <w:sz w:val="28"/>
          <w:szCs w:val="28"/>
        </w:rPr>
      </w:pPr>
    </w:p>
    <w:p w14:paraId="55316E25">
      <w:pPr>
        <w:pStyle w:val="15"/>
        <w:rPr>
          <w:rFonts w:hint="eastAsia" w:ascii="仿宋_GB2312" w:eastAsia="仿宋_GB2312"/>
          <w:sz w:val="28"/>
          <w:szCs w:val="28"/>
        </w:rPr>
      </w:pPr>
    </w:p>
    <w:p w14:paraId="32141A1C">
      <w:pPr>
        <w:pStyle w:val="15"/>
        <w:rPr>
          <w:rFonts w:hint="eastAsia" w:ascii="仿宋_GB2312" w:eastAsia="仿宋_GB2312"/>
          <w:sz w:val="28"/>
          <w:szCs w:val="28"/>
        </w:rPr>
      </w:pPr>
    </w:p>
    <w:p w14:paraId="21D705DD">
      <w:pPr>
        <w:pStyle w:val="15"/>
        <w:rPr>
          <w:rFonts w:hint="eastAsia" w:ascii="仿宋_GB2312" w:eastAsia="仿宋_GB2312"/>
          <w:sz w:val="28"/>
          <w:szCs w:val="28"/>
        </w:rPr>
      </w:pPr>
    </w:p>
    <w:p w14:paraId="15C52E83">
      <w:pPr>
        <w:pStyle w:val="15"/>
        <w:rPr>
          <w:rFonts w:hint="eastAsia" w:ascii="仿宋_GB2312" w:eastAsia="仿宋_GB2312"/>
          <w:sz w:val="28"/>
          <w:szCs w:val="28"/>
        </w:rPr>
      </w:pPr>
    </w:p>
    <w:p w14:paraId="042CFD16">
      <w:pPr>
        <w:pStyle w:val="15"/>
        <w:rPr>
          <w:rFonts w:hint="eastAsia" w:ascii="仿宋_GB2312" w:eastAsia="仿宋_GB2312"/>
          <w:sz w:val="28"/>
          <w:szCs w:val="28"/>
        </w:rPr>
      </w:pPr>
    </w:p>
    <w:p w14:paraId="74C9F1BF">
      <w:pPr>
        <w:pStyle w:val="15"/>
        <w:rPr>
          <w:rFonts w:hint="eastAsia" w:ascii="仿宋_GB2312" w:eastAsia="仿宋_GB2312"/>
          <w:sz w:val="28"/>
          <w:szCs w:val="28"/>
        </w:rPr>
      </w:pPr>
    </w:p>
    <w:p w14:paraId="404F9E37">
      <w:pPr>
        <w:pStyle w:val="15"/>
        <w:rPr>
          <w:rFonts w:hint="eastAsia" w:ascii="仿宋_GB2312" w:eastAsia="仿宋_GB2312"/>
          <w:sz w:val="28"/>
          <w:szCs w:val="28"/>
        </w:rPr>
      </w:pPr>
    </w:p>
    <w:p w14:paraId="525D0C52">
      <w:pPr>
        <w:pStyle w:val="15"/>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5"/>
        <w:rPr>
          <w:rFonts w:hint="eastAsia" w:ascii="宋体" w:hAnsi="宋体"/>
          <w:lang w:val="en-US" w:eastAsia="zh-CN"/>
        </w:rPr>
      </w:pPr>
      <w:r>
        <w:rPr>
          <w:rFonts w:hint="eastAsia" w:ascii="宋体" w:hAnsi="宋体"/>
          <w:lang w:val="en-US" w:eastAsia="zh-CN"/>
        </w:rPr>
        <w:t xml:space="preserve"> </w:t>
      </w:r>
    </w:p>
    <w:p w14:paraId="33EA92B3">
      <w:pPr>
        <w:pStyle w:val="15"/>
        <w:rPr>
          <w:rFonts w:hint="eastAsia" w:ascii="宋体" w:hAnsi="宋体"/>
          <w:lang w:val="en-US" w:eastAsia="zh-CN"/>
        </w:rPr>
      </w:pPr>
    </w:p>
    <w:p w14:paraId="4128CB88">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6"/>
          <w:rFonts w:hint="default"/>
          <w:color w:val="000000"/>
          <w:szCs w:val="28"/>
          <w:lang w:val="en-US" w:eastAsia="zh-CN"/>
        </w:rPr>
      </w:pPr>
    </w:p>
    <w:p w14:paraId="47AEEB51">
      <w:pPr>
        <w:pStyle w:val="10"/>
        <w:rPr>
          <w:rStyle w:val="16"/>
          <w:color w:val="000000"/>
          <w:szCs w:val="28"/>
        </w:rPr>
      </w:pPr>
    </w:p>
    <w:p w14:paraId="65A0EA51">
      <w:pPr>
        <w:pStyle w:val="10"/>
        <w:rPr>
          <w:rStyle w:val="16"/>
          <w:color w:val="000000"/>
          <w:szCs w:val="28"/>
        </w:rPr>
      </w:pPr>
    </w:p>
    <w:p w14:paraId="4B2F013C">
      <w:pPr>
        <w:pStyle w:val="10"/>
        <w:rPr>
          <w:rStyle w:val="16"/>
          <w:color w:val="000000"/>
          <w:szCs w:val="28"/>
        </w:rPr>
      </w:pPr>
    </w:p>
    <w:p w14:paraId="481E1B8E">
      <w:pPr>
        <w:pStyle w:val="10"/>
        <w:rPr>
          <w:rStyle w:val="16"/>
          <w:color w:val="000000"/>
          <w:szCs w:val="28"/>
        </w:rPr>
      </w:pPr>
    </w:p>
    <w:p w14:paraId="338610C8">
      <w:pPr>
        <w:spacing w:after="60"/>
        <w:rPr>
          <w:rFonts w:ascii="宋体" w:hAnsi="宋体"/>
          <w:b/>
          <w:bCs/>
          <w:szCs w:val="21"/>
        </w:rPr>
      </w:pPr>
    </w:p>
    <w:p w14:paraId="2D0A7592">
      <w:pPr>
        <w:pStyle w:val="15"/>
        <w:rPr>
          <w:rFonts w:ascii="宋体" w:hAnsi="宋体"/>
          <w:b/>
          <w:bCs/>
          <w:szCs w:val="21"/>
        </w:rPr>
      </w:pPr>
    </w:p>
    <w:p w14:paraId="3BE1D1AE">
      <w:pPr>
        <w:pStyle w:val="15"/>
        <w:rPr>
          <w:rFonts w:ascii="宋体" w:hAnsi="宋体"/>
          <w:b/>
          <w:bCs/>
          <w:szCs w:val="21"/>
        </w:rPr>
      </w:pPr>
    </w:p>
    <w:p w14:paraId="38C38634">
      <w:pPr>
        <w:pStyle w:val="15"/>
        <w:rPr>
          <w:rFonts w:ascii="宋体" w:hAnsi="宋体"/>
          <w:b/>
          <w:bCs/>
          <w:szCs w:val="21"/>
        </w:rPr>
      </w:pPr>
    </w:p>
    <w:p w14:paraId="4222A0AC">
      <w:pPr>
        <w:pStyle w:val="15"/>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7"/>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5"/>
        <w:rPr>
          <w:rFonts w:hint="eastAsia" w:ascii="仿宋_GB2312" w:eastAsia="仿宋_GB2312"/>
          <w:sz w:val="28"/>
          <w:szCs w:val="28"/>
        </w:rPr>
      </w:pPr>
    </w:p>
    <w:p w14:paraId="7C08E3A6">
      <w:pPr>
        <w:pStyle w:val="15"/>
        <w:rPr>
          <w:rFonts w:hint="eastAsia" w:ascii="仿宋_GB2312" w:eastAsia="仿宋_GB2312"/>
          <w:sz w:val="28"/>
          <w:szCs w:val="28"/>
        </w:rPr>
      </w:pPr>
    </w:p>
    <w:p w14:paraId="76A5C13F">
      <w:pPr>
        <w:pStyle w:val="15"/>
        <w:rPr>
          <w:rFonts w:hint="eastAsia" w:ascii="仿宋_GB2312" w:eastAsia="仿宋_GB2312"/>
          <w:sz w:val="28"/>
          <w:szCs w:val="28"/>
        </w:rPr>
      </w:pPr>
    </w:p>
    <w:p w14:paraId="07ADB71A">
      <w:pPr>
        <w:pStyle w:val="15"/>
        <w:rPr>
          <w:rFonts w:hint="eastAsia" w:ascii="仿宋_GB2312" w:eastAsia="仿宋_GB2312"/>
          <w:sz w:val="28"/>
          <w:szCs w:val="28"/>
        </w:rPr>
      </w:pPr>
    </w:p>
    <w:p w14:paraId="7D7582D4">
      <w:pPr>
        <w:pStyle w:val="15"/>
        <w:rPr>
          <w:rFonts w:hint="eastAsia" w:ascii="仿宋_GB2312" w:eastAsia="仿宋_GB2312"/>
          <w:sz w:val="28"/>
          <w:szCs w:val="28"/>
        </w:rPr>
      </w:pPr>
    </w:p>
    <w:p w14:paraId="2A12228A">
      <w:pPr>
        <w:pStyle w:val="15"/>
        <w:rPr>
          <w:rFonts w:hint="eastAsia" w:ascii="仿宋_GB2312" w:eastAsia="仿宋_GB2312"/>
          <w:sz w:val="28"/>
          <w:szCs w:val="28"/>
        </w:rPr>
      </w:pPr>
    </w:p>
    <w:p w14:paraId="69718488">
      <w:pPr>
        <w:pStyle w:val="15"/>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tbl>
      <w:tblPr>
        <w:tblStyle w:val="11"/>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5"/>
        <w:gridCol w:w="8598"/>
        <w:gridCol w:w="34"/>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21" w:hRule="atLeast"/>
          <w:tblHeader/>
        </w:trPr>
        <w:tc>
          <w:tcPr>
            <w:tcW w:w="1277" w:type="dxa"/>
            <w:vAlign w:val="center"/>
          </w:tcPr>
          <w:p w14:paraId="08C84F6F">
            <w:pPr>
              <w:widowControl/>
              <w:jc w:val="center"/>
              <w:textAlignment w:val="center"/>
              <w:rPr>
                <w:rFonts w:ascii="宋体" w:hAnsi="宋体"/>
                <w:b/>
                <w:color w:val="FF0000"/>
                <w:kern w:val="0"/>
                <w:sz w:val="21"/>
                <w:szCs w:val="21"/>
              </w:rPr>
            </w:pPr>
            <w:r>
              <w:rPr>
                <w:rFonts w:hint="eastAsia" w:ascii="宋体" w:hAnsi="宋体"/>
                <w:b/>
                <w:color w:val="FF0000"/>
                <w:kern w:val="0"/>
                <w:sz w:val="21"/>
                <w:szCs w:val="21"/>
              </w:rPr>
              <w:t>内容</w:t>
            </w:r>
          </w:p>
        </w:tc>
        <w:tc>
          <w:tcPr>
            <w:tcW w:w="8683" w:type="dxa"/>
            <w:gridSpan w:val="2"/>
            <w:vAlign w:val="center"/>
          </w:tcPr>
          <w:p w14:paraId="1C85351F">
            <w:pPr>
              <w:widowControl/>
              <w:jc w:val="center"/>
              <w:textAlignment w:val="center"/>
              <w:rPr>
                <w:rFonts w:ascii="宋体" w:hAnsi="宋体" w:cs="宋体"/>
                <w:b/>
                <w:bCs/>
                <w:color w:val="FF0000"/>
                <w:sz w:val="21"/>
                <w:szCs w:val="21"/>
              </w:rPr>
            </w:pPr>
            <w:r>
              <w:rPr>
                <w:rFonts w:hint="eastAsia" w:ascii="宋体" w:hAnsi="宋体"/>
                <w:b/>
                <w:color w:val="FF0000"/>
                <w:kern w:val="0"/>
                <w:sz w:val="21"/>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839" w:hRule="atLeast"/>
        </w:trPr>
        <w:tc>
          <w:tcPr>
            <w:tcW w:w="1277" w:type="dxa"/>
            <w:vAlign w:val="center"/>
          </w:tcPr>
          <w:p w14:paraId="61ACB252">
            <w:pPr>
              <w:jc w:val="center"/>
              <w:rPr>
                <w:rFonts w:ascii="宋体" w:hAnsi="宋体" w:cs="宋体"/>
                <w:b/>
                <w:color w:val="FF0000"/>
                <w:kern w:val="0"/>
                <w:sz w:val="21"/>
                <w:szCs w:val="21"/>
              </w:rPr>
            </w:pPr>
            <w:r>
              <w:rPr>
                <w:rFonts w:hint="eastAsia" w:ascii="宋体" w:hAnsi="宋体" w:cs="宋体"/>
                <w:b/>
                <w:color w:val="FF0000"/>
                <w:kern w:val="0"/>
                <w:sz w:val="21"/>
                <w:szCs w:val="21"/>
              </w:rPr>
              <w:t>★</w:t>
            </w:r>
            <w:r>
              <w:rPr>
                <w:rFonts w:hint="eastAsia" w:ascii="宋体" w:hAnsi="宋体"/>
                <w:b/>
                <w:bCs/>
                <w:color w:val="FF0000"/>
                <w:sz w:val="21"/>
                <w:szCs w:val="21"/>
              </w:rPr>
              <w:t xml:space="preserve">配置清单 </w:t>
            </w:r>
          </w:p>
        </w:tc>
        <w:tc>
          <w:tcPr>
            <w:tcW w:w="8683" w:type="dxa"/>
            <w:gridSpan w:val="2"/>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307"/>
              <w:gridCol w:w="1054"/>
              <w:gridCol w:w="1316"/>
            </w:tblGrid>
            <w:tr w14:paraId="7071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1903A962">
                  <w:pPr>
                    <w:spacing w:line="288" w:lineRule="auto"/>
                    <w:jc w:val="center"/>
                    <w:rPr>
                      <w:rFonts w:hint="eastAsia"/>
                      <w:color w:val="FF0000"/>
                      <w:sz w:val="21"/>
                      <w:szCs w:val="21"/>
                    </w:rPr>
                  </w:pPr>
                  <w:r>
                    <w:rPr>
                      <w:rFonts w:hint="eastAsia"/>
                      <w:color w:val="FF0000"/>
                      <w:sz w:val="21"/>
                      <w:szCs w:val="21"/>
                    </w:rPr>
                    <w:t>序号</w:t>
                  </w:r>
                </w:p>
              </w:tc>
              <w:tc>
                <w:tcPr>
                  <w:tcW w:w="3307" w:type="dxa"/>
                  <w:vAlign w:val="center"/>
                </w:tcPr>
                <w:p w14:paraId="55FF8B5D">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054" w:type="dxa"/>
                  <w:vAlign w:val="center"/>
                </w:tcPr>
                <w:p w14:paraId="4CF869CA">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vAlign w:val="center"/>
                </w:tcPr>
                <w:p w14:paraId="7574C4B8">
                  <w:pPr>
                    <w:spacing w:line="288" w:lineRule="auto"/>
                    <w:jc w:val="center"/>
                    <w:rPr>
                      <w:rFonts w:hint="eastAsia"/>
                      <w:color w:val="FF0000"/>
                      <w:sz w:val="21"/>
                      <w:szCs w:val="21"/>
                    </w:rPr>
                  </w:pPr>
                  <w:r>
                    <w:rPr>
                      <w:rFonts w:hint="eastAsia"/>
                      <w:color w:val="FF0000"/>
                      <w:sz w:val="21"/>
                      <w:szCs w:val="21"/>
                      <w:lang w:eastAsia="zh-CN"/>
                    </w:rPr>
                    <w:t>单位</w:t>
                  </w:r>
                </w:p>
              </w:tc>
            </w:tr>
            <w:tr w14:paraId="13FA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4510B2FB">
                  <w:pPr>
                    <w:spacing w:line="288" w:lineRule="auto"/>
                    <w:jc w:val="center"/>
                    <w:rPr>
                      <w:rFonts w:hint="eastAsia"/>
                      <w:color w:val="FF0000"/>
                      <w:sz w:val="21"/>
                      <w:szCs w:val="21"/>
                    </w:rPr>
                  </w:pPr>
                  <w:r>
                    <w:rPr>
                      <w:rFonts w:hint="eastAsia"/>
                      <w:color w:val="FF0000"/>
                      <w:sz w:val="21"/>
                      <w:szCs w:val="21"/>
                    </w:rPr>
                    <w:t>1</w:t>
                  </w:r>
                </w:p>
              </w:tc>
              <w:tc>
                <w:tcPr>
                  <w:tcW w:w="3307" w:type="dxa"/>
                  <w:vAlign w:val="top"/>
                </w:tcPr>
                <w:p w14:paraId="7DF6B1C8">
                  <w:pPr>
                    <w:spacing w:line="288" w:lineRule="auto"/>
                    <w:jc w:val="center"/>
                    <w:rPr>
                      <w:rFonts w:hint="eastAsia"/>
                      <w:color w:val="FF0000"/>
                      <w:sz w:val="21"/>
                      <w:szCs w:val="21"/>
                    </w:rPr>
                  </w:pPr>
                  <w:r>
                    <w:rPr>
                      <w:rFonts w:hint="eastAsia" w:asciiTheme="majorEastAsia" w:hAnsiTheme="majorEastAsia" w:eastAsiaTheme="majorEastAsia" w:cstheme="majorEastAsia"/>
                      <w:color w:val="FF0000"/>
                      <w:sz w:val="21"/>
                      <w:szCs w:val="21"/>
                    </w:rPr>
                    <w:t xml:space="preserve">微观摄像机 </w:t>
                  </w:r>
                  <w:r>
                    <w:rPr>
                      <w:rFonts w:hint="eastAsia" w:asciiTheme="majorEastAsia" w:hAnsiTheme="majorEastAsia" w:eastAsiaTheme="majorEastAsia" w:cstheme="majorEastAsia"/>
                      <w:color w:val="FF0000"/>
                      <w:sz w:val="21"/>
                      <w:szCs w:val="21"/>
                      <w:lang w:val="en-US" w:eastAsia="zh-CN"/>
                    </w:rPr>
                    <w:t>(Ⅰ）</w:t>
                  </w:r>
                </w:p>
              </w:tc>
              <w:tc>
                <w:tcPr>
                  <w:tcW w:w="1054" w:type="dxa"/>
                  <w:vAlign w:val="top"/>
                </w:tcPr>
                <w:p w14:paraId="2336486C">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vAlign w:val="top"/>
                </w:tcPr>
                <w:p w14:paraId="0F0E41EC">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个</w:t>
                  </w:r>
                </w:p>
              </w:tc>
            </w:tr>
            <w:tr w14:paraId="32E5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DBB1670">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307" w:type="dxa"/>
                  <w:vAlign w:val="top"/>
                </w:tcPr>
                <w:p w14:paraId="29C56179">
                  <w:pPr>
                    <w:spacing w:line="312" w:lineRule="auto"/>
                    <w:jc w:val="center"/>
                    <w:rPr>
                      <w:rFonts w:hint="eastAsia"/>
                      <w:color w:val="FF0000"/>
                      <w:sz w:val="21"/>
                      <w:szCs w:val="21"/>
                    </w:rPr>
                  </w:pPr>
                  <w:r>
                    <w:rPr>
                      <w:rFonts w:hint="eastAsia" w:asciiTheme="majorEastAsia" w:hAnsiTheme="majorEastAsia" w:eastAsiaTheme="majorEastAsia" w:cstheme="majorEastAsia"/>
                      <w:color w:val="FF0000"/>
                      <w:sz w:val="21"/>
                      <w:szCs w:val="21"/>
                      <w:lang w:val="en-US" w:eastAsia="zh-CN"/>
                    </w:rPr>
                    <w:t>微观摄像机（Ⅱ）</w:t>
                  </w:r>
                  <w:r>
                    <w:rPr>
                      <w:rFonts w:hint="eastAsia" w:asciiTheme="majorEastAsia" w:hAnsiTheme="majorEastAsia" w:eastAsiaTheme="majorEastAsia" w:cstheme="majorEastAsia"/>
                      <w:color w:val="FF0000"/>
                      <w:sz w:val="21"/>
                      <w:szCs w:val="21"/>
                    </w:rPr>
                    <w:t xml:space="preserve">   </w:t>
                  </w:r>
                </w:p>
              </w:tc>
              <w:tc>
                <w:tcPr>
                  <w:tcW w:w="1054" w:type="dxa"/>
                  <w:vAlign w:val="top"/>
                </w:tcPr>
                <w:p w14:paraId="05E9B2F1">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vAlign w:val="top"/>
                </w:tcPr>
                <w:p w14:paraId="78D14A0E">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个</w:t>
                  </w:r>
                </w:p>
              </w:tc>
            </w:tr>
            <w:tr w14:paraId="741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57FC3BF8">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307" w:type="dxa"/>
                  <w:vAlign w:val="top"/>
                </w:tcPr>
                <w:p w14:paraId="498573D6">
                  <w:pPr>
                    <w:spacing w:line="312" w:lineRule="auto"/>
                    <w:jc w:val="center"/>
                    <w:rPr>
                      <w:rFonts w:hint="eastAsia"/>
                      <w:color w:val="FF0000"/>
                      <w:sz w:val="21"/>
                      <w:szCs w:val="21"/>
                    </w:rPr>
                  </w:pPr>
                  <w:r>
                    <w:rPr>
                      <w:rFonts w:hint="eastAsia" w:asciiTheme="majorEastAsia" w:hAnsiTheme="majorEastAsia" w:eastAsiaTheme="majorEastAsia" w:cstheme="majorEastAsia"/>
                      <w:color w:val="FF0000"/>
                      <w:sz w:val="21"/>
                      <w:szCs w:val="21"/>
                    </w:rPr>
                    <w:t xml:space="preserve"> 皮肤镜图像处理工作站软件 </w:t>
                  </w:r>
                </w:p>
              </w:tc>
              <w:tc>
                <w:tcPr>
                  <w:tcW w:w="1054" w:type="dxa"/>
                  <w:vAlign w:val="top"/>
                </w:tcPr>
                <w:p w14:paraId="0373C73B">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vAlign w:val="top"/>
                </w:tcPr>
                <w:p w14:paraId="45685DE7">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套</w:t>
                  </w:r>
                </w:p>
              </w:tc>
            </w:tr>
            <w:tr w14:paraId="5752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3BBA3E48">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307" w:type="dxa"/>
                  <w:vAlign w:val="top"/>
                </w:tcPr>
                <w:p w14:paraId="64B732F3">
                  <w:pPr>
                    <w:spacing w:line="312" w:lineRule="auto"/>
                    <w:jc w:val="center"/>
                    <w:rPr>
                      <w:rFonts w:hint="eastAsia"/>
                      <w:color w:val="FF0000"/>
                      <w:sz w:val="21"/>
                      <w:szCs w:val="21"/>
                    </w:rPr>
                  </w:pPr>
                  <w:r>
                    <w:rPr>
                      <w:rFonts w:hint="eastAsia" w:asciiTheme="majorEastAsia" w:hAnsiTheme="majorEastAsia" w:eastAsiaTheme="majorEastAsia" w:cstheme="majorEastAsia"/>
                      <w:color w:val="FF0000"/>
                      <w:sz w:val="21"/>
                      <w:szCs w:val="21"/>
                      <w:lang w:val="en-US" w:eastAsia="zh-CN"/>
                    </w:rPr>
                    <w:t>电脑</w:t>
                  </w:r>
                  <w:r>
                    <w:rPr>
                      <w:rFonts w:hint="eastAsia" w:asciiTheme="majorEastAsia" w:hAnsiTheme="majorEastAsia" w:eastAsiaTheme="majorEastAsia" w:cstheme="majorEastAsia"/>
                      <w:color w:val="FF0000"/>
                      <w:sz w:val="21"/>
                      <w:szCs w:val="21"/>
                    </w:rPr>
                    <w:t xml:space="preserve">主机    </w:t>
                  </w:r>
                </w:p>
              </w:tc>
              <w:tc>
                <w:tcPr>
                  <w:tcW w:w="1054" w:type="dxa"/>
                  <w:vAlign w:val="top"/>
                </w:tcPr>
                <w:p w14:paraId="59AF3235">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vAlign w:val="top"/>
                </w:tcPr>
                <w:p w14:paraId="0FAABB9D">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台</w:t>
                  </w:r>
                </w:p>
              </w:tc>
            </w:tr>
            <w:tr w14:paraId="4C13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7D603B19">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307" w:type="dxa"/>
                  <w:vAlign w:val="top"/>
                </w:tcPr>
                <w:p w14:paraId="20B79FEA">
                  <w:pPr>
                    <w:spacing w:line="312" w:lineRule="auto"/>
                    <w:jc w:val="center"/>
                    <w:rPr>
                      <w:rFonts w:hint="eastAsia"/>
                      <w:color w:val="FF0000"/>
                      <w:sz w:val="21"/>
                      <w:szCs w:val="21"/>
                    </w:rPr>
                  </w:pPr>
                  <w:r>
                    <w:rPr>
                      <w:rFonts w:hint="eastAsia" w:asciiTheme="majorEastAsia" w:hAnsiTheme="majorEastAsia" w:eastAsiaTheme="majorEastAsia" w:cstheme="majorEastAsia"/>
                      <w:color w:val="FF0000"/>
                      <w:sz w:val="21"/>
                      <w:szCs w:val="21"/>
                      <w:lang w:val="en-US" w:eastAsia="zh-CN"/>
                    </w:rPr>
                    <w:t>镜头罩</w:t>
                  </w:r>
                  <w:r>
                    <w:rPr>
                      <w:rFonts w:hint="eastAsia" w:asciiTheme="majorEastAsia" w:hAnsiTheme="majorEastAsia" w:eastAsiaTheme="majorEastAsia" w:cstheme="majorEastAsia"/>
                      <w:color w:val="FF0000"/>
                      <w:sz w:val="21"/>
                      <w:szCs w:val="21"/>
                    </w:rPr>
                    <w:t xml:space="preserve"> </w:t>
                  </w:r>
                </w:p>
              </w:tc>
              <w:tc>
                <w:tcPr>
                  <w:tcW w:w="1054" w:type="dxa"/>
                  <w:vAlign w:val="top"/>
                </w:tcPr>
                <w:p w14:paraId="291C213E">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13</w:t>
                  </w:r>
                </w:p>
              </w:tc>
              <w:tc>
                <w:tcPr>
                  <w:tcW w:w="1316" w:type="dxa"/>
                  <w:vAlign w:val="top"/>
                </w:tcPr>
                <w:p w14:paraId="660A46A5">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种</w:t>
                  </w:r>
                </w:p>
              </w:tc>
            </w:tr>
            <w:tr w14:paraId="7CB2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2A2AB73C">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307" w:type="dxa"/>
                  <w:vAlign w:val="top"/>
                </w:tcPr>
                <w:p w14:paraId="1C00B425">
                  <w:pPr>
                    <w:spacing w:line="312" w:lineRule="auto"/>
                    <w:jc w:val="center"/>
                    <w:rPr>
                      <w:rFonts w:hint="eastAsia"/>
                      <w:color w:val="FF0000"/>
                      <w:sz w:val="21"/>
                      <w:szCs w:val="21"/>
                    </w:rPr>
                  </w:pPr>
                  <w:r>
                    <w:rPr>
                      <w:rFonts w:hint="eastAsia" w:asciiTheme="majorEastAsia" w:hAnsiTheme="majorEastAsia" w:eastAsiaTheme="majorEastAsia" w:cstheme="majorEastAsia"/>
                      <w:color w:val="FF0000"/>
                      <w:sz w:val="21"/>
                      <w:szCs w:val="21"/>
                    </w:rPr>
                    <w:t xml:space="preserve">豪华仪器台车  </w:t>
                  </w:r>
                </w:p>
              </w:tc>
              <w:tc>
                <w:tcPr>
                  <w:tcW w:w="1054" w:type="dxa"/>
                  <w:vAlign w:val="top"/>
                </w:tcPr>
                <w:p w14:paraId="167B72B7">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vAlign w:val="top"/>
                </w:tcPr>
                <w:p w14:paraId="616165ED">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台</w:t>
                  </w:r>
                </w:p>
              </w:tc>
            </w:tr>
            <w:tr w14:paraId="69B5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2753B20E">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307" w:type="dxa"/>
                  <w:vAlign w:val="top"/>
                </w:tcPr>
                <w:p w14:paraId="1B882CA0">
                  <w:pPr>
                    <w:spacing w:line="312" w:lineRule="auto"/>
                    <w:jc w:val="center"/>
                    <w:rPr>
                      <w:rFonts w:hint="default" w:eastAsia="宋体"/>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图文工作站</w:t>
                  </w:r>
                </w:p>
              </w:tc>
              <w:tc>
                <w:tcPr>
                  <w:tcW w:w="1054" w:type="dxa"/>
                  <w:vAlign w:val="top"/>
                </w:tcPr>
                <w:p w14:paraId="49C2BF25">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vAlign w:val="top"/>
                </w:tcPr>
                <w:p w14:paraId="77582800">
                  <w:pPr>
                    <w:widowControl w:val="0"/>
                    <w:numPr>
                      <w:ilvl w:val="0"/>
                      <w:numId w:val="0"/>
                    </w:numPr>
                    <w:jc w:val="center"/>
                    <w:rPr>
                      <w:rFonts w:hint="eastAsia" w:eastAsia="宋体"/>
                      <w:color w:val="FF0000"/>
                      <w:sz w:val="21"/>
                      <w:szCs w:val="21"/>
                      <w:lang w:val="en-US" w:eastAsia="zh-CN"/>
                    </w:rPr>
                  </w:pPr>
                  <w:r>
                    <w:rPr>
                      <w:rFonts w:hint="eastAsia"/>
                      <w:color w:val="FF0000"/>
                      <w:sz w:val="21"/>
                      <w:szCs w:val="21"/>
                      <w:lang w:val="en-US" w:eastAsia="zh-CN"/>
                    </w:rPr>
                    <w:t>台</w:t>
                  </w:r>
                </w:p>
              </w:tc>
            </w:tr>
            <w:tr w14:paraId="18FF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4A0A3210">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3307" w:type="dxa"/>
                  <w:vAlign w:val="top"/>
                </w:tcPr>
                <w:p w14:paraId="59A4CDDA">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图谱</w:t>
                  </w:r>
                </w:p>
              </w:tc>
              <w:tc>
                <w:tcPr>
                  <w:tcW w:w="1054" w:type="dxa"/>
                  <w:vAlign w:val="top"/>
                </w:tcPr>
                <w:p w14:paraId="294382CE">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vAlign w:val="top"/>
                </w:tcPr>
                <w:p w14:paraId="16C3DFCB">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本</w:t>
                  </w:r>
                </w:p>
              </w:tc>
            </w:tr>
            <w:tr w14:paraId="7851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2BA4B892">
                  <w:pPr>
                    <w:spacing w:line="288" w:lineRule="auto"/>
                    <w:jc w:val="center"/>
                    <w:rPr>
                      <w:rFonts w:hint="default"/>
                      <w:color w:val="FF0000"/>
                      <w:sz w:val="21"/>
                      <w:szCs w:val="21"/>
                      <w:lang w:val="en-US" w:eastAsia="zh-CN"/>
                    </w:rPr>
                  </w:pPr>
                  <w:r>
                    <w:rPr>
                      <w:rFonts w:hint="eastAsia"/>
                      <w:color w:val="FF0000"/>
                      <w:sz w:val="21"/>
                      <w:szCs w:val="21"/>
                      <w:lang w:val="en-US" w:eastAsia="zh-CN"/>
                    </w:rPr>
                    <w:t>9</w:t>
                  </w:r>
                </w:p>
              </w:tc>
              <w:tc>
                <w:tcPr>
                  <w:tcW w:w="3307" w:type="dxa"/>
                  <w:vAlign w:val="top"/>
                </w:tcPr>
                <w:p w14:paraId="4F70A7CA">
                  <w:pPr>
                    <w:spacing w:line="288" w:lineRule="auto"/>
                    <w:rPr>
                      <w:rFonts w:hint="eastAsia"/>
                      <w:color w:val="FF0000"/>
                      <w:sz w:val="21"/>
                      <w:szCs w:val="21"/>
                      <w:lang w:val="en-US" w:eastAsia="zh-CN"/>
                    </w:rPr>
                  </w:pPr>
                  <w:r>
                    <w:rPr>
                      <w:rFonts w:hint="eastAsia" w:ascii="宋体" w:hAnsi="宋体"/>
                      <w:color w:val="FF0000"/>
                      <w:kern w:val="0"/>
                      <w:sz w:val="21"/>
                      <w:szCs w:val="21"/>
                      <w:highlight w:val="none"/>
                      <w:lang w:val="en-US" w:eastAsia="zh-CN"/>
                    </w:rPr>
                    <w:t>手持皮肤镜及上传软件</w:t>
                  </w:r>
                </w:p>
              </w:tc>
              <w:tc>
                <w:tcPr>
                  <w:tcW w:w="1054" w:type="dxa"/>
                  <w:vAlign w:val="top"/>
                </w:tcPr>
                <w:p w14:paraId="35EA0C4D">
                  <w:pPr>
                    <w:spacing w:line="288" w:lineRule="auto"/>
                    <w:jc w:val="center"/>
                    <w:rPr>
                      <w:rFonts w:hint="eastAsia"/>
                      <w:color w:val="FF0000"/>
                      <w:sz w:val="21"/>
                      <w:szCs w:val="21"/>
                      <w:lang w:val="en-US" w:eastAsia="zh-CN"/>
                    </w:rPr>
                  </w:pPr>
                  <w:r>
                    <w:rPr>
                      <w:rFonts w:hint="eastAsia" w:ascii="宋体" w:hAnsi="宋体"/>
                      <w:color w:val="FF0000"/>
                      <w:kern w:val="0"/>
                      <w:sz w:val="21"/>
                      <w:szCs w:val="21"/>
                      <w:highlight w:val="none"/>
                      <w:lang w:val="en-US" w:eastAsia="zh-CN"/>
                    </w:rPr>
                    <w:t>1</w:t>
                  </w:r>
                </w:p>
              </w:tc>
              <w:tc>
                <w:tcPr>
                  <w:tcW w:w="1316" w:type="dxa"/>
                  <w:vAlign w:val="top"/>
                </w:tcPr>
                <w:p w14:paraId="43238EF6">
                  <w:pPr>
                    <w:spacing w:line="288" w:lineRule="auto"/>
                    <w:jc w:val="center"/>
                    <w:rPr>
                      <w:rFonts w:hint="eastAsia"/>
                      <w:color w:val="FF0000"/>
                      <w:sz w:val="21"/>
                      <w:szCs w:val="21"/>
                      <w:lang w:val="en-US" w:eastAsia="zh-CN"/>
                    </w:rPr>
                  </w:pPr>
                  <w:r>
                    <w:rPr>
                      <w:rFonts w:hint="eastAsia" w:ascii="宋体" w:hAnsi="宋体"/>
                      <w:color w:val="FF0000"/>
                      <w:kern w:val="0"/>
                      <w:sz w:val="21"/>
                      <w:szCs w:val="21"/>
                      <w:highlight w:val="none"/>
                      <w:lang w:val="en-US" w:eastAsia="zh-CN"/>
                    </w:rPr>
                    <w:t>套</w:t>
                  </w:r>
                </w:p>
              </w:tc>
            </w:tr>
          </w:tbl>
          <w:p w14:paraId="371139A7">
            <w:pPr>
              <w:pStyle w:val="3"/>
              <w:spacing w:line="240" w:lineRule="auto"/>
              <w:rPr>
                <w:color w:val="FF0000"/>
                <w:sz w:val="21"/>
                <w:szCs w:val="21"/>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 w:val="21"/>
                <w:szCs w:val="21"/>
                <w:lang w:eastAsia="zh-CN"/>
              </w:rPr>
            </w:pPr>
            <w:r>
              <w:rPr>
                <w:rFonts w:hint="eastAsia" w:ascii="宋体" w:hAnsi="宋体" w:cs="宋体"/>
                <w:b/>
                <w:color w:val="FF0000"/>
                <w:kern w:val="0"/>
                <w:sz w:val="21"/>
                <w:szCs w:val="21"/>
                <w:lang w:eastAsia="zh-CN"/>
              </w:rPr>
              <w:t>功能要求</w:t>
            </w:r>
          </w:p>
        </w:tc>
        <w:tc>
          <w:tcPr>
            <w:tcW w:w="8683" w:type="dxa"/>
            <w:gridSpan w:val="2"/>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Theme="minorEastAsia" w:hAnsiTheme="minorEastAsia" w:eastAsiaTheme="minorEastAsia" w:cstheme="minorEastAsia"/>
                <w:b w:val="0"/>
                <w:bCs w:val="0"/>
                <w:color w:val="FF0000"/>
                <w:sz w:val="21"/>
                <w:szCs w:val="21"/>
              </w:rPr>
              <w:t>设备须满足用于对人体皮肤进行放大观察与拍照并对病变组织拍照采集皮肤镜影像图片，进行图像处理、保存，输出打印图文报告。</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90" w:hRule="atLeast"/>
        </w:trPr>
        <w:tc>
          <w:tcPr>
            <w:tcW w:w="1277" w:type="dxa"/>
            <w:vAlign w:val="center"/>
          </w:tcPr>
          <w:p w14:paraId="4049989C">
            <w:pPr>
              <w:snapToGrid w:val="0"/>
              <w:spacing w:line="276" w:lineRule="auto"/>
              <w:jc w:val="center"/>
              <w:rPr>
                <w:rFonts w:ascii="宋体" w:hAnsi="宋体" w:cs="宋体"/>
                <w:color w:val="FF0000"/>
                <w:sz w:val="21"/>
                <w:szCs w:val="21"/>
              </w:rPr>
            </w:pPr>
            <w:r>
              <w:rPr>
                <w:rFonts w:hint="eastAsia" w:ascii="宋体" w:hAnsi="宋体" w:cs="宋体"/>
                <w:b/>
                <w:color w:val="FF0000"/>
                <w:kern w:val="0"/>
                <w:sz w:val="21"/>
                <w:szCs w:val="21"/>
              </w:rPr>
              <w:t>技术参数</w:t>
            </w:r>
          </w:p>
        </w:tc>
        <w:tc>
          <w:tcPr>
            <w:tcW w:w="8683" w:type="dxa"/>
            <w:gridSpan w:val="2"/>
          </w:tcPr>
          <w:p w14:paraId="72C25002">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1、微观摄像机成像分辨率≥3</w:t>
            </w:r>
            <w:r>
              <w:rPr>
                <w:rFonts w:asciiTheme="majorEastAsia" w:hAnsiTheme="majorEastAsia" w:eastAsiaTheme="majorEastAsia" w:cstheme="majorEastAsia"/>
                <w:color w:val="FF0000"/>
                <w:sz w:val="21"/>
                <w:szCs w:val="21"/>
              </w:rPr>
              <w:t>672</w:t>
            </w:r>
            <w:r>
              <w:rPr>
                <w:rFonts w:hint="eastAsia" w:asciiTheme="majorEastAsia" w:hAnsiTheme="majorEastAsia" w:eastAsiaTheme="majorEastAsia" w:cstheme="majorEastAsia"/>
                <w:color w:val="FF0000"/>
                <w:sz w:val="21"/>
                <w:szCs w:val="21"/>
              </w:rPr>
              <w:t>×2</w:t>
            </w:r>
            <w:r>
              <w:rPr>
                <w:rFonts w:asciiTheme="majorEastAsia" w:hAnsiTheme="majorEastAsia" w:eastAsiaTheme="majorEastAsia" w:cstheme="majorEastAsia"/>
                <w:color w:val="FF0000"/>
                <w:sz w:val="21"/>
                <w:szCs w:val="21"/>
              </w:rPr>
              <w:t>574</w:t>
            </w:r>
            <w:r>
              <w:rPr>
                <w:rFonts w:hint="eastAsia" w:asciiTheme="majorEastAsia" w:hAnsiTheme="majorEastAsia" w:eastAsiaTheme="majorEastAsia" w:cstheme="majorEastAsia"/>
                <w:color w:val="FF0000"/>
                <w:sz w:val="21"/>
                <w:szCs w:val="21"/>
              </w:rPr>
              <w:t>，2592</w:t>
            </w:r>
            <w:bookmarkStart w:id="2" w:name="_Hlk126137749"/>
            <w:r>
              <w:rPr>
                <w:rFonts w:hint="eastAsia" w:asciiTheme="majorEastAsia" w:hAnsiTheme="majorEastAsia" w:eastAsiaTheme="majorEastAsia" w:cstheme="majorEastAsia"/>
                <w:color w:val="FF0000"/>
                <w:sz w:val="21"/>
                <w:szCs w:val="21"/>
              </w:rPr>
              <w:t>×</w:t>
            </w:r>
            <w:bookmarkEnd w:id="2"/>
            <w:r>
              <w:rPr>
                <w:rFonts w:hint="eastAsia" w:asciiTheme="majorEastAsia" w:hAnsiTheme="majorEastAsia" w:eastAsiaTheme="majorEastAsia" w:cstheme="majorEastAsia"/>
                <w:color w:val="FF0000"/>
                <w:sz w:val="21"/>
                <w:szCs w:val="21"/>
              </w:rPr>
              <w:t>1944，2048×1536，1600×1200，1280×960,640×480可调。</w:t>
            </w:r>
          </w:p>
          <w:p w14:paraId="39A9CC0E">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2、微观摄像机像素≥</w:t>
            </w:r>
            <w:r>
              <w:rPr>
                <w:rFonts w:asciiTheme="majorEastAsia" w:hAnsiTheme="majorEastAsia" w:eastAsiaTheme="majorEastAsia" w:cstheme="majorEastAsia"/>
                <w:color w:val="FF0000"/>
                <w:sz w:val="21"/>
                <w:szCs w:val="21"/>
              </w:rPr>
              <w:t>10</w:t>
            </w:r>
            <w:r>
              <w:rPr>
                <w:rFonts w:hint="eastAsia" w:asciiTheme="majorEastAsia" w:hAnsiTheme="majorEastAsia" w:eastAsiaTheme="majorEastAsia" w:cstheme="majorEastAsia"/>
                <w:color w:val="FF0000"/>
                <w:sz w:val="21"/>
                <w:szCs w:val="21"/>
              </w:rPr>
              <w:t>00万像素。</w:t>
            </w:r>
          </w:p>
          <w:p w14:paraId="2234FEBB">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3、微观摄像机LED光源照度≥3000Lux；</w:t>
            </w:r>
          </w:p>
          <w:p w14:paraId="77641B33">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4、20X～220X连续可调，放大等级支持无极变倍功能，无极变倍时无需更换镜头。</w:t>
            </w:r>
          </w:p>
          <w:p w14:paraId="0F6A2180">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lang w:val="en-US" w:eastAsia="zh-CN"/>
              </w:rPr>
              <w:t>5</w:t>
            </w:r>
            <w:r>
              <w:rPr>
                <w:rFonts w:hint="eastAsia" w:asciiTheme="majorEastAsia" w:hAnsiTheme="majorEastAsia" w:eastAsiaTheme="majorEastAsia" w:cstheme="majorEastAsia"/>
                <w:color w:val="FF0000"/>
                <w:sz w:val="21"/>
                <w:szCs w:val="21"/>
              </w:rPr>
              <w:t>、具有放大等级锁定功能：接触式观察时不少于3个可以锁定的放大等级且需要支持</w:t>
            </w:r>
            <w:r>
              <w:rPr>
                <w:rFonts w:hint="eastAsia" w:asciiTheme="majorEastAsia" w:hAnsiTheme="majorEastAsia" w:eastAsiaTheme="majorEastAsia" w:cstheme="majorEastAsia"/>
                <w:color w:val="FF0000"/>
                <w:sz w:val="21"/>
                <w:szCs w:val="21"/>
                <w:lang w:val="zh-CN"/>
              </w:rPr>
              <w:t>刻度显示</w:t>
            </w:r>
            <w:r>
              <w:rPr>
                <w:rFonts w:hint="eastAsia" w:asciiTheme="majorEastAsia" w:hAnsiTheme="majorEastAsia" w:eastAsiaTheme="majorEastAsia" w:cstheme="majorEastAsia"/>
                <w:color w:val="FF0000"/>
                <w:sz w:val="21"/>
                <w:szCs w:val="21"/>
              </w:rPr>
              <w:t>，非接触式观察时不少于5个可以锁定的放大等级。</w:t>
            </w:r>
          </w:p>
          <w:p w14:paraId="079A120B">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w:t>
            </w:r>
            <w:r>
              <w:rPr>
                <w:rFonts w:hint="eastAsia" w:asciiTheme="majorEastAsia" w:hAnsiTheme="majorEastAsia" w:eastAsiaTheme="majorEastAsia" w:cstheme="majorEastAsia"/>
                <w:color w:val="FF0000"/>
                <w:sz w:val="21"/>
                <w:szCs w:val="21"/>
                <w:lang w:val="en-US" w:eastAsia="zh-CN"/>
              </w:rPr>
              <w:t>6</w:t>
            </w:r>
            <w:r>
              <w:rPr>
                <w:rFonts w:hint="eastAsia" w:asciiTheme="majorEastAsia" w:hAnsiTheme="majorEastAsia" w:eastAsiaTheme="majorEastAsia" w:cstheme="majorEastAsia"/>
                <w:color w:val="FF0000"/>
                <w:sz w:val="21"/>
                <w:szCs w:val="21"/>
              </w:rPr>
              <w:t>、成像视觉分辨力：放大等级为20时，成像视觉分辨力≥70线对/mm；放大等级为100时，成像视觉分辨力≥100线对/mm。</w:t>
            </w:r>
          </w:p>
          <w:p w14:paraId="25D3E15E">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w:t>
            </w:r>
            <w:r>
              <w:rPr>
                <w:rFonts w:hint="eastAsia" w:asciiTheme="majorEastAsia" w:hAnsiTheme="majorEastAsia" w:eastAsiaTheme="majorEastAsia" w:cstheme="majorEastAsia"/>
                <w:color w:val="FF0000"/>
                <w:sz w:val="21"/>
                <w:szCs w:val="21"/>
                <w:lang w:val="en-US" w:eastAsia="zh-CN"/>
              </w:rPr>
              <w:t>7</w:t>
            </w:r>
            <w:r>
              <w:rPr>
                <w:rFonts w:hint="eastAsia" w:asciiTheme="majorEastAsia" w:hAnsiTheme="majorEastAsia" w:eastAsiaTheme="majorEastAsia" w:cstheme="majorEastAsia"/>
                <w:color w:val="FF0000"/>
                <w:sz w:val="21"/>
                <w:szCs w:val="21"/>
              </w:rPr>
              <w:t>、成像视野范围：放大等级为20时≥19mm×14mm；放大等级为220倍≥1.6mm×1.2mm。</w:t>
            </w:r>
          </w:p>
          <w:p w14:paraId="6C3E0AAB">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lang w:val="en-US" w:eastAsia="zh-CN"/>
              </w:rPr>
              <w:t>8</w:t>
            </w:r>
            <w:r>
              <w:rPr>
                <w:rFonts w:hint="eastAsia" w:asciiTheme="majorEastAsia" w:hAnsiTheme="majorEastAsia" w:eastAsiaTheme="majorEastAsia" w:cstheme="majorEastAsia"/>
                <w:color w:val="FF0000"/>
                <w:sz w:val="21"/>
                <w:szCs w:val="21"/>
              </w:rPr>
              <w:t>、镜头：须为光学偏光镜，支持实时放大，镜头自带偏光功能。</w:t>
            </w:r>
          </w:p>
          <w:p w14:paraId="080FE911">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lang w:val="en-US" w:eastAsia="zh-CN"/>
              </w:rPr>
              <w:t>9</w:t>
            </w:r>
            <w:r>
              <w:rPr>
                <w:rFonts w:hint="eastAsia" w:asciiTheme="majorEastAsia" w:hAnsiTheme="majorEastAsia" w:eastAsiaTheme="majorEastAsia" w:cstheme="majorEastAsia"/>
                <w:color w:val="FF0000"/>
                <w:sz w:val="21"/>
                <w:szCs w:val="21"/>
              </w:rPr>
              <w:t>、镜头应支持多种图像观察方法，须包含：偏振光法、非偏振光法、浸润式、非浸润式、接触式、非接触式的任意组合使用。</w:t>
            </w:r>
          </w:p>
          <w:p w14:paraId="7DD96DE0">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lang w:val="en-US" w:eastAsia="zh-CN"/>
              </w:rPr>
              <w:t>10</w:t>
            </w:r>
            <w:r>
              <w:rPr>
                <w:rFonts w:hint="eastAsia" w:asciiTheme="majorEastAsia" w:hAnsiTheme="majorEastAsia" w:eastAsiaTheme="majorEastAsia" w:cstheme="majorEastAsia"/>
                <w:color w:val="FF0000"/>
                <w:sz w:val="21"/>
                <w:szCs w:val="21"/>
              </w:rPr>
              <w:t>、应支持多种图像采集方法，包括：脚踏采集、鼠标采集、键盘采集等。</w:t>
            </w:r>
          </w:p>
          <w:p w14:paraId="6017094F">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1</w:t>
            </w:r>
            <w:r>
              <w:rPr>
                <w:rFonts w:hint="eastAsia" w:asciiTheme="majorEastAsia" w:hAnsiTheme="majorEastAsia" w:eastAsiaTheme="majorEastAsia" w:cstheme="majorEastAsia"/>
                <w:color w:val="FF0000"/>
                <w:sz w:val="21"/>
                <w:szCs w:val="21"/>
              </w:rPr>
              <w:t>、照明：内置LED高亮度光源。</w:t>
            </w:r>
          </w:p>
          <w:p w14:paraId="433CAC2D">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▲12、图像成像均匀度不低于95%。</w:t>
            </w:r>
          </w:p>
          <w:p w14:paraId="230DFC5E">
            <w:pPr>
              <w:adjustRightInd w:val="0"/>
              <w:snapToGrid w:val="0"/>
              <w:spacing w:line="360" w:lineRule="auto"/>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▲13、图像缺陷：图像中央四分之一面积的范围内不允许出现缺陷像素。</w:t>
            </w:r>
          </w:p>
          <w:p w14:paraId="58AA1033">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14、支持自动/手动白平衡操作，支持手动RGB色彩调整。</w:t>
            </w:r>
          </w:p>
          <w:p w14:paraId="2BE5C529">
            <w:pPr>
              <w:adjustRightInd w:val="0"/>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15、支持自动/手动曝光，曝光时间可调。</w:t>
            </w:r>
          </w:p>
          <w:p w14:paraId="0C085A0A">
            <w:pPr>
              <w:adjustRightInd w:val="0"/>
              <w:snapToGrid w:val="0"/>
              <w:spacing w:line="360" w:lineRule="auto"/>
              <w:rPr>
                <w:rFonts w:hint="eastAsia" w:ascii="宋体" w:hAnsi="宋体" w:cs="宋体"/>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6</w:t>
            </w:r>
            <w:r>
              <w:rPr>
                <w:rFonts w:hint="eastAsia" w:asciiTheme="majorEastAsia" w:hAnsiTheme="majorEastAsia" w:eastAsiaTheme="majorEastAsia" w:cstheme="majorEastAsia"/>
                <w:color w:val="FF0000"/>
                <w:sz w:val="21"/>
                <w:szCs w:val="21"/>
              </w:rPr>
              <w:t>、</w:t>
            </w:r>
            <w:r>
              <w:rPr>
                <w:rFonts w:hint="eastAsia" w:ascii="宋体" w:hAnsi="宋体" w:cs="宋体"/>
                <w:color w:val="FF0000"/>
                <w:sz w:val="21"/>
                <w:szCs w:val="21"/>
              </w:rPr>
              <w:t>接触式观察方法具有玻璃光学接触面，光学接触面必须具有标尺显示功能；</w:t>
            </w:r>
          </w:p>
          <w:p w14:paraId="54A7CB0B">
            <w:pPr>
              <w:adjustRightInd w:val="0"/>
              <w:snapToGrid w:val="0"/>
              <w:spacing w:line="360" w:lineRule="auto"/>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7</w:t>
            </w:r>
            <w:r>
              <w:rPr>
                <w:rFonts w:hint="eastAsia" w:asciiTheme="majorEastAsia" w:hAnsiTheme="majorEastAsia" w:eastAsiaTheme="majorEastAsia" w:cstheme="majorEastAsia"/>
                <w:color w:val="FF0000"/>
                <w:sz w:val="21"/>
                <w:szCs w:val="21"/>
              </w:rPr>
              <w:t>、须包含锥形镜头罩用于指缝、耳背、外耳道、鼻腔等特殊部位。</w:t>
            </w:r>
          </w:p>
          <w:p w14:paraId="3362D627">
            <w:pPr>
              <w:adjustRightInd w:val="0"/>
              <w:snapToGrid w:val="0"/>
              <w:spacing w:line="360" w:lineRule="auto"/>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8</w:t>
            </w:r>
            <w:r>
              <w:rPr>
                <w:rFonts w:hint="eastAsia" w:asciiTheme="majorEastAsia" w:hAnsiTheme="majorEastAsia" w:eastAsiaTheme="majorEastAsia" w:cstheme="majorEastAsia"/>
                <w:color w:val="FF0000"/>
                <w:sz w:val="21"/>
                <w:szCs w:val="21"/>
              </w:rPr>
              <w:t>、须包含介入镜头罩用于支持标记活检部位、支持介入活检术功能。</w:t>
            </w:r>
          </w:p>
          <w:p w14:paraId="5F21AF44">
            <w:pPr>
              <w:adjustRightInd w:val="0"/>
              <w:snapToGrid w:val="0"/>
              <w:spacing w:line="360" w:lineRule="auto"/>
              <w:rPr>
                <w:rFonts w:hint="default"/>
                <w:color w:val="FF0000"/>
                <w:sz w:val="21"/>
                <w:szCs w:val="21"/>
                <w:lang w:val="en-US"/>
              </w:rPr>
            </w:pPr>
            <w:r>
              <w:rPr>
                <w:rFonts w:hint="eastAsia" w:asciiTheme="majorEastAsia" w:hAnsiTheme="majorEastAsia" w:eastAsiaTheme="majorEastAsia" w:cstheme="majorEastAsia"/>
                <w:color w:val="FF0000"/>
                <w:sz w:val="21"/>
                <w:szCs w:val="21"/>
              </w:rPr>
              <w:t>▲</w:t>
            </w:r>
            <w:r>
              <w:rPr>
                <w:rFonts w:hint="eastAsia" w:asciiTheme="majorEastAsia" w:hAnsiTheme="majorEastAsia" w:eastAsiaTheme="majorEastAsia" w:cstheme="majorEastAsia"/>
                <w:color w:val="FF0000"/>
                <w:sz w:val="21"/>
                <w:szCs w:val="21"/>
                <w:lang w:val="en-US" w:eastAsia="zh-CN"/>
              </w:rPr>
              <w:t>19</w:t>
            </w:r>
            <w:r>
              <w:rPr>
                <w:rFonts w:hint="eastAsia" w:asciiTheme="majorEastAsia" w:hAnsiTheme="majorEastAsia" w:eastAsiaTheme="majorEastAsia" w:cstheme="majorEastAsia"/>
                <w:color w:val="FF0000"/>
                <w:sz w:val="21"/>
                <w:szCs w:val="21"/>
              </w:rPr>
              <w:t>、</w:t>
            </w:r>
            <w:r>
              <w:rPr>
                <w:rFonts w:hint="eastAsia" w:asciiTheme="majorEastAsia" w:hAnsiTheme="majorEastAsia" w:eastAsiaTheme="majorEastAsia" w:cstheme="majorEastAsia"/>
                <w:color w:val="FF0000"/>
                <w:sz w:val="21"/>
                <w:szCs w:val="21"/>
                <w:lang w:val="en-US" w:eastAsia="zh-CN"/>
              </w:rPr>
              <w:t>配备微观摄像机紫光摄像头，可根据皮损进行皮肤镜紫光采集.</w:t>
            </w:r>
          </w:p>
          <w:p w14:paraId="2880FED2">
            <w:pPr>
              <w:pStyle w:val="6"/>
              <w:adjustRightInd w:val="0"/>
              <w:snapToGrid w:val="0"/>
              <w:spacing w:before="0" w:after="0"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软件参数：</w:t>
            </w:r>
          </w:p>
          <w:p w14:paraId="5B74152D">
            <w:pPr>
              <w:widowControl/>
              <w:snapToGrid w:val="0"/>
              <w:spacing w:line="360" w:lineRule="auto"/>
              <w:rPr>
                <w:rFonts w:hint="default"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rPr>
              <w:t>▲1、支持</w:t>
            </w:r>
            <w:r>
              <w:rPr>
                <w:rFonts w:hint="eastAsia" w:asciiTheme="majorEastAsia" w:hAnsiTheme="majorEastAsia" w:eastAsiaTheme="majorEastAsia" w:cstheme="majorEastAsia"/>
                <w:color w:val="FF0000"/>
                <w:kern w:val="0"/>
                <w:sz w:val="21"/>
                <w:szCs w:val="21"/>
              </w:rPr>
              <w:t>实</w:t>
            </w:r>
            <w:r>
              <w:rPr>
                <w:rFonts w:hint="eastAsia" w:asciiTheme="majorEastAsia" w:hAnsiTheme="majorEastAsia" w:eastAsiaTheme="majorEastAsia" w:cstheme="majorEastAsia"/>
                <w:color w:val="FF0000"/>
                <w:sz w:val="21"/>
                <w:szCs w:val="21"/>
              </w:rPr>
              <w:t>时动态高清晰数字图像显示，</w:t>
            </w:r>
            <w:r>
              <w:rPr>
                <w:rFonts w:hint="eastAsia" w:asciiTheme="majorEastAsia" w:hAnsiTheme="majorEastAsia" w:eastAsiaTheme="majorEastAsia" w:cstheme="majorEastAsia"/>
                <w:color w:val="FF0000"/>
                <w:sz w:val="21"/>
                <w:szCs w:val="21"/>
                <w:lang w:val="en-US" w:eastAsia="zh-CN"/>
              </w:rPr>
              <w:t>支持多种光谱的显示分析；</w:t>
            </w:r>
            <w:r>
              <w:rPr>
                <w:rFonts w:hint="eastAsia" w:asciiTheme="majorEastAsia" w:hAnsiTheme="majorEastAsia" w:eastAsiaTheme="majorEastAsia" w:cstheme="majorEastAsia"/>
                <w:color w:val="FF0000"/>
                <w:sz w:val="21"/>
                <w:szCs w:val="21"/>
              </w:rPr>
              <w:t>编写报告的整个过程图像在后台同步显示。</w:t>
            </w:r>
          </w:p>
          <w:p w14:paraId="0A5BBA71">
            <w:pPr>
              <w:widowControl/>
              <w:snapToGrid w:val="0"/>
              <w:spacing w:line="360" w:lineRule="auto"/>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2、图像显示、图像采集、编写报告须在同一界面内完成。须采用按钮式直观窗口模式，以最少的操作和最快的速度完成检查。</w:t>
            </w:r>
          </w:p>
          <w:p w14:paraId="4E1BAB33">
            <w:pPr>
              <w:widowControl/>
              <w:snapToGrid w:val="0"/>
              <w:spacing w:line="360" w:lineRule="auto"/>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▲3、</w:t>
            </w:r>
            <w:r>
              <w:rPr>
                <w:rFonts w:hint="eastAsia" w:asciiTheme="majorEastAsia" w:hAnsiTheme="majorEastAsia" w:eastAsiaTheme="majorEastAsia" w:cstheme="majorEastAsia"/>
                <w:color w:val="FF0000"/>
                <w:sz w:val="21"/>
                <w:szCs w:val="21"/>
                <w:lang w:val="en-US" w:eastAsia="zh-CN"/>
              </w:rPr>
              <w:t>手持皮肤镜具有APP病历管理功能，包含但不限于病人基本信息登记、图片保存、调阅等功能；具备手持皮肤镜图片上传至影像工作站存储、分析及出报告等功能。</w:t>
            </w:r>
          </w:p>
          <w:p w14:paraId="2DAB5E65">
            <w:pPr>
              <w:widowControl/>
              <w:snapToGrid w:val="0"/>
              <w:spacing w:line="360" w:lineRule="auto"/>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4、具备危值提示功能：支持“红、黄、绿”灯危值提示。</w:t>
            </w:r>
          </w:p>
          <w:p w14:paraId="3254C465">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▲5、</w:t>
            </w:r>
            <w:r>
              <w:rPr>
                <w:rFonts w:hint="eastAsia" w:asciiTheme="majorEastAsia" w:hAnsiTheme="majorEastAsia" w:eastAsiaTheme="majorEastAsia" w:cstheme="majorEastAsia"/>
                <w:color w:val="FF0000"/>
                <w:sz w:val="21"/>
                <w:szCs w:val="21"/>
                <w:lang w:val="en-US" w:eastAsia="zh-CN"/>
              </w:rPr>
              <w:t>拥有真菌图文功能，对皮肤真菌图像进行无创、实时观察与采集、处理和保存，并内置报告模版，结合临床报告输出。</w:t>
            </w:r>
          </w:p>
          <w:p w14:paraId="28B435F1">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6、具备文字标注功能。</w:t>
            </w:r>
          </w:p>
          <w:p w14:paraId="1CFD9457">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7、具备亮度、对比度、色度、饱和度调节功能。</w:t>
            </w:r>
          </w:p>
          <w:p w14:paraId="2A63A690">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8、提供 “三分法”、“七分法”、“Menzies’11分法”、“ABCD法”、 、“模式法”、“CASH”6种模式2</w:t>
            </w:r>
            <w:r>
              <w:rPr>
                <w:rFonts w:hint="eastAsia" w:asciiTheme="majorEastAsia" w:hAnsiTheme="majorEastAsia" w:eastAsiaTheme="majorEastAsia" w:cstheme="majorEastAsia"/>
                <w:color w:val="FF0000"/>
                <w:sz w:val="21"/>
                <w:szCs w:val="21"/>
                <w:lang w:val="en-US" w:eastAsia="zh-CN"/>
              </w:rPr>
              <w:t>6</w:t>
            </w:r>
            <w:r>
              <w:rPr>
                <w:rFonts w:hint="eastAsia" w:asciiTheme="majorEastAsia" w:hAnsiTheme="majorEastAsia" w:eastAsiaTheme="majorEastAsia" w:cstheme="majorEastAsia"/>
                <w:color w:val="FF0000"/>
                <w:sz w:val="21"/>
                <w:szCs w:val="21"/>
              </w:rPr>
              <w:t>种分析方法。</w:t>
            </w:r>
          </w:p>
          <w:p w14:paraId="273AF458">
            <w:pPr>
              <w:widowControl/>
              <w:snapToGrid w:val="0"/>
              <w:spacing w:line="360" w:lineRule="auto"/>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rPr>
              <w:t>▲</w:t>
            </w:r>
            <w:r>
              <w:rPr>
                <w:rFonts w:hint="eastAsia" w:asciiTheme="majorEastAsia" w:hAnsiTheme="majorEastAsia" w:eastAsiaTheme="majorEastAsia" w:cstheme="majorEastAsia"/>
                <w:color w:val="FF0000"/>
                <w:sz w:val="21"/>
                <w:szCs w:val="21"/>
                <w:lang w:val="en-US" w:eastAsia="zh-CN"/>
              </w:rPr>
              <w:t>9、模式法需包含：</w:t>
            </w:r>
            <w:r>
              <w:rPr>
                <w:rFonts w:hint="eastAsia" w:asciiTheme="majorEastAsia" w:hAnsiTheme="majorEastAsia" w:eastAsiaTheme="majorEastAsia" w:cstheme="majorEastAsia"/>
                <w:color w:val="FF0000"/>
                <w:sz w:val="21"/>
                <w:szCs w:val="21"/>
              </w:rPr>
              <w:t>黑素细胞痣、黑素瘤、面部黑素瘤、肢端黑素细胞性皮损、毛发、红斑鳞屑性皮肤病、甲病、非色素性皮肤肿瘤、色素减少性皮肤病、感染性皮肤病、寄生虫性皮肤病、模式分析法</w:t>
            </w:r>
            <w:r>
              <w:rPr>
                <w:rFonts w:hint="eastAsia" w:asciiTheme="majorEastAsia" w:hAnsiTheme="majorEastAsia" w:eastAsiaTheme="majorEastAsia" w:cstheme="majorEastAsia"/>
                <w:color w:val="FF0000"/>
                <w:sz w:val="21"/>
                <w:szCs w:val="21"/>
                <w:lang w:eastAsia="zh-CN"/>
              </w:rPr>
              <w:t>（</w:t>
            </w:r>
            <w:r>
              <w:rPr>
                <w:rFonts w:hint="eastAsia" w:asciiTheme="majorEastAsia" w:hAnsiTheme="majorEastAsia" w:eastAsiaTheme="majorEastAsia" w:cstheme="majorEastAsia"/>
                <w:color w:val="FF0000"/>
                <w:sz w:val="21"/>
                <w:szCs w:val="21"/>
              </w:rPr>
              <w:t>单种模式</w:t>
            </w:r>
            <w:r>
              <w:rPr>
                <w:rFonts w:hint="eastAsia" w:asciiTheme="majorEastAsia" w:hAnsiTheme="majorEastAsia" w:eastAsiaTheme="majorEastAsia" w:cstheme="majorEastAsia"/>
                <w:color w:val="FF0000"/>
                <w:sz w:val="21"/>
                <w:szCs w:val="21"/>
                <w:lang w:eastAsia="zh-CN"/>
              </w:rPr>
              <w:t>）</w:t>
            </w:r>
            <w:r>
              <w:rPr>
                <w:rFonts w:hint="eastAsia" w:asciiTheme="majorEastAsia" w:hAnsiTheme="majorEastAsia" w:eastAsiaTheme="majorEastAsia" w:cstheme="majorEastAsia"/>
                <w:color w:val="FF0000"/>
                <w:sz w:val="21"/>
                <w:szCs w:val="21"/>
              </w:rPr>
              <w:t>、模式分析法</w:t>
            </w:r>
            <w:r>
              <w:rPr>
                <w:rFonts w:hint="eastAsia" w:asciiTheme="majorEastAsia" w:hAnsiTheme="majorEastAsia" w:eastAsiaTheme="majorEastAsia" w:cstheme="majorEastAsia"/>
                <w:color w:val="FF0000"/>
                <w:sz w:val="21"/>
                <w:szCs w:val="21"/>
                <w:lang w:eastAsia="zh-CN"/>
              </w:rPr>
              <w:t>（</w:t>
            </w:r>
            <w:r>
              <w:rPr>
                <w:rFonts w:hint="eastAsia" w:asciiTheme="majorEastAsia" w:hAnsiTheme="majorEastAsia" w:eastAsiaTheme="majorEastAsia" w:cstheme="majorEastAsia"/>
                <w:color w:val="FF0000"/>
                <w:sz w:val="21"/>
                <w:szCs w:val="21"/>
              </w:rPr>
              <w:t>多种模式</w:t>
            </w:r>
            <w:r>
              <w:rPr>
                <w:rFonts w:hint="eastAsia" w:asciiTheme="majorEastAsia" w:hAnsiTheme="majorEastAsia" w:eastAsiaTheme="majorEastAsia" w:cstheme="majorEastAsia"/>
                <w:color w:val="FF0000"/>
                <w:sz w:val="21"/>
                <w:szCs w:val="21"/>
                <w:lang w:eastAsia="zh-CN"/>
              </w:rPr>
              <w:t>）</w:t>
            </w:r>
            <w:r>
              <w:rPr>
                <w:rFonts w:hint="eastAsia" w:asciiTheme="majorEastAsia" w:hAnsiTheme="majorEastAsia" w:eastAsiaTheme="majorEastAsia" w:cstheme="majorEastAsia"/>
                <w:color w:val="FF0000"/>
                <w:sz w:val="21"/>
                <w:szCs w:val="21"/>
              </w:rPr>
              <w:t>、非肿瘤性皮肤病、非黑素细胞肿瘤</w:t>
            </w:r>
            <w:r>
              <w:rPr>
                <w:rFonts w:hint="eastAsia" w:asciiTheme="majorEastAsia" w:hAnsiTheme="majorEastAsia" w:eastAsiaTheme="majorEastAsia" w:cstheme="majorEastAsia"/>
                <w:color w:val="FF0000"/>
                <w:sz w:val="21"/>
                <w:szCs w:val="21"/>
                <w:lang w:val="en-US" w:eastAsia="zh-CN"/>
              </w:rPr>
              <w:t>等≥15种模式法</w:t>
            </w:r>
          </w:p>
          <w:p w14:paraId="0BE6696A">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lang w:val="en-US" w:eastAsia="zh-CN"/>
              </w:rPr>
              <w:t>10</w:t>
            </w:r>
            <w:r>
              <w:rPr>
                <w:rFonts w:hint="eastAsia" w:asciiTheme="majorEastAsia" w:hAnsiTheme="majorEastAsia" w:eastAsiaTheme="majorEastAsia" w:cstheme="majorEastAsia"/>
                <w:color w:val="FF0000"/>
                <w:sz w:val="21"/>
                <w:szCs w:val="21"/>
              </w:rPr>
              <w:t>、需</w:t>
            </w:r>
            <w:r>
              <w:rPr>
                <w:rFonts w:hint="eastAsia" w:asciiTheme="majorEastAsia" w:hAnsiTheme="majorEastAsia" w:eastAsiaTheme="majorEastAsia" w:cstheme="majorEastAsia"/>
                <w:color w:val="FF0000"/>
                <w:kern w:val="0"/>
                <w:sz w:val="21"/>
                <w:szCs w:val="21"/>
              </w:rPr>
              <w:t>支持诊断符合率（与病理阳性率比对）统计，避免增加病人负担。</w:t>
            </w:r>
          </w:p>
          <w:p w14:paraId="6F5EB773">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1</w:t>
            </w:r>
            <w:r>
              <w:rPr>
                <w:rFonts w:hint="eastAsia" w:asciiTheme="majorEastAsia" w:hAnsiTheme="majorEastAsia" w:eastAsiaTheme="majorEastAsia" w:cstheme="majorEastAsia"/>
                <w:color w:val="FF0000"/>
                <w:sz w:val="21"/>
                <w:szCs w:val="21"/>
              </w:rPr>
              <w:t>、提供图库对比功能：包含专家诊断图库对比功能、同一病人历次检查的对比。</w:t>
            </w:r>
          </w:p>
          <w:p w14:paraId="40071FEC">
            <w:pPr>
              <w:widowControl/>
              <w:snapToGrid w:val="0"/>
              <w:spacing w:line="360" w:lineRule="auto"/>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2</w:t>
            </w:r>
            <w:r>
              <w:rPr>
                <w:rFonts w:hint="eastAsia" w:asciiTheme="majorEastAsia" w:hAnsiTheme="majorEastAsia" w:eastAsiaTheme="majorEastAsia" w:cstheme="majorEastAsia"/>
                <w:color w:val="FF0000"/>
                <w:sz w:val="21"/>
                <w:szCs w:val="21"/>
              </w:rPr>
              <w:t>、软件系统数据库须涉及病种至少400种，包含常见皮肤肿瘤。配备皮肤病皮肤镜图谱的数据库，并对疾病有详细的文字描述。涉及的疾病模板符合“皮肤镜诊断专家共识”包括：痣、黑素瘤、面部黑素瘤、肢端黑素细胞性皮损、非黑素细胞性肿瘤、色素减少性皮肤病、非色素性皮肤肿瘤、红斑鳞屑性疾病、甲病、毛发等。</w:t>
            </w:r>
          </w:p>
          <w:p w14:paraId="42447896">
            <w:pPr>
              <w:widowControl/>
              <w:snapToGrid w:val="0"/>
              <w:spacing w:line="360" w:lineRule="auto"/>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3</w:t>
            </w:r>
            <w:r>
              <w:rPr>
                <w:rFonts w:hint="eastAsia" w:asciiTheme="majorEastAsia" w:hAnsiTheme="majorEastAsia" w:eastAsiaTheme="majorEastAsia" w:cstheme="majorEastAsia"/>
                <w:color w:val="FF0000"/>
                <w:sz w:val="21"/>
                <w:szCs w:val="21"/>
              </w:rPr>
              <w:t>、须提供全面详尽的电子皮肤镜报告模版，报告模板应根据不同分析方法自动切换。</w:t>
            </w:r>
          </w:p>
          <w:p w14:paraId="05A356DA">
            <w:pPr>
              <w:widowControl/>
              <w:snapToGrid w:val="0"/>
              <w:spacing w:line="360" w:lineRule="auto"/>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4</w:t>
            </w:r>
            <w:r>
              <w:rPr>
                <w:rFonts w:hint="eastAsia" w:asciiTheme="majorEastAsia" w:hAnsiTheme="majorEastAsia" w:eastAsiaTheme="majorEastAsia" w:cstheme="majorEastAsia"/>
                <w:color w:val="FF0000"/>
                <w:sz w:val="21"/>
                <w:szCs w:val="21"/>
              </w:rPr>
              <w:t>、</w:t>
            </w:r>
            <w:r>
              <w:rPr>
                <w:rFonts w:hint="eastAsia" w:asciiTheme="majorEastAsia" w:hAnsiTheme="majorEastAsia" w:eastAsiaTheme="majorEastAsia" w:cstheme="majorEastAsia"/>
                <w:color w:val="FF0000"/>
                <w:sz w:val="21"/>
                <w:szCs w:val="21"/>
                <w:lang w:val="en-US" w:eastAsia="zh-CN"/>
              </w:rPr>
              <w:t>具备</w:t>
            </w:r>
            <w:r>
              <w:rPr>
                <w:rFonts w:hint="eastAsia" w:asciiTheme="majorEastAsia" w:hAnsiTheme="majorEastAsia" w:eastAsiaTheme="majorEastAsia" w:cstheme="majorEastAsia"/>
                <w:color w:val="FF0000"/>
                <w:sz w:val="21"/>
                <w:szCs w:val="21"/>
              </w:rPr>
              <w:t>黄褐斑皮损面积及严重程度指数分析法（MSAI）</w:t>
            </w:r>
            <w:r>
              <w:rPr>
                <w:rFonts w:hint="eastAsia" w:asciiTheme="majorEastAsia" w:hAnsiTheme="majorEastAsia" w:eastAsiaTheme="majorEastAsia" w:cstheme="majorEastAsia"/>
                <w:color w:val="FF0000"/>
                <w:sz w:val="21"/>
                <w:szCs w:val="21"/>
                <w:lang w:eastAsia="zh-CN"/>
              </w:rPr>
              <w:t>；</w:t>
            </w:r>
            <w:r>
              <w:rPr>
                <w:rFonts w:hint="eastAsia" w:asciiTheme="majorEastAsia" w:hAnsiTheme="majorEastAsia" w:eastAsiaTheme="majorEastAsia" w:cstheme="majorEastAsia"/>
                <w:color w:val="FF0000"/>
                <w:sz w:val="21"/>
                <w:szCs w:val="21"/>
                <w:lang w:val="en-US" w:eastAsia="zh-CN"/>
              </w:rPr>
              <w:t>（提供软件截图）</w:t>
            </w:r>
          </w:p>
          <w:p w14:paraId="35F427E4">
            <w:pPr>
              <w:widowControl/>
              <w:snapToGrid w:val="0"/>
              <w:spacing w:line="360" w:lineRule="auto"/>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5</w:t>
            </w:r>
            <w:r>
              <w:rPr>
                <w:rFonts w:hint="eastAsia" w:asciiTheme="majorEastAsia" w:hAnsiTheme="majorEastAsia" w:eastAsiaTheme="majorEastAsia" w:cstheme="majorEastAsia"/>
                <w:color w:val="FF0000"/>
                <w:sz w:val="21"/>
                <w:szCs w:val="21"/>
              </w:rPr>
              <w:t>、</w:t>
            </w:r>
            <w:r>
              <w:rPr>
                <w:rFonts w:hint="eastAsia" w:asciiTheme="majorEastAsia" w:hAnsiTheme="majorEastAsia" w:eastAsiaTheme="majorEastAsia" w:cstheme="majorEastAsia"/>
                <w:color w:val="FF0000"/>
                <w:sz w:val="21"/>
                <w:szCs w:val="21"/>
                <w:lang w:val="en-US" w:eastAsia="zh-CN"/>
              </w:rPr>
              <w:t>具备</w:t>
            </w:r>
            <w:r>
              <w:rPr>
                <w:rFonts w:hint="eastAsia" w:asciiTheme="majorEastAsia" w:hAnsiTheme="majorEastAsia" w:eastAsiaTheme="majorEastAsia" w:cstheme="majorEastAsia"/>
                <w:color w:val="FF0000"/>
                <w:sz w:val="21"/>
                <w:szCs w:val="21"/>
              </w:rPr>
              <w:t>银屑病皮损面积和严重程度指数分析法（PASI）</w:t>
            </w:r>
            <w:r>
              <w:rPr>
                <w:rFonts w:hint="eastAsia" w:asciiTheme="majorEastAsia" w:hAnsiTheme="majorEastAsia" w:eastAsiaTheme="majorEastAsia" w:cstheme="majorEastAsia"/>
                <w:color w:val="FF0000"/>
                <w:sz w:val="21"/>
                <w:szCs w:val="21"/>
                <w:lang w:eastAsia="zh-CN"/>
              </w:rPr>
              <w:t>；</w:t>
            </w:r>
            <w:r>
              <w:rPr>
                <w:rFonts w:hint="eastAsia" w:asciiTheme="majorEastAsia" w:hAnsiTheme="majorEastAsia" w:eastAsiaTheme="majorEastAsia" w:cstheme="majorEastAsia"/>
                <w:color w:val="FF0000"/>
                <w:sz w:val="21"/>
                <w:szCs w:val="21"/>
                <w:lang w:val="en-US" w:eastAsia="zh-CN"/>
              </w:rPr>
              <w:t>（提供软件截图）</w:t>
            </w:r>
          </w:p>
          <w:p w14:paraId="58E18945">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6</w:t>
            </w:r>
            <w:r>
              <w:rPr>
                <w:rFonts w:hint="eastAsia" w:asciiTheme="majorEastAsia" w:hAnsiTheme="majorEastAsia" w:eastAsiaTheme="majorEastAsia" w:cstheme="majorEastAsia"/>
                <w:color w:val="FF0000"/>
                <w:sz w:val="21"/>
                <w:szCs w:val="21"/>
              </w:rPr>
              <w:t>、报告模版可进行自定义修改。可针对每个医生进行个人模板与专用模块的建设，</w:t>
            </w:r>
            <w:r>
              <w:rPr>
                <w:rFonts w:hint="eastAsia" w:asciiTheme="majorEastAsia" w:hAnsiTheme="majorEastAsia" w:eastAsiaTheme="majorEastAsia" w:cstheme="majorEastAsia"/>
                <w:color w:val="FF0000"/>
                <w:kern w:val="0"/>
                <w:sz w:val="21"/>
                <w:szCs w:val="21"/>
              </w:rPr>
              <w:t>并提供普通图文报告及特异性指征报告2种模式。</w:t>
            </w:r>
          </w:p>
          <w:p w14:paraId="7DE3B991">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7</w:t>
            </w:r>
            <w:r>
              <w:rPr>
                <w:rFonts w:hint="eastAsia" w:asciiTheme="majorEastAsia" w:hAnsiTheme="majorEastAsia" w:eastAsiaTheme="majorEastAsia" w:cstheme="majorEastAsia"/>
                <w:color w:val="FF0000"/>
                <w:sz w:val="21"/>
                <w:szCs w:val="21"/>
              </w:rPr>
              <w:t>、支持用户自定义的排版方法；自定义打印格式的选择和存储。</w:t>
            </w:r>
          </w:p>
          <w:p w14:paraId="194A3382">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8</w:t>
            </w:r>
            <w:r>
              <w:rPr>
                <w:rFonts w:hint="eastAsia" w:asciiTheme="majorEastAsia" w:hAnsiTheme="majorEastAsia" w:eastAsiaTheme="majorEastAsia" w:cstheme="majorEastAsia"/>
                <w:color w:val="FF0000"/>
                <w:sz w:val="21"/>
                <w:szCs w:val="21"/>
              </w:rPr>
              <w:t>、支持各种介质打印图文报告；报告仿真预览功能。</w:t>
            </w:r>
          </w:p>
          <w:p w14:paraId="3E53C101">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lang w:val="en-US" w:eastAsia="zh-CN"/>
              </w:rPr>
              <w:t>9</w:t>
            </w:r>
            <w:r>
              <w:rPr>
                <w:rFonts w:hint="eastAsia" w:asciiTheme="majorEastAsia" w:hAnsiTheme="majorEastAsia" w:eastAsiaTheme="majorEastAsia" w:cstheme="majorEastAsia"/>
                <w:color w:val="FF0000"/>
                <w:sz w:val="21"/>
                <w:szCs w:val="21"/>
              </w:rPr>
              <w:t>、预览窗口中可修改报告文字内容，并与数据库同步。无需返回报告窗口进行修改。有别于普通的WORD打印模式下不能保存预览状态下修改的文字。并且运行速度大大高于WORD方式。</w:t>
            </w:r>
          </w:p>
          <w:p w14:paraId="5CD2E4D9">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lang w:val="en-US" w:eastAsia="zh-CN"/>
              </w:rPr>
              <w:t>20</w:t>
            </w:r>
            <w:r>
              <w:rPr>
                <w:rFonts w:hint="eastAsia" w:asciiTheme="majorEastAsia" w:hAnsiTheme="majorEastAsia" w:eastAsiaTheme="majorEastAsia" w:cstheme="majorEastAsia"/>
                <w:color w:val="FF0000"/>
                <w:sz w:val="21"/>
                <w:szCs w:val="21"/>
              </w:rPr>
              <w:t>、可调整文字显示大小与字体，灵活适应各种诊断需要,对不同诊断字数的报告都可缩放在同一张报告单中。</w:t>
            </w:r>
          </w:p>
          <w:p w14:paraId="0959209D">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2</w:t>
            </w:r>
            <w:r>
              <w:rPr>
                <w:rFonts w:hint="eastAsia" w:asciiTheme="majorEastAsia" w:hAnsiTheme="majorEastAsia" w:eastAsiaTheme="majorEastAsia" w:cstheme="majorEastAsia"/>
                <w:color w:val="FF0000"/>
                <w:sz w:val="21"/>
                <w:szCs w:val="21"/>
                <w:lang w:val="en-US" w:eastAsia="zh-CN"/>
              </w:rPr>
              <w:t>1</w:t>
            </w:r>
            <w:r>
              <w:rPr>
                <w:rFonts w:hint="eastAsia" w:asciiTheme="majorEastAsia" w:hAnsiTheme="majorEastAsia" w:eastAsiaTheme="majorEastAsia" w:cstheme="majorEastAsia"/>
                <w:color w:val="FF0000"/>
                <w:sz w:val="21"/>
                <w:szCs w:val="21"/>
              </w:rPr>
              <w:t>、提供多种统计检索项目，包括检查项目、分类、年龄、性别、申请科室、申请医生、检查医生、报告医生、病种等检索条件。</w:t>
            </w:r>
          </w:p>
          <w:p w14:paraId="680E61D2">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2</w:t>
            </w:r>
            <w:r>
              <w:rPr>
                <w:rFonts w:hint="eastAsia" w:asciiTheme="majorEastAsia" w:hAnsiTheme="majorEastAsia" w:eastAsiaTheme="majorEastAsia" w:cstheme="majorEastAsia"/>
                <w:color w:val="FF0000"/>
                <w:sz w:val="21"/>
                <w:szCs w:val="21"/>
                <w:lang w:val="en-US" w:eastAsia="zh-CN"/>
              </w:rPr>
              <w:t>2</w:t>
            </w:r>
            <w:r>
              <w:rPr>
                <w:rFonts w:hint="eastAsia" w:asciiTheme="majorEastAsia" w:hAnsiTheme="majorEastAsia" w:eastAsiaTheme="majorEastAsia" w:cstheme="majorEastAsia"/>
                <w:color w:val="FF0000"/>
                <w:sz w:val="21"/>
                <w:szCs w:val="21"/>
              </w:rPr>
              <w:t>、支持模糊查询功能（检索条件包括：等于、大于、小于、不等于、包含、不包含）；多个条件可组合使用，实现准确适用的检索。灵活的满足科室各方面需求。</w:t>
            </w:r>
          </w:p>
          <w:p w14:paraId="164EC3AD">
            <w:pPr>
              <w:widowControl/>
              <w:snapToGrid w:val="0"/>
              <w:spacing w:line="360" w:lineRule="auto"/>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2</w:t>
            </w:r>
            <w:r>
              <w:rPr>
                <w:rFonts w:hint="eastAsia" w:asciiTheme="majorEastAsia" w:hAnsiTheme="majorEastAsia" w:eastAsiaTheme="majorEastAsia" w:cstheme="majorEastAsia"/>
                <w:color w:val="FF0000"/>
                <w:sz w:val="21"/>
                <w:szCs w:val="21"/>
                <w:lang w:val="en-US" w:eastAsia="zh-CN"/>
              </w:rPr>
              <w:t>3</w:t>
            </w:r>
            <w:r>
              <w:rPr>
                <w:rFonts w:hint="eastAsia" w:asciiTheme="majorEastAsia" w:hAnsiTheme="majorEastAsia" w:eastAsiaTheme="majorEastAsia" w:cstheme="majorEastAsia"/>
                <w:color w:val="FF0000"/>
                <w:sz w:val="21"/>
                <w:szCs w:val="21"/>
              </w:rPr>
              <w:t>、支持检查工作量统计，包括检查医生工作量、报告医生工作量、科室工作量等。</w:t>
            </w:r>
          </w:p>
          <w:p w14:paraId="06BC3272">
            <w:pPr>
              <w:widowControl/>
              <w:snapToGrid w:val="0"/>
              <w:spacing w:line="360" w:lineRule="auto"/>
              <w:rPr>
                <w:rFonts w:hint="eastAsia"/>
                <w:color w:val="FF0000"/>
                <w:sz w:val="21"/>
                <w:szCs w:val="21"/>
              </w:rPr>
            </w:pPr>
            <w:r>
              <w:rPr>
                <w:rFonts w:hint="eastAsia" w:asciiTheme="majorEastAsia" w:hAnsiTheme="majorEastAsia" w:eastAsiaTheme="majorEastAsia" w:cstheme="majorEastAsia"/>
                <w:color w:val="FF0000"/>
                <w:sz w:val="21"/>
                <w:szCs w:val="21"/>
              </w:rPr>
              <w:t>2</w:t>
            </w:r>
            <w:r>
              <w:rPr>
                <w:rFonts w:hint="eastAsia" w:asciiTheme="majorEastAsia" w:hAnsiTheme="majorEastAsia" w:eastAsiaTheme="majorEastAsia" w:cstheme="majorEastAsia"/>
                <w:color w:val="FF0000"/>
                <w:sz w:val="21"/>
                <w:szCs w:val="21"/>
                <w:lang w:val="en-US" w:eastAsia="zh-CN"/>
              </w:rPr>
              <w:t>4</w:t>
            </w:r>
            <w:r>
              <w:rPr>
                <w:rFonts w:hint="eastAsia" w:asciiTheme="majorEastAsia" w:hAnsiTheme="majorEastAsia" w:eastAsiaTheme="majorEastAsia" w:cstheme="majorEastAsia"/>
                <w:color w:val="FF0000"/>
                <w:sz w:val="21"/>
                <w:szCs w:val="21"/>
              </w:rPr>
              <w:t>、所有统计检查结果可导出成EXCEL表格，生成统计报表；完全代替病人登记簿，且将登记簿数字化；提供典型图片倒出倒入功能，方便医生调取有价值的图片。</w:t>
            </w:r>
          </w:p>
          <w:p w14:paraId="1370DA5E">
            <w:pPr>
              <w:numPr>
                <w:ilvl w:val="0"/>
                <w:numId w:val="0"/>
              </w:numPr>
              <w:ind w:leftChars="0"/>
              <w:rPr>
                <w:rFonts w:hint="eastAsia" w:ascii="宋体" w:hAnsi="宋体" w:eastAsia="宋体" w:cs="宋体"/>
                <w:bCs/>
                <w:color w:val="FF0000"/>
                <w:kern w:val="0"/>
                <w:sz w:val="21"/>
                <w:szCs w:val="21"/>
                <w:lang w:val="en-US" w:eastAsia="zh-CN" w:bidi="ar-SA"/>
              </w:rPr>
            </w:pPr>
          </w:p>
        </w:tc>
      </w:tr>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gridSpan w:val="2"/>
            <w:tcBorders>
              <w:right w:val="single" w:color="auto" w:sz="4" w:space="0"/>
            </w:tcBorders>
          </w:tcPr>
          <w:p w14:paraId="3463D19F">
            <w:pPr>
              <w:jc w:val="center"/>
              <w:rPr>
                <w:color w:val="FF0000"/>
                <w:szCs w:val="21"/>
              </w:rPr>
            </w:pPr>
            <w:bookmarkStart w:id="3" w:name="_GoBack"/>
            <w:bookmarkEnd w:id="3"/>
            <w:r>
              <w:rPr>
                <w:rFonts w:hint="eastAsia" w:ascii="宋体" w:hAnsi="宋体"/>
                <w:b/>
                <w:bCs/>
                <w:color w:val="FF0000"/>
                <w:szCs w:val="21"/>
              </w:rPr>
              <w:t>内容</w:t>
            </w:r>
          </w:p>
        </w:tc>
        <w:tc>
          <w:tcPr>
            <w:tcW w:w="8632" w:type="dxa"/>
            <w:gridSpan w:val="2"/>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gridSpan w:val="2"/>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gridSpan w:val="2"/>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gridSpan w:val="2"/>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gridSpan w:val="2"/>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gridSpan w:val="2"/>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gridSpan w:val="2"/>
            <w:vAlign w:val="center"/>
          </w:tcPr>
          <w:p w14:paraId="15CAE09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质保协议原件。在质保期内，设备零配件及其维修的有关费用及软件终身升级皆不得额外收取费用，并保证终身负责维修。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gridSpan w:val="2"/>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gridSpan w:val="2"/>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gridSpan w:val="2"/>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gridSpan w:val="2"/>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 xml:space="preserve">签订合同后， </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提供全额发票，经验收合格，办理入库后，</w:t>
            </w:r>
            <w:r>
              <w:rPr>
                <w:rFonts w:hint="eastAsia" w:ascii="宋体" w:hAnsi="宋体" w:cs="宋体"/>
                <w:bCs/>
                <w:color w:val="FF0000"/>
                <w:kern w:val="0"/>
                <w:sz w:val="21"/>
                <w:szCs w:val="21"/>
                <w:lang w:val="en-US" w:eastAsia="zh-CN" w:bidi="ar-SA"/>
              </w:rPr>
              <w:t>采购方</w:t>
            </w:r>
            <w:r>
              <w:rPr>
                <w:rFonts w:hint="eastAsia" w:ascii="宋体" w:hAnsi="宋体" w:eastAsia="宋体" w:cs="宋体"/>
                <w:bCs/>
                <w:color w:val="FF0000"/>
                <w:kern w:val="0"/>
                <w:sz w:val="21"/>
                <w:szCs w:val="21"/>
                <w:lang w:val="en-US" w:eastAsia="zh-CN" w:bidi="ar-SA"/>
              </w:rPr>
              <w:t>向</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gridSpan w:val="2"/>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gridSpan w:val="2"/>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33B0020A">
      <w:pPr>
        <w:spacing w:after="60"/>
        <w:rPr>
          <w:rFonts w:hint="eastAsia" w:ascii="宋体" w:hAnsi="宋体" w:cs="Arial"/>
          <w:b/>
          <w:color w:val="000000"/>
          <w:kern w:val="0"/>
          <w:sz w:val="32"/>
          <w:szCs w:val="32"/>
        </w:rPr>
      </w:pPr>
    </w:p>
    <w:p w14:paraId="328F4EE8">
      <w:pPr>
        <w:pStyle w:val="15"/>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E4C5F8A"/>
    <w:rsid w:val="201670C7"/>
    <w:rsid w:val="21B048A7"/>
    <w:rsid w:val="22AC6DA8"/>
    <w:rsid w:val="22D12C54"/>
    <w:rsid w:val="24917E72"/>
    <w:rsid w:val="2DFA155F"/>
    <w:rsid w:val="31424CD8"/>
    <w:rsid w:val="32140609"/>
    <w:rsid w:val="36B53415"/>
    <w:rsid w:val="3730523D"/>
    <w:rsid w:val="38DE5455"/>
    <w:rsid w:val="3B734D5F"/>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6">
    <w:name w:val="标题 1 Char"/>
    <w:autoRedefine/>
    <w:qFormat/>
    <w:uiPriority w:val="0"/>
    <w:rPr>
      <w:rFonts w:ascii="宋体" w:hAnsi="宋体" w:eastAsia="黑体"/>
      <w:b/>
      <w:bCs/>
      <w:kern w:val="44"/>
      <w:sz w:val="28"/>
      <w:szCs w:val="44"/>
      <w:lang w:val="en-US" w:eastAsia="zh-CN" w:bidi="ar-SA"/>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3553</Words>
  <Characters>3680</Characters>
  <Lines>0</Lines>
  <Paragraphs>0</Paragraphs>
  <TotalTime>0</TotalTime>
  <ScaleCrop>false</ScaleCrop>
  <LinksUpToDate>false</LinksUpToDate>
  <CharactersWithSpaces>4387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2024-08-23T03:16:27Z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39D450BF6A9F4995B9A31FEBF48FCC15_13</vt:lpwstr>
  </property>
</Properties>
</file>