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44"/>
          <w:szCs w:val="44"/>
        </w:rPr>
        <w:t>立项流程</w:t>
      </w:r>
    </w:p>
    <w:p>
      <w:pPr>
        <w:widowControl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宋体" w:cs="Times New Roman"/>
          <w:sz w:val="4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198755</wp:posOffset>
                </wp:positionV>
                <wp:extent cx="3432810" cy="4121150"/>
                <wp:effectExtent l="4445" t="4445" r="17145" b="1460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2810" cy="4120844"/>
                          <a:chOff x="9302" y="3581"/>
                          <a:chExt cx="5406" cy="6498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9304" y="3581"/>
                            <a:ext cx="5375" cy="12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</w:rPr>
                                <w:t>1.申办方填写《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sz w:val="24"/>
                                  <w:szCs w:val="24"/>
                                </w:rPr>
                                <w:t>药物临床试验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立项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sz w:val="24"/>
                                  <w:szCs w:val="24"/>
                                </w:rPr>
                                <w:t>申请表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</w:rPr>
                                <w:t>》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  <w:lang w:val="en-US" w:eastAsia="zh-CN"/>
                                </w:rPr>
                                <w:t>或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  <w:lang w:eastAsia="zh-CN"/>
                                </w:rPr>
                                <w:t>《</w:t>
                              </w:r>
                              <w:r>
                                <w:rPr>
                                  <w:rStyle w:val="6"/>
                                  <w:rFonts w:hint="eastAsia" w:ascii="Times New Roman" w:hAnsi="Times New Roman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24"/>
                                  <w:szCs w:val="21"/>
                                  <w:shd w:val="clear" w:fill="FFFFFF"/>
                                </w:rPr>
                                <w:t>医疗器械临床试验</w:t>
                              </w:r>
                              <w:r>
                                <w:rPr>
                                  <w:rStyle w:val="6"/>
                                  <w:rFonts w:hint="eastAsia" w:ascii="Times New Roman" w:hAnsi="Times New Roman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24"/>
                                  <w:szCs w:val="21"/>
                                  <w:shd w:val="clear" w:fill="FFFFFF"/>
                                  <w:lang w:val="en-US" w:eastAsia="zh-CN"/>
                                </w:rPr>
                                <w:t>立项</w:t>
                              </w:r>
                              <w:r>
                                <w:rPr>
                                  <w:rStyle w:val="6"/>
                                  <w:rFonts w:hint="eastAsia" w:ascii="Times New Roman" w:hAnsi="Times New Roman" w:eastAsia="宋体" w:cs="宋体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333333"/>
                                  <w:spacing w:val="0"/>
                                  <w:sz w:val="24"/>
                                  <w:szCs w:val="21"/>
                                  <w:shd w:val="clear" w:fill="FFFFFF"/>
                                </w:rPr>
                                <w:t>申请表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</w:rPr>
                                <w:t>》，提交试验申请（所有表格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  <w:lang w:val="en-US" w:eastAsia="zh-CN"/>
                                </w:rPr>
                                <w:t>及提交材料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kern w:val="0"/>
                                  <w:sz w:val="24"/>
                                </w:rPr>
                                <w:t>在“下载专区”查看）。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9302" y="5121"/>
                            <a:ext cx="5406" cy="4958"/>
                            <a:chOff x="9347" y="3786"/>
                            <a:chExt cx="5406" cy="4958"/>
                          </a:xfrm>
                        </wpg:grpSpPr>
                        <wps:wsp>
                          <wps:cNvPr id="11" name="文本框 11"/>
                          <wps:cNvSpPr txBox="1"/>
                          <wps:spPr>
                            <a:xfrm>
                              <a:off x="9349" y="4706"/>
                              <a:ext cx="5375" cy="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3.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伦理委员会审批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" name="文本框 13"/>
                          <wps:cNvSpPr txBox="1"/>
                          <wps:spPr>
                            <a:xfrm>
                              <a:off x="9351" y="3786"/>
                              <a:ext cx="5375" cy="5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2.机构办形式审查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val="en-US" w:eastAsia="zh-CN"/>
                                  </w:rPr>
                                  <w:t>立项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val="en-US" w:eastAsia="zh-CN"/>
                                  </w:rPr>
                                  <w:t>5个工作日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eastAsia="zh-CN"/>
                                  </w:rPr>
                                  <w:t>）。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9371" y="5560"/>
                              <a:ext cx="5375" cy="4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color w:val="000000"/>
                                    <w:kern w:val="0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签订合同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9363" y="6383"/>
                              <a:ext cx="5390" cy="1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5.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申办方向所在地省、自治区、直辖市药品监督管理部门备案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eastAsia="zh-CN"/>
                                  </w:rPr>
                                  <w:t>，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val="en-US" w:eastAsia="zh-CN"/>
                                  </w:rPr>
                                  <w:t>完成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人类遗传资源审批/备案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val="en-US" w:eastAsia="zh-CN"/>
                                  </w:rPr>
                                  <w:t>如涉及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eastAsia="zh-CN"/>
                                  </w:rPr>
                                  <w:t>）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。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  <w:lang w:val="en-US" w:eastAsia="zh-CN"/>
                                  </w:rPr>
                                  <w:t>人遗申报相关表格表格在“下载专区”查看）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9347" y="8273"/>
                              <a:ext cx="5375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6.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kern w:val="0"/>
                                    <w:sz w:val="24"/>
                                  </w:rPr>
                                  <w:t>试验经费到账，临床试验启动。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直接箭头连接符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27" y="4338"/>
                              <a:ext cx="2" cy="29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9" name="直接箭头连接符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22" y="5223"/>
                              <a:ext cx="2" cy="31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tailEnd type="arrow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pt;margin-top:15.65pt;height:324.5pt;width:270.3pt;z-index:251662336;mso-width-relative:page;mso-height-relative:page;" coordorigin="9302,3581" coordsize="5406,6498" o:gfxdata="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B7UVpnaAAAACgEAAA8AAAAAAAAAAQAgAAAAIgAAAGRycy9kb3ducmV2LnhtbFBLAQIUABQA&#10;AAAIAIdO4kDcwrSX0wQAAKIZAAAOAAAAAAAAAAEAIAAAACkBAABkcnMvZTJvRG9jLnhtbFBLBQYA&#10;AAAABgAGAFkBAABuCAAAAAA=&#10;">
                <o:lock v:ext="edit" aspectratio="f"/>
                <v:shape id="_x0000_s1026" o:spid="_x0000_s1026" o:spt="202" type="#_x0000_t202" style="position:absolute;left:9304;top:3581;height:1221;width:5375;" fillcolor="#FFFFFF" filled="t" stroked="t" coordsize="21600,21600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1.申办方填写《</w:t>
                        </w:r>
                        <w:r>
                          <w:rPr>
                            <w:rFonts w:hint="eastAsia" w:ascii="Times New Roman" w:hAnsi="Times New Roman" w:eastAsia="宋体" w:cs="宋体"/>
                            <w:sz w:val="24"/>
                            <w:szCs w:val="24"/>
                          </w:rPr>
                          <w:t>药物临床试验</w:t>
                        </w:r>
                        <w:r>
                          <w:rPr>
                            <w:rFonts w:hint="eastAsia" w:ascii="Times New Roman" w:hAnsi="Times New Roman" w:eastAsia="宋体" w:cs="宋体"/>
                            <w:sz w:val="24"/>
                            <w:szCs w:val="24"/>
                            <w:lang w:val="en-US" w:eastAsia="zh-CN"/>
                          </w:rPr>
                          <w:t>立项</w:t>
                        </w:r>
                        <w:r>
                          <w:rPr>
                            <w:rFonts w:hint="eastAsia" w:ascii="Times New Roman" w:hAnsi="Times New Roman" w:eastAsia="宋体" w:cs="宋体"/>
                            <w:sz w:val="24"/>
                            <w:szCs w:val="24"/>
                          </w:rPr>
                          <w:t>申请表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》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val="en-US" w:eastAsia="zh-CN"/>
                          </w:rPr>
                          <w:t>或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  <w:t>《</w:t>
                        </w:r>
                        <w:r>
                          <w:rPr>
                            <w:rStyle w:val="6"/>
                            <w:rFonts w:hint="eastAsia" w:ascii="Times New Roman" w:hAnsi="Times New Roman" w:eastAsia="宋体" w:cs="宋体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24"/>
                            <w:szCs w:val="21"/>
                            <w:shd w:val="clear" w:fill="FFFFFF"/>
                          </w:rPr>
                          <w:t>医疗器械临床试验</w:t>
                        </w:r>
                        <w:r>
                          <w:rPr>
                            <w:rStyle w:val="6"/>
                            <w:rFonts w:hint="eastAsia" w:ascii="Times New Roman" w:hAnsi="Times New Roman" w:eastAsia="宋体" w:cs="宋体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24"/>
                            <w:szCs w:val="21"/>
                            <w:shd w:val="clear" w:fill="FFFFFF"/>
                            <w:lang w:val="en-US" w:eastAsia="zh-CN"/>
                          </w:rPr>
                          <w:t>立项</w:t>
                        </w:r>
                        <w:r>
                          <w:rPr>
                            <w:rStyle w:val="6"/>
                            <w:rFonts w:hint="eastAsia" w:ascii="Times New Roman" w:hAnsi="Times New Roman" w:eastAsia="宋体" w:cs="宋体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333333"/>
                            <w:spacing w:val="0"/>
                            <w:sz w:val="24"/>
                            <w:szCs w:val="21"/>
                            <w:shd w:val="clear" w:fill="FFFFFF"/>
                          </w:rPr>
                          <w:t>申请表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》，提交试验申请（所有表格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val="en-US" w:eastAsia="zh-CN"/>
                          </w:rPr>
                          <w:t>及提交材料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在“下载专区”查看）。</w:t>
                        </w:r>
                      </w:p>
                    </w:txbxContent>
                  </v:textbox>
                </v:shape>
                <v:group id="_x0000_s1026" o:spid="_x0000_s1026" o:spt="203" style="position:absolute;left:9302;top:5121;height:4958;width:5406;" coordorigin="9347,3786" coordsize="5406,4958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9349;top:4706;height:490;width:5375;" fillcolor="#FFFFFF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3.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伦理委员会审批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51;top:3786;height:514;width:5375;" fillcolor="#FFFFFF" filled="t" stroked="t" coordsize="21600,21600" o:gfxdata="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MJhxR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2.机构办形式审查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val="en-US" w:eastAsia="zh-CN"/>
                            </w:rPr>
                            <w:t>立项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eastAsia="zh-CN"/>
                            </w:rPr>
                            <w:t>（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val="en-US" w:eastAsia="zh-CN"/>
                            </w:rPr>
                            <w:t>5个工作日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eastAsia="zh-CN"/>
                            </w:rPr>
                            <w:t>）。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71;top:5560;height:442;width:5375;" fillcolor="#FFFFFF" filled="t" stroked="t" coordsize="21600,21600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color w:val="000000"/>
                              <w:kern w:val="0"/>
                              <w:sz w:val="24"/>
                            </w:rPr>
                            <w:t>.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签订合同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63;top:6383;height:1470;width:5390;" fillcolor="#FFFFFF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5.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申办方向所在地省、自治区、直辖市药品监督管理部门备案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eastAsia="zh-CN"/>
                            </w:rPr>
                            <w:t>，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val="en-US" w:eastAsia="zh-CN"/>
                            </w:rPr>
                            <w:t>完成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人类遗传资源审批/备案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eastAsia="zh-CN"/>
                            </w:rPr>
                            <w:t>（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val="en-US" w:eastAsia="zh-CN"/>
                            </w:rPr>
                            <w:t>如涉及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eastAsia="zh-CN"/>
                            </w:rPr>
                            <w:t>）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。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eastAsia="zh-CN"/>
                            </w:rPr>
                            <w:t>（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  <w:lang w:val="en-US" w:eastAsia="zh-CN"/>
                            </w:rPr>
                            <w:t>人遗申报相关表格表格在“下载专区”查看）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47;top:8273;height:471;width:5375;" fillcolor="#FFFFFF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6.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4"/>
                            </w:rPr>
                            <w:t>试验经费到账，临床试验启动。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2027;top:4338;height:297;width:2;" filled="f" stroked="t" coordsize="21600,21600" o:gfxdata="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3Fnt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000000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022;top:5223;height:316;width:2;" filled="f" stroked="t" coordsize="21600,21600" o:gfxdata="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HDAb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" miterlimit="8" joinstyle="miter"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200025</wp:posOffset>
                </wp:positionV>
                <wp:extent cx="1270" cy="203200"/>
                <wp:effectExtent l="77470" t="7620" r="73660" b="1778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pt;margin-top:15.75pt;height:16pt;width:0.1pt;z-index:251659264;mso-width-relative:page;mso-height-relative:page;" filled="f" stroked="t" coordsize="21600,21600" o:gfxdata="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UtH1NYAAAAJAQAADwAAAAAAAAAB&#10;ACAAAAAiAAAAZHJzL2Rvd25yZXYueG1sUEsBAhQAFAAAAAgAh07iQBEkoKESAgAA+wMAAA4AAAAA&#10;AAAAAQAgAAAAJQEAAGRycy9lMm9Eb2MueG1sUEsFBgAAAAAGAAYAWQEAAKk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  <w:bookmarkStart w:id="0" w:name="_GoBack"/>
      <w:bookmarkEnd w:id="0"/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58420</wp:posOffset>
                </wp:positionV>
                <wp:extent cx="1270" cy="203200"/>
                <wp:effectExtent l="95250" t="0" r="74930" b="635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15pt;margin-top:4.6pt;height:16pt;width:0.1pt;z-index:251660288;mso-width-relative:page;mso-height-relative:page;" filled="f" stroked="t" coordsize="21600,21600" o:gfxdata="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caSZXWAAAACQEAAA8AAAAAAAAAAQAg&#10;AAAAIgAAAGRycy9kb3ducmV2LnhtbFBLAQIUABQAAAAIAIdO4kBnF6plEAIAAPkDAAAOAAAAAAAA&#10;AAEAIAAAACUBAABkcnMvZTJvRG9jLnhtbFBLBQYAAAAABgAGAFkBAACn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229235</wp:posOffset>
                </wp:positionV>
                <wp:extent cx="1270" cy="203200"/>
                <wp:effectExtent l="95250" t="0" r="74930" b="635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pt;margin-top:18.05pt;height:16pt;width:0.1pt;z-index:251661312;mso-width-relative:page;mso-height-relative:page;" filled="f" stroked="t" coordsize="21600,21600" o:gfxdata="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09yc11gAAAAkBAAAPAAAAAAAAAAEA&#10;IAAAACIAAABkcnMvZG93bnJldi54bWxQSwECFAAUAAAACACHTuJA3aka/RECAAD5AwAADgAAAAAA&#10;AAABACAAAAAlAQAAZHJzL2Uyb0RvYy54bWxQSwUGAAAAAAYABgBZAQAAqA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</w:rPr>
      </w:pPr>
    </w:p>
    <w:p>
      <w:pPr>
        <w:widowControl/>
        <w:numPr>
          <w:numId w:val="0"/>
        </w:num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xYmQ3YTVkYjE2MDY5OGEyM2I0MTg5NzI0MjFkZWIifQ=="/>
  </w:docVars>
  <w:rsids>
    <w:rsidRoot w:val="00FF4507"/>
    <w:rsid w:val="00022987"/>
    <w:rsid w:val="000F319E"/>
    <w:rsid w:val="00130411"/>
    <w:rsid w:val="00272FD3"/>
    <w:rsid w:val="002C3A8E"/>
    <w:rsid w:val="0074679D"/>
    <w:rsid w:val="007F4548"/>
    <w:rsid w:val="00A87530"/>
    <w:rsid w:val="00DB0AE1"/>
    <w:rsid w:val="00FB45AF"/>
    <w:rsid w:val="00FC32C7"/>
    <w:rsid w:val="00FF4507"/>
    <w:rsid w:val="01227D26"/>
    <w:rsid w:val="0BA033AB"/>
    <w:rsid w:val="18F947FB"/>
    <w:rsid w:val="1CB50B2E"/>
    <w:rsid w:val="3BEB603B"/>
    <w:rsid w:val="41296DC7"/>
    <w:rsid w:val="44320A20"/>
    <w:rsid w:val="458E6970"/>
    <w:rsid w:val="4C9B5D10"/>
    <w:rsid w:val="611C2281"/>
    <w:rsid w:val="649452A4"/>
    <w:rsid w:val="75C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5</TotalTime>
  <ScaleCrop>false</ScaleCrop>
  <LinksUpToDate>false</LinksUpToDate>
  <CharactersWithSpaces>548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2022-01-11T02:53:00Z</dcterms:created>
  <dc:creator>Ding Liang</dc:creator>
  <cp:lastModifiedBy>youni</cp:lastModifiedBy>
  <dcterms:modified xsi:type="dcterms:W3CDTF">2024-08-07T09:18:25Z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B01984645A6A431D8EE5436EC97D0D42_13</vt:lpwstr>
  </property>
</Properties>
</file>