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15583">
      <w:pPr>
        <w:widowControl/>
        <w:spacing w:line="360" w:lineRule="atLeast"/>
        <w:jc w:val="center"/>
        <w:rPr>
          <w:rFonts w:hint="eastAsia" w:asciiTheme="minorEastAsia" w:hAnsiTheme="minorEastAsia" w:eastAsiaTheme="minorEastAsia"/>
          <w:b/>
          <w:bCs/>
          <w:color w:val="auto"/>
          <w:sz w:val="32"/>
          <w:szCs w:val="32"/>
          <w:lang w:eastAsia="zh-CN"/>
        </w:rPr>
      </w:pPr>
      <w:r>
        <w:rPr>
          <w:rFonts w:hint="eastAsia" w:asciiTheme="minorEastAsia" w:hAnsiTheme="minorEastAsia" w:eastAsiaTheme="minorEastAsia"/>
          <w:b/>
          <w:bCs/>
          <w:color w:val="auto"/>
          <w:sz w:val="32"/>
          <w:szCs w:val="32"/>
          <w:lang w:eastAsia="zh-CN"/>
        </w:rPr>
        <w:t>深圳市宝安区石岩人民医院</w:t>
      </w:r>
    </w:p>
    <w:p w14:paraId="0E4ECA62">
      <w:pPr>
        <w:widowControl/>
        <w:spacing w:line="360" w:lineRule="atLeas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lang w:val="en-US" w:eastAsia="zh-CN"/>
        </w:rPr>
        <w:t>2024</w:t>
      </w:r>
      <w:r>
        <w:rPr>
          <w:rFonts w:hint="eastAsia" w:asciiTheme="minorEastAsia" w:hAnsiTheme="minorEastAsia" w:eastAsiaTheme="minorEastAsia"/>
          <w:b/>
          <w:bCs/>
          <w:color w:val="auto"/>
          <w:sz w:val="32"/>
          <w:szCs w:val="32"/>
        </w:rPr>
        <w:t>年</w:t>
      </w:r>
      <w:r>
        <w:rPr>
          <w:rFonts w:asciiTheme="minorEastAsia" w:hAnsiTheme="minorEastAsia" w:eastAsiaTheme="minorEastAsia"/>
          <w:b/>
          <w:bCs/>
          <w:color w:val="auto"/>
          <w:sz w:val="32"/>
          <w:szCs w:val="32"/>
        </w:rPr>
        <w:t>第</w:t>
      </w:r>
      <w:r>
        <w:rPr>
          <w:rFonts w:hint="eastAsia" w:asciiTheme="minorEastAsia" w:hAnsiTheme="minorEastAsia" w:eastAsiaTheme="minorEastAsia"/>
          <w:b/>
          <w:bCs/>
          <w:color w:val="auto"/>
          <w:sz w:val="32"/>
          <w:szCs w:val="32"/>
          <w:lang w:val="en-US" w:eastAsia="zh-CN"/>
        </w:rPr>
        <w:t>28期</w:t>
      </w:r>
      <w:r>
        <w:rPr>
          <w:rFonts w:hint="default" w:asciiTheme="minorEastAsia" w:hAnsiTheme="minorEastAsia" w:eastAsiaTheme="minorEastAsia"/>
          <w:b/>
          <w:bCs/>
          <w:color w:val="auto"/>
          <w:sz w:val="32"/>
          <w:szCs w:val="32"/>
          <w:lang w:val="en-US" w:eastAsia="zh-CN"/>
        </w:rPr>
        <w:t>酒精卫生湿巾（第二次招标）</w:t>
      </w:r>
      <w:r>
        <w:rPr>
          <w:rFonts w:hint="eastAsia" w:asciiTheme="minorEastAsia" w:hAnsiTheme="minorEastAsia" w:eastAsiaTheme="minorEastAsia"/>
          <w:b/>
          <w:bCs/>
          <w:color w:val="auto"/>
          <w:sz w:val="32"/>
          <w:szCs w:val="32"/>
          <w:lang w:val="en-US" w:eastAsia="zh-CN"/>
        </w:rPr>
        <w:t>采购公告</w:t>
      </w:r>
    </w:p>
    <w:p w14:paraId="2EBBF107">
      <w:pPr>
        <w:widowControl/>
        <w:ind w:left="1"/>
        <w:jc w:val="center"/>
        <w:rPr>
          <w:rFonts w:hint="default" w:cs="Arial" w:asciiTheme="minorEastAsia" w:hAnsiTheme="minorEastAsia" w:eastAsiaTheme="minorEastAsia"/>
          <w:b/>
          <w:bCs/>
          <w:color w:val="auto"/>
          <w:kern w:val="0"/>
          <w:sz w:val="36"/>
          <w:szCs w:val="36"/>
          <w:lang w:val="en-US" w:eastAsia="zh-CN"/>
        </w:rPr>
      </w:pPr>
      <w:r>
        <w:rPr>
          <w:rFonts w:asciiTheme="minorEastAsia" w:hAnsiTheme="minorEastAsia" w:eastAsiaTheme="minorEastAsia"/>
          <w:b/>
          <w:bCs/>
          <w:color w:val="auto"/>
          <w:sz w:val="28"/>
          <w:szCs w:val="28"/>
        </w:rPr>
        <w:t>采购编号:</w:t>
      </w:r>
      <w:r>
        <w:rPr>
          <w:rFonts w:hint="eastAsia" w:asciiTheme="minorEastAsia" w:hAnsiTheme="minorEastAsia" w:eastAsiaTheme="minorEastAsia"/>
          <w:b/>
          <w:bCs/>
          <w:color w:val="auto"/>
          <w:sz w:val="28"/>
          <w:szCs w:val="28"/>
        </w:rPr>
        <w:t>SYY</w:t>
      </w:r>
      <w:r>
        <w:rPr>
          <w:rFonts w:asciiTheme="minorEastAsia" w:hAnsiTheme="minorEastAsia" w:eastAsiaTheme="minorEastAsia"/>
          <w:b/>
          <w:bCs/>
          <w:color w:val="auto"/>
          <w:sz w:val="28"/>
          <w:szCs w:val="28"/>
        </w:rPr>
        <w:t>YZBCG202</w:t>
      </w:r>
      <w:r>
        <w:rPr>
          <w:rFonts w:hint="eastAsia" w:asciiTheme="minorEastAsia" w:hAnsiTheme="minorEastAsia" w:eastAsiaTheme="minorEastAsia"/>
          <w:b/>
          <w:bCs/>
          <w:color w:val="auto"/>
          <w:sz w:val="28"/>
          <w:szCs w:val="28"/>
          <w:lang w:val="en-US" w:eastAsia="zh-CN"/>
        </w:rPr>
        <w:t>4</w:t>
      </w:r>
      <w:r>
        <w:rPr>
          <w:rFonts w:asciiTheme="minorEastAsia" w:hAnsiTheme="minorEastAsia" w:eastAsiaTheme="minorEastAsia"/>
          <w:b/>
          <w:bCs/>
          <w:color w:val="auto"/>
          <w:sz w:val="28"/>
          <w:szCs w:val="28"/>
        </w:rPr>
        <w:t>-</w:t>
      </w:r>
      <w:r>
        <w:rPr>
          <w:rFonts w:hint="eastAsia" w:asciiTheme="minorEastAsia" w:hAnsiTheme="minorEastAsia" w:eastAsiaTheme="minorEastAsia"/>
          <w:b/>
          <w:bCs/>
          <w:color w:val="auto"/>
          <w:sz w:val="28"/>
          <w:szCs w:val="28"/>
          <w:lang w:val="en-US" w:eastAsia="zh-CN"/>
        </w:rPr>
        <w:t>28</w:t>
      </w:r>
    </w:p>
    <w:p w14:paraId="7A064764">
      <w:pPr>
        <w:ind w:right="29" w:rightChars="14"/>
      </w:pPr>
      <w:r>
        <w:rPr>
          <w:rFonts w:hint="eastAsia"/>
        </w:rPr>
        <w:t xml:space="preserve">    </w:t>
      </w:r>
      <w:r>
        <w:rPr>
          <w:rFonts w:hint="eastAsia" w:ascii="宋体" w:hAnsi="宋体" w:cs="宋体-18030"/>
          <w:bCs/>
          <w:kern w:val="0"/>
          <w:szCs w:val="21"/>
          <w:lang w:eastAsia="zh-CN"/>
        </w:rPr>
        <w:t>根据国家､省市等有关文件要求,依照公开､公平､公正的原则，深圳市宝安区石岩人民医院拟对以下项目进行</w:t>
      </w:r>
      <w:r>
        <w:rPr>
          <w:rFonts w:hint="eastAsia" w:ascii="宋体" w:hAnsi="宋体" w:cs="宋体-18030"/>
          <w:bCs/>
          <w:kern w:val="0"/>
          <w:szCs w:val="21"/>
          <w:lang w:val="en-US" w:eastAsia="zh-CN"/>
        </w:rPr>
        <w:t>院内招标</w:t>
      </w:r>
      <w:r>
        <w:rPr>
          <w:rFonts w:hint="eastAsia" w:ascii="宋体" w:hAnsi="宋体" w:cs="宋体-18030"/>
          <w:bCs/>
          <w:kern w:val="0"/>
          <w:szCs w:val="21"/>
          <w:lang w:eastAsia="zh-CN"/>
        </w:rPr>
        <w:t xml:space="preserve">采购。公告如下： </w:t>
      </w:r>
    </w:p>
    <w:p w14:paraId="7066C214">
      <w:pPr>
        <w:pStyle w:val="32"/>
        <w:widowControl/>
        <w:numPr>
          <w:ilvl w:val="0"/>
          <w:numId w:val="2"/>
        </w:numPr>
        <w:ind w:firstLineChars="0"/>
      </w:pPr>
      <w:r>
        <w:rPr>
          <w:rFonts w:hint="eastAsia" w:ascii="宋体" w:hAnsi="宋体" w:cs="宋体-18030"/>
          <w:b/>
          <w:bCs/>
          <w:color w:val="000000"/>
          <w:szCs w:val="21"/>
        </w:rPr>
        <w:t>采购项目的名称及技术参数</w:t>
      </w:r>
      <w:r>
        <w:rPr>
          <w:rFonts w:hint="eastAsia" w:ascii="宋体" w:hAnsi="宋体" w:cs="宋体-18030"/>
          <w:bCs/>
          <w:color w:val="000000"/>
          <w:szCs w:val="21"/>
        </w:rPr>
        <w:t>：</w:t>
      </w:r>
      <w:r>
        <w:t xml:space="preserve"> </w:t>
      </w:r>
    </w:p>
    <w:tbl>
      <w:tblPr>
        <w:tblStyle w:val="14"/>
        <w:tblW w:w="90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350"/>
        <w:gridCol w:w="1568"/>
        <w:gridCol w:w="1773"/>
        <w:gridCol w:w="2195"/>
      </w:tblGrid>
      <w:tr w14:paraId="409F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40" w:type="dxa"/>
            <w:tcBorders>
              <w:top w:val="single" w:color="auto" w:sz="4" w:space="0"/>
            </w:tcBorders>
            <w:shd w:val="clear" w:color="auto" w:fill="auto"/>
            <w:vAlign w:val="center"/>
          </w:tcPr>
          <w:p w14:paraId="38AF3EC1">
            <w:pPr>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1350" w:type="dxa"/>
            <w:tcBorders>
              <w:top w:val="single" w:color="auto" w:sz="4" w:space="0"/>
            </w:tcBorders>
            <w:shd w:val="clear" w:color="auto" w:fill="auto"/>
            <w:vAlign w:val="center"/>
          </w:tcPr>
          <w:p w14:paraId="364849C4">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单位</w:t>
            </w:r>
          </w:p>
        </w:tc>
        <w:tc>
          <w:tcPr>
            <w:tcW w:w="1568" w:type="dxa"/>
            <w:tcBorders>
              <w:top w:val="single" w:color="auto" w:sz="4" w:space="0"/>
            </w:tcBorders>
            <w:shd w:val="clear" w:color="auto" w:fill="auto"/>
            <w:vAlign w:val="center"/>
          </w:tcPr>
          <w:p w14:paraId="32DF147F">
            <w:pPr>
              <w:jc w:val="center"/>
              <w:rPr>
                <w:rFonts w:hint="default" w:ascii="宋体" w:hAnsi="宋体" w:eastAsia="宋体" w:cs="宋体"/>
                <w:b/>
                <w:kern w:val="0"/>
                <w:sz w:val="21"/>
                <w:szCs w:val="21"/>
                <w:lang w:val="en-US" w:eastAsia="zh-CN"/>
              </w:rPr>
            </w:pPr>
            <w:r>
              <w:rPr>
                <w:rFonts w:hint="eastAsia" w:ascii="宋体" w:hAnsi="宋体" w:cs="宋体"/>
                <w:b/>
                <w:kern w:val="0"/>
                <w:sz w:val="21"/>
                <w:szCs w:val="21"/>
                <w:lang w:val="en-US" w:eastAsia="zh-CN"/>
              </w:rPr>
              <w:t>是否进口</w:t>
            </w:r>
          </w:p>
        </w:tc>
        <w:tc>
          <w:tcPr>
            <w:tcW w:w="1773" w:type="dxa"/>
            <w:tcBorders>
              <w:top w:val="single" w:color="auto" w:sz="4" w:space="0"/>
            </w:tcBorders>
            <w:shd w:val="clear" w:color="auto" w:fill="auto"/>
            <w:vAlign w:val="center"/>
          </w:tcPr>
          <w:p w14:paraId="00D79A24">
            <w:pPr>
              <w:jc w:val="center"/>
              <w:rPr>
                <w:rFonts w:hint="eastAsia" w:ascii="宋体" w:hAnsi="宋体" w:eastAsia="宋体" w:cs="宋体"/>
                <w:b/>
                <w:kern w:val="0"/>
                <w:sz w:val="21"/>
                <w:szCs w:val="21"/>
              </w:rPr>
            </w:pPr>
            <w:r>
              <w:rPr>
                <w:rFonts w:hint="eastAsia" w:ascii="宋体" w:hAnsi="宋体" w:eastAsia="宋体" w:cs="宋体"/>
                <w:b/>
                <w:kern w:val="0"/>
                <w:sz w:val="21"/>
                <w:szCs w:val="21"/>
              </w:rPr>
              <w:t>使用科室</w:t>
            </w:r>
          </w:p>
        </w:tc>
        <w:tc>
          <w:tcPr>
            <w:tcW w:w="2195" w:type="dxa"/>
            <w:tcBorders>
              <w:top w:val="single" w:color="auto" w:sz="4" w:space="0"/>
            </w:tcBorders>
            <w:shd w:val="clear" w:color="auto" w:fill="auto"/>
            <w:vAlign w:val="center"/>
          </w:tcPr>
          <w:p w14:paraId="05D018D3">
            <w:pPr>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14:paraId="4071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40" w:type="dxa"/>
            <w:shd w:val="clear" w:color="auto" w:fill="auto"/>
            <w:noWrap/>
            <w:vAlign w:val="center"/>
          </w:tcPr>
          <w:p w14:paraId="128ABFD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0"/>
                <w:sz w:val="21"/>
                <w:szCs w:val="21"/>
                <w:lang w:val="en-US" w:eastAsia="zh-CN"/>
              </w:rPr>
            </w:pPr>
            <w:r>
              <w:rPr>
                <w:rFonts w:hint="default" w:ascii="宋体" w:hAnsi="宋体" w:eastAsia="宋体" w:cs="宋体"/>
                <w:color w:val="000000"/>
                <w:kern w:val="0"/>
                <w:sz w:val="21"/>
                <w:szCs w:val="21"/>
                <w:lang w:val="en-US" w:eastAsia="zh-CN"/>
              </w:rPr>
              <w:t>酒精卫生湿巾</w:t>
            </w:r>
          </w:p>
        </w:tc>
        <w:tc>
          <w:tcPr>
            <w:tcW w:w="1350" w:type="dxa"/>
            <w:shd w:val="clear" w:color="auto" w:fill="auto"/>
            <w:noWrap/>
            <w:vAlign w:val="center"/>
          </w:tcPr>
          <w:p w14:paraId="33DBBCFF">
            <w:pPr>
              <w:widowControl/>
              <w:jc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包</w:t>
            </w:r>
          </w:p>
        </w:tc>
        <w:tc>
          <w:tcPr>
            <w:tcW w:w="1568" w:type="dxa"/>
            <w:shd w:val="clear" w:color="auto" w:fill="auto"/>
            <w:noWrap/>
            <w:vAlign w:val="center"/>
          </w:tcPr>
          <w:p w14:paraId="5DA4543D">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否</w:t>
            </w:r>
          </w:p>
        </w:tc>
        <w:tc>
          <w:tcPr>
            <w:tcW w:w="1773" w:type="dxa"/>
            <w:shd w:val="clear" w:color="auto" w:fill="auto"/>
            <w:noWrap/>
            <w:vAlign w:val="center"/>
          </w:tcPr>
          <w:p w14:paraId="2053B12D">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全院</w:t>
            </w:r>
          </w:p>
        </w:tc>
        <w:tc>
          <w:tcPr>
            <w:tcW w:w="2195" w:type="dxa"/>
            <w:shd w:val="clear" w:color="000000" w:fill="FFFFFF"/>
            <w:vAlign w:val="center"/>
          </w:tcPr>
          <w:p w14:paraId="7812CEF3">
            <w:pPr>
              <w:jc w:val="center"/>
              <w:rPr>
                <w:rFonts w:hint="eastAsia" w:ascii="宋体" w:hAnsi="宋体" w:cs="宋体"/>
                <w:kern w:val="0"/>
                <w:sz w:val="21"/>
                <w:szCs w:val="21"/>
                <w:lang w:eastAsia="zh-CN"/>
              </w:rPr>
            </w:pPr>
            <w:r>
              <w:rPr>
                <w:rFonts w:hint="eastAsia" w:ascii="宋体" w:hAnsi="宋体" w:eastAsia="宋体" w:cs="宋体"/>
                <w:kern w:val="0"/>
                <w:sz w:val="21"/>
                <w:szCs w:val="21"/>
              </w:rPr>
              <w:t>具体要求</w:t>
            </w:r>
            <w:r>
              <w:rPr>
                <w:rFonts w:hint="eastAsia" w:ascii="宋体" w:hAnsi="宋体" w:cs="宋体"/>
                <w:kern w:val="0"/>
                <w:sz w:val="21"/>
                <w:szCs w:val="21"/>
                <w:lang w:eastAsia="zh-CN"/>
              </w:rPr>
              <w:t>，</w:t>
            </w:r>
          </w:p>
          <w:p w14:paraId="5CF01364">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详见附件</w:t>
            </w:r>
            <w:r>
              <w:rPr>
                <w:rFonts w:hint="eastAsia" w:ascii="宋体" w:hAnsi="宋体" w:cs="宋体"/>
                <w:kern w:val="0"/>
                <w:sz w:val="21"/>
                <w:szCs w:val="21"/>
                <w:lang w:eastAsia="zh-CN"/>
              </w:rPr>
              <w:t>。</w:t>
            </w:r>
          </w:p>
        </w:tc>
      </w:tr>
    </w:tbl>
    <w:p w14:paraId="64430108">
      <w:pPr>
        <w:widowControl/>
        <w:spacing w:line="380" w:lineRule="exact"/>
        <w:ind w:left="-2" w:leftChars="-1" w:right="84" w:rightChars="40" w:firstLine="422" w:firstLineChars="200"/>
        <w:jc w:val="left"/>
        <w:rPr>
          <w:rFonts w:cs="Arial" w:asciiTheme="minorEastAsia" w:hAnsiTheme="minorEastAsia" w:eastAsiaTheme="minorEastAsia"/>
          <w:b w:val="0"/>
          <w:bCs/>
          <w:color w:val="000000"/>
          <w:kern w:val="0"/>
          <w:szCs w:val="21"/>
        </w:rPr>
      </w:pPr>
      <w:r>
        <w:rPr>
          <w:rFonts w:cs="Arial" w:asciiTheme="minorEastAsia" w:hAnsiTheme="minorEastAsia" w:eastAsiaTheme="minorEastAsia"/>
          <w:b/>
          <w:bCs w:val="0"/>
          <w:color w:val="000000"/>
          <w:kern w:val="0"/>
          <w:szCs w:val="21"/>
        </w:rPr>
        <w:t>二</w:t>
      </w:r>
      <w:r>
        <w:rPr>
          <w:rFonts w:hint="eastAsia" w:cs="Arial" w:asciiTheme="minorEastAsia" w:hAnsiTheme="minorEastAsia" w:eastAsiaTheme="minorEastAsia"/>
          <w:b/>
          <w:bCs w:val="0"/>
          <w:color w:val="000000"/>
          <w:kern w:val="0"/>
          <w:szCs w:val="21"/>
        </w:rPr>
        <w:t>､报名时间和地点</w:t>
      </w:r>
      <w:r>
        <w:rPr>
          <w:rFonts w:cs="Arial" w:asciiTheme="minorEastAsia" w:hAnsiTheme="minorEastAsia" w:eastAsiaTheme="minorEastAsia"/>
          <w:b/>
          <w:bCs w:val="0"/>
          <w:color w:val="000000"/>
          <w:kern w:val="0"/>
          <w:szCs w:val="21"/>
        </w:rPr>
        <w:t>:</w:t>
      </w:r>
      <w:r>
        <w:rPr>
          <w:rFonts w:cs="Arial" w:asciiTheme="minorEastAsia" w:hAnsiTheme="minorEastAsia" w:eastAsiaTheme="minorEastAsia"/>
          <w:b w:val="0"/>
          <w:bCs/>
          <w:color w:val="000000"/>
          <w:kern w:val="0"/>
          <w:szCs w:val="21"/>
        </w:rPr>
        <w:t>即日起至202</w:t>
      </w:r>
      <w:r>
        <w:rPr>
          <w:rFonts w:hint="eastAsia" w:cs="Arial" w:asciiTheme="minorEastAsia" w:hAnsiTheme="minorEastAsia" w:eastAsiaTheme="minorEastAsia"/>
          <w:b w:val="0"/>
          <w:bCs/>
          <w:color w:val="000000"/>
          <w:kern w:val="0"/>
          <w:szCs w:val="21"/>
          <w:lang w:val="en-US" w:eastAsia="zh-CN"/>
        </w:rPr>
        <w:t>4</w:t>
      </w:r>
      <w:r>
        <w:rPr>
          <w:rFonts w:cs="Arial" w:asciiTheme="minorEastAsia" w:hAnsiTheme="minorEastAsia" w:eastAsiaTheme="minorEastAsia"/>
          <w:b w:val="0"/>
          <w:bCs/>
          <w:color w:val="000000"/>
          <w:kern w:val="0"/>
          <w:szCs w:val="21"/>
        </w:rPr>
        <w:t>年</w:t>
      </w:r>
      <w:r>
        <w:rPr>
          <w:rFonts w:hint="eastAsia" w:cs="Arial" w:asciiTheme="minorEastAsia" w:hAnsiTheme="minorEastAsia" w:eastAsiaTheme="minorEastAsia"/>
          <w:b w:val="0"/>
          <w:bCs/>
          <w:color w:val="000000"/>
          <w:kern w:val="0"/>
          <w:szCs w:val="21"/>
          <w:lang w:val="en-US" w:eastAsia="zh-CN"/>
        </w:rPr>
        <w:t>7</w:t>
      </w:r>
      <w:r>
        <w:rPr>
          <w:rFonts w:cs="Arial" w:asciiTheme="minorEastAsia" w:hAnsiTheme="minorEastAsia" w:eastAsiaTheme="minorEastAsia"/>
          <w:b w:val="0"/>
          <w:bCs/>
          <w:color w:val="000000"/>
          <w:kern w:val="0"/>
          <w:szCs w:val="21"/>
        </w:rPr>
        <w:t>月</w:t>
      </w:r>
      <w:r>
        <w:rPr>
          <w:rFonts w:hint="eastAsia" w:cs="Arial" w:asciiTheme="minorEastAsia" w:hAnsiTheme="minorEastAsia" w:eastAsiaTheme="minorEastAsia"/>
          <w:b w:val="0"/>
          <w:bCs/>
          <w:color w:val="000000"/>
          <w:kern w:val="0"/>
          <w:szCs w:val="21"/>
          <w:lang w:val="en-US" w:eastAsia="zh-CN"/>
        </w:rPr>
        <w:t>9</w:t>
      </w:r>
      <w:r>
        <w:rPr>
          <w:rFonts w:cs="Arial" w:asciiTheme="minorEastAsia" w:hAnsiTheme="minorEastAsia" w:eastAsiaTheme="minorEastAsia"/>
          <w:b w:val="0"/>
          <w:bCs/>
          <w:color w:val="000000"/>
          <w:kern w:val="0"/>
          <w:szCs w:val="21"/>
        </w:rPr>
        <w:t>日1</w:t>
      </w:r>
      <w:r>
        <w:rPr>
          <w:rFonts w:hint="eastAsia" w:cs="Arial" w:asciiTheme="minorEastAsia" w:hAnsiTheme="minorEastAsia" w:eastAsiaTheme="minorEastAsia"/>
          <w:b w:val="0"/>
          <w:bCs/>
          <w:color w:val="000000"/>
          <w:kern w:val="0"/>
          <w:szCs w:val="21"/>
          <w:lang w:val="en-US" w:eastAsia="zh-CN"/>
        </w:rPr>
        <w:t>0</w:t>
      </w:r>
      <w:r>
        <w:rPr>
          <w:rFonts w:cs="Arial" w:asciiTheme="minorEastAsia" w:hAnsiTheme="minorEastAsia" w:eastAsiaTheme="minorEastAsia"/>
          <w:b w:val="0"/>
          <w:bCs/>
          <w:color w:val="000000"/>
          <w:kern w:val="0"/>
          <w:szCs w:val="21"/>
        </w:rPr>
        <w:t>:00前,将1.投标书(正本1份)交</w:t>
      </w:r>
      <w:r>
        <w:rPr>
          <w:rFonts w:hint="eastAsia" w:cs="Arial" w:asciiTheme="minorEastAsia" w:hAnsiTheme="minorEastAsia" w:eastAsiaTheme="minorEastAsia"/>
          <w:b w:val="0"/>
          <w:bCs/>
          <w:color w:val="000000"/>
          <w:kern w:val="0"/>
          <w:szCs w:val="21"/>
        </w:rPr>
        <w:t>深圳市</w:t>
      </w:r>
      <w:r>
        <w:rPr>
          <w:rFonts w:cs="Arial" w:asciiTheme="minorEastAsia" w:hAnsiTheme="minorEastAsia" w:eastAsiaTheme="minorEastAsia"/>
          <w:b w:val="0"/>
          <w:bCs/>
          <w:color w:val="000000"/>
          <w:kern w:val="0"/>
          <w:szCs w:val="21"/>
        </w:rPr>
        <w:t>宝安区</w:t>
      </w:r>
      <w:r>
        <w:rPr>
          <w:rFonts w:hint="eastAsia" w:cs="Arial" w:asciiTheme="minorEastAsia" w:hAnsiTheme="minorEastAsia" w:eastAsiaTheme="minorEastAsia"/>
          <w:b w:val="0"/>
          <w:bCs/>
          <w:color w:val="000000"/>
          <w:kern w:val="0"/>
          <w:szCs w:val="21"/>
        </w:rPr>
        <w:t>石岩</w:t>
      </w:r>
      <w:r>
        <w:rPr>
          <w:rFonts w:cs="Arial" w:asciiTheme="minorEastAsia" w:hAnsiTheme="minorEastAsia" w:eastAsiaTheme="minorEastAsia"/>
          <w:b w:val="0"/>
          <w:bCs/>
          <w:color w:val="000000"/>
          <w:kern w:val="0"/>
          <w:szCs w:val="21"/>
        </w:rPr>
        <w:t>人民医院</w:t>
      </w:r>
      <w:r>
        <w:rPr>
          <w:rFonts w:hint="eastAsia" w:cs="Arial" w:asciiTheme="minorEastAsia" w:hAnsiTheme="minorEastAsia" w:eastAsiaTheme="minorEastAsia"/>
          <w:b w:val="0"/>
          <w:bCs/>
          <w:color w:val="000000"/>
          <w:kern w:val="0"/>
          <w:szCs w:val="21"/>
        </w:rPr>
        <w:t>综合楼510室招标办</w:t>
      </w:r>
      <w:r>
        <w:rPr>
          <w:rFonts w:cs="Arial" w:asciiTheme="minorEastAsia" w:hAnsiTheme="minorEastAsia" w:eastAsiaTheme="minorEastAsia"/>
          <w:b w:val="0"/>
          <w:bCs/>
          <w:color w:val="000000"/>
          <w:kern w:val="0"/>
          <w:szCs w:val="21"/>
        </w:rPr>
        <w:t>预审;2.现场报名后</w:t>
      </w:r>
      <w:r>
        <w:rPr>
          <w:rFonts w:hint="eastAsia" w:cs="Arial" w:asciiTheme="minorEastAsia" w:hAnsiTheme="minorEastAsia" w:eastAsiaTheme="minorEastAsia"/>
          <w:b w:val="0"/>
          <w:bCs/>
          <w:color w:val="000000"/>
          <w:kern w:val="0"/>
          <w:szCs w:val="21"/>
          <w:lang w:val="en-US" w:eastAsia="zh-CN"/>
        </w:rPr>
        <w:t>将</w:t>
      </w:r>
      <w:r>
        <w:rPr>
          <w:rFonts w:cs="Arial" w:asciiTheme="minorEastAsia" w:hAnsiTheme="minorEastAsia" w:eastAsiaTheme="minorEastAsia"/>
          <w:b w:val="0"/>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1DF38714">
      <w:pPr>
        <w:widowControl/>
        <w:spacing w:line="380" w:lineRule="exact"/>
        <w:ind w:left="-2" w:leftChars="-1" w:right="84" w:rightChars="40" w:firstLine="420" w:firstLineChars="200"/>
        <w:jc w:val="left"/>
        <w:rPr>
          <w:rFonts w:cs="Arial" w:asciiTheme="minorEastAsia" w:hAnsiTheme="minorEastAsia" w:eastAsiaTheme="minorEastAsia"/>
          <w:b w:val="0"/>
          <w:bCs/>
          <w:color w:val="000000"/>
          <w:kern w:val="0"/>
          <w:szCs w:val="21"/>
        </w:rPr>
      </w:pPr>
      <w:r>
        <w:rPr>
          <w:rFonts w:hint="eastAsia" w:ascii="宋体" w:hAnsi="宋体" w:cs="宋体"/>
          <w:b w:val="0"/>
          <w:bCs/>
          <w:color w:val="000000"/>
          <w:kern w:val="0"/>
          <w:szCs w:val="21"/>
          <w:lang w:val="en-US" w:eastAsia="zh-CN"/>
        </w:rPr>
        <w:t>注：</w:t>
      </w:r>
      <w:r>
        <w:rPr>
          <w:rFonts w:hint="eastAsia" w:ascii="宋体" w:hAnsi="宋体" w:eastAsia="宋体" w:cs="宋体"/>
          <w:b w:val="0"/>
          <w:bCs/>
          <w:color w:val="000000"/>
          <w:kern w:val="0"/>
          <w:szCs w:val="21"/>
        </w:rPr>
        <w:t>投标文件每一页加盖公章及</w:t>
      </w:r>
      <w:r>
        <w:rPr>
          <w:rFonts w:hint="eastAsia" w:ascii="宋体" w:hAnsi="宋体" w:cs="宋体"/>
          <w:b w:val="0"/>
          <w:bCs/>
          <w:color w:val="000000"/>
          <w:kern w:val="0"/>
          <w:szCs w:val="21"/>
          <w:lang w:val="en-US" w:eastAsia="zh-CN"/>
        </w:rPr>
        <w:t>加盖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eastAsia="zh-CN"/>
        </w:rPr>
        <w:t>。</w:t>
      </w:r>
    </w:p>
    <w:p w14:paraId="52DABD05">
      <w:pPr>
        <w:widowControl/>
        <w:ind w:firstLine="422" w:firstLineChars="200"/>
        <w:jc w:val="both"/>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w:t>
      </w:r>
      <w:r>
        <w:rPr>
          <w:rFonts w:hint="eastAsia" w:cs="Arial" w:asciiTheme="minorEastAsia" w:hAnsiTheme="minorEastAsia" w:eastAsiaTheme="minorEastAsia"/>
          <w:color w:val="000000"/>
          <w:kern w:val="0"/>
          <w:szCs w:val="21"/>
          <w:lang w:val="en-US" w:eastAsia="zh-CN"/>
        </w:rPr>
        <w:t>文件</w:t>
      </w:r>
      <w:r>
        <w:rPr>
          <w:rFonts w:cs="Arial" w:asciiTheme="minorEastAsia" w:hAnsiTheme="minorEastAsia" w:eastAsiaTheme="minorEastAsia"/>
          <w:color w:val="000000"/>
          <w:kern w:val="0"/>
          <w:szCs w:val="21"/>
        </w:rPr>
        <w:t>”,严格按《投标书模板》准备相应资料</w:t>
      </w:r>
      <w:r>
        <w:rPr>
          <w:rFonts w:hint="eastAsia" w:cs="Arial" w:asciiTheme="minorEastAsia" w:hAnsiTheme="minorEastAsia" w:eastAsiaTheme="minorEastAsia"/>
          <w:color w:val="000000"/>
          <w:kern w:val="0"/>
          <w:szCs w:val="21"/>
        </w:rPr>
        <w:t>｡</w:t>
      </w:r>
    </w:p>
    <w:p w14:paraId="75C1DB5A">
      <w:pPr>
        <w:widowControl/>
        <w:spacing w:line="380" w:lineRule="exact"/>
        <w:ind w:left="-2" w:leftChars="-1" w:right="84" w:rightChars="40"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待定并</w:t>
      </w:r>
      <w:r>
        <w:rPr>
          <w:rFonts w:cs="Arial" w:asciiTheme="minorEastAsia" w:hAnsiTheme="minorEastAsia" w:eastAsiaTheme="minorEastAsia"/>
          <w:kern w:val="0"/>
          <w:szCs w:val="21"/>
        </w:rPr>
        <w:t>请关注深圳市宝安区</w:t>
      </w:r>
      <w:r>
        <w:rPr>
          <w:rFonts w:hint="eastAsia" w:cs="Arial" w:asciiTheme="minorEastAsia" w:hAnsiTheme="minorEastAsia" w:eastAsiaTheme="minorEastAsia"/>
          <w:kern w:val="0"/>
          <w:szCs w:val="21"/>
        </w:rPr>
        <w:t>石岩人民医院官</w:t>
      </w:r>
      <w:r>
        <w:rPr>
          <w:rFonts w:hint="eastAsia" w:cs="Arial" w:asciiTheme="minorEastAsia" w:hAnsiTheme="minorEastAsia" w:eastAsiaTheme="minorEastAsia"/>
          <w:kern w:val="0"/>
          <w:szCs w:val="21"/>
          <w:lang w:val="en-US" w:eastAsia="zh-CN"/>
        </w:rPr>
        <w:t>网-通知公告-</w:t>
      </w:r>
      <w:r>
        <w:rPr>
          <w:rFonts w:hint="eastAsia" w:cs="Arial" w:asciiTheme="minorEastAsia" w:hAnsiTheme="minorEastAsia" w:eastAsiaTheme="minorEastAsia"/>
          <w:kern w:val="0"/>
          <w:szCs w:val="21"/>
        </w:rPr>
        <w:t>招标公告</w:t>
      </w:r>
      <w:r>
        <w:rPr>
          <w:rFonts w:hint="eastAsia" w:cs="Arial" w:asciiTheme="minorEastAsia" w:hAnsiTheme="minorEastAsia" w:eastAsiaTheme="minorEastAsia"/>
          <w:kern w:val="0"/>
          <w:szCs w:val="21"/>
          <w:lang w:eastAsia="zh-CN"/>
        </w:rPr>
        <w:t>（</w:t>
      </w:r>
      <w:r>
        <w:rPr>
          <w:rFonts w:hint="eastAsia" w:asciiTheme="minorEastAsia" w:hAnsiTheme="minorEastAsia" w:eastAsiaTheme="minorEastAsia"/>
        </w:rPr>
        <w:t>http://www.bawjxt.net/syrmyy/tzgg/zbgg/index.html</w:t>
      </w:r>
      <w:r>
        <w:rPr>
          <w:rFonts w:hint="eastAsia" w:asciiTheme="minorEastAsia" w:hAnsiTheme="minorEastAsia" w:eastAsiaTheme="minorEastAsia"/>
          <w:lang w:eastAsia="zh-CN"/>
        </w:rPr>
        <w:t>）</w:t>
      </w:r>
      <w:r>
        <w:rPr>
          <w:rFonts w:cs="Arial" w:asciiTheme="minorEastAsia" w:hAnsiTheme="minorEastAsia" w:eastAsiaTheme="minorEastAsia"/>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,供应商须提供密封报价单和样品</w:t>
      </w:r>
      <w:r>
        <w:rPr>
          <w:rFonts w:hint="eastAsia" w:cs="Arial" w:asciiTheme="minorEastAsia" w:hAnsiTheme="minorEastAsia" w:eastAsiaTheme="minorEastAsia"/>
          <w:color w:val="000000"/>
          <w:kern w:val="0"/>
          <w:szCs w:val="21"/>
        </w:rPr>
        <w:t>｡报价单须注明品名､品牌､规格､单位､报价等详细项目｡</w:t>
      </w:r>
    </w:p>
    <w:p w14:paraId="4FBE1732">
      <w:pPr>
        <w:widowControl/>
        <w:spacing w:line="380" w:lineRule="exact"/>
        <w:ind w:left="842" w:leftChars="200" w:hanging="422" w:hangingChars="200"/>
        <w:jc w:val="left"/>
        <w:rPr>
          <w:rFonts w:hint="eastAsia" w:cs="Arial" w:asciiTheme="minorEastAsia" w:hAnsiTheme="minorEastAsia" w:eastAsiaTheme="minorEastAsia"/>
          <w:color w:val="000000"/>
          <w:kern w:val="0"/>
          <w:szCs w:val="21"/>
          <w:lang w:val="en-US" w:eastAsia="zh-CN"/>
        </w:rPr>
      </w:pPr>
      <w:r>
        <w:rPr>
          <w:rFonts w:cs="Arial" w:asciiTheme="minorEastAsia" w:hAnsiTheme="minorEastAsia" w:eastAsiaTheme="minorEastAsia"/>
          <w:b/>
          <w:color w:val="000000"/>
          <w:kern w:val="0"/>
          <w:szCs w:val="21"/>
        </w:rPr>
        <w:t>五</w:t>
      </w:r>
      <w:r>
        <w:rPr>
          <w:rFonts w:hint="eastAsia" w:cs="Arial" w:asciiTheme="minorEastAsia" w:hAnsiTheme="minorEastAsia" w:eastAsiaTheme="minorEastAsia"/>
          <w:b/>
          <w:color w:val="000000"/>
          <w:kern w:val="0"/>
          <w:szCs w:val="21"/>
        </w:rPr>
        <w:t>､</w:t>
      </w:r>
      <w:r>
        <w:rPr>
          <w:rFonts w:hint="eastAsia" w:cs="Arial" w:asciiTheme="minorEastAsia" w:hAnsiTheme="minorEastAsia" w:eastAsiaTheme="minorEastAsia"/>
          <w:b/>
          <w:color w:val="000000"/>
          <w:kern w:val="0"/>
          <w:szCs w:val="21"/>
          <w:lang w:val="en-US" w:eastAsia="zh-CN"/>
        </w:rPr>
        <w:t>招标办</w:t>
      </w:r>
      <w:r>
        <w:rPr>
          <w:rFonts w:hint="eastAsia" w:cs="Arial" w:asciiTheme="minorEastAsia" w:hAnsiTheme="minorEastAsia" w:eastAsiaTheme="minorEastAsia"/>
          <w:b/>
          <w:color w:val="000000"/>
          <w:kern w:val="0"/>
          <w:szCs w:val="21"/>
        </w:rPr>
        <w:t>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p>
    <w:p w14:paraId="21B99B75">
      <w:pPr>
        <w:widowControl/>
        <w:spacing w:line="380" w:lineRule="exact"/>
        <w:ind w:firstLine="632" w:firstLineChars="300"/>
        <w:jc w:val="left"/>
        <w:rPr>
          <w:rFonts w:hint="default" w:cs="Arial" w:asciiTheme="minorEastAsia" w:hAnsiTheme="minorEastAsia" w:eastAsiaTheme="minorEastAsia"/>
          <w:color w:val="000000"/>
          <w:kern w:val="0"/>
          <w:szCs w:val="21"/>
          <w:lang w:val="en-US" w:eastAsia="zh-CN"/>
        </w:rPr>
      </w:pPr>
      <w:r>
        <w:rPr>
          <w:rFonts w:hint="eastAsia" w:cs="Arial" w:asciiTheme="minorEastAsia" w:hAnsiTheme="minorEastAsia" w:eastAsiaTheme="minorEastAsia"/>
          <w:b/>
          <w:color w:val="000000"/>
          <w:kern w:val="0"/>
          <w:szCs w:val="21"/>
          <w:lang w:val="en-US" w:eastAsia="zh-CN"/>
        </w:rPr>
        <w:t>纪检监督室电话：</w:t>
      </w:r>
      <w:r>
        <w:rPr>
          <w:rFonts w:hint="eastAsia" w:cs="Arial" w:asciiTheme="minorEastAsia" w:hAnsiTheme="minorEastAsia" w:eastAsiaTheme="minorEastAsia"/>
          <w:color w:val="000000"/>
          <w:kern w:val="0"/>
          <w:szCs w:val="21"/>
          <w:lang w:val="en-US" w:eastAsia="zh-CN"/>
        </w:rPr>
        <w:t>0755-81219566 （罗老师）</w:t>
      </w:r>
    </w:p>
    <w:p w14:paraId="2412910C">
      <w:pPr>
        <w:pStyle w:val="20"/>
        <w:rPr>
          <w:rFonts w:hint="eastAsia"/>
          <w:lang w:eastAsia="zh-CN"/>
        </w:rPr>
      </w:pPr>
    </w:p>
    <w:p w14:paraId="1ACE30E7">
      <w:pPr>
        <w:widowControl/>
        <w:jc w:val="left"/>
        <w:rPr>
          <w:rFonts w:ascii="宋体" w:hAnsi="宋体" w:cs="Arial"/>
          <w:color w:val="000000"/>
          <w:kern w:val="0"/>
          <w:szCs w:val="21"/>
        </w:rPr>
      </w:pPr>
    </w:p>
    <w:p w14:paraId="68C6A905">
      <w:pPr>
        <w:widowControl/>
        <w:ind w:firstLine="422" w:firstLineChars="200"/>
        <w:jc w:val="right"/>
        <w:rPr>
          <w:rFonts w:ascii="宋体" w:hAnsi="宋体" w:cs="宋体-18030"/>
          <w:b/>
          <w:bCs/>
          <w:color w:val="000000"/>
          <w:szCs w:val="21"/>
        </w:rPr>
      </w:pPr>
    </w:p>
    <w:p w14:paraId="78B4FC19">
      <w:pPr>
        <w:widowControl/>
        <w:ind w:right="420"/>
        <w:rPr>
          <w:rFonts w:ascii="宋体" w:hAnsi="宋体" w:cs="宋体-18030"/>
          <w:b/>
          <w:bCs/>
          <w:color w:val="000000"/>
          <w:szCs w:val="21"/>
        </w:rPr>
      </w:pPr>
    </w:p>
    <w:p w14:paraId="48D162B6">
      <w:pPr>
        <w:widowControl/>
        <w:wordWrap w:val="0"/>
        <w:ind w:firstLine="422" w:firstLineChars="200"/>
        <w:jc w:val="right"/>
        <w:rPr>
          <w:rFonts w:ascii="宋体" w:hAnsi="宋体" w:cs="Arial"/>
          <w:color w:val="000000"/>
          <w:kern w:val="0"/>
          <w:szCs w:val="21"/>
        </w:rPr>
      </w:pPr>
      <w:r>
        <w:rPr>
          <w:rFonts w:hint="eastAsia" w:ascii="宋体" w:hAnsi="宋体" w:cs="宋体-18030"/>
          <w:b/>
          <w:bCs/>
          <w:color w:val="000000"/>
          <w:szCs w:val="21"/>
        </w:rPr>
        <w:t xml:space="preserve">                                                         </w:t>
      </w:r>
      <w:r>
        <w:rPr>
          <w:rFonts w:hint="eastAsia" w:ascii="宋体" w:hAnsi="宋体" w:cs="Arial"/>
          <w:color w:val="000000"/>
          <w:kern w:val="0"/>
          <w:szCs w:val="21"/>
          <w:lang w:eastAsia="zh-CN"/>
        </w:rPr>
        <w:t>深圳市宝安区石岩人民医院</w:t>
      </w:r>
      <w:r>
        <w:rPr>
          <w:rFonts w:hint="eastAsia" w:ascii="宋体" w:hAnsi="宋体" w:cs="Arial"/>
          <w:color w:val="000000"/>
          <w:kern w:val="0"/>
          <w:szCs w:val="21"/>
        </w:rPr>
        <w:t xml:space="preserve">                                                           </w:t>
      </w:r>
    </w:p>
    <w:p w14:paraId="06F52D41">
      <w:pPr>
        <w:widowControl/>
        <w:ind w:firstLine="420" w:firstLineChars="200"/>
        <w:jc w:val="right"/>
        <w:rPr>
          <w:rFonts w:ascii="宋体" w:hAnsi="宋体" w:cs="Arial"/>
          <w:color w:val="000000"/>
          <w:kern w:val="0"/>
          <w:szCs w:val="21"/>
        </w:rPr>
      </w:pPr>
      <w:r>
        <w:rPr>
          <w:rFonts w:hint="eastAsia" w:ascii="宋体" w:hAnsi="宋体" w:cs="Arial"/>
          <w:color w:val="000000"/>
          <w:kern w:val="0"/>
          <w:szCs w:val="21"/>
          <w:lang w:eastAsia="zh-CN"/>
        </w:rPr>
        <w:t>202</w:t>
      </w:r>
      <w:r>
        <w:rPr>
          <w:rFonts w:hint="eastAsia" w:ascii="宋体" w:hAnsi="宋体" w:cs="Arial"/>
          <w:color w:val="000000"/>
          <w:kern w:val="0"/>
          <w:szCs w:val="21"/>
          <w:lang w:val="en-US" w:eastAsia="zh-CN"/>
        </w:rPr>
        <w:t>4</w:t>
      </w:r>
      <w:r>
        <w:rPr>
          <w:rFonts w:hint="eastAsia" w:ascii="宋体" w:hAnsi="宋体" w:cs="Arial"/>
          <w:color w:val="000000"/>
          <w:kern w:val="0"/>
          <w:szCs w:val="21"/>
        </w:rPr>
        <w:t>年</w:t>
      </w:r>
      <w:r>
        <w:rPr>
          <w:rFonts w:hint="eastAsia" w:ascii="宋体" w:hAnsi="宋体" w:cs="Arial"/>
          <w:color w:val="000000"/>
          <w:kern w:val="0"/>
          <w:szCs w:val="21"/>
          <w:lang w:val="en-US" w:eastAsia="zh-CN"/>
        </w:rPr>
        <w:t>6</w:t>
      </w:r>
      <w:r>
        <w:rPr>
          <w:rFonts w:hint="eastAsia" w:ascii="宋体" w:hAnsi="宋体" w:cs="Arial"/>
          <w:color w:val="000000"/>
          <w:kern w:val="0"/>
          <w:szCs w:val="21"/>
        </w:rPr>
        <w:t>月</w:t>
      </w:r>
      <w:r>
        <w:rPr>
          <w:rFonts w:hint="eastAsia" w:ascii="宋体" w:hAnsi="宋体" w:cs="Arial"/>
          <w:color w:val="000000"/>
          <w:kern w:val="0"/>
          <w:szCs w:val="21"/>
          <w:lang w:val="en-US" w:eastAsia="zh-CN"/>
        </w:rPr>
        <w:t>28</w:t>
      </w:r>
      <w:r>
        <w:rPr>
          <w:rFonts w:hint="eastAsia" w:ascii="宋体" w:hAnsi="宋体" w:cs="Arial"/>
          <w:color w:val="000000"/>
          <w:kern w:val="0"/>
          <w:szCs w:val="21"/>
        </w:rPr>
        <w:t>日</w:t>
      </w:r>
    </w:p>
    <w:p w14:paraId="569EAF1F">
      <w:pPr>
        <w:spacing w:line="660" w:lineRule="exact"/>
        <w:jc w:val="center"/>
        <w:rPr>
          <w:rFonts w:ascii="宋体" w:hAnsi="宋体" w:cs="Arial"/>
          <w:b/>
          <w:bCs/>
          <w:color w:val="993300"/>
          <w:kern w:val="0"/>
          <w:sz w:val="36"/>
          <w:szCs w:val="36"/>
        </w:rPr>
      </w:pPr>
      <w:r>
        <w:rPr>
          <w:rFonts w:ascii="宋体" w:hAnsi="宋体" w:cs="Arial"/>
          <w:b/>
          <w:bCs/>
          <w:color w:val="993300"/>
          <w:kern w:val="0"/>
          <w:sz w:val="28"/>
          <w:szCs w:val="28"/>
        </w:rPr>
        <w:br w:type="page"/>
      </w:r>
      <w:r>
        <w:rPr>
          <w:rFonts w:hint="eastAsia" w:ascii="宋体" w:hAnsi="宋体" w:cs="Arial"/>
          <w:b/>
          <w:bCs/>
          <w:color w:val="993300"/>
          <w:kern w:val="0"/>
          <w:sz w:val="36"/>
          <w:szCs w:val="36"/>
        </w:rPr>
        <w:t>采购说明</w:t>
      </w:r>
    </w:p>
    <w:p w14:paraId="02611626">
      <w:pPr>
        <w:widowControl/>
        <w:snapToGrid w:val="0"/>
        <w:rPr>
          <w:rFonts w:hint="eastAsia" w:cs="宋体-18030" w:asciiTheme="minorEastAsia" w:hAnsiTheme="minorEastAsia" w:eastAsiaTheme="minorEastAsia"/>
          <w:b/>
          <w:bCs/>
          <w:color w:val="000000"/>
          <w:kern w:val="0"/>
          <w:szCs w:val="21"/>
        </w:rPr>
      </w:pPr>
    </w:p>
    <w:p w14:paraId="14CF09AF">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一、投标书必须提供以下内容：</w:t>
      </w:r>
    </w:p>
    <w:p w14:paraId="4A16BDFC">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1、营业执照等资质文件（代理商）。</w:t>
      </w:r>
    </w:p>
    <w:p w14:paraId="1EDA8727">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2、营业执照等资质文件（生产厂家）。</w:t>
      </w:r>
    </w:p>
    <w:p w14:paraId="61702672">
      <w:pPr>
        <w:widowControl/>
        <w:snapToGrid w:val="0"/>
        <w:rPr>
          <w:rFonts w:hint="eastAsia"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rPr>
        <w:t>3、投标</w:t>
      </w:r>
      <w:r>
        <w:rPr>
          <w:rFonts w:cs="宋体-18030" w:asciiTheme="minorEastAsia" w:hAnsiTheme="minorEastAsia" w:eastAsiaTheme="minorEastAsia"/>
          <w:bCs/>
          <w:color w:val="auto"/>
          <w:kern w:val="0"/>
          <w:szCs w:val="21"/>
        </w:rPr>
        <w:t>单位</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或《备案凭证》。</w:t>
      </w:r>
    </w:p>
    <w:p w14:paraId="13B7503F">
      <w:pPr>
        <w:widowControl/>
        <w:snapToGrid w:val="0"/>
        <w:rPr>
          <w:rFonts w:hint="default"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4、生产厂家《医疗器械生产许可证》或《</w:t>
      </w:r>
      <w:r>
        <w:rPr>
          <w:rFonts w:hint="default" w:cs="宋体-18030" w:asciiTheme="minorEastAsia" w:hAnsiTheme="minorEastAsia" w:eastAsiaTheme="minorEastAsia"/>
          <w:bCs/>
          <w:color w:val="000000"/>
          <w:kern w:val="0"/>
          <w:szCs w:val="21"/>
          <w:lang w:val="en-US" w:eastAsia="zh-CN"/>
        </w:rPr>
        <w:t>消毒产品生产企业卫生许可证</w:t>
      </w:r>
      <w:r>
        <w:rPr>
          <w:rFonts w:hint="eastAsia" w:cs="宋体-18030" w:asciiTheme="minorEastAsia" w:hAnsiTheme="minorEastAsia" w:eastAsiaTheme="minorEastAsia"/>
          <w:bCs/>
          <w:color w:val="000000"/>
          <w:kern w:val="0"/>
          <w:szCs w:val="21"/>
          <w:lang w:val="en-US" w:eastAsia="zh-CN"/>
        </w:rPr>
        <w:t>》、</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或《备案凭证》，《全国消毒产品网上备案信息服务平台》（消毒产品）</w:t>
      </w:r>
      <w:r>
        <w:rPr>
          <w:rFonts w:hint="eastAsia" w:cs="宋体-18030" w:asciiTheme="minorEastAsia" w:hAnsiTheme="minorEastAsia" w:eastAsiaTheme="minorEastAsia"/>
          <w:bCs/>
          <w:color w:val="000000"/>
          <w:kern w:val="0"/>
          <w:szCs w:val="21"/>
          <w:lang w:val="en-US" w:eastAsia="zh-CN"/>
        </w:rPr>
        <w:t>。</w:t>
      </w:r>
    </w:p>
    <w:p w14:paraId="171DD56B">
      <w:pPr>
        <w:widowControl/>
        <w:snapToGrid w:val="0"/>
        <w:rPr>
          <w:rFonts w:hint="eastAsia" w:cs="宋体-18030" w:asciiTheme="minorEastAsia" w:hAnsiTheme="minorEastAsia" w:eastAsiaTheme="minorEastAsia"/>
          <w:bCs/>
          <w:color w:val="000000"/>
          <w:kern w:val="0"/>
          <w:szCs w:val="21"/>
          <w:lang w:val="en-US" w:eastAsia="zh-CN"/>
        </w:rPr>
      </w:pPr>
      <w:r>
        <w:rPr>
          <w:rFonts w:hint="eastAsia" w:cs="宋体-18030" w:asciiTheme="minorEastAsia" w:hAnsiTheme="minorEastAsia" w:eastAsiaTheme="minorEastAsia"/>
          <w:bCs/>
          <w:color w:val="000000"/>
          <w:kern w:val="0"/>
          <w:szCs w:val="21"/>
          <w:lang w:val="en-US" w:eastAsia="zh-CN"/>
        </w:rPr>
        <w:t>5</w:t>
      </w:r>
      <w:r>
        <w:rPr>
          <w:rFonts w:hint="eastAsia"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lang w:val="en-US" w:eastAsia="zh-CN"/>
        </w:rPr>
        <w:t>所投产品按医用耗材的不同类别，提供有效的中华人民共和国食品药品监督管理局颁发的《医疗器械注册证书》或所在地省级主管机构颁发的《备案证》；提供《产品质量检验合格证》或产品《消毒合格证》。</w:t>
      </w:r>
    </w:p>
    <w:p w14:paraId="1606CC33">
      <w:pPr>
        <w:widowControl/>
        <w:snapToGrid w:val="0"/>
        <w:rPr>
          <w:rFonts w:hint="eastAsia" w:cs="宋体-18030" w:asciiTheme="minorEastAsia" w:hAnsiTheme="minorEastAsia" w:eastAsiaTheme="minorEastAsia"/>
          <w:bCs/>
          <w:color w:val="000000"/>
          <w:kern w:val="0"/>
          <w:szCs w:val="21"/>
          <w:lang w:eastAsia="zh-CN"/>
        </w:rPr>
      </w:pPr>
      <w:r>
        <w:rPr>
          <w:rFonts w:hint="eastAsia" w:cs="宋体-18030" w:asciiTheme="minorEastAsia" w:hAnsiTheme="minorEastAsia" w:eastAsiaTheme="minorEastAsia"/>
          <w:bCs/>
          <w:color w:val="000000"/>
          <w:kern w:val="0"/>
          <w:szCs w:val="21"/>
          <w:lang w:val="en-US" w:eastAsia="zh-CN"/>
        </w:rPr>
        <w:t>6、</w:t>
      </w:r>
      <w:r>
        <w:rPr>
          <w:rFonts w:hint="eastAsia" w:cs="宋体-18030" w:asciiTheme="minorEastAsia" w:hAnsiTheme="minorEastAsia" w:eastAsiaTheme="minorEastAsia"/>
          <w:bCs/>
          <w:color w:val="000000"/>
          <w:kern w:val="0"/>
          <w:szCs w:val="21"/>
        </w:rPr>
        <w:t>法定代表人证明书(附身份证扫描件)</w:t>
      </w:r>
      <w:r>
        <w:rPr>
          <w:rFonts w:hint="eastAsia" w:cs="宋体-18030" w:asciiTheme="minorEastAsia" w:hAnsiTheme="minorEastAsia" w:eastAsiaTheme="minorEastAsia"/>
          <w:bCs/>
          <w:color w:val="000000"/>
          <w:kern w:val="0"/>
          <w:szCs w:val="21"/>
          <w:lang w:eastAsia="zh-CN"/>
        </w:rPr>
        <w:t>。</w:t>
      </w:r>
    </w:p>
    <w:p w14:paraId="1228BF3C">
      <w:pPr>
        <w:widowControl/>
        <w:snapToGrid w:val="0"/>
        <w:rPr>
          <w:rFonts w:hint="eastAsia" w:cs="宋体-18030" w:asciiTheme="minorEastAsia" w:hAnsiTheme="minorEastAsia" w:eastAsiaTheme="minorEastAsia"/>
          <w:bCs/>
          <w:kern w:val="0"/>
          <w:szCs w:val="21"/>
          <w:lang w:eastAsia="zh-CN"/>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、法人代表授权业务人员委托书原件（附法定代表人、被授权委托人身份证复印件）</w:t>
      </w:r>
      <w:r>
        <w:rPr>
          <w:rFonts w:hint="eastAsia" w:cs="宋体-18030" w:asciiTheme="minorEastAsia" w:hAnsiTheme="minorEastAsia" w:eastAsiaTheme="minorEastAsia"/>
          <w:bCs/>
          <w:kern w:val="0"/>
          <w:szCs w:val="21"/>
          <w:lang w:eastAsia="zh-CN"/>
        </w:rPr>
        <w:t>。</w:t>
      </w:r>
    </w:p>
    <w:p w14:paraId="040639E0">
      <w:pPr>
        <w:widowControl/>
        <w:snapToGrid w:val="0"/>
        <w:rPr>
          <w:rFonts w:cs="宋体-18030" w:asciiTheme="minorEastAsia" w:hAnsiTheme="minorEastAsia" w:eastAsiaTheme="minorEastAsia"/>
          <w:b w:val="0"/>
          <w:bCs w:val="0"/>
          <w:color w:val="FF0000"/>
          <w:kern w:val="0"/>
          <w:szCs w:val="21"/>
        </w:rPr>
      </w:pPr>
      <w:r>
        <w:rPr>
          <w:rFonts w:hint="eastAsia" w:cs="宋体-18030" w:asciiTheme="minorEastAsia" w:hAnsiTheme="minorEastAsia" w:eastAsiaTheme="minorEastAsia"/>
          <w:b w:val="0"/>
          <w:bCs w:val="0"/>
          <w:color w:val="FF0000"/>
          <w:kern w:val="0"/>
          <w:szCs w:val="21"/>
          <w:lang w:val="en-US" w:eastAsia="zh-CN"/>
        </w:rPr>
        <w:t>8</w:t>
      </w:r>
      <w:r>
        <w:rPr>
          <w:rFonts w:hint="eastAsia" w:cs="宋体-18030" w:asciiTheme="minorEastAsia" w:hAnsiTheme="minorEastAsia" w:eastAsiaTheme="minorEastAsia"/>
          <w:b w:val="0"/>
          <w:bCs w:val="0"/>
          <w:color w:val="FF0000"/>
          <w:kern w:val="0"/>
          <w:szCs w:val="21"/>
        </w:rPr>
        <w:t>、必须提供产品彩页原件或产品说明书原件外，证明具有所要求的参数。评标时必须带产品样品。</w:t>
      </w:r>
    </w:p>
    <w:p w14:paraId="4B9BEDBE">
      <w:pPr>
        <w:widowControl/>
        <w:snapToGrid w:val="0"/>
        <w:spacing w:line="280" w:lineRule="exact"/>
        <w:rPr>
          <w:rFonts w:asciiTheme="minorEastAsia" w:hAnsiTheme="minorEastAsia" w:eastAsiaTheme="minorEastAsia"/>
          <w:color w:val="auto"/>
          <w:szCs w:val="21"/>
        </w:rPr>
      </w:pPr>
      <w:r>
        <w:rPr>
          <w:rFonts w:hint="eastAsia" w:cs="宋体-18030" w:asciiTheme="minorEastAsia" w:hAnsiTheme="minorEastAsia" w:eastAsiaTheme="minorEastAsia"/>
          <w:bCs/>
          <w:color w:val="auto"/>
          <w:kern w:val="0"/>
          <w:szCs w:val="21"/>
          <w:lang w:val="en-US" w:eastAsia="zh-CN"/>
        </w:rPr>
        <w:t>9</w:t>
      </w:r>
      <w:r>
        <w:rPr>
          <w:rFonts w:hint="eastAsia" w:cs="宋体-18030" w:asciiTheme="minorEastAsia" w:hAnsiTheme="minorEastAsia" w:eastAsiaTheme="minorEastAsia"/>
          <w:bCs/>
          <w:color w:val="auto"/>
          <w:kern w:val="0"/>
          <w:szCs w:val="21"/>
        </w:rPr>
        <w:t>、符合要求的</w:t>
      </w:r>
      <w:r>
        <w:rPr>
          <w:rFonts w:hint="eastAsia" w:cs="宋体-18030" w:asciiTheme="minorEastAsia" w:hAnsiTheme="minorEastAsia" w:eastAsiaTheme="minorEastAsia"/>
          <w:color w:val="auto"/>
          <w:szCs w:val="21"/>
        </w:rPr>
        <w:t>2家</w:t>
      </w:r>
      <w:r>
        <w:rPr>
          <w:rFonts w:hint="eastAsia" w:asciiTheme="minorEastAsia" w:hAnsiTheme="minorEastAsia" w:eastAsiaTheme="minorEastAsia"/>
          <w:color w:val="auto"/>
          <w:szCs w:val="21"/>
        </w:rPr>
        <w:t>三级甲等综合</w:t>
      </w:r>
      <w:r>
        <w:rPr>
          <w:rFonts w:asciiTheme="minorEastAsia" w:hAnsiTheme="minorEastAsia" w:eastAsiaTheme="minorEastAsia"/>
          <w:color w:val="auto"/>
          <w:szCs w:val="21"/>
        </w:rPr>
        <w:t>医院</w:t>
      </w:r>
      <w:r>
        <w:rPr>
          <w:rFonts w:hint="eastAsia" w:cs="宋体-18030" w:asciiTheme="minorEastAsia" w:hAnsiTheme="minorEastAsia" w:eastAsiaTheme="minorEastAsia"/>
          <w:color w:val="auto"/>
          <w:szCs w:val="21"/>
        </w:rPr>
        <w:t>（至少1家为广东省内</w:t>
      </w:r>
      <w:r>
        <w:rPr>
          <w:rFonts w:hint="eastAsia" w:asciiTheme="minorEastAsia" w:hAnsiTheme="minorEastAsia" w:eastAsiaTheme="minorEastAsia"/>
          <w:color w:val="auto"/>
          <w:szCs w:val="21"/>
        </w:rPr>
        <w:t>三甲</w:t>
      </w:r>
      <w:r>
        <w:rPr>
          <w:rFonts w:hint="eastAsia" w:cs="宋体-18030" w:asciiTheme="minorEastAsia" w:hAnsiTheme="minorEastAsia" w:eastAsiaTheme="minorEastAsia"/>
          <w:color w:val="auto"/>
          <w:szCs w:val="21"/>
        </w:rPr>
        <w:t>医院）</w:t>
      </w:r>
      <w:r>
        <w:rPr>
          <w:rFonts w:hint="eastAsia" w:asciiTheme="minorEastAsia" w:hAnsiTheme="minorEastAsia" w:eastAsiaTheme="minorEastAsia"/>
          <w:color w:val="auto"/>
          <w:szCs w:val="21"/>
        </w:rPr>
        <w:t>在</w:t>
      </w:r>
      <w:r>
        <w:rPr>
          <w:rFonts w:asciiTheme="minorEastAsia" w:hAnsiTheme="minorEastAsia" w:eastAsiaTheme="minorEastAsia"/>
          <w:color w:val="auto"/>
          <w:szCs w:val="21"/>
        </w:rPr>
        <w:t>用</w:t>
      </w:r>
      <w:r>
        <w:rPr>
          <w:rFonts w:hint="eastAsia" w:asciiTheme="minorEastAsia" w:hAnsiTheme="minorEastAsia" w:eastAsiaTheme="minorEastAsia"/>
          <w:color w:val="auto"/>
          <w:szCs w:val="21"/>
        </w:rPr>
        <w:t>该</w:t>
      </w:r>
      <w:r>
        <w:rPr>
          <w:rFonts w:asciiTheme="minorEastAsia" w:hAnsiTheme="minorEastAsia" w:eastAsiaTheme="minorEastAsia"/>
          <w:color w:val="auto"/>
          <w:szCs w:val="21"/>
        </w:rPr>
        <w:t>产品</w:t>
      </w:r>
      <w:r>
        <w:rPr>
          <w:rFonts w:hint="eastAsia" w:cs="宋体-18030" w:asciiTheme="minorEastAsia" w:hAnsiTheme="minorEastAsia" w:eastAsiaTheme="minorEastAsia"/>
          <w:color w:val="auto"/>
          <w:szCs w:val="21"/>
        </w:rPr>
        <w:t>1年内的相关有效合同或发票等证明文件（</w:t>
      </w:r>
      <w:r>
        <w:rPr>
          <w:rFonts w:hint="eastAsia" w:asciiTheme="minorEastAsia" w:hAnsiTheme="minorEastAsia" w:eastAsiaTheme="minorEastAsia"/>
          <w:color w:val="FF0000"/>
          <w:szCs w:val="21"/>
        </w:rPr>
        <w:t>发票</w:t>
      </w:r>
      <w:r>
        <w:rPr>
          <w:rFonts w:asciiTheme="minorEastAsia" w:hAnsiTheme="minorEastAsia" w:eastAsiaTheme="minorEastAsia"/>
          <w:color w:val="FF0000"/>
          <w:szCs w:val="21"/>
        </w:rPr>
        <w:t>需</w:t>
      </w:r>
      <w:r>
        <w:rPr>
          <w:rFonts w:hint="eastAsia" w:asciiTheme="minorEastAsia" w:hAnsiTheme="minorEastAsia" w:eastAsiaTheme="minorEastAsia"/>
          <w:color w:val="FF0000"/>
          <w:szCs w:val="21"/>
        </w:rPr>
        <w:t>在国家</w:t>
      </w:r>
      <w:r>
        <w:rPr>
          <w:rFonts w:asciiTheme="minorEastAsia" w:hAnsiTheme="minorEastAsia" w:eastAsiaTheme="minorEastAsia"/>
          <w:color w:val="FF0000"/>
          <w:szCs w:val="21"/>
        </w:rPr>
        <w:t>税务总局</w:t>
      </w:r>
      <w:r>
        <w:rPr>
          <w:rFonts w:hint="eastAsia" w:asciiTheme="minorEastAsia" w:hAnsiTheme="minorEastAsia" w:eastAsiaTheme="minorEastAsia"/>
          <w:color w:val="FF0000"/>
          <w:szCs w:val="21"/>
        </w:rPr>
        <w:t>全</w:t>
      </w:r>
      <w:r>
        <w:rPr>
          <w:rFonts w:asciiTheme="minorEastAsia" w:hAnsiTheme="minorEastAsia" w:eastAsiaTheme="minorEastAsia"/>
          <w:color w:val="FF0000"/>
          <w:szCs w:val="21"/>
        </w:rPr>
        <w:t>国增值税发票查验平台</w:t>
      </w:r>
      <w:r>
        <w:rPr>
          <w:rFonts w:hint="eastAsia" w:asciiTheme="minorEastAsia" w:hAnsiTheme="minorEastAsia" w:eastAsiaTheme="minorEastAsia"/>
          <w:color w:val="FF0000"/>
          <w:szCs w:val="21"/>
        </w:rPr>
        <w:t>验证</w:t>
      </w:r>
      <w:r>
        <w:rPr>
          <w:rFonts w:asciiTheme="minorEastAsia" w:hAnsiTheme="minorEastAsia" w:eastAsiaTheme="minorEastAsia"/>
          <w:color w:val="FF0000"/>
          <w:szCs w:val="21"/>
        </w:rPr>
        <w:t>打印</w:t>
      </w:r>
      <w:r>
        <w:rPr>
          <w:rFonts w:hint="eastAsia" w:asciiTheme="minorEastAsia" w:hAnsiTheme="minorEastAsia" w:eastAsiaTheme="minorEastAsia"/>
          <w:color w:val="auto"/>
          <w:szCs w:val="21"/>
        </w:rPr>
        <w:t>）</w:t>
      </w:r>
      <w:r>
        <w:rPr>
          <w:rFonts w:hint="eastAsia" w:cs="宋体-18030" w:asciiTheme="minorEastAsia" w:hAnsiTheme="minorEastAsia" w:eastAsiaTheme="minorEastAsia"/>
          <w:color w:val="auto"/>
          <w:szCs w:val="21"/>
        </w:rPr>
        <w:t>，并提供该院使用科室负责人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p>
    <w:p w14:paraId="2894A14E">
      <w:pPr>
        <w:keepNext w:val="0"/>
        <w:keepLines w:val="0"/>
        <w:suppressLineNumbers w:val="0"/>
        <w:autoSpaceDE w:val="0"/>
        <w:autoSpaceDN w:val="0"/>
        <w:adjustRightInd w:val="0"/>
        <w:spacing w:before="0" w:beforeAutospacing="0" w:after="0" w:afterAutospacing="0" w:line="300" w:lineRule="exact"/>
        <w:ind w:left="0" w:right="0"/>
        <w:jc w:val="left"/>
        <w:rPr>
          <w:rFonts w:hint="eastAsia" w:cs="宋体-18030" w:asciiTheme="minorEastAsia" w:hAnsiTheme="minorEastAsia" w:eastAsiaTheme="minorEastAsia"/>
          <w:bCs/>
          <w:kern w:val="0"/>
          <w:szCs w:val="21"/>
          <w:lang w:eastAsia="zh-CN"/>
        </w:rPr>
      </w:pPr>
      <w:r>
        <w:rPr>
          <w:rFonts w:hint="eastAsia" w:cs="宋体-18030" w:asciiTheme="minorEastAsia" w:hAnsiTheme="minorEastAsia" w:eastAsiaTheme="minorEastAsia"/>
          <w:bCs/>
          <w:kern w:val="0"/>
          <w:szCs w:val="21"/>
        </w:rPr>
        <w:t>1</w:t>
      </w:r>
      <w:r>
        <w:rPr>
          <w:rFonts w:hint="eastAsia" w:cs="宋体-18030" w:asciiTheme="minorEastAsia" w:hAnsiTheme="minorEastAsia" w:eastAsiaTheme="minorEastAsia"/>
          <w:bCs/>
          <w:kern w:val="0"/>
          <w:szCs w:val="21"/>
          <w:lang w:val="en-US" w:eastAsia="zh-CN"/>
        </w:rPr>
        <w:t>0</w:t>
      </w:r>
      <w:r>
        <w:rPr>
          <w:rFonts w:hint="eastAsia" w:cs="宋体-18030" w:asciiTheme="minorEastAsia" w:hAnsiTheme="minorEastAsia" w:eastAsiaTheme="minorEastAsia"/>
          <w:bCs/>
          <w:kern w:val="0"/>
          <w:szCs w:val="21"/>
        </w:rPr>
        <w:t>、采购方要求的其它材料或谈判方补充的其它材料。</w:t>
      </w:r>
    </w:p>
    <w:p w14:paraId="286B9A6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1</w:t>
      </w:r>
      <w:r>
        <w:rPr>
          <w:rFonts w:hint="eastAsia" w:cs="宋体-18030" w:asciiTheme="minorEastAsia" w:hAnsiTheme="minorEastAsia" w:eastAsiaTheme="minorEastAsia"/>
          <w:bCs/>
          <w:kern w:val="0"/>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12991A2C">
      <w:pPr>
        <w:keepNext w:val="0"/>
        <w:keepLines w:val="0"/>
        <w:suppressLineNumbers w:val="0"/>
        <w:autoSpaceDE w:val="0"/>
        <w:autoSpaceDN w:val="0"/>
        <w:adjustRightInd w:val="0"/>
        <w:spacing w:before="0" w:beforeAutospacing="0" w:after="0" w:afterAutospacing="0" w:line="300" w:lineRule="exact"/>
        <w:ind w:left="0" w:right="0"/>
        <w:jc w:val="left"/>
        <w:rPr>
          <w:rFonts w:cs="宋体-18030" w:asciiTheme="minorEastAsia" w:hAnsiTheme="minorEastAsia" w:eastAsiaTheme="minorEastAsia"/>
          <w:bCs/>
          <w:kern w:val="0"/>
          <w:szCs w:val="21"/>
        </w:rPr>
      </w:pPr>
      <w:r>
        <w:rPr>
          <w:rFonts w:hint="eastAsia" w:ascii="宋体" w:hAnsi="宋体" w:cs="宋体"/>
          <w:szCs w:val="21"/>
          <w:lang w:val="en-US" w:eastAsia="zh-CN"/>
        </w:rPr>
        <w:t>12、</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2C6FF936">
      <w:pPr>
        <w:widowControl/>
        <w:snapToGrid w:val="0"/>
        <w:spacing w:line="280" w:lineRule="exact"/>
        <w:ind w:firstLine="411" w:firstLineChars="196"/>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lang w:val="en-US" w:eastAsia="zh-CN"/>
        </w:rPr>
        <w:t>备注：</w:t>
      </w:r>
      <w:r>
        <w:rPr>
          <w:rFonts w:hint="eastAsia" w:cs="宋体-18030" w:asciiTheme="minorEastAsia" w:hAnsiTheme="minorEastAsia" w:eastAsiaTheme="minorEastAsia"/>
          <w:bCs/>
          <w:color w:val="000000"/>
          <w:kern w:val="0"/>
          <w:szCs w:val="21"/>
        </w:rPr>
        <w:t>若以上材料未能全面提供以至影响评标结果，投标人自负全责。</w:t>
      </w:r>
    </w:p>
    <w:p w14:paraId="02BD7006">
      <w:pPr>
        <w:widowControl/>
        <w:snapToGrid w:val="0"/>
        <w:spacing w:line="320" w:lineRule="exact"/>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二、评审方法</w:t>
      </w:r>
    </w:p>
    <w:p w14:paraId="6E6E2E1C">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1、采购方式：</w:t>
      </w:r>
      <w:r>
        <w:rPr>
          <w:rFonts w:hint="eastAsia" w:cs="宋体-18030" w:asciiTheme="minorEastAsia" w:hAnsiTheme="minorEastAsia" w:eastAsiaTheme="minorEastAsia"/>
          <w:bCs/>
          <w:color w:val="000000"/>
          <w:kern w:val="0"/>
          <w:szCs w:val="21"/>
          <w:lang w:val="en-US" w:eastAsia="zh-CN"/>
        </w:rPr>
        <w:t>议价</w:t>
      </w:r>
      <w:r>
        <w:rPr>
          <w:rFonts w:hint="eastAsia" w:cs="宋体-18030" w:asciiTheme="minorEastAsia" w:hAnsiTheme="minorEastAsia" w:eastAsiaTheme="minorEastAsia"/>
          <w:bCs/>
          <w:color w:val="000000"/>
          <w:kern w:val="0"/>
          <w:szCs w:val="21"/>
        </w:rPr>
        <w:t>。评标方法：最低价法，最终报价不可高于</w:t>
      </w:r>
      <w:r>
        <w:rPr>
          <w:rFonts w:hint="eastAsia" w:cs="宋体-18030" w:asciiTheme="minorEastAsia" w:hAnsiTheme="minorEastAsia" w:eastAsiaTheme="minorEastAsia"/>
          <w:bCs/>
          <w:color w:val="000000"/>
          <w:kern w:val="0"/>
          <w:szCs w:val="21"/>
          <w:lang w:eastAsia="zh-CN"/>
        </w:rPr>
        <w:t>深圳市宝安区石岩人民医院</w:t>
      </w:r>
      <w:r>
        <w:rPr>
          <w:rFonts w:hint="eastAsia" w:cs="宋体-18030" w:asciiTheme="minorEastAsia" w:hAnsiTheme="minorEastAsia" w:eastAsiaTheme="minorEastAsia"/>
          <w:bCs/>
          <w:color w:val="000000"/>
          <w:kern w:val="0"/>
          <w:szCs w:val="21"/>
        </w:rPr>
        <w:t>底价。</w:t>
      </w:r>
    </w:p>
    <w:p w14:paraId="192FBFCF">
      <w:pPr>
        <w:widowControl/>
        <w:snapToGrid w:val="0"/>
        <w:rPr>
          <w:rFonts w:cs="宋体-18030" w:asciiTheme="minorEastAsia" w:hAnsiTheme="minorEastAsia" w:eastAsiaTheme="minorEastAsia"/>
          <w:bCs/>
          <w:color w:val="000000"/>
          <w:kern w:val="0"/>
          <w:szCs w:val="21"/>
        </w:rPr>
      </w:pPr>
      <w:r>
        <w:rPr>
          <w:rFonts w:hint="eastAsia" w:cs="宋体-18030" w:asciiTheme="minorEastAsia" w:hAnsiTheme="minorEastAsia" w:eastAsiaTheme="minorEastAsia"/>
          <w:bCs/>
          <w:color w:val="000000"/>
          <w:kern w:val="0"/>
          <w:szCs w:val="21"/>
        </w:rPr>
        <w:t>2、投标</w:t>
      </w:r>
      <w:r>
        <w:rPr>
          <w:rFonts w:cs="宋体-18030" w:asciiTheme="minorEastAsia" w:hAnsiTheme="minorEastAsia" w:eastAsiaTheme="minorEastAsia"/>
          <w:bCs/>
          <w:color w:val="000000"/>
          <w:kern w:val="0"/>
          <w:szCs w:val="21"/>
        </w:rPr>
        <w:t>产品必须满足</w:t>
      </w:r>
      <w:r>
        <w:rPr>
          <w:rFonts w:hint="eastAsia" w:cs="宋体-18030" w:asciiTheme="minorEastAsia" w:hAnsiTheme="minorEastAsia" w:eastAsiaTheme="minorEastAsia"/>
          <w:bCs/>
          <w:color w:val="000000"/>
          <w:kern w:val="0"/>
          <w:szCs w:val="21"/>
        </w:rPr>
        <w:t>以下</w:t>
      </w:r>
      <w:r>
        <w:rPr>
          <w:rFonts w:cs="宋体-18030" w:asciiTheme="minorEastAsia" w:hAnsiTheme="minorEastAsia" w:eastAsiaTheme="minorEastAsia"/>
          <w:bCs/>
          <w:color w:val="000000"/>
          <w:kern w:val="0"/>
          <w:szCs w:val="21"/>
        </w:rPr>
        <w:t>二者之一条件：</w:t>
      </w:r>
      <w:r>
        <w:rPr>
          <w:rFonts w:hint="eastAsia" w:cs="宋体-18030" w:asciiTheme="minorEastAsia" w:hAnsiTheme="minorEastAsia" w:eastAsiaTheme="minorEastAsia"/>
          <w:bCs/>
          <w:color w:val="000000"/>
          <w:kern w:val="0"/>
          <w:szCs w:val="21"/>
        </w:rPr>
        <w:t>（1）全国</w:t>
      </w:r>
      <w:r>
        <w:rPr>
          <w:rFonts w:cs="宋体-18030" w:asciiTheme="minorEastAsia" w:hAnsiTheme="minorEastAsia" w:eastAsiaTheme="minorEastAsia"/>
          <w:bCs/>
          <w:color w:val="000000"/>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w:t>
      </w:r>
      <w:r>
        <w:rPr>
          <w:rFonts w:cs="宋体-18030" w:asciiTheme="minorEastAsia" w:hAnsiTheme="minorEastAsia" w:eastAsiaTheme="minorEastAsia"/>
          <w:bCs/>
          <w:kern w:val="0"/>
          <w:szCs w:val="21"/>
        </w:rPr>
        <w:t>，广东省综合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1家在用</w:t>
      </w:r>
      <w:r>
        <w:rPr>
          <w:rFonts w:cs="宋体-18030" w:asciiTheme="minorEastAsia" w:hAnsiTheme="minorEastAsia" w:eastAsiaTheme="minorEastAsia"/>
          <w:bCs/>
          <w:kern w:val="0"/>
          <w:szCs w:val="21"/>
        </w:rPr>
        <w:t>产品</w:t>
      </w:r>
      <w:r>
        <w:rPr>
          <w:rFonts w:hint="eastAsia" w:cs="宋体-18030" w:asciiTheme="minorEastAsia" w:hAnsiTheme="minorEastAsia" w:eastAsiaTheme="minorEastAsia"/>
          <w:bCs/>
          <w:kern w:val="0"/>
          <w:szCs w:val="21"/>
        </w:rPr>
        <w:t>；（2）广东</w:t>
      </w:r>
      <w:r>
        <w:rPr>
          <w:rFonts w:cs="宋体-18030" w:asciiTheme="minorEastAsia" w:hAnsiTheme="minorEastAsia" w:eastAsiaTheme="minorEastAsia"/>
          <w:bCs/>
          <w:kern w:val="0"/>
          <w:szCs w:val="21"/>
        </w:rPr>
        <w:t>省</w:t>
      </w:r>
      <w:r>
        <w:rPr>
          <w:rFonts w:hint="eastAsia" w:cs="宋体-18030" w:asciiTheme="minorEastAsia" w:hAnsiTheme="minorEastAsia" w:eastAsiaTheme="minorEastAsia"/>
          <w:bCs/>
          <w:kern w:val="0"/>
          <w:szCs w:val="21"/>
        </w:rPr>
        <w:t>综合</w:t>
      </w:r>
      <w:r>
        <w:rPr>
          <w:rFonts w:hint="eastAsia" w:asciiTheme="minorEastAsia" w:hAnsiTheme="minorEastAsia" w:eastAsiaTheme="minorEastAsia"/>
          <w:szCs w:val="21"/>
        </w:rPr>
        <w:t>三级甲等综合</w:t>
      </w:r>
      <w:r>
        <w:rPr>
          <w:rFonts w:asciiTheme="minorEastAsia" w:hAnsiTheme="minorEastAsia" w:eastAsiaTheme="minorEastAsia"/>
          <w:szCs w:val="21"/>
        </w:rPr>
        <w:t>医院</w:t>
      </w:r>
      <w:r>
        <w:rPr>
          <w:rFonts w:hint="eastAsia" w:cs="宋体-18030" w:asciiTheme="minorEastAsia" w:hAnsiTheme="minorEastAsia" w:eastAsiaTheme="minorEastAsia"/>
          <w:bCs/>
          <w:kern w:val="0"/>
          <w:szCs w:val="21"/>
        </w:rPr>
        <w:t>2家</w:t>
      </w:r>
      <w:r>
        <w:rPr>
          <w:rFonts w:cs="宋体-18030" w:asciiTheme="minorEastAsia" w:hAnsiTheme="minorEastAsia" w:eastAsiaTheme="minorEastAsia"/>
          <w:bCs/>
          <w:kern w:val="0"/>
          <w:szCs w:val="21"/>
        </w:rPr>
        <w:t>在用产品。（</w:t>
      </w:r>
      <w:r>
        <w:rPr>
          <w:rFonts w:hint="eastAsia" w:cs="宋体-18030" w:asciiTheme="minorEastAsia" w:hAnsiTheme="minorEastAsia" w:eastAsiaTheme="minorEastAsia"/>
          <w:bCs/>
          <w:kern w:val="0"/>
          <w:szCs w:val="21"/>
        </w:rPr>
        <w:t>试用</w:t>
      </w:r>
      <w:r>
        <w:rPr>
          <w:rFonts w:cs="宋体-18030" w:asciiTheme="minorEastAsia" w:hAnsiTheme="minorEastAsia" w:eastAsiaTheme="minorEastAsia"/>
          <w:bCs/>
          <w:color w:val="000000"/>
          <w:kern w:val="0"/>
          <w:szCs w:val="21"/>
        </w:rPr>
        <w:t>产品不可）</w:t>
      </w:r>
      <w:r>
        <w:rPr>
          <w:rFonts w:hint="eastAsia" w:cs="宋体-18030" w:asciiTheme="minorEastAsia" w:hAnsiTheme="minorEastAsia" w:eastAsiaTheme="minorEastAsia"/>
          <w:bCs/>
          <w:color w:val="000000"/>
          <w:kern w:val="0"/>
          <w:szCs w:val="21"/>
        </w:rPr>
        <w:t>,提供</w:t>
      </w:r>
      <w:r>
        <w:rPr>
          <w:rFonts w:cs="宋体-18030" w:asciiTheme="minorEastAsia" w:hAnsiTheme="minorEastAsia" w:eastAsiaTheme="minorEastAsia"/>
          <w:bCs/>
          <w:color w:val="000000"/>
          <w:kern w:val="0"/>
          <w:szCs w:val="21"/>
        </w:rPr>
        <w:t>该产品</w:t>
      </w:r>
      <w:r>
        <w:rPr>
          <w:rFonts w:hint="eastAsia" w:cs="宋体-18030" w:asciiTheme="minorEastAsia" w:hAnsiTheme="minorEastAsia" w:eastAsiaTheme="minorEastAsia"/>
          <w:bCs/>
          <w:color w:val="000000"/>
          <w:kern w:val="0"/>
          <w:szCs w:val="21"/>
        </w:rPr>
        <w:t>1年</w:t>
      </w:r>
      <w:r>
        <w:rPr>
          <w:rFonts w:cs="宋体-18030" w:asciiTheme="minorEastAsia" w:hAnsiTheme="minorEastAsia" w:eastAsiaTheme="minorEastAsia"/>
          <w:bCs/>
          <w:color w:val="000000"/>
          <w:kern w:val="0"/>
          <w:szCs w:val="21"/>
        </w:rPr>
        <w:t>内的相关</w:t>
      </w:r>
      <w:r>
        <w:rPr>
          <w:rFonts w:hint="eastAsia" w:cs="宋体-18030" w:asciiTheme="minorEastAsia" w:hAnsiTheme="minorEastAsia" w:eastAsiaTheme="minorEastAsia"/>
          <w:bCs/>
          <w:color w:val="000000"/>
          <w:kern w:val="0"/>
          <w:szCs w:val="21"/>
        </w:rPr>
        <w:t>有效</w:t>
      </w:r>
      <w:r>
        <w:rPr>
          <w:rFonts w:cs="宋体-18030" w:asciiTheme="minorEastAsia" w:hAnsiTheme="minorEastAsia" w:eastAsiaTheme="minorEastAsia"/>
          <w:bCs/>
          <w:color w:val="000000"/>
          <w:kern w:val="0"/>
          <w:szCs w:val="21"/>
        </w:rPr>
        <w:t>合同或发票等证明</w:t>
      </w:r>
      <w:r>
        <w:rPr>
          <w:rFonts w:hint="eastAsia" w:cs="宋体-18030" w:asciiTheme="minorEastAsia" w:hAnsiTheme="minorEastAsia" w:eastAsiaTheme="minorEastAsia"/>
          <w:bCs/>
          <w:color w:val="000000"/>
          <w:kern w:val="0"/>
          <w:szCs w:val="21"/>
        </w:rPr>
        <w:t>文件</w:t>
      </w:r>
      <w:r>
        <w:rPr>
          <w:rFonts w:cs="宋体-18030" w:asciiTheme="minorEastAsia" w:hAnsiTheme="minorEastAsia" w:eastAsiaTheme="minorEastAsia"/>
          <w:bCs/>
          <w:color w:val="000000"/>
          <w:kern w:val="0"/>
          <w:szCs w:val="21"/>
        </w:rPr>
        <w:t>（</w:t>
      </w:r>
      <w:r>
        <w:rPr>
          <w:rFonts w:hint="eastAsia" w:cs="宋体-18030" w:asciiTheme="minorEastAsia" w:hAnsiTheme="minorEastAsia" w:eastAsiaTheme="minorEastAsia"/>
          <w:bCs/>
          <w:color w:val="000000"/>
          <w:kern w:val="0"/>
          <w:szCs w:val="21"/>
        </w:rPr>
        <w:t>盖</w:t>
      </w:r>
      <w:r>
        <w:rPr>
          <w:rFonts w:cs="宋体-18030" w:asciiTheme="minorEastAsia" w:hAnsiTheme="minorEastAsia" w:eastAsiaTheme="minorEastAsia"/>
          <w:bCs/>
          <w:color w:val="000000"/>
          <w:kern w:val="0"/>
          <w:szCs w:val="21"/>
        </w:rPr>
        <w:t>公章）</w:t>
      </w:r>
      <w:r>
        <w:rPr>
          <w:rFonts w:hint="eastAsia" w:cs="宋体-18030" w:asciiTheme="minorEastAsia" w:hAnsiTheme="minorEastAsia" w:eastAsiaTheme="minorEastAsia"/>
          <w:bCs/>
          <w:color w:val="000000"/>
          <w:kern w:val="0"/>
          <w:szCs w:val="21"/>
        </w:rPr>
        <w:t>以及</w:t>
      </w:r>
      <w:r>
        <w:rPr>
          <w:rFonts w:hint="eastAsia" w:cs="宋体-18030" w:asciiTheme="minorEastAsia" w:hAnsiTheme="minorEastAsia" w:eastAsiaTheme="minorEastAsia"/>
          <w:color w:val="auto"/>
          <w:szCs w:val="21"/>
        </w:rPr>
        <w:t>使用科室负责人</w:t>
      </w:r>
      <w:r>
        <w:rPr>
          <w:rFonts w:hint="eastAsia" w:cs="宋体-18030" w:asciiTheme="minorEastAsia" w:hAnsiTheme="minorEastAsia" w:eastAsiaTheme="minorEastAsia"/>
          <w:color w:val="auto"/>
          <w:szCs w:val="21"/>
          <w:lang w:val="en-US" w:eastAsia="zh-CN"/>
        </w:rPr>
        <w:t>联系</w:t>
      </w:r>
      <w:r>
        <w:rPr>
          <w:rFonts w:hint="eastAsia" w:cs="宋体-18030" w:asciiTheme="minorEastAsia" w:hAnsiTheme="minorEastAsia" w:eastAsiaTheme="minorEastAsia"/>
          <w:color w:val="auto"/>
          <w:szCs w:val="21"/>
        </w:rPr>
        <w:t>电话</w:t>
      </w:r>
      <w:r>
        <w:rPr>
          <w:rFonts w:cs="宋体-18030" w:asciiTheme="minorEastAsia" w:hAnsiTheme="minorEastAsia" w:eastAsiaTheme="minorEastAsia"/>
          <w:bCs/>
          <w:color w:val="000000"/>
          <w:kern w:val="0"/>
          <w:szCs w:val="21"/>
        </w:rPr>
        <w:t>。</w:t>
      </w:r>
    </w:p>
    <w:p w14:paraId="59503C9A">
      <w:pPr>
        <w:widowControl/>
        <w:snapToGrid w:val="0"/>
        <w:rPr>
          <w:rFonts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3、谈判小组将首先审查投标人的谈判响应文件以确定符合招标要求的供应商名单。如发现不符合资格要求的，其投标将被拒绝。</w:t>
      </w:r>
    </w:p>
    <w:p w14:paraId="4B0BD9DA">
      <w:pPr>
        <w:widowControl/>
        <w:snapToGrid w:val="0"/>
        <w:rPr>
          <w:rFonts w:cs="宋体-18030" w:asciiTheme="minorEastAsia" w:hAnsiTheme="minorEastAsia" w:eastAsiaTheme="minorEastAsia"/>
          <w:bCs/>
          <w:color w:val="4F81BD" w:themeColor="accent1"/>
          <w:kern w:val="0"/>
          <w:szCs w:val="21"/>
        </w:rPr>
      </w:pPr>
      <w:r>
        <w:rPr>
          <w:rFonts w:hint="eastAsia" w:cs="宋体-18030" w:asciiTheme="minorEastAsia" w:hAnsiTheme="minorEastAsia" w:eastAsiaTheme="minorEastAsia"/>
          <w:bCs/>
          <w:kern w:val="0"/>
          <w:szCs w:val="21"/>
        </w:rPr>
        <w:t>4、产品质量符合深圳市宝安区石岩人民医院使用要求的情况下，最低价为第一预中标品种，次低价为第二预中标品种（当第一预中品种未能通过临床使用科室试用或在使用中产品出现质量问题又未解决时，第二预中标品种自动转为中标品种）。</w:t>
      </w:r>
    </w:p>
    <w:p w14:paraId="1BFC9859">
      <w:pPr>
        <w:widowControl/>
        <w:snapToGrid w:val="0"/>
        <w:rPr>
          <w:rFonts w:cs="宋体-18030" w:asciiTheme="minorEastAsia" w:hAnsiTheme="minorEastAsia" w:eastAsiaTheme="minorEastAsia"/>
          <w:b/>
          <w:bCs/>
          <w:color w:val="000000"/>
          <w:kern w:val="0"/>
          <w:szCs w:val="21"/>
        </w:rPr>
      </w:pPr>
      <w:r>
        <w:rPr>
          <w:rFonts w:hint="eastAsia" w:cs="宋体-18030" w:asciiTheme="minorEastAsia" w:hAnsiTheme="minorEastAsia" w:eastAsiaTheme="minorEastAsia"/>
          <w:b/>
          <w:bCs/>
          <w:color w:val="000000"/>
          <w:kern w:val="0"/>
          <w:szCs w:val="21"/>
        </w:rPr>
        <w:t>三、投标人须知：</w:t>
      </w:r>
    </w:p>
    <w:p w14:paraId="058A518C">
      <w:pPr>
        <w:keepNext w:val="0"/>
        <w:keepLines w:val="0"/>
        <w:suppressLineNumbers w:val="0"/>
        <w:spacing w:before="0" w:beforeAutospacing="0" w:after="0" w:afterAutospacing="0"/>
        <w:ind w:left="0" w:right="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1、</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88A1A5C">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2、投标人在开标现场提交加盖投标公司公章密封的人民币报价表，报价表标明的单价应为包括所有税费在内的供货价，即投标人对采购人的实际供应价。每种产品只允许有一个报价，任何有选择的报价将不予接受。</w:t>
      </w:r>
    </w:p>
    <w:p w14:paraId="7AB6CC4D">
      <w:pPr>
        <w:widowControl/>
        <w:snapToGrid w:val="0"/>
        <w:rPr>
          <w:rFonts w:hint="default"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rPr>
        <w:t>3、第一预中标公司产品在临床试用一个月（30天）经使用科室确认无产品质量问题后，采购方与之签订供货合同。无论试用或合同执行期间出现产品质量或服务方面问题，经证实后将取消其中标资格，由第二预中标品种递补</w:t>
      </w:r>
      <w:r>
        <w:rPr>
          <w:rFonts w:hint="eastAsia" w:cs="宋体-18030" w:asciiTheme="minorEastAsia" w:hAnsiTheme="minorEastAsia" w:eastAsiaTheme="minorEastAsia"/>
          <w:bCs/>
          <w:kern w:val="0"/>
          <w:szCs w:val="21"/>
          <w:lang w:eastAsia="zh-CN"/>
        </w:rPr>
        <w:t>，</w:t>
      </w:r>
      <w:r>
        <w:rPr>
          <w:rFonts w:hint="eastAsia" w:cs="宋体-18030" w:asciiTheme="minorEastAsia" w:hAnsiTheme="minorEastAsia" w:eastAsiaTheme="minorEastAsia"/>
          <w:bCs/>
          <w:kern w:val="0"/>
          <w:szCs w:val="21"/>
          <w:lang w:val="en-US" w:eastAsia="zh-CN"/>
        </w:rPr>
        <w:t>或经采购</w:t>
      </w:r>
      <w:bookmarkStart w:id="15" w:name="_GoBack"/>
      <w:bookmarkEnd w:id="15"/>
      <w:r>
        <w:rPr>
          <w:rFonts w:hint="eastAsia" w:cs="宋体-18030" w:asciiTheme="minorEastAsia" w:hAnsiTheme="minorEastAsia" w:eastAsiaTheme="minorEastAsia"/>
          <w:bCs/>
          <w:kern w:val="0"/>
          <w:szCs w:val="21"/>
          <w:lang w:val="en-US" w:eastAsia="zh-CN"/>
        </w:rPr>
        <w:t>部门申请本项目重新开展采购活动。</w:t>
      </w:r>
    </w:p>
    <w:p w14:paraId="6B3A6AB0">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4、投标人必须接受：需方的采购谈判方法；需方不向落标方解释落标原因；不退还投标文件。</w:t>
      </w:r>
    </w:p>
    <w:p w14:paraId="01B26797">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rPr>
        <w:t>5、投标人提供的证明文件材料必须是真实的，凡发票需在国家税务总局全国增值税发票查验平台验证打印。若经核实有虚假证明文件则作废标处理，</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将拒付该中标产品所使用费用款项，并将投标人列入黑名单，2年内禁止其参加</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招标采购活动。</w:t>
      </w:r>
    </w:p>
    <w:p w14:paraId="709C31FF">
      <w:pPr>
        <w:widowControl/>
        <w:snapToGrid w:val="0"/>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6､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市政府采购监管网”（http://zfcg.sz.gov.cn/cgjg/cxda/index.html）“严重违法行为”为投标人信用信息查询渠道）。</w:t>
      </w:r>
    </w:p>
    <w:p w14:paraId="00A28716">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7、</w:t>
      </w:r>
      <w:r>
        <w:rPr>
          <w:rFonts w:hint="eastAsia" w:cs="宋体-18030" w:asciiTheme="minorEastAsia" w:hAnsiTheme="minorEastAsia" w:eastAsiaTheme="minorEastAsia"/>
          <w:bCs/>
          <w:kern w:val="0"/>
          <w:szCs w:val="21"/>
        </w:rPr>
        <w:t>投标方须承诺本次投标项目报价低于</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Pr>
          <w:rFonts w:hint="eastAsia" w:cs="宋体-18030" w:asciiTheme="minorEastAsia" w:hAnsiTheme="minorEastAsia" w:eastAsiaTheme="minorEastAsia"/>
          <w:bCs/>
          <w:kern w:val="0"/>
          <w:szCs w:val="21"/>
          <w:lang w:eastAsia="zh-CN"/>
        </w:rPr>
        <w:t>深圳市宝安区石岩人民医院</w:t>
      </w:r>
      <w:r>
        <w:rPr>
          <w:rFonts w:hint="eastAsia" w:cs="宋体-18030" w:asciiTheme="minorEastAsia" w:hAnsiTheme="minorEastAsia" w:eastAsiaTheme="minorEastAsia"/>
          <w:bCs/>
          <w:kern w:val="0"/>
          <w:szCs w:val="21"/>
        </w:rPr>
        <w:t>将追究投标方相应责任。</w:t>
      </w:r>
    </w:p>
    <w:p w14:paraId="74A79084">
      <w:pPr>
        <w:widowControl/>
        <w:snapToGrid w:val="0"/>
        <w:rPr>
          <w:rFonts w:hint="eastAsia" w:cs="宋体-18030" w:asciiTheme="minorEastAsia" w:hAnsiTheme="minorEastAsia" w:eastAsiaTheme="minorEastAsia"/>
          <w:bCs/>
          <w:kern w:val="0"/>
          <w:szCs w:val="21"/>
        </w:rPr>
      </w:pPr>
      <w:r>
        <w:rPr>
          <w:rFonts w:hint="eastAsia" w:cs="宋体-18030" w:asciiTheme="minorEastAsia" w:hAnsiTheme="minorEastAsia" w:eastAsiaTheme="minorEastAsia"/>
          <w:bCs/>
          <w:kern w:val="0"/>
          <w:szCs w:val="21"/>
          <w:lang w:val="en-US" w:eastAsia="zh-CN"/>
        </w:rPr>
        <w:t>8</w:t>
      </w:r>
      <w:r>
        <w:rPr>
          <w:rFonts w:hint="eastAsia" w:cs="宋体-18030" w:asciiTheme="minorEastAsia" w:hAnsiTheme="minorEastAsia" w:eastAsiaTheme="minorEastAsia"/>
          <w:bCs/>
          <w:kern w:val="0"/>
          <w:szCs w:val="21"/>
        </w:rPr>
        <w:t>､投标费用:不论投标的结果如何,投标人必须自行承担与参加投标有关的所有费用｡</w:t>
      </w:r>
    </w:p>
    <w:p w14:paraId="5FCA4820">
      <w:pPr>
        <w:widowControl/>
        <w:numPr>
          <w:ilvl w:val="0"/>
          <w:numId w:val="3"/>
        </w:numPr>
        <w:jc w:val="left"/>
        <w:rPr>
          <w:rFonts w:hint="eastAsia" w:ascii="宋体" w:hAnsi="宋体" w:cs="Arial"/>
          <w:color w:val="FF0000"/>
          <w:kern w:val="0"/>
          <w:szCs w:val="21"/>
          <w:lang w:eastAsia="zh-CN"/>
        </w:rPr>
      </w:pPr>
      <w:r>
        <w:rPr>
          <w:rFonts w:hint="eastAsia" w:cs="宋体-18030" w:asciiTheme="minorEastAsia" w:hAnsiTheme="minorEastAsia" w:eastAsiaTheme="minorEastAsia"/>
          <w:bCs/>
          <w:kern w:val="0"/>
          <w:szCs w:val="21"/>
          <w:lang w:val="en-US" w:eastAsia="zh-CN"/>
        </w:rPr>
        <w:t>投标人应提供6份投标书(1正5副)，每份投标书须清楚地标明“正本”或“副本”字样，副本与正本必须一致；</w:t>
      </w:r>
      <w:r>
        <w:rPr>
          <w:rFonts w:hint="eastAsia" w:ascii="宋体" w:hAnsi="宋体" w:cs="Arial"/>
          <w:color w:val="000000"/>
          <w:kern w:val="0"/>
          <w:szCs w:val="21"/>
        </w:rPr>
        <w:t>若</w:t>
      </w:r>
      <w:r>
        <w:rPr>
          <w:rFonts w:hint="eastAsia" w:ascii="宋体" w:hAnsi="宋体" w:cs="Arial"/>
          <w:color w:val="000000"/>
          <w:kern w:val="0"/>
          <w:szCs w:val="21"/>
          <w:lang w:val="en-US" w:eastAsia="zh-CN"/>
        </w:rPr>
        <w:t>副</w:t>
      </w:r>
      <w:r>
        <w:rPr>
          <w:rFonts w:hint="eastAsia" w:ascii="宋体" w:hAnsi="宋体" w:cs="Arial"/>
          <w:color w:val="000000"/>
          <w:kern w:val="0"/>
          <w:szCs w:val="21"/>
        </w:rPr>
        <w:t>本与</w:t>
      </w:r>
      <w:r>
        <w:rPr>
          <w:rFonts w:hint="eastAsia" w:ascii="宋体" w:hAnsi="宋体" w:cs="Arial"/>
          <w:color w:val="000000"/>
          <w:kern w:val="0"/>
          <w:szCs w:val="21"/>
          <w:lang w:val="en-US" w:eastAsia="zh-CN"/>
        </w:rPr>
        <w:t>正</w:t>
      </w:r>
      <w:r>
        <w:rPr>
          <w:rFonts w:hint="eastAsia" w:ascii="宋体" w:hAnsi="宋体" w:cs="Arial"/>
          <w:color w:val="000000"/>
          <w:kern w:val="0"/>
          <w:szCs w:val="21"/>
        </w:rPr>
        <w:t>本不一致，以正本为准。</w:t>
      </w:r>
      <w:r>
        <w:rPr>
          <w:rFonts w:hint="eastAsia" w:ascii="宋体" w:hAnsi="宋体" w:eastAsia="宋体" w:cs="宋体"/>
          <w:b w:val="0"/>
          <w:bCs/>
          <w:color w:val="000000"/>
          <w:kern w:val="0"/>
          <w:szCs w:val="21"/>
        </w:rPr>
        <w:t>投标文件每一页加盖公章及</w:t>
      </w:r>
      <w:r>
        <w:rPr>
          <w:rFonts w:hint="eastAsia" w:ascii="宋体" w:hAnsi="宋体" w:cs="宋体"/>
          <w:b w:val="0"/>
          <w:bCs/>
          <w:color w:val="000000"/>
          <w:kern w:val="0"/>
          <w:szCs w:val="21"/>
          <w:lang w:val="en-US" w:eastAsia="zh-CN"/>
        </w:rPr>
        <w:t>加盖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eastAsia="zh-CN"/>
        </w:rPr>
        <w:t>。</w:t>
      </w:r>
    </w:p>
    <w:p w14:paraId="2D794253">
      <w:pPr>
        <w:widowControl/>
        <w:numPr>
          <w:ilvl w:val="0"/>
          <w:numId w:val="0"/>
        </w:numPr>
        <w:jc w:val="left"/>
        <w:rPr>
          <w:rFonts w:ascii="宋体" w:hAnsi="宋体" w:cs="Arial"/>
          <w:color w:val="4F81BD" w:themeColor="accent1"/>
          <w:kern w:val="0"/>
          <w:szCs w:val="21"/>
        </w:rPr>
      </w:pPr>
      <w:r>
        <w:rPr>
          <w:rFonts w:hint="eastAsia" w:cs="Arial" w:asciiTheme="minorEastAsia" w:hAnsiTheme="minorEastAsia" w:eastAsiaTheme="minorEastAsia"/>
          <w:color w:val="000000"/>
          <w:kern w:val="0"/>
          <w:szCs w:val="21"/>
          <w:lang w:val="en-US" w:eastAsia="zh-CN"/>
        </w:rPr>
        <w:t>10</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本项</w:t>
      </w:r>
      <w:r>
        <w:rPr>
          <w:rFonts w:hint="eastAsia" w:cs="宋体-18030" w:asciiTheme="minorEastAsia" w:hAnsiTheme="minorEastAsia" w:eastAsiaTheme="minorEastAsia"/>
          <w:bCs/>
          <w:kern w:val="0"/>
          <w:szCs w:val="21"/>
          <w:lang w:val="en-US" w:eastAsia="zh-CN"/>
        </w:rPr>
        <w:t>目不得转包､拆包,不接受联合体投标人｡</w:t>
      </w:r>
    </w:p>
    <w:p w14:paraId="2CC5184F">
      <w:pPr>
        <w:widowControl/>
        <w:spacing w:line="380" w:lineRule="exact"/>
        <w:jc w:val="left"/>
        <w:rPr>
          <w:rFonts w:cs="Arial" w:asciiTheme="minorEastAsia" w:hAnsiTheme="minorEastAsia" w:eastAsiaTheme="minorEastAsia"/>
          <w:b/>
          <w:bCs/>
          <w:kern w:val="0"/>
          <w:szCs w:val="21"/>
        </w:rPr>
      </w:pPr>
      <w:r>
        <w:rPr>
          <w:rFonts w:hint="eastAsia" w:cs="Arial" w:asciiTheme="minorEastAsia" w:hAnsiTheme="minorEastAsia" w:eastAsiaTheme="minorEastAsia"/>
          <w:b/>
          <w:bCs/>
          <w:kern w:val="0"/>
          <w:szCs w:val="21"/>
          <w:lang w:val="en-US" w:eastAsia="zh-CN"/>
        </w:rPr>
        <w:t>四</w:t>
      </w:r>
      <w:r>
        <w:rPr>
          <w:rFonts w:hint="eastAsia" w:cs="Arial" w:asciiTheme="minorEastAsia" w:hAnsiTheme="minorEastAsia" w:eastAsiaTheme="minorEastAsia"/>
          <w:b/>
          <w:bCs/>
          <w:kern w:val="0"/>
          <w:szCs w:val="21"/>
        </w:rPr>
        <w:t>､中标通知</w:t>
      </w:r>
    </w:p>
    <w:p w14:paraId="66986383">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(一)谈判结束后,院方将于三日内在深圳市宝安区石岩人民医院官网上发布中标公告,公告期满,如无谈判响应方质疑,由深圳市宝安区石岩人民医院招标办签发《中标/成交结果通知书》｡</w:t>
      </w:r>
    </w:p>
    <w:p w14:paraId="09483A2B">
      <w:pPr>
        <w:widowControl/>
        <w:jc w:val="left"/>
        <w:rPr>
          <w:rFonts w:hint="eastAsia" w:cs="宋体-18030" w:asciiTheme="minorEastAsia" w:hAnsiTheme="minorEastAsia" w:eastAsiaTheme="minorEastAsia"/>
          <w:bCs/>
          <w:kern w:val="0"/>
          <w:szCs w:val="21"/>
          <w:lang w:val="en-US" w:eastAsia="zh-CN"/>
        </w:rPr>
      </w:pPr>
      <w:r>
        <w:rPr>
          <w:rFonts w:hint="eastAsia" w:cs="宋体-18030" w:asciiTheme="minorEastAsia" w:hAnsiTheme="minorEastAsia" w:eastAsiaTheme="minorEastAsia"/>
          <w:bCs/>
          <w:kern w:val="0"/>
          <w:szCs w:val="21"/>
          <w:lang w:val="en-US" w:eastAsia="zh-CN"/>
        </w:rPr>
        <w:t>(二)结果通知书发出后,若中标谈判响应方放弃中标,应当承担相应的法律责任｡结果通知书对采购人和中标谈判响应方具有同等法律效力｡</w:t>
      </w:r>
    </w:p>
    <w:p w14:paraId="5CD14B17">
      <w:pPr>
        <w:widowControl/>
        <w:jc w:val="left"/>
        <w:rPr>
          <w:rFonts w:ascii="宋体" w:hAnsi="宋体" w:cs="Arial"/>
          <w:color w:val="FF0000"/>
          <w:kern w:val="0"/>
          <w:szCs w:val="21"/>
        </w:rPr>
      </w:pPr>
      <w:r>
        <w:rPr>
          <w:rFonts w:hint="eastAsia" w:cs="宋体-18030" w:asciiTheme="minorEastAsia" w:hAnsiTheme="minorEastAsia" w:eastAsiaTheme="minorEastAsia"/>
          <w:bCs/>
          <w:kern w:val="0"/>
          <w:szCs w:val="21"/>
          <w:lang w:val="en-US" w:eastAsia="zh-CN"/>
        </w:rPr>
        <w:t>(三)中标公告期满后,中标公司将来深圳市宝安区石岩人民医院采购部门签订合同｡</w:t>
      </w:r>
    </w:p>
    <w:p w14:paraId="3B1200CD">
      <w:pPr>
        <w:widowControl/>
        <w:jc w:val="left"/>
        <w:rPr>
          <w:rFonts w:ascii="宋体" w:hAnsi="宋体" w:cs="Arial"/>
          <w:color w:val="FF0000"/>
          <w:kern w:val="0"/>
          <w:szCs w:val="21"/>
        </w:rPr>
      </w:pPr>
    </w:p>
    <w:p w14:paraId="49D86529">
      <w:pPr>
        <w:widowControl/>
        <w:jc w:val="left"/>
        <w:rPr>
          <w:rFonts w:ascii="宋体" w:hAnsi="宋体" w:cs="Arial"/>
          <w:color w:val="FF0000"/>
          <w:kern w:val="0"/>
          <w:szCs w:val="21"/>
        </w:rPr>
      </w:pPr>
    </w:p>
    <w:p w14:paraId="1ACF0291">
      <w:pPr>
        <w:widowControl/>
        <w:jc w:val="left"/>
        <w:rPr>
          <w:rFonts w:ascii="宋体" w:hAnsi="宋体" w:cs="Arial"/>
          <w:color w:val="FF0000"/>
          <w:kern w:val="0"/>
          <w:szCs w:val="21"/>
        </w:rPr>
      </w:pPr>
    </w:p>
    <w:p w14:paraId="1EA865B5">
      <w:pPr>
        <w:widowControl/>
        <w:jc w:val="left"/>
        <w:rPr>
          <w:rFonts w:ascii="宋体" w:hAnsi="宋体" w:cs="Arial"/>
          <w:color w:val="FF0000"/>
          <w:kern w:val="0"/>
          <w:szCs w:val="21"/>
        </w:rPr>
      </w:pPr>
    </w:p>
    <w:p w14:paraId="4EA4FE08">
      <w:pPr>
        <w:widowControl/>
        <w:jc w:val="left"/>
        <w:rPr>
          <w:rFonts w:ascii="宋体" w:hAnsi="宋体" w:cs="Arial"/>
          <w:color w:val="FF0000"/>
          <w:kern w:val="0"/>
          <w:szCs w:val="21"/>
        </w:rPr>
      </w:pPr>
    </w:p>
    <w:p w14:paraId="43B61A29">
      <w:pPr>
        <w:widowControl/>
        <w:jc w:val="left"/>
        <w:rPr>
          <w:rFonts w:ascii="宋体" w:hAnsi="宋体" w:cs="Arial"/>
          <w:color w:val="FF0000"/>
          <w:kern w:val="0"/>
          <w:szCs w:val="21"/>
        </w:rPr>
      </w:pPr>
    </w:p>
    <w:p w14:paraId="0E88AFD5">
      <w:pPr>
        <w:widowControl/>
        <w:jc w:val="left"/>
        <w:rPr>
          <w:rFonts w:ascii="宋体" w:hAnsi="宋体" w:cs="Arial"/>
          <w:color w:val="FF0000"/>
          <w:kern w:val="0"/>
          <w:szCs w:val="21"/>
        </w:rPr>
      </w:pPr>
    </w:p>
    <w:p w14:paraId="4E0762AF">
      <w:pPr>
        <w:widowControl/>
        <w:jc w:val="left"/>
        <w:rPr>
          <w:rFonts w:ascii="宋体" w:hAnsi="宋体" w:cs="Arial"/>
          <w:color w:val="FF0000"/>
          <w:kern w:val="0"/>
          <w:szCs w:val="21"/>
        </w:rPr>
      </w:pPr>
    </w:p>
    <w:p w14:paraId="7477D549">
      <w:pPr>
        <w:rPr>
          <w:rFonts w:hint="eastAsia" w:ascii="宋体" w:hAnsi="宋体" w:cs="Arial"/>
          <w:b/>
          <w:bCs/>
          <w:kern w:val="0"/>
          <w:sz w:val="28"/>
          <w:szCs w:val="28"/>
        </w:rPr>
      </w:pPr>
      <w:r>
        <w:rPr>
          <w:rFonts w:hint="eastAsia" w:ascii="宋体" w:hAnsi="宋体" w:cs="Arial"/>
          <w:b/>
          <w:bCs/>
          <w:kern w:val="0"/>
          <w:sz w:val="28"/>
          <w:szCs w:val="28"/>
        </w:rPr>
        <w:br w:type="page"/>
      </w:r>
    </w:p>
    <w:p w14:paraId="4D61139D">
      <w:pPr>
        <w:widowControl/>
        <w:jc w:val="left"/>
        <w:rPr>
          <w:rFonts w:asciiTheme="minorEastAsia" w:hAnsiTheme="minorEastAsia" w:eastAsiaTheme="minorEastAsia"/>
          <w:sz w:val="28"/>
          <w:szCs w:val="28"/>
        </w:rPr>
      </w:pPr>
      <w:r>
        <w:rPr>
          <w:rFonts w:hint="eastAsia" w:ascii="宋体" w:hAnsi="宋体" w:cs="Arial"/>
          <w:b/>
          <w:bCs/>
          <w:kern w:val="0"/>
          <w:sz w:val="28"/>
          <w:szCs w:val="28"/>
        </w:rPr>
        <w:t>附件 ：</w:t>
      </w:r>
    </w:p>
    <w:p w14:paraId="56DBFE0A">
      <w:pPr>
        <w:numPr>
          <w:ilvl w:val="0"/>
          <w:numId w:val="0"/>
        </w:numPr>
        <w:ind w:firstLine="422"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进行</w:t>
      </w:r>
      <w:r>
        <w:rPr>
          <w:rFonts w:hint="eastAsia"/>
          <w:b/>
          <w:bCs/>
          <w:color w:val="auto"/>
          <w:lang w:val="en-US" w:eastAsia="zh-CN"/>
        </w:rPr>
        <w:t>一一</w:t>
      </w:r>
      <w:r>
        <w:rPr>
          <w:rFonts w:hint="eastAsia"/>
          <w:b/>
          <w:bCs/>
          <w:color w:val="auto"/>
        </w:rPr>
        <w:t>逐条响应</w:t>
      </w:r>
    </w:p>
    <w:p w14:paraId="41C91A1E">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中打“★”号条款为实质性条款，有任何一条负偏离则导致无效投标。</w:t>
      </w:r>
    </w:p>
    <w:p w14:paraId="43E039AE">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p>
    <w:p w14:paraId="666E2720">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3.投标人提供证书或检测报告等证明材料的，颁发证书、出具报告的机构须是合法设立的机构，且具有颁发相应证书或者出具相应报告的资质。</w:t>
      </w:r>
    </w:p>
    <w:p w14:paraId="62375033">
      <w:pPr>
        <w:tabs>
          <w:tab w:val="left" w:pos="425"/>
        </w:tabs>
        <w:ind w:firstLine="422" w:firstLineChars="200"/>
        <w:rPr>
          <w:rFonts w:hint="eastAsia" w:ascii="宋体" w:hAnsi="宋体" w:cs="Arial"/>
          <w:b/>
          <w:bCs/>
          <w:kern w:val="0"/>
          <w:sz w:val="28"/>
          <w:szCs w:val="28"/>
        </w:rPr>
      </w:pPr>
      <w:r>
        <w:rPr>
          <w:rFonts w:hint="eastAsia" w:ascii="宋体" w:hAnsi="宋体"/>
          <w:b/>
          <w:bCs/>
          <w:szCs w:val="21"/>
          <w:lang w:val="en-US" w:eastAsia="zh-CN"/>
        </w:rPr>
        <w:t>4.技术规格中如出现的工艺、材料、设备或参照的品牌、图片仅为方便描述而没有限制性，投标人可以在其提供的文件资料中选用替代标准，但这些替代标准要优于或相当于技术规格要求中的标准。</w:t>
      </w:r>
    </w:p>
    <w:p w14:paraId="24D208A2">
      <w:pPr>
        <w:spacing w:line="360" w:lineRule="auto"/>
        <w:ind w:left="-424" w:leftChars="-202" w:right="185" w:rightChars="88"/>
        <w:jc w:val="center"/>
        <w:rPr>
          <w:rFonts w:ascii="黑体" w:hAnsi="黑体" w:eastAsia="黑体"/>
          <w:b/>
          <w:sz w:val="32"/>
          <w:szCs w:val="32"/>
        </w:rPr>
      </w:pPr>
      <w:r>
        <w:rPr>
          <w:rFonts w:hint="eastAsia" w:ascii="黑体" w:hAnsi="黑体" w:eastAsia="黑体"/>
          <w:b/>
          <w:sz w:val="32"/>
          <w:szCs w:val="32"/>
        </w:rPr>
        <w:t>酒精卫生湿巾</w:t>
      </w:r>
    </w:p>
    <w:p w14:paraId="4AD8E219">
      <w:pPr>
        <w:numPr>
          <w:ilvl w:val="0"/>
          <w:numId w:val="0"/>
        </w:numPr>
        <w:spacing w:line="360" w:lineRule="auto"/>
        <w:ind w:left="-424" w:leftChars="0" w:right="185" w:rightChars="88"/>
        <w:rPr>
          <w:rFonts w:hint="default" w:ascii="宋体" w:hAnsi="宋体" w:cs="宋体"/>
          <w:b/>
          <w:bCs/>
          <w:sz w:val="21"/>
          <w:szCs w:val="21"/>
          <w:lang w:val="en-US" w:eastAsia="zh-CN"/>
        </w:rPr>
      </w:pPr>
      <w:r>
        <w:rPr>
          <w:rFonts w:hint="eastAsia" w:ascii="宋体" w:hAnsi="宋体" w:cs="宋体"/>
          <w:b/>
          <w:bCs/>
          <w:sz w:val="21"/>
          <w:szCs w:val="21"/>
          <w:lang w:val="en-US" w:eastAsia="zh-CN"/>
        </w:rPr>
        <w:t>一、最高限价：</w:t>
      </w:r>
      <w:r>
        <w:rPr>
          <w:rFonts w:hint="eastAsia" w:ascii="宋体" w:hAnsi="宋体" w:eastAsia="宋体" w:cs="宋体"/>
          <w:b w:val="0"/>
          <w:bCs w:val="0"/>
          <w:sz w:val="21"/>
          <w:szCs w:val="21"/>
          <w:lang w:val="en-US" w:eastAsia="zh-CN"/>
        </w:rPr>
        <w:t>18.9元/包</w:t>
      </w:r>
      <w:r>
        <w:rPr>
          <w:rFonts w:hint="eastAsia" w:ascii="宋体" w:hAnsi="宋体" w:cs="宋体"/>
          <w:b w:val="0"/>
          <w:bCs w:val="0"/>
          <w:sz w:val="21"/>
          <w:szCs w:val="21"/>
          <w:lang w:val="en-US" w:eastAsia="zh-CN"/>
        </w:rPr>
        <w:t>。</w:t>
      </w:r>
    </w:p>
    <w:p w14:paraId="194EBF98">
      <w:pPr>
        <w:numPr>
          <w:ilvl w:val="0"/>
          <w:numId w:val="0"/>
        </w:numPr>
        <w:spacing w:line="360" w:lineRule="auto"/>
        <w:ind w:left="-424" w:leftChars="0" w:right="185" w:rightChars="88"/>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二、技术</w:t>
      </w:r>
      <w:r>
        <w:rPr>
          <w:rFonts w:hint="eastAsia" w:ascii="宋体" w:hAnsi="宋体" w:eastAsia="宋体" w:cs="宋体"/>
          <w:b/>
          <w:bCs/>
          <w:sz w:val="21"/>
          <w:szCs w:val="21"/>
          <w:lang w:val="en-US" w:eastAsia="zh-CN"/>
        </w:rPr>
        <w:t>参数</w:t>
      </w:r>
    </w:p>
    <w:p w14:paraId="7829B479">
      <w:pPr>
        <w:numPr>
          <w:ilvl w:val="0"/>
          <w:numId w:val="0"/>
        </w:numPr>
        <w:spacing w:line="360" w:lineRule="auto"/>
        <w:ind w:left="-424" w:leftChars="0" w:right="185" w:rightChars="88"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湿巾规格：酒精卫生湿巾(20*20cm)，60片/包，24包/箱。</w:t>
      </w:r>
    </w:p>
    <w:p w14:paraId="027FA2B7">
      <w:pPr>
        <w:numPr>
          <w:ilvl w:val="0"/>
          <w:numId w:val="0"/>
        </w:numPr>
        <w:spacing w:line="360" w:lineRule="auto"/>
        <w:ind w:left="-424" w:leftChars="0" w:right="185" w:rightChars="88"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可有效杀灭肠道致病菌、化脓性球菌、致病性酵母菌和医院感染常见细菌</w:t>
      </w:r>
      <w:r>
        <w:rPr>
          <w:rFonts w:hint="eastAsia" w:ascii="宋体" w:hAnsi="宋体" w:eastAsia="宋体" w:cs="宋体"/>
          <w:b w:val="0"/>
          <w:bCs w:val="0"/>
          <w:sz w:val="21"/>
          <w:szCs w:val="21"/>
          <w:lang w:eastAsia="zh-CN"/>
        </w:rPr>
        <w:t>。</w:t>
      </w:r>
    </w:p>
    <w:p w14:paraId="0D81440A">
      <w:pPr>
        <w:numPr>
          <w:ilvl w:val="0"/>
          <w:numId w:val="0"/>
        </w:numPr>
        <w:spacing w:line="360" w:lineRule="auto"/>
        <w:ind w:left="-424" w:leftChars="0" w:right="185" w:rightChars="88"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原料符合《中华人民共和国药典》要求、原料符合医用级、食品级或化学纯的质量要求，生产过程中不使用工业级原料。</w:t>
      </w:r>
    </w:p>
    <w:p w14:paraId="0605E511">
      <w:pPr>
        <w:spacing w:line="360" w:lineRule="auto"/>
        <w:ind w:left="-424" w:right="185" w:rightChars="88"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配方中不含有激素、抗生素、抗真菌药物等各种处方药成分和卫生部规定的禁用物质。</w:t>
      </w:r>
    </w:p>
    <w:p w14:paraId="47D9FFA0">
      <w:pPr>
        <w:spacing w:line="360" w:lineRule="auto"/>
        <w:ind w:left="-424" w:right="185" w:rightChars="88"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湿巾挤出液乙醇含量75%-85%(v/v)。</w:t>
      </w:r>
    </w:p>
    <w:p w14:paraId="1F891B5E">
      <w:pPr>
        <w:spacing w:line="360" w:lineRule="auto"/>
        <w:ind w:left="-424" w:right="185" w:rightChars="88"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lang w:eastAsia="zh-CN"/>
        </w:rPr>
        <w:t>.湿巾挤出液pH值为≤4.4。</w:t>
      </w:r>
    </w:p>
    <w:p w14:paraId="42263D7B">
      <w:pPr>
        <w:spacing w:line="360" w:lineRule="auto"/>
        <w:ind w:left="-424" w:right="185" w:rightChars="88"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.湿巾在温度为37℃环境中放置90d（有效期两年测试），酒精含量为≥75.5%（v/v），有效成分下降率≤10%</w:t>
      </w:r>
      <w:r>
        <w:rPr>
          <w:rFonts w:hint="eastAsia" w:ascii="宋体" w:hAnsi="宋体" w:cs="宋体"/>
          <w:b w:val="0"/>
          <w:bCs w:val="0"/>
          <w:sz w:val="21"/>
          <w:szCs w:val="21"/>
          <w:lang w:eastAsia="zh-CN"/>
        </w:rPr>
        <w:t>。</w:t>
      </w:r>
    </w:p>
    <w:p w14:paraId="351982CD">
      <w:pPr>
        <w:spacing w:line="360" w:lineRule="auto"/>
        <w:ind w:left="-424" w:right="185" w:rightChars="88"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.表面湿巾挤出液,对不锈钢、铝基本无腐蚀，对铜、碳钢有轻度腐蚀，提供具有CMA认证的</w:t>
      </w:r>
      <w:r>
        <w:rPr>
          <w:rFonts w:hint="eastAsia" w:ascii="宋体" w:hAnsi="宋体" w:cs="宋体"/>
          <w:b w:val="0"/>
          <w:bCs w:val="0"/>
          <w:sz w:val="21"/>
          <w:szCs w:val="21"/>
          <w:lang w:val="en-US" w:eastAsia="zh-CN"/>
        </w:rPr>
        <w:t>第</w:t>
      </w:r>
      <w:r>
        <w:rPr>
          <w:rFonts w:hint="eastAsia" w:ascii="宋体" w:hAnsi="宋体" w:eastAsia="宋体" w:cs="宋体"/>
          <w:b w:val="0"/>
          <w:bCs w:val="0"/>
          <w:sz w:val="21"/>
          <w:szCs w:val="21"/>
        </w:rPr>
        <w:t>三方检测报告佐证。</w:t>
      </w:r>
    </w:p>
    <w:p w14:paraId="3B8F4D07">
      <w:pPr>
        <w:spacing w:line="360" w:lineRule="auto"/>
        <w:ind w:left="-424" w:right="185" w:rightChars="88"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9</w:t>
      </w:r>
      <w:r>
        <w:rPr>
          <w:rFonts w:hint="eastAsia" w:ascii="宋体" w:hAnsi="宋体" w:eastAsia="宋体" w:cs="宋体"/>
          <w:b w:val="0"/>
          <w:bCs w:val="0"/>
          <w:sz w:val="21"/>
          <w:szCs w:val="21"/>
        </w:rPr>
        <w:t>.产品贮存有效期为≥24个月</w:t>
      </w:r>
      <w:r>
        <w:rPr>
          <w:rFonts w:hint="eastAsia" w:ascii="宋体" w:hAnsi="宋体" w:cs="宋体"/>
          <w:b w:val="0"/>
          <w:bCs w:val="0"/>
          <w:sz w:val="21"/>
          <w:szCs w:val="21"/>
          <w:lang w:eastAsia="zh-CN"/>
        </w:rPr>
        <w:t>。</w:t>
      </w:r>
    </w:p>
    <w:p w14:paraId="0653E52B">
      <w:pPr>
        <w:spacing w:line="360" w:lineRule="auto"/>
        <w:ind w:left="-424" w:leftChars="-202" w:right="185" w:rightChars="88"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10.</w:t>
      </w:r>
      <w:r>
        <w:rPr>
          <w:rFonts w:hint="eastAsia" w:ascii="宋体" w:hAnsi="宋体" w:eastAsia="宋体" w:cs="宋体"/>
          <w:b w:val="0"/>
          <w:bCs w:val="0"/>
          <w:sz w:val="21"/>
          <w:szCs w:val="21"/>
        </w:rPr>
        <w:t>杀灭微生物指标：1分钟对金黄色葡萄球菌、大肠杆菌、铜绿假单胞菌的杀灭对数值&gt;5.00；1分钟对白色念珠菌的杀灭对数值&gt;4.00；3分钟对物体表面自然菌的杀灭对数值&gt;1.00，提供具有CMA认证的第三方检测报告佐证。</w:t>
      </w:r>
    </w:p>
    <w:p w14:paraId="355E06EF">
      <w:pPr>
        <w:spacing w:line="360" w:lineRule="auto"/>
        <w:ind w:left="-424" w:leftChars="-202" w:right="185" w:rightChars="88"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11.</w:t>
      </w:r>
      <w:r>
        <w:rPr>
          <w:rFonts w:hint="eastAsia" w:ascii="宋体" w:hAnsi="宋体" w:eastAsia="宋体" w:cs="宋体"/>
          <w:b w:val="0"/>
          <w:bCs w:val="0"/>
          <w:sz w:val="21"/>
          <w:szCs w:val="21"/>
        </w:rPr>
        <w:t>毒理学安全性要求：急性经口毒性试验实际无毒级、多次完整皮肤刺激试验无刺激、小鼠骨髓嗜多染红细胞无致微核作用，提供具有CMA认证的第三方检测报告佐证。</w:t>
      </w:r>
    </w:p>
    <w:p w14:paraId="52D0BA66">
      <w:pPr>
        <w:rPr>
          <w:rFonts w:hint="eastAsia" w:ascii="宋体" w:hAnsi="宋体"/>
          <w:sz w:val="24"/>
          <w:lang w:eastAsia="zh-CN"/>
        </w:rPr>
      </w:pPr>
    </w:p>
    <w:p w14:paraId="7C86AB29">
      <w:pPr>
        <w:rPr>
          <w:rFonts w:hint="eastAsia" w:ascii="宋体" w:hAnsi="宋体" w:cs="宋体-18030"/>
          <w:b/>
          <w:bCs/>
          <w:color w:val="000000"/>
          <w:sz w:val="24"/>
          <w:lang w:eastAsia="zh-CN"/>
        </w:rPr>
      </w:pPr>
      <w:r>
        <w:rPr>
          <w:rFonts w:hint="eastAsia" w:ascii="宋体" w:hAnsi="宋体" w:cs="宋体-18030"/>
          <w:b/>
          <w:bCs/>
          <w:color w:val="000000"/>
          <w:sz w:val="24"/>
          <w:lang w:eastAsia="zh-CN"/>
        </w:rPr>
        <w:br w:type="page"/>
      </w:r>
    </w:p>
    <w:p w14:paraId="294D7DB9">
      <w:pPr>
        <w:widowControl/>
        <w:spacing w:line="360" w:lineRule="atLeast"/>
        <w:ind w:firstLine="1626" w:firstLineChars="675"/>
        <w:jc w:val="left"/>
        <w:rPr>
          <w:rFonts w:ascii="宋体" w:hAnsi="宋体" w:cs="Arial"/>
          <w:bCs/>
          <w:kern w:val="0"/>
          <w:szCs w:val="21"/>
        </w:rPr>
      </w:pPr>
      <w:r>
        <w:rPr>
          <w:rFonts w:hint="eastAsia" w:ascii="宋体" w:hAnsi="宋体" w:cs="宋体-18030"/>
          <w:b/>
          <w:bCs/>
          <w:color w:val="000000"/>
          <w:sz w:val="24"/>
          <w:lang w:eastAsia="zh-CN"/>
        </w:rPr>
        <w:t>深圳市宝安区石岩人民医院</w:t>
      </w:r>
      <w:r>
        <w:rPr>
          <w:rFonts w:hint="eastAsia" w:ascii="宋体" w:hAnsi="宋体"/>
          <w:b/>
          <w:bCs/>
          <w:color w:val="000000"/>
          <w:sz w:val="24"/>
          <w:lang w:eastAsia="zh-CN"/>
        </w:rPr>
        <w:t>202</w:t>
      </w:r>
      <w:r>
        <w:rPr>
          <w:rFonts w:hint="eastAsia" w:ascii="宋体" w:hAnsi="宋体"/>
          <w:b/>
          <w:bCs/>
          <w:color w:val="000000"/>
          <w:sz w:val="24"/>
          <w:lang w:val="en-US" w:eastAsia="zh-CN"/>
        </w:rPr>
        <w:t>4</w:t>
      </w:r>
      <w:r>
        <w:rPr>
          <w:rFonts w:hint="eastAsia" w:ascii="宋体" w:hAnsi="宋体"/>
          <w:b/>
          <w:bCs/>
          <w:color w:val="000000"/>
          <w:sz w:val="24"/>
        </w:rPr>
        <w:t>年第</w:t>
      </w:r>
      <w:r>
        <w:rPr>
          <w:rFonts w:hint="eastAsia" w:ascii="宋体" w:hAnsi="宋体"/>
          <w:b/>
          <w:bCs/>
          <w:color w:val="000000"/>
          <w:sz w:val="24"/>
          <w:lang w:val="en-US" w:eastAsia="zh-CN"/>
        </w:rPr>
        <w:t>28</w:t>
      </w:r>
      <w:r>
        <w:rPr>
          <w:rFonts w:hint="eastAsia" w:ascii="宋体" w:hAnsi="宋体"/>
          <w:b/>
          <w:bCs/>
          <w:color w:val="000000"/>
          <w:sz w:val="24"/>
        </w:rPr>
        <w:t>期采购</w:t>
      </w:r>
    </w:p>
    <w:p w14:paraId="3681ADE7">
      <w:pPr>
        <w:spacing w:after="60"/>
        <w:rPr>
          <w:rFonts w:ascii="宋体" w:hAnsi="宋体"/>
          <w:b/>
          <w:bCs/>
          <w:color w:val="003368"/>
          <w:sz w:val="24"/>
        </w:rPr>
      </w:pPr>
    </w:p>
    <w:p w14:paraId="03EE79CA">
      <w:pPr>
        <w:widowControl/>
        <w:spacing w:line="360" w:lineRule="atLeast"/>
        <w:jc w:val="center"/>
        <w:rPr>
          <w:rFonts w:ascii="宋体" w:hAnsi="宋体"/>
          <w:b/>
          <w:bCs/>
          <w:color w:val="000000"/>
          <w:sz w:val="84"/>
          <w:szCs w:val="84"/>
        </w:rPr>
      </w:pPr>
      <w:r>
        <w:rPr>
          <w:rFonts w:ascii="宋体" w:hAnsi="宋体"/>
          <w:b/>
          <w:bCs/>
          <w:color w:val="003368"/>
          <w:sz w:val="24"/>
        </w:rPr>
        <w:pict>
          <v:shape id="_x0000_s1039" o:spid="_x0000_s1039" o:spt="202" type="#_x0000_t202" style="position:absolute;left:0pt;margin-left:392.25pt;margin-top:7.95pt;height:23.4pt;width:51.1pt;z-index:251663360;mso-width-relative:page;mso-height-relative:page;" coordsize="21600,21600">
            <v:path/>
            <v:fill focussize="0,0"/>
            <v:stroke joinstyle="miter"/>
            <v:imagedata o:title=""/>
            <o:lock v:ext="edit"/>
            <v:textbox>
              <w:txbxContent>
                <w:p w14:paraId="760C10A4">
                  <w:pPr>
                    <w:jc w:val="center"/>
                    <w:rPr>
                      <w:rFonts w:ascii="宋体" w:hAnsi="宋体"/>
                      <w:b/>
                      <w:sz w:val="24"/>
                    </w:rPr>
                  </w:pPr>
                  <w:r>
                    <w:rPr>
                      <w:rFonts w:hint="eastAsia" w:ascii="宋体" w:hAnsi="宋体"/>
                      <w:b/>
                      <w:sz w:val="24"/>
                    </w:rPr>
                    <w:t>正本</w:t>
                  </w:r>
                </w:p>
              </w:txbxContent>
            </v:textbox>
          </v:shape>
        </w:pict>
      </w:r>
      <w:r>
        <w:rPr>
          <w:rFonts w:hint="eastAsia" w:ascii="宋体" w:hAnsi="宋体"/>
          <w:b/>
          <w:bCs/>
          <w:color w:val="000000"/>
          <w:sz w:val="84"/>
          <w:szCs w:val="84"/>
        </w:rPr>
        <w:t>投标文件</w:t>
      </w:r>
    </w:p>
    <w:p w14:paraId="38AFD946">
      <w:pPr>
        <w:widowControl/>
        <w:ind w:left="1"/>
        <w:jc w:val="center"/>
        <w:rPr>
          <w:rFonts w:hint="default" w:ascii="宋体" w:hAnsi="宋体" w:eastAsia="宋体"/>
          <w:b/>
          <w:bCs/>
          <w:color w:val="000000"/>
          <w:lang w:val="en-US" w:eastAsia="zh-CN"/>
        </w:rPr>
      </w:pPr>
      <w:r>
        <w:rPr>
          <w:rFonts w:hint="eastAsia" w:ascii="宋体" w:hAnsi="宋体"/>
          <w:b/>
          <w:bCs/>
          <w:color w:val="000000"/>
          <w:sz w:val="28"/>
          <w:szCs w:val="28"/>
        </w:rPr>
        <w:t>采购编号：</w:t>
      </w:r>
      <w:r>
        <w:rPr>
          <w:rFonts w:hint="eastAsia" w:ascii="宋体" w:hAnsi="宋体"/>
          <w:b/>
          <w:bCs w:val="0"/>
          <w:color w:val="000000"/>
          <w:sz w:val="28"/>
          <w:szCs w:val="28"/>
          <w:lang w:eastAsia="zh-CN"/>
        </w:rPr>
        <w:t>SYYYZB</w:t>
      </w:r>
      <w:r>
        <w:rPr>
          <w:rFonts w:hint="eastAsia" w:ascii="宋体" w:hAnsi="宋体"/>
          <w:b/>
          <w:bCs w:val="0"/>
          <w:color w:val="000000"/>
          <w:sz w:val="28"/>
          <w:szCs w:val="28"/>
        </w:rPr>
        <w:t>CG</w:t>
      </w:r>
      <w:r>
        <w:rPr>
          <w:rFonts w:hint="eastAsia" w:ascii="宋体" w:hAnsi="宋体"/>
          <w:b/>
          <w:bCs w:val="0"/>
          <w:color w:val="000000"/>
          <w:sz w:val="28"/>
          <w:szCs w:val="28"/>
          <w:lang w:eastAsia="zh-CN"/>
        </w:rPr>
        <w:t>202</w:t>
      </w:r>
      <w:r>
        <w:rPr>
          <w:rFonts w:hint="eastAsia" w:ascii="宋体" w:hAnsi="宋体"/>
          <w:b/>
          <w:bCs w:val="0"/>
          <w:color w:val="000000"/>
          <w:sz w:val="28"/>
          <w:szCs w:val="28"/>
          <w:lang w:val="en-US" w:eastAsia="zh-CN"/>
        </w:rPr>
        <w:t>4</w:t>
      </w:r>
      <w:r>
        <w:rPr>
          <w:rFonts w:hint="eastAsia" w:ascii="宋体" w:hAnsi="宋体"/>
          <w:b/>
          <w:bCs w:val="0"/>
          <w:color w:val="000000"/>
          <w:sz w:val="28"/>
          <w:szCs w:val="28"/>
        </w:rPr>
        <w:t>-</w:t>
      </w:r>
      <w:r>
        <w:rPr>
          <w:rFonts w:hint="eastAsia" w:ascii="宋体" w:hAnsi="宋体"/>
          <w:b/>
          <w:bCs w:val="0"/>
          <w:color w:val="000000"/>
          <w:sz w:val="28"/>
          <w:szCs w:val="28"/>
          <w:lang w:val="en-US" w:eastAsia="zh-CN"/>
        </w:rPr>
        <w:t>28</w:t>
      </w:r>
    </w:p>
    <w:p w14:paraId="4325317A">
      <w:pPr>
        <w:widowControl/>
        <w:spacing w:line="360" w:lineRule="atLeast"/>
        <w:ind w:firstLine="1524" w:firstLineChars="345"/>
        <w:rPr>
          <w:rStyle w:val="25"/>
          <w:rFonts w:eastAsia="宋体"/>
          <w:color w:val="000000"/>
          <w:szCs w:val="28"/>
        </w:rPr>
      </w:pPr>
    </w:p>
    <w:p w14:paraId="2E9950DC">
      <w:pPr>
        <w:widowControl/>
        <w:spacing w:line="360" w:lineRule="atLeast"/>
        <w:ind w:firstLine="970" w:firstLineChars="345"/>
        <w:rPr>
          <w:rStyle w:val="25"/>
          <w:rFonts w:eastAsia="宋体"/>
          <w:color w:val="000000"/>
          <w:sz w:val="28"/>
          <w:szCs w:val="28"/>
          <w:u w:val="single"/>
        </w:rPr>
      </w:pPr>
      <w:r>
        <w:rPr>
          <w:rStyle w:val="25"/>
          <w:rFonts w:hint="eastAsia" w:eastAsia="宋体"/>
          <w:color w:val="000000"/>
          <w:sz w:val="28"/>
          <w:szCs w:val="28"/>
        </w:rPr>
        <w:t>项目序号：</w:t>
      </w:r>
      <w:r>
        <w:rPr>
          <w:rStyle w:val="25"/>
          <w:rFonts w:hint="eastAsia" w:eastAsia="宋体"/>
          <w:color w:val="000000"/>
          <w:sz w:val="28"/>
          <w:szCs w:val="28"/>
          <w:u w:val="single"/>
        </w:rPr>
        <w:t xml:space="preserve">                                </w:t>
      </w:r>
    </w:p>
    <w:p w14:paraId="4E5E15F1">
      <w:pPr>
        <w:widowControl/>
        <w:spacing w:line="360" w:lineRule="atLeast"/>
        <w:ind w:firstLine="984" w:firstLineChars="350"/>
        <w:rPr>
          <w:rStyle w:val="25"/>
          <w:rFonts w:eastAsia="宋体"/>
          <w:color w:val="000000"/>
          <w:sz w:val="28"/>
          <w:szCs w:val="28"/>
          <w:u w:val="single"/>
        </w:rPr>
      </w:pPr>
      <w:r>
        <w:rPr>
          <w:rStyle w:val="25"/>
          <w:rFonts w:hint="eastAsia" w:eastAsia="宋体"/>
          <w:color w:val="000000"/>
          <w:sz w:val="28"/>
          <w:szCs w:val="28"/>
        </w:rPr>
        <w:t>项目名称：</w:t>
      </w:r>
      <w:r>
        <w:rPr>
          <w:rStyle w:val="25"/>
          <w:rFonts w:hint="eastAsia" w:eastAsia="宋体"/>
          <w:color w:val="000000"/>
          <w:sz w:val="28"/>
          <w:szCs w:val="28"/>
          <w:u w:val="single"/>
        </w:rPr>
        <w:t xml:space="preserve">                                  </w:t>
      </w:r>
    </w:p>
    <w:p w14:paraId="15F862EF">
      <w:pPr>
        <w:widowControl/>
        <w:spacing w:line="360" w:lineRule="atLeast"/>
        <w:ind w:firstLine="970" w:firstLineChars="345"/>
        <w:rPr>
          <w:rStyle w:val="25"/>
          <w:rFonts w:eastAsia="宋体"/>
          <w:color w:val="000000"/>
          <w:sz w:val="28"/>
          <w:szCs w:val="28"/>
        </w:rPr>
      </w:pPr>
      <w:r>
        <w:rPr>
          <w:rStyle w:val="25"/>
          <w:rFonts w:hint="eastAsia" w:eastAsia="宋体"/>
          <w:color w:val="000000"/>
          <w:sz w:val="28"/>
          <w:szCs w:val="28"/>
        </w:rPr>
        <w:t>投标单位：</w:t>
      </w:r>
      <w:r>
        <w:rPr>
          <w:rStyle w:val="25"/>
          <w:rFonts w:hint="eastAsia" w:eastAsia="宋体"/>
          <w:color w:val="000000"/>
          <w:sz w:val="28"/>
          <w:szCs w:val="28"/>
          <w:u w:val="single"/>
        </w:rPr>
        <w:t xml:space="preserve">                                  </w:t>
      </w:r>
    </w:p>
    <w:p w14:paraId="3CD5DA3B">
      <w:pPr>
        <w:widowControl/>
        <w:spacing w:line="360" w:lineRule="atLeast"/>
        <w:ind w:firstLine="970" w:firstLineChars="345"/>
        <w:rPr>
          <w:rStyle w:val="25"/>
          <w:rFonts w:eastAsia="宋体"/>
          <w:color w:val="000000"/>
          <w:sz w:val="28"/>
          <w:szCs w:val="28"/>
        </w:rPr>
      </w:pPr>
      <w:r>
        <w:rPr>
          <w:rStyle w:val="25"/>
          <w:rFonts w:hint="eastAsia" w:eastAsia="宋体"/>
          <w:color w:val="000000"/>
          <w:sz w:val="28"/>
          <w:szCs w:val="28"/>
        </w:rPr>
        <w:t>制造厂商：</w:t>
      </w:r>
      <w:r>
        <w:rPr>
          <w:rStyle w:val="25"/>
          <w:rFonts w:hint="eastAsia" w:eastAsia="宋体"/>
          <w:color w:val="000000"/>
          <w:sz w:val="28"/>
          <w:szCs w:val="28"/>
          <w:u w:val="single"/>
        </w:rPr>
        <w:t xml:space="preserve">                                  </w:t>
      </w:r>
    </w:p>
    <w:p w14:paraId="3F7F6D38">
      <w:pPr>
        <w:widowControl/>
        <w:spacing w:line="360" w:lineRule="atLeast"/>
        <w:ind w:firstLine="970" w:firstLineChars="345"/>
        <w:rPr>
          <w:rStyle w:val="25"/>
          <w:rFonts w:eastAsia="宋体"/>
          <w:color w:val="000000"/>
          <w:sz w:val="28"/>
          <w:szCs w:val="28"/>
        </w:rPr>
      </w:pPr>
      <w:r>
        <w:rPr>
          <w:rStyle w:val="25"/>
          <w:rFonts w:hint="eastAsia" w:eastAsia="宋体"/>
          <w:color w:val="000000"/>
          <w:sz w:val="28"/>
          <w:szCs w:val="28"/>
        </w:rPr>
        <w:t xml:space="preserve">联系人:  </w:t>
      </w:r>
      <w:r>
        <w:rPr>
          <w:rStyle w:val="25"/>
          <w:rFonts w:hint="eastAsia" w:eastAsia="宋体"/>
          <w:color w:val="000000"/>
          <w:sz w:val="28"/>
          <w:szCs w:val="28"/>
          <w:u w:val="single"/>
        </w:rPr>
        <w:t xml:space="preserve">                                   </w:t>
      </w:r>
    </w:p>
    <w:p w14:paraId="7E0EE27D">
      <w:pPr>
        <w:widowControl/>
        <w:spacing w:line="360" w:lineRule="atLeast"/>
        <w:ind w:firstLine="970" w:firstLineChars="345"/>
        <w:rPr>
          <w:rStyle w:val="25"/>
          <w:rFonts w:eastAsia="宋体"/>
          <w:color w:val="000000"/>
          <w:sz w:val="28"/>
          <w:szCs w:val="28"/>
          <w:u w:val="single"/>
        </w:rPr>
      </w:pPr>
      <w:r>
        <w:rPr>
          <w:rStyle w:val="25"/>
          <w:rFonts w:hint="eastAsia" w:eastAsia="宋体"/>
          <w:color w:val="000000"/>
          <w:sz w:val="28"/>
          <w:szCs w:val="28"/>
        </w:rPr>
        <w:t>联系电话：</w:t>
      </w:r>
      <w:r>
        <w:rPr>
          <w:rStyle w:val="25"/>
          <w:rFonts w:hint="eastAsia" w:eastAsia="宋体"/>
          <w:color w:val="000000"/>
          <w:sz w:val="28"/>
          <w:szCs w:val="28"/>
          <w:u w:val="single"/>
        </w:rPr>
        <w:t xml:space="preserve">                </w:t>
      </w:r>
      <w:r>
        <w:rPr>
          <w:rStyle w:val="25"/>
          <w:rFonts w:hint="eastAsia" w:eastAsia="宋体"/>
          <w:b w:val="0"/>
          <w:color w:val="000000"/>
          <w:sz w:val="28"/>
          <w:szCs w:val="28"/>
        </w:rPr>
        <w:t>（手机）</w:t>
      </w:r>
      <w:r>
        <w:rPr>
          <w:rStyle w:val="25"/>
          <w:rFonts w:hint="eastAsia" w:eastAsia="宋体"/>
          <w:color w:val="000000"/>
          <w:sz w:val="28"/>
          <w:szCs w:val="28"/>
          <w:u w:val="single"/>
        </w:rPr>
        <w:t xml:space="preserve">            </w:t>
      </w:r>
      <w:r>
        <w:rPr>
          <w:rStyle w:val="25"/>
          <w:rFonts w:hint="eastAsia" w:eastAsia="宋体"/>
          <w:b w:val="0"/>
          <w:color w:val="000000"/>
          <w:sz w:val="28"/>
          <w:szCs w:val="28"/>
        </w:rPr>
        <w:t>（办公）</w:t>
      </w:r>
    </w:p>
    <w:p w14:paraId="3C4F1CA5">
      <w:pPr>
        <w:widowControl/>
        <w:spacing w:line="360" w:lineRule="atLeast"/>
        <w:ind w:firstLine="970" w:firstLineChars="345"/>
        <w:rPr>
          <w:rStyle w:val="25"/>
          <w:rFonts w:eastAsia="宋体"/>
          <w:color w:val="000000"/>
          <w:sz w:val="28"/>
          <w:szCs w:val="28"/>
          <w:u w:val="single"/>
        </w:rPr>
      </w:pPr>
      <w:r>
        <w:rPr>
          <w:rStyle w:val="25"/>
          <w:rFonts w:hint="eastAsia" w:eastAsia="宋体"/>
          <w:color w:val="000000"/>
          <w:sz w:val="28"/>
          <w:szCs w:val="28"/>
        </w:rPr>
        <w:t>地址：</w:t>
      </w:r>
      <w:r>
        <w:rPr>
          <w:rStyle w:val="25"/>
          <w:rFonts w:hint="eastAsia" w:eastAsia="宋体"/>
          <w:color w:val="000000"/>
          <w:sz w:val="28"/>
          <w:szCs w:val="28"/>
          <w:u w:val="single"/>
        </w:rPr>
        <w:t xml:space="preserve">                                       </w:t>
      </w:r>
    </w:p>
    <w:p w14:paraId="457E495F">
      <w:pPr>
        <w:widowControl/>
        <w:spacing w:line="360" w:lineRule="atLeast"/>
        <w:ind w:firstLine="970" w:firstLineChars="345"/>
        <w:rPr>
          <w:rStyle w:val="25"/>
          <w:rFonts w:eastAsia="宋体"/>
          <w:color w:val="000000"/>
          <w:szCs w:val="28"/>
        </w:rPr>
      </w:pPr>
      <w:r>
        <w:rPr>
          <w:rStyle w:val="25"/>
          <w:rFonts w:hint="eastAsia" w:eastAsia="宋体"/>
          <w:color w:val="000000"/>
          <w:sz w:val="28"/>
          <w:szCs w:val="28"/>
        </w:rPr>
        <w:t>日期：</w:t>
      </w:r>
      <w:r>
        <w:rPr>
          <w:rStyle w:val="25"/>
          <w:rFonts w:hint="eastAsia"/>
          <w:color w:val="000000"/>
          <w:sz w:val="28"/>
          <w:szCs w:val="28"/>
        </w:rPr>
        <w:t>202</w:t>
      </w:r>
      <w:r>
        <w:rPr>
          <w:rStyle w:val="25"/>
          <w:rFonts w:hint="eastAsia"/>
          <w:color w:val="000000"/>
          <w:sz w:val="28"/>
          <w:szCs w:val="28"/>
          <w:lang w:val="en-US" w:eastAsia="zh-CN"/>
        </w:rPr>
        <w:t>4</w:t>
      </w:r>
      <w:r>
        <w:rPr>
          <w:rStyle w:val="25"/>
          <w:rFonts w:eastAsia="宋体"/>
          <w:color w:val="000000"/>
          <w:sz w:val="28"/>
          <w:szCs w:val="28"/>
        </w:rPr>
        <w:t>年</w:t>
      </w:r>
      <w:r>
        <w:rPr>
          <w:rStyle w:val="25"/>
          <w:rFonts w:hint="eastAsia" w:eastAsia="宋体"/>
          <w:color w:val="000000"/>
          <w:sz w:val="28"/>
          <w:szCs w:val="28"/>
          <w:u w:val="single"/>
        </w:rPr>
        <w:t xml:space="preserve">    </w:t>
      </w:r>
      <w:r>
        <w:rPr>
          <w:rStyle w:val="25"/>
          <w:rFonts w:eastAsia="宋体"/>
          <w:color w:val="000000"/>
          <w:sz w:val="28"/>
          <w:szCs w:val="28"/>
        </w:rPr>
        <w:t>月</w:t>
      </w:r>
      <w:r>
        <w:rPr>
          <w:rStyle w:val="25"/>
          <w:rFonts w:hint="eastAsia" w:eastAsia="宋体"/>
          <w:color w:val="000000"/>
          <w:sz w:val="28"/>
          <w:szCs w:val="28"/>
          <w:u w:val="single"/>
        </w:rPr>
        <w:t xml:space="preserve">    </w:t>
      </w:r>
      <w:r>
        <w:rPr>
          <w:rStyle w:val="25"/>
          <w:rFonts w:eastAsia="宋体"/>
          <w:color w:val="000000"/>
          <w:sz w:val="28"/>
          <w:szCs w:val="28"/>
        </w:rPr>
        <w:t>日</w:t>
      </w:r>
      <w:r>
        <w:rPr>
          <w:rStyle w:val="25"/>
          <w:rFonts w:hint="eastAsia" w:eastAsia="宋体"/>
          <w:color w:val="000000"/>
          <w:sz w:val="28"/>
          <w:szCs w:val="28"/>
        </w:rPr>
        <w:t xml:space="preserve">    </w:t>
      </w:r>
      <w:r>
        <w:rPr>
          <w:rStyle w:val="25"/>
          <w:rFonts w:hint="eastAsia" w:eastAsia="宋体"/>
          <w:color w:val="000000"/>
          <w:szCs w:val="28"/>
        </w:rPr>
        <w:t xml:space="preserve">      </w:t>
      </w:r>
    </w:p>
    <w:p w14:paraId="5C125394">
      <w:pPr>
        <w:widowControl/>
        <w:spacing w:line="360" w:lineRule="atLeast"/>
        <w:rPr>
          <w:rStyle w:val="25"/>
          <w:rFonts w:hint="eastAsia" w:eastAsia="宋体"/>
          <w:b w:val="0"/>
          <w:color w:val="FF0000"/>
          <w:sz w:val="32"/>
          <w:szCs w:val="32"/>
          <w:lang w:eastAsia="zh-CN"/>
        </w:rPr>
      </w:pPr>
      <w:r>
        <w:rPr>
          <w:rStyle w:val="25"/>
          <w:color w:val="000000"/>
          <w:sz w:val="32"/>
          <w:szCs w:val="32"/>
        </w:rPr>
        <w:t>备注:一</w:t>
      </w:r>
      <w:r>
        <w:rPr>
          <w:rStyle w:val="25"/>
          <w:rFonts w:hint="eastAsia"/>
          <w:color w:val="000000"/>
          <w:sz w:val="32"/>
          <w:szCs w:val="32"/>
        </w:rPr>
        <w:t>､</w:t>
      </w:r>
      <w:r>
        <w:rPr>
          <w:rStyle w:val="25"/>
          <w:sz w:val="32"/>
          <w:szCs w:val="32"/>
        </w:rPr>
        <w:t>将1.投标书(正本1份)交至</w:t>
      </w:r>
      <w:r>
        <w:rPr>
          <w:rStyle w:val="25"/>
          <w:rFonts w:hint="eastAsia"/>
          <w:sz w:val="32"/>
          <w:szCs w:val="32"/>
        </w:rPr>
        <w:t>深圳市</w:t>
      </w:r>
      <w:r>
        <w:rPr>
          <w:rStyle w:val="25"/>
          <w:sz w:val="32"/>
          <w:szCs w:val="32"/>
        </w:rPr>
        <w:t>宝安区</w:t>
      </w:r>
      <w:r>
        <w:rPr>
          <w:rStyle w:val="25"/>
          <w:rFonts w:hint="eastAsia"/>
          <w:sz w:val="32"/>
          <w:szCs w:val="32"/>
        </w:rPr>
        <w:t>石岩</w:t>
      </w:r>
      <w:r>
        <w:rPr>
          <w:rStyle w:val="25"/>
          <w:sz w:val="32"/>
          <w:szCs w:val="32"/>
        </w:rPr>
        <w:t>人民医院</w:t>
      </w:r>
      <w:r>
        <w:rPr>
          <w:rStyle w:val="25"/>
          <w:rFonts w:hint="eastAsia"/>
          <w:sz w:val="32"/>
          <w:szCs w:val="32"/>
        </w:rPr>
        <w:t>综合楼510室招标办</w:t>
      </w:r>
      <w:r>
        <w:rPr>
          <w:rStyle w:val="25"/>
          <w:sz w:val="32"/>
          <w:szCs w:val="32"/>
        </w:rPr>
        <w:t>预审;2.现场报名后</w:t>
      </w:r>
      <w:r>
        <w:rPr>
          <w:rStyle w:val="25"/>
          <w:rFonts w:hint="eastAsia"/>
          <w:sz w:val="32"/>
          <w:szCs w:val="32"/>
          <w:lang w:val="en-US" w:eastAsia="zh-CN"/>
        </w:rPr>
        <w:t>将</w:t>
      </w:r>
      <w:r>
        <w:rPr>
          <w:rStyle w:val="25"/>
          <w:sz w:val="32"/>
          <w:szCs w:val="32"/>
        </w:rPr>
        <w:t>电子版文件发送至电子邮箱(电子版文件包括:①投标书正本(胶装成册)纸质扫描件(PDF格式)②封面</w:t>
      </w:r>
      <w:r>
        <w:rPr>
          <w:rStyle w:val="25"/>
          <w:rFonts w:hint="eastAsia"/>
          <w:sz w:val="32"/>
          <w:szCs w:val="32"/>
        </w:rPr>
        <w:t>､报价单</w:t>
      </w:r>
      <w:r>
        <w:rPr>
          <w:rStyle w:val="25"/>
          <w:sz w:val="32"/>
          <w:szCs w:val="32"/>
        </w:rPr>
        <w:t>(价格不填)为word格式)</w:t>
      </w:r>
      <w:r>
        <w:rPr>
          <w:rStyle w:val="25"/>
          <w:rFonts w:hint="eastAsia"/>
          <w:sz w:val="32"/>
          <w:szCs w:val="32"/>
        </w:rPr>
        <w:t>｡</w:t>
      </w:r>
      <w:r>
        <w:rPr>
          <w:rStyle w:val="25"/>
          <w:sz w:val="32"/>
          <w:szCs w:val="32"/>
        </w:rPr>
        <w:t>投标书不用密封,逾期送达或资料缺项者恕不接受</w:t>
      </w:r>
      <w:r>
        <w:rPr>
          <w:rStyle w:val="25"/>
          <w:rFonts w:hint="eastAsia"/>
          <w:sz w:val="32"/>
          <w:szCs w:val="32"/>
        </w:rPr>
        <w:t>｡</w:t>
      </w:r>
      <w:r>
        <w:rPr>
          <w:rStyle w:val="25"/>
          <w:color w:val="000000"/>
          <w:sz w:val="32"/>
          <w:szCs w:val="32"/>
        </w:rPr>
        <w:t>二</w:t>
      </w:r>
      <w:r>
        <w:rPr>
          <w:rStyle w:val="25"/>
          <w:rFonts w:hint="eastAsia"/>
          <w:color w:val="000000"/>
          <w:sz w:val="32"/>
          <w:szCs w:val="32"/>
        </w:rPr>
        <w:t>､谈判现场</w:t>
      </w:r>
      <w:r>
        <w:rPr>
          <w:rStyle w:val="25"/>
          <w:color w:val="000000"/>
          <w:sz w:val="32"/>
          <w:szCs w:val="32"/>
        </w:rPr>
        <w:t>,提交副本</w:t>
      </w:r>
      <w:r>
        <w:rPr>
          <w:rStyle w:val="25"/>
          <w:rFonts w:hint="eastAsia"/>
          <w:color w:val="000000"/>
          <w:sz w:val="32"/>
          <w:szCs w:val="32"/>
          <w:lang w:val="en-US" w:eastAsia="zh-CN"/>
        </w:rPr>
        <w:t>5</w:t>
      </w:r>
      <w:r>
        <w:rPr>
          <w:rStyle w:val="25"/>
          <w:color w:val="000000"/>
          <w:sz w:val="32"/>
          <w:szCs w:val="32"/>
        </w:rPr>
        <w:t>份(纸质胶装封面)</w:t>
      </w:r>
      <w:r>
        <w:rPr>
          <w:rStyle w:val="25"/>
          <w:rFonts w:hint="eastAsia"/>
          <w:color w:val="000000"/>
          <w:sz w:val="32"/>
          <w:szCs w:val="32"/>
        </w:rPr>
        <w:t>｡</w:t>
      </w:r>
      <w:r>
        <w:rPr>
          <w:rStyle w:val="25"/>
          <w:color w:val="FF0000"/>
          <w:sz w:val="32"/>
          <w:szCs w:val="32"/>
        </w:rPr>
        <w:t>三</w:t>
      </w:r>
      <w:r>
        <w:rPr>
          <w:rStyle w:val="25"/>
          <w:rFonts w:hint="eastAsia"/>
          <w:color w:val="FF0000"/>
          <w:sz w:val="32"/>
          <w:szCs w:val="32"/>
        </w:rPr>
        <w:t>､节约纸张</w:t>
      </w:r>
      <w:r>
        <w:rPr>
          <w:rStyle w:val="25"/>
          <w:color w:val="FF0000"/>
          <w:sz w:val="32"/>
          <w:szCs w:val="32"/>
        </w:rPr>
        <w:t>,请双面打印使用</w:t>
      </w:r>
      <w:r>
        <w:rPr>
          <w:rStyle w:val="25"/>
          <w:rFonts w:hint="eastAsia"/>
          <w:color w:val="FF0000"/>
          <w:sz w:val="32"/>
          <w:szCs w:val="32"/>
          <w:lang w:eastAsia="zh-CN"/>
        </w:rPr>
        <w:t>。</w:t>
      </w:r>
    </w:p>
    <w:p w14:paraId="68C81A06">
      <w:pPr>
        <w:widowControl/>
        <w:shd w:val="clear" w:color="auto" w:fill="FFFFFF"/>
        <w:snapToGrid w:val="0"/>
        <w:spacing w:after="240" w:line="240" w:lineRule="atLeast"/>
        <w:contextualSpacing/>
        <w:jc w:val="left"/>
        <w:rPr>
          <w:rFonts w:ascii="宋体" w:hAnsi="宋体" w:cs="宋体-18030"/>
          <w:bCs/>
          <w:color w:val="000000"/>
          <w:szCs w:val="21"/>
        </w:rPr>
      </w:pPr>
    </w:p>
    <w:p w14:paraId="0E6DDDF7">
      <w:pPr>
        <w:widowControl/>
        <w:spacing w:line="360" w:lineRule="atLeast"/>
        <w:ind w:firstLine="1524" w:firstLineChars="345"/>
        <w:rPr>
          <w:rStyle w:val="25"/>
          <w:rFonts w:eastAsia="宋体"/>
          <w:color w:val="000000"/>
          <w:szCs w:val="28"/>
        </w:rPr>
      </w:pPr>
    </w:p>
    <w:p w14:paraId="189E06F2">
      <w:pPr>
        <w:widowControl/>
        <w:snapToGrid w:val="0"/>
        <w:spacing w:line="280" w:lineRule="exact"/>
        <w:rPr>
          <w:rStyle w:val="25"/>
          <w:rFonts w:eastAsia="宋体"/>
          <w:color w:val="000000"/>
          <w:sz w:val="24"/>
          <w:szCs w:val="24"/>
        </w:rPr>
      </w:pPr>
    </w:p>
    <w:p w14:paraId="22A0D331">
      <w:pPr>
        <w:rPr>
          <w:rFonts w:hint="eastAsia" w:ascii="宋体" w:hAnsi="宋体" w:cs="宋体"/>
          <w:color w:val="000033"/>
          <w:kern w:val="0"/>
          <w:sz w:val="30"/>
          <w:szCs w:val="30"/>
        </w:rPr>
      </w:pPr>
      <w:r>
        <w:rPr>
          <w:rFonts w:hint="eastAsia" w:ascii="宋体" w:hAnsi="宋体" w:cs="宋体"/>
          <w:color w:val="000033"/>
          <w:kern w:val="0"/>
          <w:sz w:val="30"/>
          <w:szCs w:val="30"/>
        </w:rPr>
        <w:br w:type="page"/>
      </w:r>
    </w:p>
    <w:p w14:paraId="01721234">
      <w:pPr>
        <w:spacing w:after="60"/>
        <w:ind w:left="1016" w:leftChars="484" w:firstLine="1200" w:firstLineChars="400"/>
        <w:rPr>
          <w:rFonts w:hint="eastAsia" w:ascii="宋体" w:hAnsi="宋体" w:cs="宋体"/>
          <w:color w:val="000033"/>
          <w:kern w:val="0"/>
          <w:sz w:val="30"/>
          <w:szCs w:val="30"/>
        </w:rPr>
      </w:pPr>
      <w:r>
        <w:rPr>
          <w:rFonts w:hint="eastAsia" w:ascii="宋体" w:hAnsi="宋体" w:cs="宋体"/>
          <w:color w:val="000033"/>
          <w:kern w:val="0"/>
          <w:sz w:val="30"/>
          <w:szCs w:val="30"/>
        </w:rPr>
        <w:t>投标书目录（请附上投标书内容目录）</w:t>
      </w:r>
    </w:p>
    <w:p w14:paraId="6809C064">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1、投标人自查表（资格性、符合性审查表）---------------------------------------见第（）页</w:t>
      </w:r>
    </w:p>
    <w:p w14:paraId="14E4E77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2、股东构成自查表-------------------------------------------------------------见第（）页</w:t>
      </w:r>
    </w:p>
    <w:p w14:paraId="73C8594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3、技术规格/要求偏离表--------------------------------------------------------见第（）页</w:t>
      </w:r>
    </w:p>
    <w:p w14:paraId="1A578D1B">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4、谈判响应书-----------------------------------------------------------------见第（）页</w:t>
      </w:r>
    </w:p>
    <w:p w14:paraId="5DFB1873">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5、投标及履约承诺函-----------------------------------------------------------见第（）页</w:t>
      </w:r>
    </w:p>
    <w:p w14:paraId="47C4C77A">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6</w:t>
      </w:r>
      <w:r>
        <w:rPr>
          <w:rFonts w:hint="eastAsia" w:ascii="宋体" w:hAnsi="宋体"/>
          <w:color w:val="auto"/>
          <w:szCs w:val="21"/>
        </w:rPr>
        <w:t>、</w:t>
      </w:r>
      <w:r>
        <w:rPr>
          <w:rFonts w:hint="eastAsia" w:ascii="宋体" w:hAnsi="宋体" w:eastAsia="宋体" w:cs="宋体-18030"/>
          <w:bCs/>
          <w:color w:val="auto"/>
          <w:kern w:val="0"/>
          <w:szCs w:val="21"/>
          <w:lang w:val="en-US" w:eastAsia="zh-CN"/>
        </w:rPr>
        <w:t>采购违法行为风险知悉确认书-------------------------------------------------见第（）页</w:t>
      </w:r>
    </w:p>
    <w:p w14:paraId="6E997FF4">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7</w:t>
      </w:r>
      <w:r>
        <w:rPr>
          <w:rFonts w:hint="eastAsia" w:ascii="宋体" w:hAnsi="宋体" w:cs="宋体-18030"/>
          <w:bCs/>
          <w:color w:val="auto"/>
          <w:kern w:val="0"/>
          <w:szCs w:val="21"/>
        </w:rPr>
        <w:t>、</w:t>
      </w:r>
      <w:bookmarkStart w:id="0" w:name="_Toc14751"/>
      <w:r>
        <w:rPr>
          <w:rFonts w:hint="eastAsia" w:ascii="宋体" w:hAnsi="宋体" w:eastAsia="宋体" w:cs="宋体"/>
          <w:szCs w:val="21"/>
        </w:rPr>
        <w:t>营业执照等资质文件</w:t>
      </w:r>
      <w:bookmarkEnd w:id="0"/>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77E6AA0D">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8</w:t>
      </w:r>
      <w:r>
        <w:rPr>
          <w:rFonts w:hint="eastAsia" w:ascii="宋体" w:hAnsi="宋体" w:cs="宋体-18030"/>
          <w:bCs/>
          <w:color w:val="auto"/>
          <w:kern w:val="0"/>
          <w:szCs w:val="21"/>
        </w:rPr>
        <w:t>、</w:t>
      </w:r>
      <w:r>
        <w:rPr>
          <w:rFonts w:hint="eastAsia" w:ascii="宋体" w:hAnsi="宋体" w:eastAsia="宋体" w:cs="宋体"/>
          <w:szCs w:val="21"/>
        </w:rPr>
        <w:t>营业执照等资质文件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79FC50A">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9</w:t>
      </w:r>
      <w:r>
        <w:rPr>
          <w:rFonts w:hint="eastAsia" w:ascii="宋体" w:hAnsi="宋体" w:eastAsia="宋体" w:cs="宋体-18030"/>
          <w:bCs/>
          <w:color w:val="auto"/>
          <w:kern w:val="0"/>
          <w:szCs w:val="21"/>
        </w:rPr>
        <w:t>、投标单位《医疗器械经营企业许可证》</w:t>
      </w:r>
      <w:r>
        <w:rPr>
          <w:rFonts w:hint="eastAsia" w:ascii="宋体" w:hAnsi="宋体" w:eastAsia="宋体" w:cs="宋体-18030"/>
          <w:bCs/>
          <w:color w:val="auto"/>
          <w:kern w:val="0"/>
          <w:szCs w:val="21"/>
          <w:lang w:val="en-US" w:eastAsia="zh-CN"/>
        </w:rPr>
        <w:t>或</w:t>
      </w:r>
      <w:r>
        <w:rPr>
          <w:rFonts w:hint="eastAsia" w:ascii="宋体" w:hAnsi="宋体" w:eastAsia="宋体" w:cs="宋体-18030"/>
          <w:bCs/>
          <w:color w:val="auto"/>
          <w:kern w:val="0"/>
          <w:szCs w:val="21"/>
        </w:rPr>
        <w:t>《</w:t>
      </w:r>
      <w:r>
        <w:rPr>
          <w:rFonts w:hint="eastAsia" w:ascii="宋体" w:hAnsi="宋体" w:eastAsia="宋体" w:cs="宋体-18030"/>
          <w:bCs/>
          <w:color w:val="auto"/>
          <w:kern w:val="0"/>
          <w:szCs w:val="21"/>
          <w:lang w:val="en-US" w:eastAsia="zh-CN"/>
        </w:rPr>
        <w:t>备案凭证</w:t>
      </w:r>
      <w:r>
        <w:rPr>
          <w:rFonts w:hint="eastAsia" w:ascii="宋体" w:hAnsi="宋体" w:eastAsia="宋体" w:cs="宋体-18030"/>
          <w:bCs/>
          <w:color w:val="auto"/>
          <w:kern w:val="0"/>
          <w:szCs w:val="21"/>
        </w:rPr>
        <w:t>》</w:t>
      </w:r>
      <w:r>
        <w:rPr>
          <w:rFonts w:hint="eastAsia" w:ascii="宋体" w:hAnsi="宋体"/>
          <w:color w:val="auto"/>
          <w:szCs w:val="21"/>
          <w:lang w:val="en-US" w:eastAsia="zh-CN"/>
        </w:rPr>
        <w:t>--------------------------</w:t>
      </w:r>
      <w:r>
        <w:rPr>
          <w:rFonts w:hint="eastAsia" w:ascii="宋体" w:hAnsi="宋体"/>
          <w:color w:val="auto"/>
          <w:szCs w:val="21"/>
        </w:rPr>
        <w:t>-见第（）页</w:t>
      </w:r>
    </w:p>
    <w:p w14:paraId="522B02AC">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cs="宋体-18030" w:asciiTheme="minorEastAsia" w:hAnsiTheme="minorEastAsia" w:eastAsiaTheme="minorEastAsia"/>
          <w:bCs/>
          <w:color w:val="auto"/>
          <w:kern w:val="0"/>
          <w:szCs w:val="21"/>
          <w:lang w:val="en-US" w:eastAsia="zh-CN"/>
        </w:rPr>
      </w:pPr>
      <w:r>
        <w:rPr>
          <w:rFonts w:hint="eastAsia" w:ascii="宋体" w:hAnsi="宋体" w:cs="宋体-18030"/>
          <w:bCs/>
          <w:color w:val="auto"/>
          <w:kern w:val="0"/>
          <w:szCs w:val="21"/>
          <w:lang w:val="en-US" w:eastAsia="zh-CN"/>
        </w:rPr>
        <w:t>10</w:t>
      </w:r>
      <w:r>
        <w:rPr>
          <w:rFonts w:hint="eastAsia" w:ascii="宋体" w:hAnsi="宋体" w:eastAsia="宋体" w:cs="宋体-18030"/>
          <w:bCs/>
          <w:color w:val="auto"/>
          <w:kern w:val="0"/>
          <w:szCs w:val="21"/>
        </w:rPr>
        <w:t>、生产厂家</w:t>
      </w:r>
      <w:r>
        <w:rPr>
          <w:rFonts w:hint="eastAsia" w:cs="宋体-18030" w:asciiTheme="minorEastAsia" w:hAnsiTheme="minorEastAsia" w:eastAsiaTheme="minorEastAsia"/>
          <w:bCs/>
          <w:color w:val="auto"/>
          <w:kern w:val="0"/>
          <w:szCs w:val="21"/>
          <w:lang w:val="en-US" w:eastAsia="zh-CN"/>
        </w:rPr>
        <w:t>《医疗器械生产许可证》</w:t>
      </w:r>
      <w:r>
        <w:rPr>
          <w:rFonts w:hint="eastAsia" w:ascii="宋体" w:hAnsi="宋体" w:eastAsia="宋体" w:cs="宋体-18030"/>
          <w:bCs/>
          <w:color w:val="auto"/>
          <w:kern w:val="0"/>
          <w:szCs w:val="21"/>
          <w:lang w:val="en-US" w:eastAsia="zh-CN"/>
        </w:rPr>
        <w:t>或</w:t>
      </w:r>
      <w:r>
        <w:rPr>
          <w:rFonts w:hint="eastAsia" w:ascii="宋体" w:hAnsi="宋体" w:eastAsia="宋体" w:cs="宋体-18030"/>
          <w:bCs/>
          <w:color w:val="auto"/>
          <w:kern w:val="0"/>
          <w:szCs w:val="21"/>
        </w:rPr>
        <w:t>《</w:t>
      </w:r>
      <w:r>
        <w:rPr>
          <w:rFonts w:hint="eastAsia" w:ascii="宋体" w:hAnsi="宋体" w:eastAsia="宋体" w:cs="宋体-18030"/>
          <w:bCs/>
          <w:color w:val="auto"/>
          <w:kern w:val="0"/>
          <w:szCs w:val="21"/>
          <w:lang w:val="en-US" w:eastAsia="zh-CN"/>
        </w:rPr>
        <w:t>备案凭证</w:t>
      </w:r>
      <w:r>
        <w:rPr>
          <w:rFonts w:hint="eastAsia" w:ascii="宋体" w:hAnsi="宋体" w:eastAsia="宋体" w:cs="宋体-18030"/>
          <w:bCs/>
          <w:color w:val="auto"/>
          <w:kern w:val="0"/>
          <w:szCs w:val="21"/>
        </w:rPr>
        <w:t>》</w:t>
      </w:r>
      <w:r>
        <w:rPr>
          <w:rFonts w:hint="eastAsia" w:cs="宋体-18030" w:asciiTheme="minorEastAsia" w:hAnsiTheme="minorEastAsia" w:eastAsiaTheme="minorEastAsia"/>
          <w:bCs/>
          <w:color w:val="auto"/>
          <w:kern w:val="0"/>
          <w:szCs w:val="21"/>
          <w:lang w:val="en-US" w:eastAsia="zh-CN"/>
        </w:rPr>
        <w:t>或《</w:t>
      </w:r>
      <w:r>
        <w:rPr>
          <w:rFonts w:hint="default" w:cs="宋体-18030" w:asciiTheme="minorEastAsia" w:hAnsiTheme="minorEastAsia" w:eastAsiaTheme="minorEastAsia"/>
          <w:bCs/>
          <w:color w:val="auto"/>
          <w:kern w:val="0"/>
          <w:szCs w:val="21"/>
          <w:lang w:val="en-US" w:eastAsia="zh-CN"/>
        </w:rPr>
        <w:t>消毒产品生产企业卫生许可证</w:t>
      </w:r>
      <w:r>
        <w:rPr>
          <w:rFonts w:hint="eastAsia" w:cs="宋体-18030" w:asciiTheme="minorEastAsia" w:hAnsiTheme="minorEastAsia" w:eastAsiaTheme="minorEastAsia"/>
          <w:bCs/>
          <w:color w:val="auto"/>
          <w:kern w:val="0"/>
          <w:szCs w:val="21"/>
          <w:lang w:val="en-US" w:eastAsia="zh-CN"/>
        </w:rPr>
        <w:t>》、《全国消毒产品网上备案信息服务平台》截图</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7D7DB085">
      <w:pPr>
        <w:keepNext w:val="0"/>
        <w:keepLines w:val="0"/>
        <w:pageBreakBefore w:val="0"/>
        <w:widowControl/>
        <w:kinsoku/>
        <w:wordWrap/>
        <w:overflowPunct/>
        <w:topLinePunct w:val="0"/>
        <w:autoSpaceDE/>
        <w:autoSpaceDN/>
        <w:bidi w:val="0"/>
        <w:adjustRightInd/>
        <w:snapToGrid w:val="0"/>
        <w:spacing w:line="320" w:lineRule="exact"/>
        <w:textAlignment w:val="auto"/>
        <w:rPr>
          <w:rFonts w:hint="default" w:cs="宋体-18030" w:asciiTheme="minorEastAsia" w:hAnsiTheme="minorEastAsia" w:eastAsiaTheme="minorEastAsia"/>
          <w:bCs/>
          <w:color w:val="auto"/>
          <w:kern w:val="0"/>
          <w:szCs w:val="21"/>
          <w:lang w:val="en-US" w:eastAsia="zh-CN"/>
        </w:rPr>
      </w:pPr>
      <w:r>
        <w:rPr>
          <w:rFonts w:hint="eastAsia" w:cs="宋体-18030" w:asciiTheme="minorEastAsia" w:hAnsiTheme="minorEastAsia" w:eastAsiaTheme="minorEastAsia"/>
          <w:bCs/>
          <w:color w:val="auto"/>
          <w:kern w:val="0"/>
          <w:szCs w:val="21"/>
          <w:lang w:val="en-US" w:eastAsia="zh-CN"/>
        </w:rPr>
        <w:t>11、生产厂家</w:t>
      </w:r>
      <w:r>
        <w:rPr>
          <w:rFonts w:hint="eastAsia" w:cs="宋体-18030" w:asciiTheme="minorEastAsia" w:hAnsiTheme="minorEastAsia" w:eastAsiaTheme="minorEastAsia"/>
          <w:bCs/>
          <w:color w:val="auto"/>
          <w:kern w:val="0"/>
          <w:szCs w:val="21"/>
        </w:rPr>
        <w:t>《医疗器械经营企业许可证》</w:t>
      </w:r>
      <w:r>
        <w:rPr>
          <w:rFonts w:hint="eastAsia" w:cs="宋体-18030" w:asciiTheme="minorEastAsia" w:hAnsiTheme="minorEastAsia" w:eastAsiaTheme="minorEastAsia"/>
          <w:bCs/>
          <w:color w:val="auto"/>
          <w:kern w:val="0"/>
          <w:szCs w:val="21"/>
          <w:lang w:val="en-US" w:eastAsia="zh-CN"/>
        </w:rPr>
        <w:t>或《医疗器械经营备案凭证》（如有）</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2D070C8">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cs="宋体-18030"/>
          <w:bCs/>
          <w:color w:val="auto"/>
          <w:kern w:val="0"/>
          <w:szCs w:val="21"/>
          <w:lang w:val="en-US" w:eastAsia="zh-CN"/>
        </w:rPr>
        <w:t>12</w:t>
      </w:r>
      <w:r>
        <w:rPr>
          <w:rFonts w:hint="eastAsia" w:ascii="宋体" w:hAnsi="宋体" w:eastAsia="宋体" w:cs="宋体-18030"/>
          <w:bCs/>
          <w:color w:val="auto"/>
          <w:kern w:val="0"/>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14:paraId="7841A77F">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s="宋体-18030"/>
          <w:bCs/>
          <w:color w:val="auto"/>
          <w:kern w:val="0"/>
          <w:szCs w:val="21"/>
        </w:rPr>
      </w:pPr>
      <w:r>
        <w:rPr>
          <w:rFonts w:hint="eastAsia" w:ascii="宋体" w:hAnsi="宋体" w:cs="宋体-18030"/>
          <w:bCs/>
          <w:color w:val="auto"/>
          <w:kern w:val="0"/>
          <w:szCs w:val="21"/>
          <w:lang w:val="en-US" w:eastAsia="zh-CN"/>
        </w:rPr>
        <w:t>13</w:t>
      </w:r>
      <w:r>
        <w:rPr>
          <w:rFonts w:hint="eastAsia" w:ascii="宋体" w:hAnsi="宋体" w:cs="宋体-18030"/>
          <w:bCs/>
          <w:color w:val="auto"/>
          <w:kern w:val="0"/>
          <w:szCs w:val="21"/>
        </w:rPr>
        <w:t>、法人代表授权业务人员委托书原件（附法定代表人、被授权委托人身份证复印件）</w:t>
      </w:r>
      <w:r>
        <w:rPr>
          <w:rFonts w:hint="eastAsia" w:ascii="宋体" w:hAnsi="宋体" w:cs="宋体-18030"/>
          <w:bCs/>
          <w:color w:val="auto"/>
          <w:kern w:val="0"/>
          <w:szCs w:val="21"/>
          <w:lang w:val="en-US" w:eastAsia="zh-CN"/>
        </w:rPr>
        <w:t>--</w:t>
      </w:r>
      <w:r>
        <w:rPr>
          <w:rFonts w:hint="eastAsia" w:ascii="宋体" w:hAnsi="宋体"/>
          <w:color w:val="auto"/>
          <w:szCs w:val="21"/>
        </w:rPr>
        <w:t>见第（）页</w:t>
      </w:r>
    </w:p>
    <w:p w14:paraId="25EA12AE">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cs="宋体-18030"/>
          <w:bCs/>
          <w:color w:val="auto"/>
          <w:kern w:val="0"/>
          <w:szCs w:val="21"/>
          <w:lang w:val="en-US" w:eastAsia="zh-CN"/>
        </w:rPr>
        <w:t>14</w:t>
      </w:r>
      <w:r>
        <w:rPr>
          <w:rFonts w:hint="eastAsia" w:ascii="宋体" w:hAnsi="宋体" w:eastAsia="宋体" w:cs="宋体-18030"/>
          <w:bCs/>
          <w:color w:val="auto"/>
          <w:kern w:val="0"/>
          <w:szCs w:val="21"/>
          <w:lang w:val="en-US" w:eastAsia="zh-CN"/>
        </w:rPr>
        <w:t>、</w:t>
      </w:r>
      <w:r>
        <w:rPr>
          <w:rFonts w:hint="eastAsia" w:ascii="宋体" w:hAnsi="宋体" w:eastAsia="宋体" w:cs="宋体-18030"/>
          <w:bCs/>
          <w:color w:val="auto"/>
          <w:kern w:val="0"/>
          <w:szCs w:val="21"/>
        </w:rPr>
        <w:t>制造商或代理商对本项目有效授权证明书(有效期大于三个月)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2C88E056">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color w:val="auto"/>
          <w:szCs w:val="21"/>
        </w:rPr>
      </w:pPr>
      <w:r>
        <w:rPr>
          <w:rFonts w:hint="eastAsia" w:ascii="宋体" w:hAnsi="宋体" w:eastAsia="宋体" w:cs="宋体-18030"/>
          <w:bCs/>
          <w:color w:val="auto"/>
          <w:kern w:val="0"/>
          <w:szCs w:val="21"/>
          <w:lang w:val="en-US" w:eastAsia="zh-CN"/>
        </w:rPr>
        <w:t>1</w:t>
      </w:r>
      <w:r>
        <w:rPr>
          <w:rFonts w:hint="eastAsia" w:ascii="宋体" w:hAnsi="宋体" w:cs="宋体-18030"/>
          <w:bCs/>
          <w:color w:val="auto"/>
          <w:kern w:val="0"/>
          <w:szCs w:val="21"/>
          <w:lang w:val="en-US" w:eastAsia="zh-CN"/>
        </w:rPr>
        <w:t>5</w:t>
      </w:r>
      <w:r>
        <w:rPr>
          <w:rFonts w:hint="eastAsia" w:ascii="宋体" w:hAnsi="宋体" w:eastAsia="宋体" w:cs="宋体-18030"/>
          <w:bCs/>
          <w:color w:val="auto"/>
          <w:kern w:val="0"/>
          <w:szCs w:val="21"/>
        </w:rPr>
        <w:t>、产品医疗器械注册证、登记表/制造表及附页</w:t>
      </w:r>
      <w:r>
        <w:rPr>
          <w:rFonts w:hint="eastAsia" w:ascii="宋体" w:hAnsi="宋体" w:eastAsia="宋体" w:cs="宋体-18030"/>
          <w:bCs/>
          <w:color w:val="auto"/>
          <w:kern w:val="0"/>
          <w:szCs w:val="21"/>
          <w:lang w:eastAsia="zh-CN"/>
        </w:rPr>
        <w:t>、</w:t>
      </w:r>
      <w:r>
        <w:rPr>
          <w:rFonts w:hint="eastAsia" w:ascii="宋体" w:hAnsi="宋体" w:eastAsia="宋体" w:cs="宋体-18030"/>
          <w:bCs/>
          <w:color w:val="auto"/>
          <w:kern w:val="0"/>
          <w:szCs w:val="21"/>
          <w:lang w:val="en-US" w:eastAsia="zh-CN"/>
        </w:rPr>
        <w:t>医疗器械产品备案证</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扫描件）（</w:t>
      </w:r>
      <w:r>
        <w:rPr>
          <w:rFonts w:asciiTheme="minorEastAsia" w:hAnsiTheme="minorEastAsia" w:eastAsiaTheme="minorEastAsia"/>
          <w:color w:val="auto"/>
          <w:szCs w:val="21"/>
        </w:rPr>
        <w:t>有效期大于三个月)</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82422F2">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auto"/>
          <w:kern w:val="0"/>
          <w:szCs w:val="21"/>
        </w:rPr>
      </w:pPr>
      <w:r>
        <w:rPr>
          <w:rFonts w:hint="eastAsia" w:ascii="宋体" w:hAnsi="宋体" w:cs="宋体-18030"/>
          <w:bCs/>
          <w:color w:val="auto"/>
          <w:kern w:val="0"/>
          <w:szCs w:val="21"/>
          <w:lang w:val="en-US" w:eastAsia="zh-CN"/>
        </w:rPr>
        <w:t>16</w:t>
      </w:r>
      <w:r>
        <w:rPr>
          <w:rFonts w:hint="eastAsia" w:ascii="宋体" w:hAnsi="宋体" w:cs="宋体-18030"/>
          <w:bCs/>
          <w:color w:val="auto"/>
          <w:kern w:val="0"/>
          <w:szCs w:val="21"/>
        </w:rPr>
        <w:t>、近年国家食品药品监督管理局指定的医疗器械检测中心对产品抽查检测报告书复印件（产品要求检测的须提供）</w:t>
      </w:r>
      <w:r>
        <w:rPr>
          <w:rFonts w:hint="eastAsia" w:ascii="宋体" w:hAnsi="宋体" w:cs="宋体-18030"/>
          <w:bCs/>
          <w:color w:val="auto"/>
          <w:kern w:val="0"/>
          <w:szCs w:val="21"/>
          <w:lang w:val="en-US" w:eastAsia="zh-CN"/>
        </w:rPr>
        <w:t>、</w:t>
      </w:r>
      <w:r>
        <w:rPr>
          <w:rFonts w:hint="eastAsia" w:cs="宋体-18030" w:asciiTheme="minorEastAsia" w:hAnsiTheme="minorEastAsia" w:eastAsiaTheme="minorEastAsia"/>
          <w:bCs/>
          <w:color w:val="auto"/>
          <w:kern w:val="0"/>
          <w:szCs w:val="21"/>
          <w:lang w:val="en-US" w:eastAsia="zh-CN"/>
        </w:rPr>
        <w:t>《产品质量检验合格证》、</w:t>
      </w:r>
      <w:r>
        <w:rPr>
          <w:rFonts w:hint="eastAsia" w:ascii="宋体" w:hAnsi="宋体" w:cs="宋体-18030"/>
          <w:bCs/>
          <w:color w:val="auto"/>
          <w:kern w:val="0"/>
          <w:szCs w:val="21"/>
          <w:lang w:val="en-US" w:eastAsia="zh-CN"/>
        </w:rPr>
        <w:t>《消毒合格证》</w:t>
      </w:r>
      <w:r>
        <w:rPr>
          <w:rFonts w:hint="eastAsia" w:ascii="宋体" w:hAnsi="宋体" w:cs="宋体-18030"/>
          <w:bCs/>
          <w:color w:val="auto"/>
          <w:kern w:val="0"/>
          <w:szCs w:val="21"/>
        </w:rPr>
        <w:t>。</w:t>
      </w:r>
      <w:r>
        <w:rPr>
          <w:rFonts w:hint="eastAsia" w:ascii="宋体" w:hAnsi="宋体"/>
          <w:color w:val="auto"/>
          <w:szCs w:val="21"/>
          <w:lang w:val="en-US" w:eastAsia="zh-CN"/>
        </w:rPr>
        <w:t>-----------------</w:t>
      </w:r>
      <w:r>
        <w:rPr>
          <w:rFonts w:hint="eastAsia" w:ascii="宋体" w:hAnsi="宋体"/>
          <w:color w:val="auto"/>
          <w:szCs w:val="21"/>
        </w:rPr>
        <w:t>-----见第（）页</w:t>
      </w:r>
    </w:p>
    <w:p w14:paraId="23B2AED1">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ascii="宋体" w:hAnsi="宋体" w:cs="宋体-18030"/>
          <w:bCs/>
          <w:color w:val="auto"/>
          <w:kern w:val="0"/>
          <w:szCs w:val="21"/>
        </w:rPr>
      </w:pPr>
      <w:r>
        <w:rPr>
          <w:rFonts w:hint="eastAsia" w:ascii="宋体" w:hAnsi="宋体" w:cs="宋体-18030"/>
          <w:bCs/>
          <w:color w:val="auto"/>
          <w:kern w:val="0"/>
          <w:szCs w:val="21"/>
        </w:rPr>
        <w:t>1</w:t>
      </w:r>
      <w:r>
        <w:rPr>
          <w:rFonts w:hint="eastAsia" w:ascii="宋体" w:hAnsi="宋体" w:cs="宋体-18030"/>
          <w:bCs/>
          <w:color w:val="auto"/>
          <w:kern w:val="0"/>
          <w:szCs w:val="21"/>
          <w:lang w:val="en-US" w:eastAsia="zh-CN"/>
        </w:rPr>
        <w:t>7</w:t>
      </w:r>
      <w:r>
        <w:rPr>
          <w:rFonts w:hint="eastAsia" w:ascii="宋体" w:hAnsi="宋体" w:cs="宋体-18030"/>
          <w:bCs/>
          <w:color w:val="auto"/>
          <w:kern w:val="0"/>
          <w:szCs w:val="21"/>
        </w:rPr>
        <w:t>、必须提供产品彩页原件或产品说明书原件，能证明具有所要求的参数。</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72DE8E7">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18、符合要求的2家三级甲等综合医院（至少1家为广东省内三甲医院）在用该产品1年内的相关有效合同或发票等证明文件，并提供该院使用科室负责人联系电话----------------------见第（）页</w:t>
      </w:r>
    </w:p>
    <w:p w14:paraId="5D26F600">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19、三甲医院在用产品承诺书----------------------------------------------------见第（）页</w:t>
      </w:r>
    </w:p>
    <w:p w14:paraId="0F4770F6">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20、售后服务计划--------------------------------------------------------------见第（）页</w:t>
      </w:r>
    </w:p>
    <w:p w14:paraId="52E85B55">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21、项目管理主要技术和售后服务人员情况表--------------------------------------见第（）页</w:t>
      </w:r>
    </w:p>
    <w:p w14:paraId="63B5E37B">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22、提供法定代表人、主要经营负责人、项目投标授权代表人、项目负责人、主要技术人员最近一个月的社会保险证明-------------------------------------------------------------见第（）页</w:t>
      </w:r>
    </w:p>
    <w:p w14:paraId="6840F43F">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23、投标人诚信承诺函---------------------------------------------------------见第（）页</w:t>
      </w:r>
    </w:p>
    <w:p w14:paraId="4DD8E10B">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lang w:val="en-US" w:eastAsia="zh-CN"/>
        </w:rPr>
      </w:pPr>
      <w:r>
        <w:rPr>
          <w:rFonts w:hint="eastAsia" w:ascii="宋体" w:hAnsi="宋体" w:eastAsia="宋体" w:cs="宋体-18030"/>
          <w:bCs/>
          <w:color w:val="auto"/>
          <w:kern w:val="0"/>
          <w:szCs w:val="21"/>
          <w:lang w:val="en-US" w:eastAsia="zh-CN"/>
        </w:rPr>
        <w:t>24、提供通过“信用中国”网(www.creditchina.gov.cn)､中国政府采购网 (www.ccgp.gov.cn)、深圳市政府采购监管网（http://zfcg.sz.gov.cn/cgjg/cxda/index.html)等3个官网的信用信息查询记录网络截图件----------------------------------------------------------------见第（）页</w:t>
      </w:r>
    </w:p>
    <w:p w14:paraId="78BF715D">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18030"/>
          <w:bCs/>
          <w:color w:val="auto"/>
          <w:kern w:val="0"/>
          <w:szCs w:val="21"/>
        </w:rPr>
      </w:pPr>
      <w:r>
        <w:rPr>
          <w:rFonts w:hint="eastAsia" w:ascii="宋体" w:hAnsi="宋体" w:eastAsia="宋体" w:cs="宋体-18030"/>
          <w:bCs/>
          <w:color w:val="auto"/>
          <w:kern w:val="0"/>
          <w:szCs w:val="21"/>
          <w:lang w:val="en-US" w:eastAsia="zh-CN"/>
        </w:rPr>
        <w:t>2</w:t>
      </w:r>
      <w:r>
        <w:rPr>
          <w:rFonts w:hint="eastAsia" w:ascii="宋体" w:hAnsi="宋体" w:cs="宋体-18030"/>
          <w:bCs/>
          <w:color w:val="auto"/>
          <w:kern w:val="0"/>
          <w:szCs w:val="21"/>
          <w:lang w:val="en-US" w:eastAsia="zh-CN"/>
        </w:rPr>
        <w:t>5</w:t>
      </w:r>
      <w:r>
        <w:rPr>
          <w:rFonts w:hint="eastAsia" w:ascii="宋体" w:hAnsi="宋体"/>
          <w:color w:val="auto"/>
          <w:szCs w:val="21"/>
        </w:rPr>
        <w:t>、</w:t>
      </w:r>
      <w:r>
        <w:rPr>
          <w:rFonts w:hint="eastAsia" w:ascii="宋体" w:hAnsi="宋体" w:eastAsia="宋体" w:cs="宋体-18030"/>
          <w:bCs/>
          <w:color w:val="auto"/>
          <w:kern w:val="0"/>
          <w:szCs w:val="21"/>
        </w:rPr>
        <w:t>其他:投标资格证明文件,投标服务符合“招标文件”规定的证明文件,及投标人认为必要提供的其他内容</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如消毒产品安生生产评估报告等</w:t>
      </w:r>
      <w:r>
        <w:rPr>
          <w:rFonts w:hint="eastAsia" w:cs="Times New Roman" w:asciiTheme="minorEastAsia" w:hAnsiTheme="minorEastAsia" w:eastAsiaTheme="minorEastAsia"/>
          <w:color w:val="FF0000"/>
          <w:sz w:val="21"/>
          <w:szCs w:val="21"/>
          <w:highlight w:val="none"/>
          <w:lang w:eastAsia="zh-CN"/>
        </w:rPr>
        <w:t>）</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440FE42">
      <w:pPr>
        <w:keepNext w:val="0"/>
        <w:keepLines w:val="0"/>
        <w:pageBreakBefore w:val="0"/>
        <w:widowControl/>
        <w:kinsoku/>
        <w:wordWrap/>
        <w:overflowPunct/>
        <w:topLinePunct w:val="0"/>
        <w:autoSpaceDE/>
        <w:autoSpaceDN/>
        <w:bidi w:val="0"/>
        <w:adjustRightInd/>
        <w:snapToGrid w:val="0"/>
        <w:spacing w:line="320" w:lineRule="exact"/>
        <w:textAlignment w:val="auto"/>
        <w:rPr>
          <w:rFonts w:ascii="宋体" w:hAnsi="宋体" w:cs="宋体-18030"/>
          <w:bCs/>
          <w:color w:val="000000"/>
          <w:kern w:val="0"/>
          <w:szCs w:val="21"/>
        </w:rPr>
      </w:pPr>
      <w:r>
        <w:rPr>
          <w:rFonts w:hint="eastAsia" w:ascii="宋体" w:hAnsi="宋体" w:eastAsia="宋体" w:cs="宋体-18030"/>
          <w:bCs/>
          <w:color w:val="auto"/>
          <w:kern w:val="0"/>
          <w:szCs w:val="21"/>
          <w:lang w:val="en-US" w:eastAsia="zh-CN"/>
        </w:rPr>
        <w:t>2</w:t>
      </w:r>
      <w:r>
        <w:rPr>
          <w:rFonts w:hint="eastAsia" w:ascii="宋体" w:hAnsi="宋体" w:cs="宋体-18030"/>
          <w:bCs/>
          <w:color w:val="auto"/>
          <w:kern w:val="0"/>
          <w:szCs w:val="21"/>
          <w:lang w:val="en-US" w:eastAsia="zh-CN"/>
        </w:rPr>
        <w:t>6</w:t>
      </w:r>
      <w:r>
        <w:rPr>
          <w:rFonts w:hint="eastAsia" w:ascii="宋体" w:hAnsi="宋体" w:eastAsia="宋体" w:cs="宋体-18030"/>
          <w:bCs/>
          <w:color w:val="auto"/>
          <w:kern w:val="0"/>
          <w:szCs w:val="21"/>
        </w:rPr>
        <w:t>、报价单</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szCs w:val="21"/>
          <w:lang w:val="en-US" w:eastAsia="zh-CN"/>
        </w:rPr>
        <w:t>-------------------------------------------</w:t>
      </w:r>
      <w:r>
        <w:rPr>
          <w:rFonts w:hint="eastAsia" w:ascii="宋体" w:hAnsi="宋体"/>
          <w:szCs w:val="21"/>
        </w:rPr>
        <w:t>-----见第（）页</w:t>
      </w:r>
    </w:p>
    <w:p w14:paraId="338FFF73">
      <w:pPr>
        <w:spacing w:after="60" w:line="240" w:lineRule="exact"/>
        <w:ind w:left="420"/>
        <w:rPr>
          <w:rFonts w:hint="eastAsia" w:ascii="宋体" w:hAnsi="宋体"/>
          <w:szCs w:val="21"/>
        </w:rPr>
      </w:pPr>
    </w:p>
    <w:p w14:paraId="2EAAC628">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05AF3E5D">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43700587">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1800D58E">
      <w:pPr>
        <w:spacing w:after="60" w:line="240" w:lineRule="exact"/>
        <w:ind w:left="840" w:leftChars="200" w:hanging="420" w:hangingChars="200"/>
        <w:rPr>
          <w:rFonts w:hint="eastAsia" w:ascii="宋体" w:hAnsi="宋体" w:eastAsia="宋体" w:cs="宋体"/>
          <w:color w:val="FF000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szCs w:val="21"/>
        </w:rPr>
        <w:t>投标</w:t>
      </w:r>
      <w:r>
        <w:rPr>
          <w:rFonts w:hint="eastAsia" w:ascii="宋体" w:hAnsi="宋体" w:cs="宋体"/>
          <w:szCs w:val="21"/>
          <w:lang w:val="en-US" w:eastAsia="zh-CN"/>
        </w:rPr>
        <w:t>文件</w:t>
      </w:r>
      <w:r>
        <w:rPr>
          <w:rFonts w:hint="eastAsia" w:ascii="宋体" w:hAnsi="宋体" w:eastAsia="宋体" w:cs="宋体"/>
          <w:szCs w:val="21"/>
        </w:rPr>
        <w:t>的</w:t>
      </w:r>
      <w:r>
        <w:rPr>
          <w:rFonts w:hint="eastAsia" w:ascii="宋体" w:hAnsi="宋体" w:eastAsia="宋体" w:cs="宋体"/>
          <w:color w:val="FF0000"/>
          <w:szCs w:val="21"/>
        </w:rPr>
        <w:t>每一页均应加盖公司印章｡</w:t>
      </w:r>
    </w:p>
    <w:p w14:paraId="01952ED7">
      <w:pPr>
        <w:spacing w:after="60" w:line="240" w:lineRule="exact"/>
        <w:ind w:left="840" w:leftChars="400" w:firstLine="210" w:firstLineChars="100"/>
        <w:rPr>
          <w:rFonts w:ascii="宋体" w:hAnsi="宋体" w:cs="宋体-18030"/>
          <w:bCs/>
          <w:color w:val="000000"/>
          <w:kern w:val="0"/>
          <w:szCs w:val="21"/>
        </w:rPr>
      </w:pPr>
      <w:r>
        <w:rPr>
          <w:rFonts w:hint="eastAsia" w:ascii="宋体" w:hAnsi="宋体" w:cs="宋体"/>
          <w:color w:val="FF0000"/>
          <w:szCs w:val="21"/>
          <w:lang w:val="en-US" w:eastAsia="zh-CN"/>
        </w:rPr>
        <w:t>5</w:t>
      </w:r>
      <w:r>
        <w:rPr>
          <w:rFonts w:hint="eastAsia" w:ascii="宋体" w:hAnsi="宋体" w:eastAsia="宋体" w:cs="宋体"/>
          <w:color w:val="FF0000"/>
          <w:szCs w:val="21"/>
          <w:lang w:val="en-US" w:eastAsia="zh-CN"/>
        </w:rPr>
        <w:t>、</w:t>
      </w:r>
      <w:r>
        <w:rPr>
          <w:rFonts w:hint="eastAsia" w:ascii="宋体" w:hAnsi="宋体" w:eastAsia="宋体" w:cs="宋体"/>
          <w:color w:val="FF0000"/>
          <w:szCs w:val="21"/>
        </w:rPr>
        <w:t>投标</w:t>
      </w:r>
      <w:r>
        <w:rPr>
          <w:rFonts w:hint="eastAsia" w:ascii="宋体" w:hAnsi="宋体" w:cs="Arial"/>
          <w:color w:val="FF0000"/>
          <w:kern w:val="0"/>
          <w:szCs w:val="21"/>
        </w:rPr>
        <w:t>文件正本、副本</w:t>
      </w:r>
      <w:r>
        <w:rPr>
          <w:rFonts w:hint="eastAsia" w:ascii="宋体" w:hAnsi="宋体" w:cs="Arial"/>
          <w:color w:val="FF0000"/>
          <w:kern w:val="0"/>
          <w:szCs w:val="21"/>
          <w:lang w:val="en-US" w:eastAsia="zh-CN"/>
        </w:rPr>
        <w:t>须</w:t>
      </w:r>
      <w:r>
        <w:rPr>
          <w:rFonts w:hint="eastAsia" w:ascii="宋体" w:hAnsi="宋体" w:cs="Arial"/>
          <w:color w:val="FF0000"/>
          <w:kern w:val="0"/>
          <w:szCs w:val="21"/>
        </w:rPr>
        <w:t>加盖骑缝章</w:t>
      </w:r>
      <w:r>
        <w:rPr>
          <w:rFonts w:hint="eastAsia" w:ascii="宋体" w:hAnsi="宋体" w:cs="Arial"/>
          <w:color w:val="FF0000"/>
          <w:kern w:val="0"/>
          <w:szCs w:val="21"/>
          <w:lang w:val="en-US" w:eastAsia="zh-CN"/>
        </w:rPr>
        <w:t>。</w:t>
      </w:r>
    </w:p>
    <w:p w14:paraId="31DB1376">
      <w:pPr>
        <w:rPr>
          <w:rFonts w:hint="eastAsia" w:ascii="宋体" w:hAnsi="宋体"/>
          <w:b/>
          <w:bCs/>
          <w:color w:val="000000"/>
          <w:sz w:val="24"/>
          <w:szCs w:val="24"/>
        </w:rPr>
      </w:pPr>
      <w:r>
        <w:rPr>
          <w:rFonts w:hint="eastAsia" w:ascii="宋体" w:hAnsi="宋体"/>
          <w:b/>
          <w:bCs/>
          <w:color w:val="000000"/>
          <w:sz w:val="24"/>
          <w:szCs w:val="24"/>
        </w:rPr>
        <w:br w:type="page"/>
      </w:r>
    </w:p>
    <w:p w14:paraId="7932C1AD">
      <w:pPr>
        <w:pStyle w:val="7"/>
        <w:spacing w:line="240" w:lineRule="auto"/>
        <w:jc w:val="center"/>
        <w:rPr>
          <w:rFonts w:ascii="宋体" w:hAnsi="宋体"/>
          <w:b/>
          <w:bCs/>
          <w:color w:val="000000"/>
          <w:sz w:val="24"/>
          <w:szCs w:val="24"/>
        </w:rPr>
      </w:pPr>
      <w:bookmarkStart w:id="1"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504812C4">
      <w:pPr>
        <w:pStyle w:val="7"/>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14"/>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870"/>
        <w:gridCol w:w="1209"/>
        <w:gridCol w:w="1703"/>
      </w:tblGrid>
      <w:tr w14:paraId="30B0CD0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B1E0D2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eastAsia"/>
                <w:sz w:val="21"/>
                <w:szCs w:val="21"/>
              </w:rPr>
              <w:t>招标</w:t>
            </w:r>
            <w:r>
              <w:rPr>
                <w:rStyle w:val="17"/>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7ED58E09">
            <w:pPr>
              <w:keepNext w:val="0"/>
              <w:keepLines w:val="0"/>
              <w:suppressLineNumbers w:val="0"/>
              <w:spacing w:before="0" w:beforeAutospacing="0" w:after="0" w:afterAutospacing="0" w:line="20" w:lineRule="atLeast"/>
              <w:ind w:left="0" w:right="0"/>
              <w:jc w:val="center"/>
              <w:rPr>
                <w:rStyle w:val="17"/>
                <w:rFonts w:hint="default"/>
              </w:rPr>
            </w:pPr>
            <w:r>
              <w:rPr>
                <w:rStyle w:val="17"/>
                <w:rFonts w:hint="default"/>
              </w:rPr>
              <w:t>自查</w:t>
            </w:r>
          </w:p>
          <w:p w14:paraId="5EE200AE">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7DB6BDF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17"/>
                <w:rFonts w:hint="default"/>
              </w:rPr>
              <w:t>证明资料</w:t>
            </w:r>
          </w:p>
        </w:tc>
      </w:tr>
      <w:tr w14:paraId="407115D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784FB41">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16ECFA77">
            <w:pPr>
              <w:keepNext w:val="0"/>
              <w:keepLines w:val="0"/>
              <w:suppressLineNumbers w:val="0"/>
              <w:spacing w:before="0" w:beforeAutospacing="0" w:after="0" w:afterAutospacing="0" w:line="300" w:lineRule="exact"/>
              <w:ind w:left="0" w:right="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74598A72">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F2C65C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FBFC143">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8C6DC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C65F8F7">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029EAB70">
            <w:pPr>
              <w:keepNext w:val="0"/>
              <w:keepLines w:val="0"/>
              <w:suppressLineNumbers w:val="0"/>
              <w:spacing w:before="0" w:beforeAutospacing="0" w:after="0" w:afterAutospacing="0"/>
              <w:ind w:left="0" w:right="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78922048">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6B7BE57">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27A9C48">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6E2D5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17038C4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0E1AB276">
            <w:pPr>
              <w:keepNext w:val="0"/>
              <w:keepLines w:val="0"/>
              <w:suppressLineNumbers w:val="0"/>
              <w:spacing w:before="0" w:beforeAutospacing="0" w:after="0" w:afterAutospacing="0"/>
              <w:ind w:left="0" w:right="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47394FC5">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27D81F7">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09F8311">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16A8718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AA1BAFE">
            <w:pPr>
              <w:keepNext w:val="0"/>
              <w:keepLines w:val="0"/>
              <w:suppressLineNumbers w:val="0"/>
              <w:spacing w:before="0" w:beforeAutospacing="0" w:after="0" w:afterAutospacing="0"/>
              <w:ind w:left="0" w:right="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4CC39C2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03DDBDA9">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5E8157F">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683DE1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C713EF8">
            <w:pPr>
              <w:keepNext w:val="0"/>
              <w:keepLines w:val="0"/>
              <w:suppressLineNumbers w:val="0"/>
              <w:spacing w:before="0" w:beforeAutospacing="0" w:after="0" w:afterAutospacing="0" w:line="20" w:lineRule="atLeast"/>
              <w:ind w:left="0" w:right="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28D97A1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804301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17BFE1F">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E95FF1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FD67BAE">
            <w:pPr>
              <w:keepNext w:val="0"/>
              <w:keepLines w:val="0"/>
              <w:suppressLineNumbers w:val="0"/>
              <w:spacing w:before="0" w:beforeAutospacing="0" w:after="0" w:afterAutospacing="0" w:line="20" w:lineRule="atLeast"/>
              <w:ind w:left="0" w:righ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5573D86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61B812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F83CEA5">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433D1E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5369647">
            <w:pPr>
              <w:keepNext w:val="0"/>
              <w:keepLines w:val="0"/>
              <w:suppressLineNumbers w:val="0"/>
              <w:spacing w:before="0" w:beforeAutospacing="0" w:after="0" w:afterAutospacing="0" w:line="20" w:lineRule="atLeast"/>
              <w:ind w:left="0" w:right="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60A6A29">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EACEA01">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4AE2B3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31AC76C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7B771694">
            <w:pPr>
              <w:keepNext w:val="0"/>
              <w:keepLines w:val="0"/>
              <w:suppressLineNumbers w:val="0"/>
              <w:spacing w:before="0" w:beforeAutospacing="0" w:after="0" w:afterAutospacing="0" w:line="20" w:lineRule="atLeast"/>
              <w:ind w:left="0" w:right="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1277EA9">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1BA013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D78F724">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1C6D53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293F952">
            <w:pPr>
              <w:keepNext w:val="0"/>
              <w:keepLines w:val="0"/>
              <w:suppressLineNumbers w:val="0"/>
              <w:spacing w:before="0" w:beforeAutospacing="0" w:after="0" w:afterAutospacing="0" w:line="20" w:lineRule="atLeast"/>
              <w:ind w:left="0" w:right="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D37481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00EF71A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3795EA6">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8EE394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7C4A032">
            <w:pPr>
              <w:keepNext w:val="0"/>
              <w:keepLines w:val="0"/>
              <w:suppressLineNumbers w:val="0"/>
              <w:spacing w:before="0" w:beforeAutospacing="0" w:after="0" w:afterAutospacing="0" w:line="20" w:lineRule="atLeast"/>
              <w:ind w:left="0" w:right="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79C900CE">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42E7F0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3237695">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1CE3464A">
      <w:pPr>
        <w:rPr>
          <w:rFonts w:hint="eastAsia" w:ascii="宋体" w:hAnsi="宋体" w:eastAsia="宋体" w:cs="宋体"/>
          <w:kern w:val="0"/>
          <w:sz w:val="24"/>
          <w:szCs w:val="20"/>
          <w:lang w:val="en-US" w:eastAsia="zh-CN"/>
        </w:rPr>
      </w:pPr>
    </w:p>
    <w:p w14:paraId="1E65DDC5">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6AEF18A4">
      <w:pPr>
        <w:pStyle w:val="7"/>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14"/>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894"/>
        <w:gridCol w:w="1139"/>
        <w:gridCol w:w="1689"/>
      </w:tblGrid>
      <w:tr w14:paraId="77CB910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C16056E">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eastAsia"/>
                <w:sz w:val="21"/>
                <w:szCs w:val="21"/>
              </w:rPr>
              <w:t>招标</w:t>
            </w:r>
            <w:r>
              <w:rPr>
                <w:rStyle w:val="17"/>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3E8C59F6">
            <w:pPr>
              <w:keepNext w:val="0"/>
              <w:keepLines w:val="0"/>
              <w:suppressLineNumbers w:val="0"/>
              <w:spacing w:before="0" w:beforeAutospacing="0" w:after="0" w:afterAutospacing="0" w:line="20" w:lineRule="atLeast"/>
              <w:ind w:left="0" w:right="0"/>
              <w:jc w:val="center"/>
              <w:rPr>
                <w:rStyle w:val="17"/>
                <w:rFonts w:hint="default"/>
              </w:rPr>
            </w:pPr>
            <w:r>
              <w:rPr>
                <w:rStyle w:val="17"/>
                <w:rFonts w:hint="default"/>
              </w:rPr>
              <w:t>自查</w:t>
            </w:r>
          </w:p>
          <w:p w14:paraId="79B3DEFF">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17"/>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4BB8138F">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17"/>
                <w:rFonts w:hint="default"/>
              </w:rPr>
              <w:t>证明资料</w:t>
            </w:r>
          </w:p>
        </w:tc>
      </w:tr>
      <w:tr w14:paraId="1D4BA01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7DC5409">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34" w:type="dxa"/>
            <w:tcBorders>
              <w:top w:val="outset" w:color="111111" w:sz="6" w:space="0"/>
              <w:left w:val="outset" w:color="111111" w:sz="6" w:space="0"/>
              <w:bottom w:val="outset" w:color="111111" w:sz="6" w:space="0"/>
              <w:right w:val="outset" w:color="111111" w:sz="6" w:space="0"/>
            </w:tcBorders>
            <w:vAlign w:val="center"/>
          </w:tcPr>
          <w:p w14:paraId="6BFB938E">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949379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B47606F">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7FEF3C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BF0211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p>
        </w:tc>
        <w:tc>
          <w:tcPr>
            <w:tcW w:w="1034" w:type="dxa"/>
            <w:tcBorders>
              <w:top w:val="outset" w:color="111111" w:sz="6" w:space="0"/>
              <w:left w:val="outset" w:color="111111" w:sz="6" w:space="0"/>
              <w:bottom w:val="outset" w:color="111111" w:sz="6" w:space="0"/>
              <w:right w:val="outset" w:color="111111" w:sz="6" w:space="0"/>
            </w:tcBorders>
            <w:vAlign w:val="center"/>
          </w:tcPr>
          <w:p w14:paraId="5A73A5C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7ED9075">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72120F8">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75DB1B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36F956A">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p>
        </w:tc>
        <w:tc>
          <w:tcPr>
            <w:tcW w:w="1034" w:type="dxa"/>
            <w:tcBorders>
              <w:top w:val="outset" w:color="111111" w:sz="6" w:space="0"/>
              <w:left w:val="outset" w:color="111111" w:sz="6" w:space="0"/>
              <w:bottom w:val="outset" w:color="111111" w:sz="6" w:space="0"/>
              <w:right w:val="outset" w:color="111111" w:sz="6" w:space="0"/>
            </w:tcBorders>
            <w:vAlign w:val="center"/>
          </w:tcPr>
          <w:p w14:paraId="5DAC5CB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C01546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8731ACD">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AE18E9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BEC0670">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p>
        </w:tc>
        <w:tc>
          <w:tcPr>
            <w:tcW w:w="1034" w:type="dxa"/>
            <w:tcBorders>
              <w:top w:val="outset" w:color="111111" w:sz="6" w:space="0"/>
              <w:left w:val="outset" w:color="111111" w:sz="6" w:space="0"/>
              <w:bottom w:val="outset" w:color="111111" w:sz="6" w:space="0"/>
              <w:right w:val="outset" w:color="111111" w:sz="6" w:space="0"/>
            </w:tcBorders>
            <w:vAlign w:val="center"/>
          </w:tcPr>
          <w:p w14:paraId="4DDE5B25">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9466E2B">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6040075">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7800DAF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E3F7168">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p>
        </w:tc>
        <w:tc>
          <w:tcPr>
            <w:tcW w:w="1034" w:type="dxa"/>
            <w:tcBorders>
              <w:top w:val="outset" w:color="111111" w:sz="6" w:space="0"/>
              <w:left w:val="outset" w:color="111111" w:sz="6" w:space="0"/>
              <w:bottom w:val="outset" w:color="111111" w:sz="6" w:space="0"/>
              <w:right w:val="outset" w:color="111111" w:sz="6" w:space="0"/>
            </w:tcBorders>
            <w:vAlign w:val="center"/>
          </w:tcPr>
          <w:p w14:paraId="40BE2F66">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12A747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F896328">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1A80DD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FB54870">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6</w:t>
            </w:r>
            <w:r>
              <w:rPr>
                <w:rFonts w:hint="eastAsia" w:ascii="宋体" w:hAnsi="宋体" w:cs="宋体"/>
                <w:szCs w:val="21"/>
              </w:rPr>
              <w:t>.按招标文件要求提供技术要求偏离表；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73C6C578">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0DCB8FB">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04E5B09">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8BD3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ACAE96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11AD1BD8">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C5E983C">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65FDD28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4C7E34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877D6C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55E7A1B6">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0AB9ED59">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0E405E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6F4D425">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7C11A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106B5C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7282EAE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0516BF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22AB719">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75A98602">
      <w:pPr>
        <w:rPr>
          <w:rFonts w:hint="eastAsia" w:ascii="宋体" w:hAnsi="宋体" w:cs="Arial"/>
          <w:b/>
          <w:color w:val="000000"/>
          <w:sz w:val="28"/>
          <w:szCs w:val="28"/>
          <w:lang w:val="en-US" w:eastAsia="zh-CN"/>
        </w:rPr>
      </w:pPr>
      <w:r>
        <w:rPr>
          <w:rFonts w:hint="eastAsia" w:ascii="宋体" w:hAnsi="宋体"/>
          <w:color w:val="FF0000"/>
          <w:sz w:val="21"/>
          <w:szCs w:val="21"/>
        </w:rPr>
        <w:t>备注：</w:t>
      </w:r>
      <w:r>
        <w:rPr>
          <w:rStyle w:val="17"/>
          <w:rFonts w:hint="eastAsia"/>
          <w:b w:val="0"/>
          <w:bCs w:val="0"/>
          <w:color w:val="FF0000"/>
          <w:sz w:val="21"/>
          <w:szCs w:val="21"/>
        </w:rPr>
        <w:t>请在</w:t>
      </w:r>
      <w:r>
        <w:rPr>
          <w:rStyle w:val="17"/>
          <w:b w:val="0"/>
          <w:bCs w:val="0"/>
          <w:color w:val="FF0000"/>
          <w:sz w:val="21"/>
          <w:szCs w:val="21"/>
        </w:rPr>
        <w:t>自查结论</w:t>
      </w:r>
      <w:r>
        <w:rPr>
          <w:rStyle w:val="17"/>
          <w:rFonts w:hint="eastAsia"/>
          <w:b w:val="0"/>
          <w:bCs w:val="0"/>
          <w:color w:val="FF0000"/>
          <w:sz w:val="21"/>
          <w:szCs w:val="21"/>
        </w:rPr>
        <w:t>表格中“</w:t>
      </w:r>
      <w:r>
        <w:rPr>
          <w:rStyle w:val="17"/>
          <w:b w:val="0"/>
          <w:bCs w:val="0"/>
          <w:color w:val="FF0000"/>
          <w:sz w:val="21"/>
          <w:szCs w:val="21"/>
        </w:rPr>
        <w:t>通过</w:t>
      </w:r>
      <w:r>
        <w:rPr>
          <w:rStyle w:val="17"/>
          <w:rFonts w:hint="eastAsia"/>
          <w:b w:val="0"/>
          <w:bCs w:val="0"/>
          <w:color w:val="FF0000"/>
          <w:sz w:val="21"/>
          <w:szCs w:val="21"/>
        </w:rPr>
        <w:t>”或“不</w:t>
      </w:r>
      <w:r>
        <w:rPr>
          <w:rStyle w:val="17"/>
          <w:b w:val="0"/>
          <w:bCs w:val="0"/>
          <w:color w:val="FF0000"/>
          <w:sz w:val="21"/>
          <w:szCs w:val="21"/>
        </w:rPr>
        <w:t>通过</w:t>
      </w:r>
      <w:r>
        <w:rPr>
          <w:rStyle w:val="17"/>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bookmarkEnd w:id="1"/>
    </w:p>
    <w:p w14:paraId="67BFC945">
      <w:pPr>
        <w:bidi w:val="0"/>
        <w:jc w:val="center"/>
        <w:rPr>
          <w:b/>
          <w:bCs/>
          <w:sz w:val="24"/>
          <w:szCs w:val="24"/>
        </w:rPr>
      </w:pPr>
      <w:r>
        <w:rPr>
          <w:rFonts w:hint="eastAsia"/>
          <w:b/>
          <w:bCs/>
          <w:sz w:val="24"/>
          <w:szCs w:val="24"/>
          <w:lang w:val="en-US" w:eastAsia="zh-CN"/>
        </w:rPr>
        <w:t>2</w:t>
      </w:r>
      <w:r>
        <w:rPr>
          <w:rFonts w:hint="eastAsia"/>
          <w:b/>
          <w:bCs/>
          <w:sz w:val="24"/>
          <w:szCs w:val="24"/>
        </w:rPr>
        <w:t>.股东构成</w:t>
      </w:r>
      <w:r>
        <w:rPr>
          <w:rFonts w:hint="eastAsia"/>
          <w:b/>
          <w:bCs/>
          <w:sz w:val="24"/>
          <w:szCs w:val="24"/>
          <w:lang w:val="en-US" w:eastAsia="zh-CN"/>
        </w:rPr>
        <w:t>自</w:t>
      </w:r>
      <w:r>
        <w:rPr>
          <w:rFonts w:hint="eastAsia"/>
          <w:b/>
          <w:bCs/>
          <w:sz w:val="24"/>
          <w:szCs w:val="24"/>
        </w:rPr>
        <w:t>查表</w:t>
      </w:r>
    </w:p>
    <w:p w14:paraId="0EBA07CB">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656491BE"/>
    <w:tbl>
      <w:tblPr>
        <w:tblStyle w:val="1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3A2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59223B6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628E3F0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72B3E0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47F07C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2D9DB2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54E8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468269F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10BFEBE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2F2BB4E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445EB4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559C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2826C64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2D6746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7D23B0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76208E1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3F8E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74C499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3A6C98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3B5E494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520242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3CBB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434DDD9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24E4D55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0B98C05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AC5DC5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63987B90">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784AC07C">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69D62F93">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1AC0A000">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DC13C14">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699F47CC">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3F190E5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28150C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EDE589E">
      <w:pPr>
        <w:pStyle w:val="6"/>
        <w:rPr>
          <w:rFonts w:hint="eastAsia"/>
          <w:lang w:eastAsia="zh-CN"/>
        </w:rPr>
      </w:pPr>
    </w:p>
    <w:p w14:paraId="66FEE3A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14:paraId="616C08B9">
      <w:pPr>
        <w:spacing w:afterLines="25" w:line="300" w:lineRule="auto"/>
        <w:ind w:left="420"/>
        <w:jc w:val="center"/>
        <w:rPr>
          <w:rFonts w:hint="eastAsia" w:ascii="宋体" w:hAnsi="宋体" w:cs="Arial"/>
          <w:b/>
          <w:color w:val="000000"/>
          <w:sz w:val="24"/>
          <w:szCs w:val="24"/>
          <w:lang w:val="en-US" w:eastAsia="zh-CN"/>
        </w:rPr>
      </w:pPr>
    </w:p>
    <w:p w14:paraId="35B6E725">
      <w:pPr>
        <w:pStyle w:val="20"/>
        <w:rPr>
          <w:rFonts w:hint="eastAsia"/>
          <w:lang w:val="en-US" w:eastAsia="zh-CN"/>
        </w:rPr>
      </w:pPr>
    </w:p>
    <w:p w14:paraId="6B4B66A5">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5406BE20">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69CCC3CA">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1197DEF1">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2C0BA82E">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24B33B9D">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6D995C6F">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5EA064CD">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7839B989">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010554C">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6D71E9DE">
      <w:pPr>
        <w:rPr>
          <w:rFonts w:hint="eastAsia" w:ascii="宋体" w:hAnsi="宋体" w:cs="Arial"/>
          <w:b/>
          <w:color w:val="000000"/>
          <w:sz w:val="24"/>
          <w:szCs w:val="24"/>
          <w:lang w:val="en-US" w:eastAsia="zh-CN"/>
        </w:r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73040" cy="5730240"/>
                    </a:xfrm>
                    <a:prstGeom prst="rect">
                      <a:avLst/>
                    </a:prstGeom>
                    <a:noFill/>
                    <a:ln>
                      <a:noFill/>
                    </a:ln>
                  </pic:spPr>
                </pic:pic>
              </a:graphicData>
            </a:graphic>
          </wp:inline>
        </w:drawing>
      </w:r>
      <w:r>
        <w:rPr>
          <w:rFonts w:hint="eastAsia" w:ascii="宋体" w:hAnsi="宋体" w:cs="Arial"/>
          <w:b/>
          <w:color w:val="000000"/>
          <w:sz w:val="24"/>
          <w:szCs w:val="24"/>
          <w:lang w:val="en-US" w:eastAsia="zh-CN"/>
        </w:rPr>
        <w:br w:type="page"/>
      </w:r>
    </w:p>
    <w:p w14:paraId="74CC6BD2">
      <w:pPr>
        <w:numPr>
          <w:ilvl w:val="0"/>
          <w:numId w:val="0"/>
        </w:numPr>
        <w:spacing w:afterLines="25" w:line="300" w:lineRule="auto"/>
        <w:ind w:leftChars="0"/>
        <w:jc w:val="center"/>
        <w:rPr>
          <w:rFonts w:hint="eastAsia" w:ascii="宋体" w:hAnsi="宋体" w:cs="Arial"/>
          <w:b/>
          <w:color w:val="000000"/>
          <w:sz w:val="24"/>
          <w:szCs w:val="24"/>
        </w:rPr>
      </w:pPr>
      <w:r>
        <w:rPr>
          <w:rFonts w:hint="eastAsia" w:ascii="宋体" w:hAnsi="宋体" w:cs="Arial"/>
          <w:b/>
          <w:color w:val="000000"/>
          <w:sz w:val="24"/>
          <w:szCs w:val="24"/>
          <w:lang w:val="en-US" w:eastAsia="zh-CN"/>
        </w:rPr>
        <w:t>3、</w:t>
      </w:r>
      <w:r>
        <w:rPr>
          <w:rFonts w:hint="eastAsia" w:ascii="宋体" w:hAnsi="宋体" w:cs="Arial"/>
          <w:b/>
          <w:color w:val="000000"/>
          <w:sz w:val="24"/>
          <w:szCs w:val="24"/>
        </w:rPr>
        <w:t>技术规格</w:t>
      </w:r>
      <w:r>
        <w:rPr>
          <w:rFonts w:hint="eastAsia" w:ascii="宋体" w:hAnsi="宋体" w:cs="Arial"/>
          <w:b/>
          <w:color w:val="000000"/>
          <w:sz w:val="24"/>
          <w:szCs w:val="24"/>
          <w:lang w:val="en-US" w:eastAsia="zh-CN"/>
        </w:rPr>
        <w:t>/要求</w:t>
      </w:r>
      <w:r>
        <w:rPr>
          <w:rFonts w:hint="eastAsia" w:ascii="宋体" w:hAnsi="宋体" w:cs="Arial"/>
          <w:b/>
          <w:color w:val="000000"/>
          <w:sz w:val="24"/>
          <w:szCs w:val="24"/>
        </w:rPr>
        <w:t>偏离表</w:t>
      </w:r>
    </w:p>
    <w:p w14:paraId="362952C2">
      <w:pPr>
        <w:ind w:firstLine="482" w:firstLineChars="200"/>
        <w:outlineLvl w:val="0"/>
        <w:rPr>
          <w:rFonts w:hint="eastAsia" w:ascii="宋体" w:hAnsi="宋体" w:eastAsia="宋体" w:cs="宋体"/>
          <w:b/>
          <w:bCs/>
          <w:color w:val="FF0000"/>
          <w:sz w:val="24"/>
          <w:szCs w:val="24"/>
          <w:lang w:val="zh-CN" w:eastAsia="zh-CN"/>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7D1EAEAF">
      <w:pPr>
        <w:pStyle w:val="9"/>
        <w:ind w:left="212" w:leftChars="100" w:hanging="2" w:hangingChars="1"/>
        <w:rPr>
          <w:rFonts w:hint="eastAsia" w:cs="Times New Roman" w:asciiTheme="minorEastAsia" w:hAnsiTheme="minorEastAsia" w:eastAsiaTheme="minorEastAsia"/>
          <w:b/>
          <w:color w:val="FF0000"/>
          <w:szCs w:val="21"/>
          <w:lang w:val="en-US" w:eastAsia="zh-CN"/>
        </w:rPr>
      </w:pPr>
    </w:p>
    <w:p w14:paraId="64DFA50F">
      <w:pPr>
        <w:numPr>
          <w:ilvl w:val="0"/>
          <w:numId w:val="0"/>
        </w:numPr>
        <w:spacing w:afterLines="25" w:line="300" w:lineRule="auto"/>
        <w:ind w:leftChars="0"/>
        <w:jc w:val="both"/>
        <w:rPr>
          <w:rFonts w:hint="eastAsia" w:ascii="宋体" w:hAnsi="宋体" w:cs="Arial"/>
          <w:b/>
          <w:color w:val="000000"/>
          <w:sz w:val="24"/>
          <w:szCs w:val="24"/>
        </w:rPr>
      </w:pPr>
      <w:r>
        <w:rPr>
          <w:rFonts w:hint="eastAsia" w:cs="Times New Roman" w:asciiTheme="minorEastAsia" w:hAnsiTheme="minorEastAsia" w:eastAsiaTheme="minorEastAsia"/>
          <w:b/>
          <w:color w:val="FF0000"/>
          <w:szCs w:val="21"/>
          <w:lang w:val="en-US" w:eastAsia="zh-CN"/>
        </w:rPr>
        <w:t>招标技术参数和商务条款的标识“★”、“▲”，必须保留。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1D92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0FA137F">
            <w:pPr>
              <w:jc w:val="center"/>
              <w:rPr>
                <w:b/>
                <w:color w:val="000000"/>
              </w:rPr>
            </w:pPr>
            <w:r>
              <w:rPr>
                <w:rFonts w:hint="eastAsia"/>
                <w:b/>
                <w:color w:val="000000"/>
              </w:rPr>
              <w:t>序号</w:t>
            </w:r>
          </w:p>
        </w:tc>
        <w:tc>
          <w:tcPr>
            <w:tcW w:w="1716" w:type="dxa"/>
          </w:tcPr>
          <w:p w14:paraId="7F386F19">
            <w:pPr>
              <w:jc w:val="center"/>
              <w:rPr>
                <w:b/>
                <w:color w:val="000000"/>
              </w:rPr>
            </w:pPr>
            <w:r>
              <w:rPr>
                <w:rFonts w:hint="eastAsia"/>
                <w:b/>
                <w:color w:val="000000"/>
              </w:rPr>
              <w:t>招标</w:t>
            </w:r>
            <w:r>
              <w:rPr>
                <w:rFonts w:hint="eastAsia"/>
                <w:b/>
                <w:color w:val="000000"/>
                <w:lang w:val="en-US" w:eastAsia="zh-CN"/>
              </w:rPr>
              <w:t>参数</w:t>
            </w:r>
            <w:r>
              <w:rPr>
                <w:rFonts w:hint="eastAsia"/>
                <w:b/>
                <w:color w:val="000000"/>
              </w:rPr>
              <w:t>/要求</w:t>
            </w:r>
          </w:p>
        </w:tc>
        <w:tc>
          <w:tcPr>
            <w:tcW w:w="3207" w:type="dxa"/>
          </w:tcPr>
          <w:p w14:paraId="738617D2">
            <w:pPr>
              <w:jc w:val="center"/>
              <w:rPr>
                <w:b/>
                <w:color w:val="000000"/>
              </w:rPr>
            </w:pPr>
            <w:r>
              <w:rPr>
                <w:rFonts w:hint="eastAsia"/>
                <w:b/>
                <w:color w:val="000000"/>
              </w:rPr>
              <w:t>投标实际参数</w:t>
            </w:r>
          </w:p>
          <w:p w14:paraId="331928BA">
            <w:pPr>
              <w:jc w:val="left"/>
              <w:rPr>
                <w:b/>
                <w:color w:val="000000"/>
              </w:rPr>
            </w:pPr>
            <w:r>
              <w:rPr>
                <w:rFonts w:hint="eastAsia" w:ascii="宋体" w:hAnsi="宋体" w:eastAsia="宋体" w:cs="宋体"/>
                <w:bCs/>
                <w:color w:val="000000"/>
              </w:rPr>
              <w:t>(投标人应按实际</w:t>
            </w:r>
            <w:r>
              <w:rPr>
                <w:rFonts w:hint="eastAsia" w:ascii="宋体" w:hAnsi="宋体" w:eastAsia="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000000"/>
                <w:lang w:val="en-US" w:eastAsia="zh-CN"/>
              </w:rPr>
              <w:t>一一</w:t>
            </w:r>
            <w:r>
              <w:rPr>
                <w:rFonts w:hint="eastAsia" w:ascii="宋体" w:hAnsi="宋体" w:eastAsia="宋体" w:cs="宋体"/>
                <w:bCs/>
                <w:color w:val="000000"/>
              </w:rPr>
              <w:t>逐条响应</w:t>
            </w:r>
            <w:r>
              <w:rPr>
                <w:rFonts w:hint="eastAsia" w:ascii="宋体" w:hAnsi="宋体" w:eastAsia="宋体" w:cs="宋体"/>
                <w:bCs/>
                <w:color w:val="000000"/>
                <w:lang w:eastAsia="zh-CN"/>
              </w:rPr>
              <w:t>，</w:t>
            </w:r>
            <w:r>
              <w:rPr>
                <w:rFonts w:hint="eastAsia" w:ascii="宋体" w:hAnsi="宋体" w:eastAsia="宋体" w:cs="宋体"/>
                <w:bCs/>
                <w:color w:val="000000"/>
              </w:rPr>
              <w:t>不能照抄招标要求)</w:t>
            </w:r>
          </w:p>
        </w:tc>
        <w:tc>
          <w:tcPr>
            <w:tcW w:w="1890" w:type="dxa"/>
          </w:tcPr>
          <w:p w14:paraId="612466FD">
            <w:pPr>
              <w:jc w:val="center"/>
              <w:rPr>
                <w:b/>
                <w:color w:val="000000"/>
              </w:rPr>
            </w:pPr>
            <w:r>
              <w:rPr>
                <w:rFonts w:hint="eastAsia"/>
                <w:b/>
                <w:color w:val="000000"/>
              </w:rPr>
              <w:t>是否偏离（无偏离/正偏离/负偏离）</w:t>
            </w:r>
          </w:p>
        </w:tc>
        <w:tc>
          <w:tcPr>
            <w:tcW w:w="1157" w:type="dxa"/>
          </w:tcPr>
          <w:p w14:paraId="5EC0F0D2">
            <w:pPr>
              <w:jc w:val="center"/>
              <w:rPr>
                <w:b/>
                <w:color w:val="000000"/>
              </w:rPr>
            </w:pPr>
            <w:r>
              <w:rPr>
                <w:rFonts w:hint="eastAsia"/>
                <w:b/>
                <w:color w:val="000000"/>
              </w:rPr>
              <w:t>偏离简述</w:t>
            </w:r>
          </w:p>
        </w:tc>
      </w:tr>
      <w:tr w14:paraId="5D63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9F510AF">
            <w:pPr>
              <w:jc w:val="center"/>
              <w:rPr>
                <w:color w:val="000000"/>
              </w:rPr>
            </w:pPr>
            <w:r>
              <w:rPr>
                <w:rFonts w:hint="eastAsia"/>
                <w:color w:val="000000"/>
              </w:rPr>
              <w:t>1</w:t>
            </w:r>
          </w:p>
        </w:tc>
        <w:tc>
          <w:tcPr>
            <w:tcW w:w="1716" w:type="dxa"/>
          </w:tcPr>
          <w:p w14:paraId="22706BDC">
            <w:pPr>
              <w:jc w:val="center"/>
              <w:rPr>
                <w:color w:val="000000"/>
              </w:rPr>
            </w:pPr>
          </w:p>
        </w:tc>
        <w:tc>
          <w:tcPr>
            <w:tcW w:w="3207" w:type="dxa"/>
          </w:tcPr>
          <w:p w14:paraId="744D68BE">
            <w:pPr>
              <w:rPr>
                <w:color w:val="000000"/>
              </w:rPr>
            </w:pPr>
          </w:p>
        </w:tc>
        <w:tc>
          <w:tcPr>
            <w:tcW w:w="1890" w:type="dxa"/>
          </w:tcPr>
          <w:p w14:paraId="77752C69">
            <w:pPr>
              <w:rPr>
                <w:color w:val="000000"/>
              </w:rPr>
            </w:pPr>
          </w:p>
        </w:tc>
        <w:tc>
          <w:tcPr>
            <w:tcW w:w="1157" w:type="dxa"/>
          </w:tcPr>
          <w:p w14:paraId="5AEFC304">
            <w:pPr>
              <w:rPr>
                <w:color w:val="000000"/>
              </w:rPr>
            </w:pPr>
            <w:r>
              <w:rPr>
                <w:rFonts w:hint="eastAsia" w:ascii="宋体" w:hAnsi="宋体"/>
                <w:szCs w:val="21"/>
              </w:rPr>
              <w:t>见第（）页</w:t>
            </w:r>
          </w:p>
        </w:tc>
      </w:tr>
      <w:tr w14:paraId="68A5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FF7219">
            <w:pPr>
              <w:jc w:val="center"/>
              <w:rPr>
                <w:color w:val="000000"/>
              </w:rPr>
            </w:pPr>
            <w:r>
              <w:rPr>
                <w:rFonts w:hint="eastAsia"/>
                <w:color w:val="000000"/>
              </w:rPr>
              <w:t>2</w:t>
            </w:r>
          </w:p>
        </w:tc>
        <w:tc>
          <w:tcPr>
            <w:tcW w:w="1716" w:type="dxa"/>
          </w:tcPr>
          <w:p w14:paraId="2BE81C2D">
            <w:pPr>
              <w:jc w:val="center"/>
              <w:rPr>
                <w:color w:val="000000"/>
              </w:rPr>
            </w:pPr>
          </w:p>
        </w:tc>
        <w:tc>
          <w:tcPr>
            <w:tcW w:w="3207" w:type="dxa"/>
          </w:tcPr>
          <w:p w14:paraId="3FF2A41E">
            <w:pPr>
              <w:rPr>
                <w:color w:val="000000"/>
              </w:rPr>
            </w:pPr>
          </w:p>
        </w:tc>
        <w:tc>
          <w:tcPr>
            <w:tcW w:w="1890" w:type="dxa"/>
          </w:tcPr>
          <w:p w14:paraId="34BE32E8">
            <w:pPr>
              <w:rPr>
                <w:color w:val="000000"/>
              </w:rPr>
            </w:pPr>
          </w:p>
        </w:tc>
        <w:tc>
          <w:tcPr>
            <w:tcW w:w="1157" w:type="dxa"/>
          </w:tcPr>
          <w:p w14:paraId="42BB1859">
            <w:pPr>
              <w:rPr>
                <w:color w:val="000000"/>
              </w:rPr>
            </w:pPr>
          </w:p>
        </w:tc>
      </w:tr>
      <w:tr w14:paraId="63C2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298293">
            <w:pPr>
              <w:jc w:val="center"/>
              <w:rPr>
                <w:color w:val="000000"/>
              </w:rPr>
            </w:pPr>
            <w:r>
              <w:rPr>
                <w:rFonts w:hint="eastAsia"/>
                <w:color w:val="000000"/>
              </w:rPr>
              <w:t>3</w:t>
            </w:r>
          </w:p>
        </w:tc>
        <w:tc>
          <w:tcPr>
            <w:tcW w:w="1716" w:type="dxa"/>
          </w:tcPr>
          <w:p w14:paraId="20B8052D">
            <w:pPr>
              <w:jc w:val="center"/>
              <w:rPr>
                <w:color w:val="000000"/>
              </w:rPr>
            </w:pPr>
          </w:p>
        </w:tc>
        <w:tc>
          <w:tcPr>
            <w:tcW w:w="3207" w:type="dxa"/>
          </w:tcPr>
          <w:p w14:paraId="5751E036">
            <w:pPr>
              <w:rPr>
                <w:color w:val="000000"/>
              </w:rPr>
            </w:pPr>
          </w:p>
        </w:tc>
        <w:tc>
          <w:tcPr>
            <w:tcW w:w="1890" w:type="dxa"/>
          </w:tcPr>
          <w:p w14:paraId="155908E3">
            <w:pPr>
              <w:rPr>
                <w:color w:val="000000"/>
              </w:rPr>
            </w:pPr>
          </w:p>
        </w:tc>
        <w:tc>
          <w:tcPr>
            <w:tcW w:w="1157" w:type="dxa"/>
          </w:tcPr>
          <w:p w14:paraId="7FD9B8E2">
            <w:pPr>
              <w:rPr>
                <w:color w:val="000000"/>
              </w:rPr>
            </w:pPr>
          </w:p>
        </w:tc>
      </w:tr>
      <w:tr w14:paraId="0F5D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058A195">
            <w:pPr>
              <w:jc w:val="center"/>
              <w:rPr>
                <w:color w:val="000000"/>
              </w:rPr>
            </w:pPr>
            <w:r>
              <w:rPr>
                <w:rFonts w:hint="eastAsia"/>
                <w:color w:val="000000"/>
              </w:rPr>
              <w:t>4</w:t>
            </w:r>
          </w:p>
        </w:tc>
        <w:tc>
          <w:tcPr>
            <w:tcW w:w="1716" w:type="dxa"/>
          </w:tcPr>
          <w:p w14:paraId="219A1B3B">
            <w:pPr>
              <w:jc w:val="center"/>
              <w:rPr>
                <w:color w:val="000000"/>
              </w:rPr>
            </w:pPr>
          </w:p>
        </w:tc>
        <w:tc>
          <w:tcPr>
            <w:tcW w:w="3207" w:type="dxa"/>
          </w:tcPr>
          <w:p w14:paraId="6C734BB6">
            <w:pPr>
              <w:rPr>
                <w:color w:val="000000"/>
              </w:rPr>
            </w:pPr>
          </w:p>
        </w:tc>
        <w:tc>
          <w:tcPr>
            <w:tcW w:w="1890" w:type="dxa"/>
          </w:tcPr>
          <w:p w14:paraId="3C25100B">
            <w:pPr>
              <w:rPr>
                <w:color w:val="000000"/>
              </w:rPr>
            </w:pPr>
          </w:p>
        </w:tc>
        <w:tc>
          <w:tcPr>
            <w:tcW w:w="1157" w:type="dxa"/>
          </w:tcPr>
          <w:p w14:paraId="40380CCF">
            <w:pPr>
              <w:rPr>
                <w:color w:val="000000"/>
              </w:rPr>
            </w:pPr>
          </w:p>
        </w:tc>
      </w:tr>
      <w:tr w14:paraId="77D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1DC2994">
            <w:pPr>
              <w:jc w:val="center"/>
              <w:rPr>
                <w:color w:val="000000"/>
              </w:rPr>
            </w:pPr>
            <w:r>
              <w:rPr>
                <w:rFonts w:hint="eastAsia"/>
                <w:color w:val="000000"/>
              </w:rPr>
              <w:t>5</w:t>
            </w:r>
          </w:p>
        </w:tc>
        <w:tc>
          <w:tcPr>
            <w:tcW w:w="1716" w:type="dxa"/>
          </w:tcPr>
          <w:p w14:paraId="3B593D6C">
            <w:pPr>
              <w:jc w:val="center"/>
              <w:rPr>
                <w:color w:val="000000"/>
              </w:rPr>
            </w:pPr>
          </w:p>
        </w:tc>
        <w:tc>
          <w:tcPr>
            <w:tcW w:w="3207" w:type="dxa"/>
          </w:tcPr>
          <w:p w14:paraId="58B7D256">
            <w:pPr>
              <w:rPr>
                <w:color w:val="000000"/>
              </w:rPr>
            </w:pPr>
          </w:p>
        </w:tc>
        <w:tc>
          <w:tcPr>
            <w:tcW w:w="1890" w:type="dxa"/>
          </w:tcPr>
          <w:p w14:paraId="7840D248">
            <w:pPr>
              <w:rPr>
                <w:color w:val="000000"/>
              </w:rPr>
            </w:pPr>
          </w:p>
        </w:tc>
        <w:tc>
          <w:tcPr>
            <w:tcW w:w="1157" w:type="dxa"/>
          </w:tcPr>
          <w:p w14:paraId="29971139">
            <w:pPr>
              <w:rPr>
                <w:color w:val="000000"/>
              </w:rPr>
            </w:pPr>
          </w:p>
        </w:tc>
      </w:tr>
      <w:tr w14:paraId="43E6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A5C9DD">
            <w:pPr>
              <w:jc w:val="center"/>
              <w:rPr>
                <w:color w:val="000000"/>
              </w:rPr>
            </w:pPr>
            <w:r>
              <w:rPr>
                <w:rFonts w:hint="eastAsia"/>
                <w:color w:val="000000"/>
              </w:rPr>
              <w:t>6</w:t>
            </w:r>
          </w:p>
        </w:tc>
        <w:tc>
          <w:tcPr>
            <w:tcW w:w="1716" w:type="dxa"/>
          </w:tcPr>
          <w:p w14:paraId="414B156B">
            <w:pPr>
              <w:jc w:val="center"/>
              <w:rPr>
                <w:color w:val="000000"/>
              </w:rPr>
            </w:pPr>
          </w:p>
        </w:tc>
        <w:tc>
          <w:tcPr>
            <w:tcW w:w="3207" w:type="dxa"/>
          </w:tcPr>
          <w:p w14:paraId="47664B28">
            <w:pPr>
              <w:rPr>
                <w:color w:val="000000"/>
              </w:rPr>
            </w:pPr>
          </w:p>
        </w:tc>
        <w:tc>
          <w:tcPr>
            <w:tcW w:w="1890" w:type="dxa"/>
          </w:tcPr>
          <w:p w14:paraId="3B24C278">
            <w:pPr>
              <w:rPr>
                <w:color w:val="000000"/>
              </w:rPr>
            </w:pPr>
          </w:p>
        </w:tc>
        <w:tc>
          <w:tcPr>
            <w:tcW w:w="1157" w:type="dxa"/>
          </w:tcPr>
          <w:p w14:paraId="44164725">
            <w:pPr>
              <w:rPr>
                <w:color w:val="000000"/>
              </w:rPr>
            </w:pPr>
          </w:p>
        </w:tc>
      </w:tr>
      <w:tr w14:paraId="7862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1256DC9">
            <w:pPr>
              <w:jc w:val="center"/>
              <w:rPr>
                <w:color w:val="000000"/>
              </w:rPr>
            </w:pPr>
            <w:r>
              <w:rPr>
                <w:rFonts w:hint="eastAsia"/>
                <w:color w:val="000000"/>
              </w:rPr>
              <w:t>7</w:t>
            </w:r>
          </w:p>
        </w:tc>
        <w:tc>
          <w:tcPr>
            <w:tcW w:w="1716" w:type="dxa"/>
          </w:tcPr>
          <w:p w14:paraId="639A1FF8">
            <w:pPr>
              <w:jc w:val="center"/>
              <w:rPr>
                <w:color w:val="000000"/>
              </w:rPr>
            </w:pPr>
          </w:p>
        </w:tc>
        <w:tc>
          <w:tcPr>
            <w:tcW w:w="3207" w:type="dxa"/>
          </w:tcPr>
          <w:p w14:paraId="1C6D70F9">
            <w:pPr>
              <w:rPr>
                <w:color w:val="000000"/>
              </w:rPr>
            </w:pPr>
          </w:p>
        </w:tc>
        <w:tc>
          <w:tcPr>
            <w:tcW w:w="1890" w:type="dxa"/>
          </w:tcPr>
          <w:p w14:paraId="0DF35D9C">
            <w:pPr>
              <w:rPr>
                <w:color w:val="000000"/>
              </w:rPr>
            </w:pPr>
          </w:p>
        </w:tc>
        <w:tc>
          <w:tcPr>
            <w:tcW w:w="1157" w:type="dxa"/>
          </w:tcPr>
          <w:p w14:paraId="66F13365">
            <w:pPr>
              <w:rPr>
                <w:color w:val="000000"/>
              </w:rPr>
            </w:pPr>
          </w:p>
        </w:tc>
      </w:tr>
      <w:tr w14:paraId="080A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D66E526">
            <w:pPr>
              <w:jc w:val="center"/>
              <w:rPr>
                <w:color w:val="000000"/>
              </w:rPr>
            </w:pPr>
            <w:r>
              <w:rPr>
                <w:rFonts w:hint="eastAsia"/>
                <w:color w:val="000000"/>
              </w:rPr>
              <w:t>8</w:t>
            </w:r>
          </w:p>
        </w:tc>
        <w:tc>
          <w:tcPr>
            <w:tcW w:w="1716" w:type="dxa"/>
          </w:tcPr>
          <w:p w14:paraId="22A8FF77">
            <w:pPr>
              <w:jc w:val="center"/>
              <w:rPr>
                <w:color w:val="000000"/>
              </w:rPr>
            </w:pPr>
          </w:p>
        </w:tc>
        <w:tc>
          <w:tcPr>
            <w:tcW w:w="3207" w:type="dxa"/>
          </w:tcPr>
          <w:p w14:paraId="16000113">
            <w:pPr>
              <w:rPr>
                <w:color w:val="000000"/>
              </w:rPr>
            </w:pPr>
          </w:p>
        </w:tc>
        <w:tc>
          <w:tcPr>
            <w:tcW w:w="1890" w:type="dxa"/>
          </w:tcPr>
          <w:p w14:paraId="35B4D4FE">
            <w:pPr>
              <w:rPr>
                <w:color w:val="000000"/>
              </w:rPr>
            </w:pPr>
          </w:p>
        </w:tc>
        <w:tc>
          <w:tcPr>
            <w:tcW w:w="1157" w:type="dxa"/>
          </w:tcPr>
          <w:p w14:paraId="32971491">
            <w:pPr>
              <w:rPr>
                <w:color w:val="000000"/>
              </w:rPr>
            </w:pPr>
          </w:p>
        </w:tc>
      </w:tr>
      <w:tr w14:paraId="734F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F896E97">
            <w:pPr>
              <w:jc w:val="center"/>
              <w:rPr>
                <w:color w:val="000000"/>
              </w:rPr>
            </w:pPr>
            <w:r>
              <w:rPr>
                <w:color w:val="000000"/>
              </w:rPr>
              <w:t>…</w:t>
            </w:r>
          </w:p>
        </w:tc>
        <w:tc>
          <w:tcPr>
            <w:tcW w:w="1716" w:type="dxa"/>
          </w:tcPr>
          <w:p w14:paraId="2BD91F48">
            <w:pPr>
              <w:jc w:val="center"/>
              <w:rPr>
                <w:color w:val="000000"/>
              </w:rPr>
            </w:pPr>
          </w:p>
        </w:tc>
        <w:tc>
          <w:tcPr>
            <w:tcW w:w="3207" w:type="dxa"/>
          </w:tcPr>
          <w:p w14:paraId="66644B69">
            <w:pPr>
              <w:rPr>
                <w:color w:val="000000"/>
              </w:rPr>
            </w:pPr>
          </w:p>
        </w:tc>
        <w:tc>
          <w:tcPr>
            <w:tcW w:w="1890" w:type="dxa"/>
          </w:tcPr>
          <w:p w14:paraId="6F457BC0">
            <w:pPr>
              <w:rPr>
                <w:color w:val="000000"/>
              </w:rPr>
            </w:pPr>
          </w:p>
        </w:tc>
        <w:tc>
          <w:tcPr>
            <w:tcW w:w="1157" w:type="dxa"/>
          </w:tcPr>
          <w:p w14:paraId="65BC83AD">
            <w:pPr>
              <w:rPr>
                <w:color w:val="000000"/>
              </w:rPr>
            </w:pPr>
          </w:p>
        </w:tc>
      </w:tr>
    </w:tbl>
    <w:p w14:paraId="00801D80">
      <w:pPr>
        <w:spacing w:after="60"/>
        <w:ind w:firstLine="210" w:firstLineChars="100"/>
        <w:rPr>
          <w:color w:val="000000"/>
        </w:rPr>
      </w:pPr>
      <w:r>
        <w:rPr>
          <w:rFonts w:hint="eastAsia"/>
          <w:color w:val="000000"/>
        </w:rPr>
        <w:t>此表可延长</w:t>
      </w:r>
    </w:p>
    <w:p w14:paraId="67F8B44E">
      <w:pPr>
        <w:rPr>
          <w:color w:val="000000"/>
        </w:rPr>
      </w:pPr>
    </w:p>
    <w:p w14:paraId="0A935117">
      <w:pPr>
        <w:rPr>
          <w:color w:val="000000"/>
        </w:rPr>
      </w:pPr>
    </w:p>
    <w:p w14:paraId="116138E2">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662721B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2EFFBC0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34B74538">
      <w:pPr>
        <w:outlineLvl w:val="0"/>
        <w:rPr>
          <w:color w:val="000000"/>
        </w:rPr>
      </w:pPr>
      <w:r>
        <w:rPr>
          <w:rFonts w:hint="eastAsia"/>
          <w:color w:val="000000"/>
        </w:rPr>
        <w:t xml:space="preserve">                                                职务：</w:t>
      </w:r>
    </w:p>
    <w:p w14:paraId="35CF43B2">
      <w:pPr>
        <w:widowControl/>
        <w:snapToGrid w:val="0"/>
        <w:spacing w:line="360" w:lineRule="auto"/>
        <w:rPr>
          <w:rFonts w:ascii="宋体" w:hAnsi="宋体" w:cs="宋体-18030"/>
          <w:bCs/>
          <w:color w:val="000000"/>
          <w:kern w:val="0"/>
          <w:szCs w:val="21"/>
        </w:rPr>
      </w:pPr>
    </w:p>
    <w:p w14:paraId="1DF27A30">
      <w:pPr>
        <w:widowControl/>
        <w:snapToGrid w:val="0"/>
        <w:spacing w:line="360" w:lineRule="auto"/>
        <w:rPr>
          <w:rFonts w:ascii="宋体" w:hAnsi="宋体" w:cs="宋体-18030"/>
          <w:bCs/>
          <w:color w:val="000000"/>
          <w:kern w:val="0"/>
          <w:szCs w:val="21"/>
        </w:rPr>
      </w:pPr>
    </w:p>
    <w:p w14:paraId="519056A7">
      <w:pPr>
        <w:widowControl/>
        <w:snapToGrid w:val="0"/>
        <w:spacing w:line="360" w:lineRule="auto"/>
        <w:rPr>
          <w:rFonts w:ascii="宋体" w:hAnsi="宋体" w:cs="宋体-18030"/>
          <w:bCs/>
          <w:color w:val="000000"/>
          <w:kern w:val="0"/>
          <w:szCs w:val="21"/>
        </w:rPr>
      </w:pPr>
    </w:p>
    <w:p w14:paraId="6E369CE0">
      <w:pPr>
        <w:ind w:firstLine="482" w:firstLineChars="200"/>
        <w:outlineLvl w:val="0"/>
        <w:rPr>
          <w:rFonts w:ascii="宋体" w:hAnsi="宋体" w:cs="宋体-18030"/>
          <w:bCs/>
          <w:color w:val="000000"/>
          <w:kern w:val="0"/>
          <w:szCs w:val="21"/>
        </w:rPr>
      </w:pPr>
      <w:r>
        <w:rPr>
          <w:rFonts w:hint="eastAsia" w:ascii="宋体" w:hAnsi="宋体" w:eastAsia="宋体" w:cs="宋体"/>
          <w:b/>
          <w:bCs/>
          <w:color w:val="FF0000"/>
          <w:sz w:val="24"/>
          <w:szCs w:val="24"/>
          <w:lang w:val="en-US" w:eastAsia="zh-CN"/>
        </w:rPr>
        <w:t>说明：投标人对招标技术参数等一一逐条响应，必须与客观实际保持一致，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12614869">
      <w:pPr>
        <w:widowControl/>
        <w:snapToGrid w:val="0"/>
        <w:spacing w:line="360" w:lineRule="auto"/>
        <w:rPr>
          <w:rFonts w:ascii="宋体" w:hAnsi="宋体" w:cs="宋体-18030"/>
          <w:bCs/>
          <w:color w:val="000000"/>
          <w:kern w:val="0"/>
          <w:szCs w:val="21"/>
        </w:rPr>
      </w:pPr>
    </w:p>
    <w:p w14:paraId="7337D97D">
      <w:pPr>
        <w:widowControl/>
        <w:snapToGrid w:val="0"/>
        <w:spacing w:line="360" w:lineRule="auto"/>
        <w:rPr>
          <w:rFonts w:ascii="宋体" w:hAnsi="宋体" w:cs="宋体-18030"/>
          <w:bCs/>
          <w:color w:val="000000"/>
          <w:kern w:val="0"/>
          <w:szCs w:val="21"/>
        </w:rPr>
      </w:pPr>
    </w:p>
    <w:p w14:paraId="35606B4E">
      <w:pPr>
        <w:widowControl/>
        <w:snapToGrid w:val="0"/>
        <w:spacing w:line="360" w:lineRule="auto"/>
        <w:rPr>
          <w:rFonts w:ascii="宋体" w:hAnsi="宋体" w:cs="宋体-18030"/>
          <w:bCs/>
          <w:color w:val="000000"/>
          <w:kern w:val="0"/>
          <w:szCs w:val="21"/>
        </w:rPr>
      </w:pPr>
    </w:p>
    <w:p w14:paraId="7A4CE22F">
      <w:pPr>
        <w:widowControl/>
        <w:snapToGrid w:val="0"/>
        <w:spacing w:line="360" w:lineRule="auto"/>
        <w:rPr>
          <w:rFonts w:ascii="宋体" w:hAnsi="宋体" w:cs="宋体-18030"/>
          <w:bCs/>
          <w:color w:val="000000"/>
          <w:kern w:val="0"/>
          <w:szCs w:val="21"/>
        </w:rPr>
      </w:pPr>
    </w:p>
    <w:p w14:paraId="1D207474">
      <w:pPr>
        <w:widowControl/>
        <w:snapToGrid w:val="0"/>
        <w:spacing w:line="360" w:lineRule="auto"/>
        <w:rPr>
          <w:rFonts w:ascii="宋体" w:hAnsi="宋体" w:cs="宋体-18030"/>
          <w:bCs/>
          <w:color w:val="000000"/>
          <w:kern w:val="0"/>
          <w:szCs w:val="21"/>
        </w:rPr>
      </w:pPr>
    </w:p>
    <w:p w14:paraId="6F4F0744">
      <w:pPr>
        <w:widowControl/>
        <w:snapToGrid w:val="0"/>
        <w:spacing w:line="360" w:lineRule="auto"/>
        <w:rPr>
          <w:rFonts w:ascii="宋体" w:hAnsi="宋体" w:cs="宋体-18030"/>
          <w:bCs/>
          <w:color w:val="000000"/>
          <w:kern w:val="0"/>
          <w:szCs w:val="21"/>
        </w:rPr>
      </w:pPr>
    </w:p>
    <w:p w14:paraId="4691F64A">
      <w:pPr>
        <w:widowControl/>
        <w:snapToGrid w:val="0"/>
        <w:spacing w:line="360" w:lineRule="auto"/>
        <w:rPr>
          <w:rFonts w:ascii="宋体" w:hAnsi="宋体" w:cs="宋体-18030"/>
          <w:bCs/>
          <w:color w:val="000000"/>
          <w:kern w:val="0"/>
          <w:szCs w:val="21"/>
        </w:rPr>
      </w:pPr>
    </w:p>
    <w:p w14:paraId="581FC209">
      <w:pPr>
        <w:rPr>
          <w:rFonts w:hint="eastAsia" w:ascii="宋体" w:hAnsi="宋体"/>
          <w:b/>
          <w:szCs w:val="21"/>
        </w:rPr>
      </w:pPr>
      <w:r>
        <w:rPr>
          <w:rFonts w:hint="eastAsia" w:ascii="宋体" w:hAnsi="宋体"/>
          <w:b/>
          <w:szCs w:val="21"/>
        </w:rPr>
        <w:br w:type="page"/>
      </w:r>
    </w:p>
    <w:p w14:paraId="693699F0">
      <w:pPr>
        <w:spacing w:afterLines="25" w:line="300" w:lineRule="auto"/>
        <w:ind w:left="420"/>
        <w:jc w:val="center"/>
        <w:rPr>
          <w:rFonts w:hint="eastAsia" w:ascii="宋体" w:hAnsi="宋体" w:cs="宋体"/>
          <w:b/>
          <w:sz w:val="24"/>
          <w:lang w:val="en-US" w:eastAsia="zh-CN"/>
        </w:rPr>
      </w:pPr>
      <w:bookmarkStart w:id="2" w:name="_Toc275865605"/>
      <w:bookmarkStart w:id="3" w:name="_Toc20322_WPSOffice_Level1"/>
      <w:bookmarkStart w:id="4" w:name="_Toc435514854"/>
      <w:bookmarkStart w:id="5" w:name="_Toc435515294"/>
      <w:bookmarkStart w:id="6" w:name="_Toc13753"/>
      <w:bookmarkStart w:id="7" w:name="_Toc1762"/>
      <w:r>
        <w:rPr>
          <w:rFonts w:hint="eastAsia" w:ascii="宋体" w:hAnsi="宋体" w:cs="宋体"/>
          <w:b/>
          <w:sz w:val="24"/>
          <w:lang w:val="en-US" w:eastAsia="zh-CN"/>
        </w:rPr>
        <w:t>4、</w:t>
      </w:r>
      <w:bookmarkEnd w:id="2"/>
      <w:bookmarkEnd w:id="3"/>
      <w:bookmarkEnd w:id="4"/>
      <w:bookmarkEnd w:id="5"/>
      <w:bookmarkEnd w:id="6"/>
      <w:bookmarkEnd w:id="7"/>
      <w:r>
        <w:rPr>
          <w:rFonts w:hint="eastAsia" w:ascii="宋体" w:hAnsi="宋体" w:cs="宋体"/>
          <w:b/>
          <w:sz w:val="24"/>
          <w:lang w:val="en-US" w:eastAsia="zh-CN"/>
        </w:rPr>
        <w:t>谈判响应书</w:t>
      </w:r>
    </w:p>
    <w:p w14:paraId="36FCD1AF">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789CD472">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w:t>
      </w:r>
      <w:r>
        <w:rPr>
          <w:rFonts w:hint="eastAsia" w:ascii="宋体" w:hAnsi="宋体"/>
          <w:color w:val="FF0000"/>
          <w:u w:val="single"/>
        </w:rPr>
        <w:t>被投标人授权代表全名、职务</w:t>
      </w:r>
      <w:r>
        <w:rPr>
          <w:rFonts w:hint="eastAsia" w:ascii="宋体" w:hAnsi="宋体"/>
          <w:u w:val="single"/>
        </w:rPr>
        <w:t>)</w:t>
      </w:r>
      <w:r>
        <w:rPr>
          <w:rFonts w:hint="eastAsia" w:ascii="宋体" w:hAnsi="宋体"/>
        </w:rPr>
        <w:t>为我方签名代表，签名代表在此声明并同意：</w:t>
      </w:r>
    </w:p>
    <w:p w14:paraId="4F8B0035">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68DE6231">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31E5D35C">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7415723B">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4F8869B3">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209971A9">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7EF98246">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921BD21">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1B61435D">
      <w:pPr>
        <w:numPr>
          <w:ilvl w:val="0"/>
          <w:numId w:val="4"/>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12D37C4D">
      <w:pPr>
        <w:autoSpaceDE w:val="0"/>
        <w:autoSpaceDN w:val="0"/>
        <w:adjustRightInd w:val="0"/>
        <w:spacing w:line="360" w:lineRule="auto"/>
        <w:rPr>
          <w:rFonts w:ascii="宋体" w:hAnsi="宋体"/>
          <w:b/>
          <w:sz w:val="24"/>
        </w:rPr>
      </w:pPr>
      <w:r>
        <w:rPr>
          <w:rFonts w:hint="eastAsia" w:ascii="宋体" w:hAnsi="宋体"/>
          <w:b/>
          <w:sz w:val="24"/>
        </w:rPr>
        <w:t>备注：</w:t>
      </w:r>
    </w:p>
    <w:p w14:paraId="10637731">
      <w:pPr>
        <w:autoSpaceDE w:val="0"/>
        <w:autoSpaceDN w:val="0"/>
        <w:adjustRightInd w:val="0"/>
        <w:spacing w:line="360" w:lineRule="auto"/>
        <w:rPr>
          <w:rFonts w:ascii="宋体" w:hAnsi="宋体"/>
          <w:b/>
          <w:color w:val="FF0000"/>
          <w:sz w:val="24"/>
        </w:rPr>
      </w:pPr>
      <w:r>
        <w:rPr>
          <w:rFonts w:hint="eastAsia" w:ascii="宋体" w:hAnsi="宋体"/>
          <w:b/>
          <w:color w:val="FF0000"/>
          <w:sz w:val="24"/>
        </w:rPr>
        <w:t>1、</w:t>
      </w:r>
      <w:r>
        <w:rPr>
          <w:rFonts w:hint="eastAsia" w:ascii="宋体" w:hAnsi="宋体"/>
          <w:b/>
          <w:color w:val="FF0000"/>
          <w:sz w:val="24"/>
          <w:lang w:val="en-US" w:eastAsia="zh-CN"/>
        </w:rPr>
        <w:t>以上</w:t>
      </w:r>
      <w:r>
        <w:rPr>
          <w:rFonts w:hint="eastAsia" w:ascii="宋体" w:hAnsi="宋体"/>
          <w:b/>
          <w:color w:val="FF0000"/>
          <w:sz w:val="24"/>
        </w:rPr>
        <w:t>承诺的投标有效期应当不少于招标文件中载明的投标有效期，否则视为无效投标。</w:t>
      </w:r>
    </w:p>
    <w:p w14:paraId="3FF934A4">
      <w:pPr>
        <w:autoSpaceDE w:val="0"/>
        <w:autoSpaceDN w:val="0"/>
        <w:adjustRightInd w:val="0"/>
        <w:spacing w:line="360" w:lineRule="auto"/>
        <w:rPr>
          <w:rFonts w:ascii="宋体" w:hAnsi="宋体"/>
          <w:b/>
          <w:color w:val="FF0000"/>
          <w:sz w:val="24"/>
        </w:rPr>
      </w:pPr>
      <w:r>
        <w:rPr>
          <w:rFonts w:hint="eastAsia" w:ascii="宋体" w:hAnsi="宋体"/>
          <w:b/>
          <w:color w:val="FF0000"/>
          <w:sz w:val="24"/>
        </w:rPr>
        <w:t>2、除投标有效期承诺的时间外，本</w:t>
      </w:r>
      <w:r>
        <w:rPr>
          <w:rFonts w:hint="eastAsia" w:ascii="宋体" w:hAnsi="宋体"/>
          <w:b/>
          <w:color w:val="FF0000"/>
          <w:sz w:val="24"/>
          <w:lang w:eastAsia="zh-CN"/>
        </w:rPr>
        <w:t>谈判响应书</w:t>
      </w:r>
      <w:r>
        <w:rPr>
          <w:rFonts w:hint="eastAsia" w:ascii="宋体" w:hAnsi="宋体"/>
          <w:b/>
          <w:color w:val="FF0000"/>
          <w:sz w:val="24"/>
        </w:rPr>
        <w:t>内容不得擅自删改，否则视为无效投标。</w:t>
      </w:r>
    </w:p>
    <w:p w14:paraId="25606D0E">
      <w:pPr>
        <w:spacing w:line="360" w:lineRule="auto"/>
        <w:rPr>
          <w:b/>
          <w:bCs/>
          <w:sz w:val="24"/>
        </w:rPr>
      </w:pPr>
    </w:p>
    <w:p w14:paraId="66DF69DB">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122E813C">
      <w:pPr>
        <w:spacing w:line="360" w:lineRule="auto"/>
        <w:rPr>
          <w:rFonts w:hint="default" w:ascii="宋体" w:hAnsi="宋体" w:eastAsia="宋体" w:cs="Times New Roman"/>
          <w:b/>
          <w:bCs/>
          <w:sz w:val="24"/>
        </w:rPr>
      </w:pPr>
    </w:p>
    <w:p w14:paraId="6119C5B1">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53FBB7BC">
      <w:pPr>
        <w:pStyle w:val="20"/>
        <w:rPr>
          <w:rFonts w:hint="eastAsia"/>
          <w:lang w:eastAsia="zh-CN"/>
        </w:rPr>
      </w:pPr>
    </w:p>
    <w:p w14:paraId="763C1C98">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6CA97774">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 xml:space="preserve">                   </w:t>
      </w:r>
    </w:p>
    <w:p w14:paraId="24B06CCD">
      <w:pPr>
        <w:adjustRightInd w:val="0"/>
        <w:snapToGrid w:val="0"/>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p>
    <w:p w14:paraId="337E1650">
      <w:pPr>
        <w:widowControl/>
        <w:spacing w:line="360" w:lineRule="atLeast"/>
        <w:ind w:firstLine="420"/>
        <w:jc w:val="left"/>
        <w:rPr>
          <w:rFonts w:hint="eastAsia" w:ascii="宋体" w:hAnsi="宋体" w:eastAsia="宋体" w:cs="宋体"/>
          <w:color w:val="000000"/>
          <w:kern w:val="0"/>
          <w:szCs w:val="21"/>
        </w:rPr>
      </w:pPr>
    </w:p>
    <w:p w14:paraId="76BFA419">
      <w:pPr>
        <w:spacing w:afterLines="25" w:line="300" w:lineRule="auto"/>
        <w:ind w:left="420"/>
        <w:jc w:val="center"/>
        <w:rPr>
          <w:rFonts w:hint="eastAsia" w:ascii="宋体" w:hAnsi="宋体" w:cs="宋体"/>
          <w:b/>
          <w:sz w:val="24"/>
          <w:lang w:val="en-US" w:eastAsia="zh-CN"/>
        </w:rPr>
      </w:pPr>
      <w:bookmarkStart w:id="8" w:name="_Toc435514855"/>
      <w:bookmarkStart w:id="9" w:name="_Toc435515295"/>
      <w:bookmarkStart w:id="10" w:name="_Toc275865606"/>
      <w:bookmarkStart w:id="11" w:name="_Toc17479"/>
      <w:bookmarkStart w:id="12" w:name="_Toc24650"/>
      <w:r>
        <w:rPr>
          <w:rFonts w:hint="eastAsia" w:ascii="宋体" w:hAnsi="宋体" w:cs="宋体"/>
          <w:b/>
          <w:sz w:val="24"/>
          <w:lang w:val="en-US" w:eastAsia="zh-CN"/>
        </w:rPr>
        <w:t>5、</w:t>
      </w:r>
      <w:bookmarkEnd w:id="8"/>
      <w:bookmarkEnd w:id="9"/>
      <w:bookmarkEnd w:id="10"/>
      <w:bookmarkEnd w:id="11"/>
      <w:bookmarkEnd w:id="12"/>
      <w:r>
        <w:rPr>
          <w:rFonts w:hint="eastAsia" w:ascii="宋体" w:hAnsi="宋体" w:cs="宋体"/>
          <w:b/>
          <w:sz w:val="24"/>
          <w:lang w:val="en-US" w:eastAsia="zh-CN"/>
        </w:rPr>
        <w:t>投标及履约承诺函</w:t>
      </w:r>
    </w:p>
    <w:p w14:paraId="25CAD46C">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4DB7ECFD">
      <w:pPr>
        <w:pStyle w:val="32"/>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3AA60A51">
      <w:pPr>
        <w:numPr>
          <w:ilvl w:val="0"/>
          <w:numId w:val="5"/>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6CFE3CF0">
      <w:pPr>
        <w:spacing w:line="360" w:lineRule="auto"/>
        <w:ind w:firstLine="420" w:firstLineChars="200"/>
        <w:rPr>
          <w:rFonts w:ascii="宋体" w:hAnsi="宋体"/>
          <w:szCs w:val="21"/>
        </w:rPr>
      </w:pPr>
      <w:r>
        <w:rPr>
          <w:rFonts w:hint="eastAsia" w:ascii="宋体" w:hAnsi="宋体"/>
          <w:szCs w:val="21"/>
        </w:rPr>
        <w:t>1.具有独立承担民事责任的能力；</w:t>
      </w:r>
    </w:p>
    <w:p w14:paraId="2F434527">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4C1CF6ED">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17F3E2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E11A618">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4029C68D">
      <w:pPr>
        <w:spacing w:line="360" w:lineRule="auto"/>
        <w:ind w:firstLine="420" w:firstLineChars="200"/>
        <w:rPr>
          <w:rFonts w:ascii="宋体" w:hAnsi="宋体"/>
          <w:szCs w:val="21"/>
        </w:rPr>
      </w:pPr>
      <w:r>
        <w:rPr>
          <w:rFonts w:hint="eastAsia" w:ascii="宋体" w:hAnsi="宋体"/>
          <w:szCs w:val="21"/>
        </w:rPr>
        <w:t>6.法律、行政法规规定的其他条件。</w:t>
      </w:r>
    </w:p>
    <w:p w14:paraId="6D77D78B">
      <w:pPr>
        <w:numPr>
          <w:ilvl w:val="0"/>
          <w:numId w:val="5"/>
        </w:numPr>
        <w:spacing w:line="360" w:lineRule="auto"/>
        <w:ind w:right="-815" w:firstLineChars="200"/>
        <w:rPr>
          <w:rFonts w:hint="eastAsia" w:ascii="宋体" w:hAnsi="宋体" w:eastAsia="宋体" w:cs="Times New Roman"/>
          <w:color w:val="FF0000"/>
          <w:szCs w:val="21"/>
        </w:rPr>
      </w:pPr>
      <w:r>
        <w:rPr>
          <w:rFonts w:hint="eastAsia" w:ascii="宋体" w:hAnsi="宋体" w:eastAsia="宋体" w:cs="Times New Roman"/>
          <w:b/>
          <w:bCs/>
          <w:color w:val="FF0000"/>
          <w:szCs w:val="21"/>
        </w:rPr>
        <w:t>我</w:t>
      </w:r>
      <w:r>
        <w:rPr>
          <w:rFonts w:hint="eastAsia" w:ascii="宋体" w:hAnsi="宋体"/>
          <w:b/>
          <w:bCs/>
          <w:color w:val="FF0000"/>
          <w:szCs w:val="21"/>
          <w:lang w:val="en-US" w:eastAsia="zh-CN"/>
        </w:rPr>
        <w:t>单位</w:t>
      </w:r>
      <w:r>
        <w:rPr>
          <w:rFonts w:hint="eastAsia" w:ascii="宋体" w:hAnsi="宋体" w:eastAsia="宋体" w:cs="Times New Roman"/>
          <w:b/>
          <w:bCs/>
          <w:color w:val="FF0000"/>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bCs/>
          <w:color w:val="FF0000"/>
          <w:szCs w:val="21"/>
          <w:lang w:eastAsia="zh-CN"/>
        </w:rPr>
        <w:t>。</w:t>
      </w:r>
    </w:p>
    <w:p w14:paraId="2F1472DE">
      <w:pPr>
        <w:numPr>
          <w:ilvl w:val="0"/>
          <w:numId w:val="5"/>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0EE54C45">
      <w:pPr>
        <w:numPr>
          <w:ilvl w:val="0"/>
          <w:numId w:val="5"/>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23000D6D">
      <w:pPr>
        <w:numPr>
          <w:ilvl w:val="0"/>
          <w:numId w:val="5"/>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3702AAE">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0EAB42E">
      <w:pPr>
        <w:spacing w:line="300" w:lineRule="exact"/>
        <w:ind w:firstLine="420" w:firstLineChars="200"/>
        <w:rPr>
          <w:rFonts w:ascii="宋体" w:hAnsi="宋体"/>
          <w:color w:val="FF0000"/>
          <w:szCs w:val="21"/>
        </w:rPr>
      </w:pPr>
    </w:p>
    <w:p w14:paraId="0657F7C8">
      <w:pPr>
        <w:numPr>
          <w:ilvl w:val="0"/>
          <w:numId w:val="5"/>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33F10429">
      <w:pPr>
        <w:numPr>
          <w:ilvl w:val="0"/>
          <w:numId w:val="5"/>
        </w:numPr>
        <w:spacing w:line="360" w:lineRule="auto"/>
        <w:ind w:right="-815" w:firstLineChars="200"/>
        <w:rPr>
          <w:rFonts w:ascii="宋体" w:hAnsi="宋体"/>
          <w:b/>
          <w:bCs w:val="0"/>
          <w:color w:val="FF0000"/>
        </w:rPr>
      </w:pPr>
      <w:r>
        <w:rPr>
          <w:rFonts w:hint="eastAsia"/>
          <w:b/>
          <w:bCs w:val="0"/>
          <w:color w:val="FF0000"/>
          <w:szCs w:val="21"/>
          <w:lang w:val="en-US" w:eastAsia="zh-CN"/>
        </w:rPr>
        <w:t>本单位承诺</w:t>
      </w:r>
      <w:r>
        <w:rPr>
          <w:rFonts w:hint="eastAsia" w:ascii="宋体" w:hAnsi="宋体"/>
          <w:b/>
          <w:bCs w:val="0"/>
        </w:rPr>
        <w:t>在本次招标采购活动中</w:t>
      </w:r>
      <w:r>
        <w:rPr>
          <w:rFonts w:hint="eastAsia" w:ascii="宋体" w:hAnsi="宋体"/>
          <w:b/>
          <w:bCs w:val="0"/>
          <w:lang w:val="en-US" w:eastAsia="zh-CN"/>
        </w:rPr>
        <w:t>无“</w:t>
      </w:r>
      <w:r>
        <w:rPr>
          <w:rFonts w:hint="eastAsia" w:ascii="宋体" w:hAnsi="宋体" w:eastAsia="宋体" w:cs="宋体"/>
          <w:b/>
          <w:bCs w:val="0"/>
          <w:color w:val="FF0000"/>
          <w:szCs w:val="21"/>
        </w:rPr>
        <w:t>单位负责人为同一人或者存在直接控股、管理关系的不同供应商，参加同一合同项下的采购活动</w:t>
      </w:r>
      <w:r>
        <w:rPr>
          <w:rFonts w:hint="eastAsia" w:ascii="宋体" w:hAnsi="宋体" w:eastAsia="宋体" w:cs="宋体"/>
          <w:b/>
          <w:bCs w:val="0"/>
          <w:color w:val="FF0000"/>
          <w:szCs w:val="21"/>
          <w:lang w:eastAsia="zh-CN"/>
        </w:rPr>
        <w:t>”</w:t>
      </w:r>
      <w:r>
        <w:rPr>
          <w:rFonts w:hint="eastAsia" w:ascii="宋体" w:hAnsi="宋体" w:eastAsia="宋体" w:cs="宋体"/>
          <w:b/>
          <w:bCs w:val="0"/>
          <w:color w:val="FF0000"/>
          <w:szCs w:val="21"/>
          <w:lang w:val="en-US" w:eastAsia="zh-CN"/>
        </w:rPr>
        <w:t>的行为</w:t>
      </w:r>
      <w:r>
        <w:rPr>
          <w:rFonts w:hint="eastAsia" w:ascii="宋体" w:hAnsi="宋体" w:eastAsia="宋体" w:cs="宋体"/>
          <w:b/>
          <w:bCs w:val="0"/>
          <w:color w:val="FF0000"/>
          <w:szCs w:val="21"/>
          <w:lang w:eastAsia="zh-CN"/>
        </w:rPr>
        <w:t>。</w:t>
      </w:r>
    </w:p>
    <w:p w14:paraId="43FA95DD">
      <w:pPr>
        <w:numPr>
          <w:ilvl w:val="0"/>
          <w:numId w:val="5"/>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4F3FB1A7">
      <w:pPr>
        <w:numPr>
          <w:ilvl w:val="0"/>
          <w:numId w:val="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4A238298">
      <w:pPr>
        <w:numPr>
          <w:ilvl w:val="0"/>
          <w:numId w:val="5"/>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7BB30BDD">
      <w:pPr>
        <w:numPr>
          <w:ilvl w:val="0"/>
          <w:numId w:val="5"/>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4F131CC3">
      <w:pPr>
        <w:numPr>
          <w:ilvl w:val="0"/>
          <w:numId w:val="0"/>
        </w:numPr>
        <w:spacing w:line="360" w:lineRule="auto"/>
        <w:ind w:right="-815" w:rightChars="0" w:firstLine="420" w:firstLineChars="200"/>
        <w:rPr>
          <w:rFonts w:ascii="宋体" w:hAnsi="宋体"/>
          <w:szCs w:val="21"/>
        </w:rPr>
      </w:pPr>
      <w:r>
        <w:rPr>
          <w:rFonts w:hint="eastAsia" w:ascii="宋体" w:hAnsi="宋体"/>
          <w:b/>
          <w:bCs/>
          <w:color w:val="FF0000"/>
          <w:szCs w:val="21"/>
          <w:lang w:val="en-US" w:eastAsia="zh-CN"/>
        </w:rPr>
        <w:t>十二、</w:t>
      </w:r>
      <w:r>
        <w:rPr>
          <w:rFonts w:hint="eastAsia"/>
          <w:b/>
          <w:bCs/>
          <w:color w:val="FF0000"/>
          <w:szCs w:val="21"/>
        </w:rPr>
        <w:t>在参与</w:t>
      </w:r>
      <w:r>
        <w:rPr>
          <w:rFonts w:hint="eastAsia" w:ascii="宋体" w:hAnsi="宋体"/>
          <w:b/>
          <w:bCs/>
          <w:color w:val="FF0000"/>
        </w:rPr>
        <w:t>本次招标采购活动中</w:t>
      </w:r>
      <w:r>
        <w:rPr>
          <w:rFonts w:hint="eastAsia"/>
          <w:b/>
          <w:bCs/>
          <w:color w:val="FF0000"/>
          <w:szCs w:val="21"/>
        </w:rPr>
        <w:t>，</w:t>
      </w:r>
      <w:r>
        <w:rPr>
          <w:rFonts w:hint="eastAsia"/>
          <w:b/>
          <w:bCs/>
          <w:color w:val="FF0000"/>
          <w:szCs w:val="21"/>
          <w:lang w:val="en-US" w:eastAsia="zh-CN"/>
        </w:rPr>
        <w:t>不</w:t>
      </w:r>
      <w:r>
        <w:rPr>
          <w:rFonts w:hint="eastAsia" w:ascii="宋体" w:hAnsi="宋体" w:eastAsia="宋体" w:cs="宋体"/>
          <w:b/>
          <w:bCs/>
          <w:color w:val="FF0000"/>
          <w:kern w:val="0"/>
          <w:szCs w:val="21"/>
        </w:rPr>
        <w:t>转包､拆包,不联合体投标｡</w:t>
      </w:r>
    </w:p>
    <w:p w14:paraId="615A4F0C">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0926C09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0D305275">
      <w:pPr>
        <w:snapToGrid w:val="0"/>
        <w:spacing w:line="360" w:lineRule="auto"/>
        <w:ind w:firstLine="720"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831E3C6">
      <w:pPr>
        <w:spacing w:line="360" w:lineRule="auto"/>
        <w:ind w:firstLine="480" w:firstLineChars="200"/>
        <w:rPr>
          <w:rFonts w:ascii="宋体" w:hAnsi="宋体"/>
          <w:sz w:val="24"/>
        </w:rPr>
      </w:pPr>
    </w:p>
    <w:p w14:paraId="3B8ACA22">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2382F78C">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18997A4">
      <w:pPr>
        <w:widowControl/>
        <w:spacing w:line="360" w:lineRule="atLeast"/>
        <w:ind w:firstLine="420"/>
        <w:jc w:val="left"/>
        <w:rPr>
          <w:rFonts w:hint="eastAsia" w:ascii="宋体" w:hAnsi="宋体" w:eastAsia="宋体" w:cs="宋体"/>
          <w:color w:val="000000"/>
          <w:kern w:val="0"/>
          <w:szCs w:val="21"/>
        </w:rPr>
      </w:pPr>
    </w:p>
    <w:p w14:paraId="6E76C939">
      <w:pPr>
        <w:widowControl/>
        <w:spacing w:line="360" w:lineRule="atLeast"/>
        <w:ind w:firstLine="420"/>
        <w:jc w:val="left"/>
        <w:rPr>
          <w:rFonts w:hint="eastAsia" w:ascii="宋体" w:hAnsi="宋体" w:eastAsia="宋体" w:cs="宋体"/>
          <w:color w:val="000000"/>
          <w:kern w:val="0"/>
          <w:szCs w:val="21"/>
        </w:rPr>
      </w:pPr>
    </w:p>
    <w:p w14:paraId="06187ED6">
      <w:pPr>
        <w:widowControl/>
        <w:spacing w:line="360" w:lineRule="atLeast"/>
        <w:ind w:firstLine="420"/>
        <w:jc w:val="left"/>
        <w:rPr>
          <w:rFonts w:hint="eastAsia" w:ascii="宋体" w:hAnsi="宋体" w:eastAsia="宋体" w:cs="宋体"/>
          <w:color w:val="000000"/>
          <w:kern w:val="0"/>
          <w:szCs w:val="21"/>
        </w:rPr>
      </w:pPr>
    </w:p>
    <w:p w14:paraId="47FA5D1B">
      <w:pPr>
        <w:widowControl/>
        <w:spacing w:line="360" w:lineRule="atLeast"/>
        <w:ind w:firstLine="420"/>
        <w:jc w:val="left"/>
        <w:rPr>
          <w:rFonts w:hint="eastAsia" w:ascii="宋体" w:hAnsi="宋体" w:eastAsia="宋体" w:cs="宋体"/>
          <w:color w:val="000000"/>
          <w:kern w:val="0"/>
          <w:szCs w:val="21"/>
        </w:rPr>
      </w:pPr>
    </w:p>
    <w:p w14:paraId="73096E01">
      <w:pPr>
        <w:widowControl/>
        <w:spacing w:line="360" w:lineRule="atLeast"/>
        <w:ind w:firstLine="420"/>
        <w:jc w:val="left"/>
        <w:rPr>
          <w:rFonts w:hint="eastAsia" w:ascii="宋体" w:hAnsi="宋体" w:eastAsia="宋体" w:cs="宋体"/>
          <w:color w:val="000000"/>
          <w:kern w:val="0"/>
          <w:szCs w:val="21"/>
        </w:rPr>
      </w:pPr>
    </w:p>
    <w:p w14:paraId="1468520A">
      <w:pPr>
        <w:spacing w:after="60"/>
        <w:rPr>
          <w:rFonts w:hint="eastAsia" w:ascii="宋体" w:hAnsi="宋体" w:eastAsia="宋体" w:cs="宋体"/>
          <w:b/>
          <w:color w:val="000000"/>
          <w:sz w:val="24"/>
        </w:rPr>
      </w:pPr>
    </w:p>
    <w:p w14:paraId="24C1C169">
      <w:pPr>
        <w:pStyle w:val="3"/>
        <w:numPr>
          <w:ilvl w:val="0"/>
          <w:numId w:val="0"/>
        </w:numPr>
        <w:spacing w:line="240" w:lineRule="auto"/>
        <w:ind w:leftChars="0"/>
        <w:jc w:val="center"/>
        <w:rPr>
          <w:rFonts w:asciiTheme="majorEastAsia" w:hAnsiTheme="majorEastAsia" w:eastAsiaTheme="majorEastAsia"/>
          <w:sz w:val="30"/>
          <w:szCs w:val="30"/>
        </w:rPr>
      </w:pPr>
      <w:r>
        <w:rPr>
          <w:rFonts w:hint="eastAsia" w:ascii="宋体" w:hAnsi="宋体" w:cs="宋体"/>
          <w:b/>
          <w:color w:val="000000"/>
          <w:sz w:val="28"/>
          <w:szCs w:val="28"/>
          <w:lang w:val="en-US" w:eastAsia="zh-CN"/>
        </w:rPr>
        <w:br w:type="page"/>
      </w:r>
      <w:bookmarkStart w:id="13" w:name="_Toc30375"/>
      <w:r>
        <w:rPr>
          <w:rFonts w:hint="eastAsia" w:ascii="宋体" w:hAnsi="宋体" w:cs="宋体"/>
          <w:b/>
          <w:kern w:val="2"/>
          <w:sz w:val="24"/>
          <w:szCs w:val="24"/>
          <w:lang w:val="en-US" w:eastAsia="zh-CN" w:bidi="ar-SA"/>
        </w:rPr>
        <w:t>6</w:t>
      </w:r>
      <w:r>
        <w:rPr>
          <w:rFonts w:hint="eastAsia" w:ascii="宋体" w:hAnsi="宋体" w:eastAsia="宋体" w:cs="宋体"/>
          <w:b/>
          <w:kern w:val="2"/>
          <w:sz w:val="24"/>
          <w:szCs w:val="24"/>
          <w:lang w:val="en-US" w:eastAsia="zh-CN" w:bidi="ar-SA"/>
        </w:rPr>
        <w:t>、采购违法行为风险知悉确认书</w:t>
      </w:r>
      <w:bookmarkEnd w:id="13"/>
    </w:p>
    <w:p w14:paraId="2BD18DD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5069F6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02032E6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17BE548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7C66CC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1769A7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435FA85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E38BD5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7D9666E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0102CD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3CE387F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07E8A27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4CA32BF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3144C4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6441091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6C1FE99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13D00B5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899CEE9">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2AD5CFC2">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6A340B8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47234FA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38A0F1B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02B6CC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6CCC9581">
      <w:pPr>
        <w:widowControl/>
        <w:ind w:firstLine="420"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21693A15">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03E55725">
      <w:pPr>
        <w:spacing w:line="360" w:lineRule="auto"/>
        <w:ind w:firstLine="420"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69CA559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6DFB0F6E">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55DF9D8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4A0DD69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2FD03559">
      <w:pPr>
        <w:spacing w:line="360" w:lineRule="auto"/>
        <w:rPr>
          <w:rFonts w:asciiTheme="minorEastAsia" w:hAnsiTheme="minorEastAsia" w:eastAsiaTheme="minorEastAsia" w:cstheme="minorEastAsia"/>
          <w:szCs w:val="21"/>
          <w:highlight w:val="yellow"/>
        </w:rPr>
      </w:pPr>
    </w:p>
    <w:p w14:paraId="314CB776">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17D12582">
      <w:pPr>
        <w:spacing w:line="360" w:lineRule="auto"/>
        <w:rPr>
          <w:rFonts w:hint="default" w:ascii="宋体" w:hAnsi="宋体" w:eastAsia="宋体" w:cs="Times New Roman"/>
          <w:b/>
          <w:bCs/>
          <w:sz w:val="24"/>
        </w:rPr>
      </w:pPr>
    </w:p>
    <w:p w14:paraId="46D4BD68">
      <w:pPr>
        <w:spacing w:line="360" w:lineRule="auto"/>
        <w:ind w:firstLine="3120"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8E59601">
      <w:pPr>
        <w:pStyle w:val="20"/>
        <w:rPr>
          <w:rFonts w:hint="eastAsia"/>
          <w:lang w:eastAsia="zh-CN"/>
        </w:rPr>
      </w:pPr>
    </w:p>
    <w:p w14:paraId="2738AF8D">
      <w:pPr>
        <w:spacing w:line="360" w:lineRule="auto"/>
        <w:ind w:firstLine="3120"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A5C59BC">
      <w:pPr>
        <w:spacing w:line="360" w:lineRule="auto"/>
        <w:rPr>
          <w:rFonts w:asciiTheme="minorEastAsia" w:hAnsiTheme="minorEastAsia" w:eastAsiaTheme="minorEastAsia" w:cstheme="minorEastAsia"/>
          <w:b/>
          <w:bCs/>
          <w:szCs w:val="21"/>
          <w:highlight w:val="yellow"/>
        </w:rPr>
      </w:pPr>
    </w:p>
    <w:p w14:paraId="4610E714">
      <w:pPr>
        <w:rPr>
          <w:rFonts w:ascii="宋体" w:hAnsi="宋体" w:cs="宋体-18030"/>
          <w:bCs/>
          <w:color w:val="000000"/>
          <w:kern w:val="0"/>
          <w:szCs w:val="21"/>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0AF088D0">
      <w:pPr>
        <w:widowControl/>
        <w:snapToGrid w:val="0"/>
        <w:spacing w:line="360" w:lineRule="auto"/>
        <w:ind w:firstLine="411" w:firstLineChars="196"/>
        <w:rPr>
          <w:rFonts w:ascii="宋体" w:hAnsi="宋体" w:cs="宋体-18030"/>
          <w:bCs/>
          <w:color w:val="000000"/>
          <w:kern w:val="0"/>
          <w:szCs w:val="21"/>
        </w:rPr>
      </w:pPr>
    </w:p>
    <w:p w14:paraId="0B1B42D4">
      <w:pPr>
        <w:spacing w:line="360" w:lineRule="auto"/>
        <w:ind w:left="-304" w:leftChars="-257" w:right="-516" w:rightChars="-246" w:hanging="235" w:hangingChars="112"/>
        <w:jc w:val="center"/>
        <w:rPr>
          <w:rFonts w:ascii="宋体" w:hAnsi="宋体"/>
          <w:b/>
          <w:szCs w:val="21"/>
        </w:rPr>
      </w:pPr>
    </w:p>
    <w:p w14:paraId="228A828E">
      <w:pPr>
        <w:rPr>
          <w:rFonts w:hint="eastAsia" w:ascii="宋体" w:hAnsi="宋体"/>
          <w:b/>
          <w:sz w:val="24"/>
          <w:szCs w:val="24"/>
          <w:lang w:val="en-US" w:eastAsia="zh-CN"/>
        </w:rPr>
      </w:pPr>
      <w:r>
        <w:rPr>
          <w:rFonts w:hint="eastAsia" w:ascii="宋体" w:hAnsi="宋体"/>
          <w:b/>
          <w:sz w:val="24"/>
          <w:szCs w:val="24"/>
          <w:lang w:val="en-US" w:eastAsia="zh-CN"/>
        </w:rPr>
        <w:br w:type="page"/>
      </w:r>
    </w:p>
    <w:p w14:paraId="7353F981">
      <w:pPr>
        <w:spacing w:after="60"/>
        <w:jc w:val="center"/>
        <w:rPr>
          <w:rFonts w:hint="default" w:ascii="宋体" w:hAnsi="宋体" w:eastAsia="宋体" w:cs="宋体"/>
          <w:color w:val="000000"/>
          <w:szCs w:val="21"/>
          <w:lang w:val="en-US"/>
        </w:rPr>
      </w:pPr>
      <w:r>
        <w:rPr>
          <w:rFonts w:hint="eastAsia" w:ascii="宋体" w:hAnsi="宋体"/>
          <w:b/>
          <w:sz w:val="24"/>
          <w:szCs w:val="24"/>
          <w:lang w:val="en-US" w:eastAsia="zh-CN"/>
        </w:rPr>
        <w:t>7</w:t>
      </w:r>
      <w:r>
        <w:rPr>
          <w:rFonts w:hint="eastAsia" w:ascii="宋体" w:hAnsi="宋体"/>
          <w:b/>
          <w:sz w:val="24"/>
          <w:szCs w:val="24"/>
        </w:rPr>
        <w:t>、</w:t>
      </w:r>
      <w:r>
        <w:rPr>
          <w:rFonts w:hint="eastAsia" w:ascii="宋体" w:hAnsi="宋体" w:cs="宋体"/>
          <w:b/>
          <w:color w:val="000000"/>
          <w:sz w:val="28"/>
          <w:szCs w:val="28"/>
          <w:lang w:val="en-US" w:eastAsia="zh-CN"/>
        </w:rPr>
        <w:t>营业执照等资质文件(代理商）</w:t>
      </w:r>
    </w:p>
    <w:p w14:paraId="0FD1214F">
      <w:pPr>
        <w:spacing w:line="360" w:lineRule="auto"/>
        <w:ind w:left="-271" w:leftChars="-257" w:right="-516" w:rightChars="-246" w:hanging="268" w:hangingChars="112"/>
        <w:jc w:val="center"/>
        <w:rPr>
          <w:rFonts w:ascii="宋体" w:hAnsi="宋体"/>
          <w:b/>
          <w:sz w:val="24"/>
          <w:szCs w:val="24"/>
        </w:rPr>
      </w:pPr>
    </w:p>
    <w:p w14:paraId="0524AEA2">
      <w:pPr>
        <w:widowControl/>
        <w:snapToGrid w:val="0"/>
        <w:spacing w:line="360" w:lineRule="auto"/>
        <w:ind w:firstLine="411" w:firstLineChars="196"/>
        <w:rPr>
          <w:rFonts w:ascii="宋体" w:hAnsi="宋体" w:cs="宋体-18030"/>
          <w:bCs/>
          <w:color w:val="000000"/>
          <w:kern w:val="0"/>
          <w:szCs w:val="21"/>
        </w:rPr>
      </w:pPr>
    </w:p>
    <w:p w14:paraId="27F31695">
      <w:pPr>
        <w:widowControl/>
        <w:snapToGrid w:val="0"/>
        <w:spacing w:line="360" w:lineRule="auto"/>
        <w:ind w:firstLine="411" w:firstLineChars="196"/>
        <w:rPr>
          <w:rFonts w:ascii="宋体" w:hAnsi="宋体" w:cs="宋体-18030"/>
          <w:bCs/>
          <w:color w:val="000000"/>
          <w:kern w:val="0"/>
          <w:szCs w:val="21"/>
        </w:rPr>
      </w:pPr>
    </w:p>
    <w:p w14:paraId="4AACF891">
      <w:pPr>
        <w:widowControl/>
        <w:snapToGrid w:val="0"/>
        <w:spacing w:line="360" w:lineRule="auto"/>
        <w:ind w:firstLine="411" w:firstLineChars="196"/>
        <w:rPr>
          <w:rFonts w:ascii="宋体" w:hAnsi="宋体" w:cs="宋体-18030"/>
          <w:bCs/>
          <w:color w:val="000000"/>
          <w:kern w:val="0"/>
          <w:szCs w:val="21"/>
        </w:rPr>
      </w:pPr>
    </w:p>
    <w:p w14:paraId="585D69DC">
      <w:pPr>
        <w:widowControl/>
        <w:snapToGrid w:val="0"/>
        <w:spacing w:line="360" w:lineRule="auto"/>
        <w:ind w:firstLine="411" w:firstLineChars="196"/>
        <w:rPr>
          <w:rFonts w:ascii="宋体" w:hAnsi="宋体" w:cs="宋体-18030"/>
          <w:bCs/>
          <w:color w:val="000000"/>
          <w:kern w:val="0"/>
          <w:szCs w:val="21"/>
        </w:rPr>
      </w:pPr>
    </w:p>
    <w:p w14:paraId="4294A81E">
      <w:pPr>
        <w:widowControl/>
        <w:snapToGrid w:val="0"/>
        <w:spacing w:line="360" w:lineRule="auto"/>
        <w:ind w:firstLine="411" w:firstLineChars="196"/>
        <w:rPr>
          <w:rFonts w:ascii="宋体" w:hAnsi="宋体" w:cs="宋体-18030"/>
          <w:bCs/>
          <w:color w:val="000000"/>
          <w:kern w:val="0"/>
          <w:szCs w:val="21"/>
        </w:rPr>
      </w:pPr>
    </w:p>
    <w:p w14:paraId="1DEF3663">
      <w:pPr>
        <w:widowControl/>
        <w:snapToGrid w:val="0"/>
        <w:spacing w:line="360" w:lineRule="auto"/>
        <w:ind w:firstLine="411" w:firstLineChars="196"/>
        <w:rPr>
          <w:rFonts w:ascii="宋体" w:hAnsi="宋体" w:cs="宋体-18030"/>
          <w:bCs/>
          <w:color w:val="000000"/>
          <w:kern w:val="0"/>
          <w:szCs w:val="21"/>
        </w:rPr>
      </w:pPr>
    </w:p>
    <w:p w14:paraId="0D51CDEB">
      <w:pPr>
        <w:widowControl/>
        <w:snapToGrid w:val="0"/>
        <w:spacing w:line="360" w:lineRule="auto"/>
        <w:ind w:firstLine="411" w:firstLineChars="196"/>
        <w:rPr>
          <w:rFonts w:ascii="宋体" w:hAnsi="宋体" w:cs="宋体-18030"/>
          <w:bCs/>
          <w:color w:val="000000"/>
          <w:kern w:val="0"/>
          <w:szCs w:val="21"/>
        </w:rPr>
      </w:pPr>
    </w:p>
    <w:p w14:paraId="662542DA">
      <w:pPr>
        <w:widowControl/>
        <w:snapToGrid w:val="0"/>
        <w:spacing w:line="360" w:lineRule="auto"/>
        <w:ind w:firstLine="411" w:firstLineChars="196"/>
        <w:rPr>
          <w:rFonts w:ascii="宋体" w:hAnsi="宋体" w:cs="宋体-18030"/>
          <w:bCs/>
          <w:color w:val="000000"/>
          <w:kern w:val="0"/>
          <w:szCs w:val="21"/>
        </w:rPr>
      </w:pPr>
    </w:p>
    <w:p w14:paraId="17250605">
      <w:pPr>
        <w:widowControl/>
        <w:snapToGrid w:val="0"/>
        <w:spacing w:line="360" w:lineRule="auto"/>
        <w:ind w:firstLine="411" w:firstLineChars="196"/>
        <w:rPr>
          <w:rFonts w:ascii="宋体" w:hAnsi="宋体" w:cs="宋体-18030"/>
          <w:bCs/>
          <w:color w:val="000000"/>
          <w:kern w:val="0"/>
          <w:szCs w:val="21"/>
        </w:rPr>
      </w:pPr>
    </w:p>
    <w:p w14:paraId="533E56CB">
      <w:pPr>
        <w:widowControl/>
        <w:snapToGrid w:val="0"/>
        <w:spacing w:line="360" w:lineRule="auto"/>
        <w:ind w:firstLine="411" w:firstLineChars="196"/>
        <w:rPr>
          <w:rFonts w:ascii="宋体" w:hAnsi="宋体" w:cs="宋体-18030"/>
          <w:bCs/>
          <w:color w:val="000000"/>
          <w:kern w:val="0"/>
          <w:szCs w:val="21"/>
        </w:rPr>
      </w:pPr>
    </w:p>
    <w:p w14:paraId="3EE862A5">
      <w:pPr>
        <w:widowControl/>
        <w:snapToGrid w:val="0"/>
        <w:spacing w:line="360" w:lineRule="auto"/>
        <w:ind w:firstLine="411" w:firstLineChars="196"/>
        <w:rPr>
          <w:rFonts w:ascii="宋体" w:hAnsi="宋体" w:cs="宋体-18030"/>
          <w:bCs/>
          <w:color w:val="000000"/>
          <w:kern w:val="0"/>
          <w:szCs w:val="21"/>
        </w:rPr>
      </w:pPr>
    </w:p>
    <w:p w14:paraId="138DF6BE">
      <w:pPr>
        <w:widowControl/>
        <w:snapToGrid w:val="0"/>
        <w:spacing w:line="360" w:lineRule="auto"/>
        <w:ind w:firstLine="411" w:firstLineChars="196"/>
        <w:rPr>
          <w:rFonts w:ascii="宋体" w:hAnsi="宋体" w:cs="宋体-18030"/>
          <w:bCs/>
          <w:color w:val="000000"/>
          <w:kern w:val="0"/>
          <w:szCs w:val="21"/>
        </w:rPr>
      </w:pPr>
    </w:p>
    <w:p w14:paraId="0A72A6FB">
      <w:pPr>
        <w:widowControl/>
        <w:snapToGrid w:val="0"/>
        <w:spacing w:line="360" w:lineRule="auto"/>
        <w:ind w:firstLine="411" w:firstLineChars="196"/>
        <w:rPr>
          <w:rFonts w:ascii="宋体" w:hAnsi="宋体" w:cs="宋体-18030"/>
          <w:bCs/>
          <w:color w:val="000000"/>
          <w:kern w:val="0"/>
          <w:szCs w:val="21"/>
        </w:rPr>
      </w:pPr>
    </w:p>
    <w:p w14:paraId="3B7DDAB3">
      <w:pPr>
        <w:widowControl/>
        <w:snapToGrid w:val="0"/>
        <w:spacing w:line="360" w:lineRule="auto"/>
        <w:ind w:firstLine="411" w:firstLineChars="196"/>
        <w:rPr>
          <w:rFonts w:ascii="宋体" w:hAnsi="宋体" w:cs="宋体-18030"/>
          <w:bCs/>
          <w:color w:val="000000"/>
          <w:kern w:val="0"/>
          <w:szCs w:val="21"/>
        </w:rPr>
      </w:pPr>
    </w:p>
    <w:p w14:paraId="3CF9425E">
      <w:pPr>
        <w:widowControl/>
        <w:snapToGrid w:val="0"/>
        <w:spacing w:line="360" w:lineRule="auto"/>
        <w:ind w:firstLine="411" w:firstLineChars="196"/>
        <w:rPr>
          <w:rFonts w:ascii="宋体" w:hAnsi="宋体" w:cs="宋体-18030"/>
          <w:bCs/>
          <w:color w:val="000000"/>
          <w:kern w:val="0"/>
          <w:szCs w:val="21"/>
        </w:rPr>
      </w:pPr>
    </w:p>
    <w:p w14:paraId="04BFDB90">
      <w:pPr>
        <w:widowControl/>
        <w:snapToGrid w:val="0"/>
        <w:spacing w:line="360" w:lineRule="auto"/>
        <w:ind w:firstLine="411" w:firstLineChars="196"/>
        <w:rPr>
          <w:rFonts w:ascii="宋体" w:hAnsi="宋体" w:cs="宋体-18030"/>
          <w:bCs/>
          <w:color w:val="000000"/>
          <w:kern w:val="0"/>
          <w:szCs w:val="21"/>
        </w:rPr>
      </w:pPr>
    </w:p>
    <w:p w14:paraId="1851764F">
      <w:pPr>
        <w:widowControl/>
        <w:snapToGrid w:val="0"/>
        <w:spacing w:line="360" w:lineRule="auto"/>
        <w:ind w:firstLine="411" w:firstLineChars="196"/>
        <w:rPr>
          <w:rFonts w:ascii="宋体" w:hAnsi="宋体" w:cs="宋体-18030"/>
          <w:bCs/>
          <w:color w:val="000000"/>
          <w:kern w:val="0"/>
          <w:szCs w:val="21"/>
        </w:rPr>
      </w:pPr>
    </w:p>
    <w:p w14:paraId="6E94B21A">
      <w:pPr>
        <w:widowControl/>
        <w:snapToGrid w:val="0"/>
        <w:spacing w:line="360" w:lineRule="auto"/>
        <w:ind w:firstLine="411" w:firstLineChars="196"/>
        <w:rPr>
          <w:rFonts w:ascii="宋体" w:hAnsi="宋体" w:cs="宋体-18030"/>
          <w:bCs/>
          <w:color w:val="000000"/>
          <w:kern w:val="0"/>
          <w:szCs w:val="21"/>
        </w:rPr>
      </w:pPr>
    </w:p>
    <w:p w14:paraId="024971FE">
      <w:pPr>
        <w:widowControl/>
        <w:snapToGrid w:val="0"/>
        <w:spacing w:line="360" w:lineRule="auto"/>
        <w:ind w:firstLine="411" w:firstLineChars="196"/>
        <w:rPr>
          <w:rFonts w:ascii="宋体" w:hAnsi="宋体" w:cs="宋体-18030"/>
          <w:bCs/>
          <w:color w:val="000000"/>
          <w:kern w:val="0"/>
          <w:szCs w:val="21"/>
        </w:rPr>
      </w:pPr>
    </w:p>
    <w:p w14:paraId="057E6089">
      <w:pPr>
        <w:widowControl/>
        <w:snapToGrid w:val="0"/>
        <w:spacing w:line="360" w:lineRule="auto"/>
        <w:ind w:firstLine="411" w:firstLineChars="196"/>
        <w:rPr>
          <w:rFonts w:ascii="宋体" w:hAnsi="宋体" w:cs="宋体-18030"/>
          <w:bCs/>
          <w:color w:val="000000"/>
          <w:kern w:val="0"/>
          <w:szCs w:val="21"/>
        </w:rPr>
      </w:pPr>
    </w:p>
    <w:p w14:paraId="7611507A">
      <w:pPr>
        <w:widowControl/>
        <w:snapToGrid w:val="0"/>
        <w:spacing w:line="360" w:lineRule="auto"/>
        <w:ind w:firstLine="411" w:firstLineChars="196"/>
        <w:rPr>
          <w:rFonts w:ascii="宋体" w:hAnsi="宋体" w:cs="宋体-18030"/>
          <w:bCs/>
          <w:color w:val="000000"/>
          <w:kern w:val="0"/>
          <w:szCs w:val="21"/>
        </w:rPr>
      </w:pPr>
    </w:p>
    <w:p w14:paraId="13645181">
      <w:pPr>
        <w:widowControl/>
        <w:snapToGrid w:val="0"/>
        <w:spacing w:line="360" w:lineRule="auto"/>
        <w:ind w:firstLine="411" w:firstLineChars="196"/>
        <w:rPr>
          <w:rFonts w:ascii="宋体" w:hAnsi="宋体" w:cs="宋体-18030"/>
          <w:bCs/>
          <w:color w:val="000000"/>
          <w:kern w:val="0"/>
          <w:szCs w:val="21"/>
        </w:rPr>
      </w:pPr>
    </w:p>
    <w:p w14:paraId="7E721CFA">
      <w:pPr>
        <w:widowControl/>
        <w:snapToGrid w:val="0"/>
        <w:spacing w:line="360" w:lineRule="auto"/>
        <w:ind w:firstLine="411" w:firstLineChars="196"/>
        <w:rPr>
          <w:rFonts w:ascii="宋体" w:hAnsi="宋体" w:cs="宋体-18030"/>
          <w:bCs/>
          <w:color w:val="000000"/>
          <w:kern w:val="0"/>
          <w:szCs w:val="21"/>
        </w:rPr>
      </w:pPr>
    </w:p>
    <w:p w14:paraId="4FB57B72">
      <w:pPr>
        <w:widowControl/>
        <w:snapToGrid w:val="0"/>
        <w:spacing w:line="360" w:lineRule="auto"/>
        <w:ind w:firstLine="411" w:firstLineChars="196"/>
        <w:rPr>
          <w:rFonts w:ascii="宋体" w:hAnsi="宋体" w:cs="宋体-18030"/>
          <w:bCs/>
          <w:color w:val="000000"/>
          <w:kern w:val="0"/>
          <w:szCs w:val="21"/>
        </w:rPr>
      </w:pPr>
    </w:p>
    <w:p w14:paraId="1A65600C">
      <w:pPr>
        <w:widowControl/>
        <w:snapToGrid w:val="0"/>
        <w:spacing w:line="360" w:lineRule="auto"/>
        <w:ind w:firstLine="411" w:firstLineChars="196"/>
        <w:rPr>
          <w:rFonts w:ascii="宋体" w:hAnsi="宋体" w:cs="宋体-18030"/>
          <w:bCs/>
          <w:color w:val="000000"/>
          <w:kern w:val="0"/>
          <w:szCs w:val="21"/>
        </w:rPr>
      </w:pPr>
    </w:p>
    <w:p w14:paraId="05172221">
      <w:pPr>
        <w:widowControl/>
        <w:snapToGrid w:val="0"/>
        <w:spacing w:line="360" w:lineRule="auto"/>
        <w:ind w:firstLine="411" w:firstLineChars="196"/>
        <w:rPr>
          <w:rFonts w:ascii="宋体" w:hAnsi="宋体" w:cs="宋体-18030"/>
          <w:bCs/>
          <w:color w:val="000000"/>
          <w:kern w:val="0"/>
          <w:szCs w:val="21"/>
        </w:rPr>
      </w:pPr>
    </w:p>
    <w:p w14:paraId="3EFC2127">
      <w:pPr>
        <w:widowControl/>
        <w:snapToGrid w:val="0"/>
        <w:spacing w:line="360" w:lineRule="auto"/>
        <w:ind w:firstLine="411" w:firstLineChars="196"/>
        <w:rPr>
          <w:rFonts w:ascii="宋体" w:hAnsi="宋体" w:cs="宋体-18030"/>
          <w:bCs/>
          <w:color w:val="000000"/>
          <w:kern w:val="0"/>
          <w:szCs w:val="21"/>
        </w:rPr>
      </w:pPr>
    </w:p>
    <w:p w14:paraId="173A8470">
      <w:pPr>
        <w:widowControl/>
        <w:snapToGrid w:val="0"/>
        <w:spacing w:line="360" w:lineRule="auto"/>
        <w:rPr>
          <w:rFonts w:ascii="宋体" w:hAnsi="宋体" w:cs="宋体-18030"/>
          <w:bCs/>
          <w:color w:val="000000"/>
          <w:kern w:val="0"/>
          <w:szCs w:val="21"/>
        </w:rPr>
      </w:pPr>
    </w:p>
    <w:p w14:paraId="062FCE78">
      <w:pPr>
        <w:widowControl/>
        <w:snapToGrid w:val="0"/>
        <w:spacing w:line="360" w:lineRule="auto"/>
        <w:ind w:firstLine="411" w:firstLineChars="196"/>
        <w:rPr>
          <w:rFonts w:ascii="宋体" w:hAnsi="宋体" w:cs="宋体-18030"/>
          <w:bCs/>
          <w:color w:val="000000"/>
          <w:kern w:val="0"/>
          <w:szCs w:val="21"/>
        </w:rPr>
      </w:pPr>
    </w:p>
    <w:p w14:paraId="0674B3FE">
      <w:pPr>
        <w:spacing w:after="60"/>
        <w:jc w:val="center"/>
        <w:rPr>
          <w:rFonts w:hint="default" w:ascii="宋体" w:hAnsi="宋体" w:eastAsia="宋体" w:cs="宋体"/>
          <w:color w:val="000000"/>
          <w:szCs w:val="21"/>
          <w:lang w:val="en-US"/>
        </w:rPr>
      </w:pPr>
      <w:r>
        <w:rPr>
          <w:rFonts w:hint="eastAsia" w:ascii="宋体" w:hAnsi="宋体"/>
          <w:b/>
          <w:sz w:val="24"/>
          <w:szCs w:val="24"/>
          <w:lang w:val="en-US" w:eastAsia="zh-CN"/>
        </w:rPr>
        <w:t>8</w:t>
      </w:r>
      <w:r>
        <w:rPr>
          <w:rFonts w:hint="eastAsia" w:ascii="宋体" w:hAnsi="宋体"/>
          <w:b/>
          <w:sz w:val="24"/>
          <w:szCs w:val="24"/>
        </w:rPr>
        <w:t>、</w:t>
      </w:r>
      <w:r>
        <w:rPr>
          <w:rFonts w:hint="eastAsia" w:ascii="宋体" w:hAnsi="宋体" w:cs="宋体"/>
          <w:b/>
          <w:color w:val="000000"/>
          <w:sz w:val="28"/>
          <w:szCs w:val="28"/>
          <w:lang w:val="en-US" w:eastAsia="zh-CN"/>
        </w:rPr>
        <w:t>营业执照等资质文件(制造商）</w:t>
      </w:r>
    </w:p>
    <w:p w14:paraId="420AD8D0">
      <w:pPr>
        <w:widowControl/>
        <w:snapToGrid w:val="0"/>
        <w:spacing w:line="360" w:lineRule="auto"/>
        <w:ind w:firstLine="411" w:firstLineChars="196"/>
        <w:rPr>
          <w:rFonts w:ascii="宋体" w:hAnsi="宋体" w:cs="宋体-18030"/>
          <w:bCs/>
          <w:color w:val="000000"/>
          <w:kern w:val="0"/>
          <w:szCs w:val="21"/>
        </w:rPr>
      </w:pPr>
    </w:p>
    <w:p w14:paraId="29B7DAAC">
      <w:pPr>
        <w:widowControl/>
        <w:snapToGrid w:val="0"/>
        <w:spacing w:line="360" w:lineRule="auto"/>
        <w:ind w:firstLine="411" w:firstLineChars="196"/>
        <w:rPr>
          <w:rFonts w:ascii="宋体" w:hAnsi="宋体" w:cs="宋体-18030"/>
          <w:bCs/>
          <w:color w:val="000000"/>
          <w:kern w:val="0"/>
          <w:szCs w:val="21"/>
        </w:rPr>
      </w:pPr>
    </w:p>
    <w:p w14:paraId="1D9C6D73">
      <w:pPr>
        <w:rPr>
          <w:rFonts w:hint="eastAsia" w:ascii="宋体" w:hAnsi="宋体"/>
          <w:b/>
          <w:sz w:val="24"/>
          <w:szCs w:val="24"/>
          <w:lang w:val="en-US" w:eastAsia="zh-CN"/>
        </w:rPr>
      </w:pPr>
      <w:r>
        <w:rPr>
          <w:rFonts w:hint="eastAsia" w:ascii="宋体" w:hAnsi="宋体"/>
          <w:b/>
          <w:sz w:val="24"/>
          <w:szCs w:val="24"/>
          <w:lang w:val="en-US" w:eastAsia="zh-CN"/>
        </w:rPr>
        <w:br w:type="page"/>
      </w:r>
    </w:p>
    <w:p w14:paraId="517731B8">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9、投标单位《医疗器械经营企业许可证》或《备案凭证》</w:t>
      </w:r>
    </w:p>
    <w:p w14:paraId="339C3DC2">
      <w:pPr>
        <w:widowControl/>
        <w:snapToGrid w:val="0"/>
        <w:spacing w:line="360" w:lineRule="auto"/>
        <w:ind w:firstLine="420" w:firstLineChars="200"/>
        <w:rPr>
          <w:rFonts w:ascii="宋体" w:hAnsi="宋体" w:cs="宋体-18030"/>
          <w:bCs/>
          <w:color w:val="000000"/>
          <w:kern w:val="0"/>
          <w:szCs w:val="21"/>
        </w:rPr>
      </w:pPr>
    </w:p>
    <w:p w14:paraId="1C82F7EF">
      <w:pPr>
        <w:widowControl/>
        <w:snapToGrid w:val="0"/>
        <w:spacing w:line="360" w:lineRule="auto"/>
        <w:ind w:firstLine="420" w:firstLineChars="200"/>
        <w:rPr>
          <w:rFonts w:ascii="宋体" w:hAnsi="宋体" w:cs="宋体-18030"/>
          <w:bCs/>
          <w:color w:val="000000"/>
          <w:kern w:val="0"/>
          <w:szCs w:val="21"/>
        </w:rPr>
      </w:pPr>
    </w:p>
    <w:p w14:paraId="3562344D">
      <w:pPr>
        <w:widowControl/>
        <w:snapToGrid w:val="0"/>
        <w:spacing w:line="360" w:lineRule="auto"/>
        <w:ind w:firstLine="420" w:firstLineChars="200"/>
        <w:rPr>
          <w:rFonts w:ascii="宋体" w:hAnsi="宋体" w:cs="宋体-18030"/>
          <w:bCs/>
          <w:color w:val="000000"/>
          <w:kern w:val="0"/>
          <w:szCs w:val="21"/>
        </w:rPr>
      </w:pPr>
    </w:p>
    <w:p w14:paraId="010EC938">
      <w:pPr>
        <w:widowControl/>
        <w:snapToGrid w:val="0"/>
        <w:spacing w:line="360" w:lineRule="auto"/>
        <w:ind w:firstLine="420" w:firstLineChars="200"/>
        <w:rPr>
          <w:rFonts w:ascii="宋体" w:hAnsi="宋体" w:cs="宋体-18030"/>
          <w:bCs/>
          <w:color w:val="000000"/>
          <w:kern w:val="0"/>
          <w:szCs w:val="21"/>
        </w:rPr>
      </w:pPr>
    </w:p>
    <w:p w14:paraId="3AD857F8">
      <w:pPr>
        <w:widowControl/>
        <w:snapToGrid w:val="0"/>
        <w:spacing w:line="360" w:lineRule="auto"/>
        <w:ind w:firstLine="420" w:firstLineChars="200"/>
        <w:rPr>
          <w:rFonts w:ascii="宋体" w:hAnsi="宋体" w:cs="宋体-18030"/>
          <w:bCs/>
          <w:color w:val="000000"/>
          <w:kern w:val="0"/>
          <w:szCs w:val="21"/>
        </w:rPr>
      </w:pPr>
    </w:p>
    <w:p w14:paraId="5F92D16A">
      <w:pPr>
        <w:widowControl/>
        <w:snapToGrid w:val="0"/>
        <w:spacing w:line="360" w:lineRule="auto"/>
        <w:ind w:firstLine="420" w:firstLineChars="200"/>
        <w:rPr>
          <w:rFonts w:ascii="宋体" w:hAnsi="宋体" w:cs="宋体-18030"/>
          <w:bCs/>
          <w:color w:val="000000"/>
          <w:kern w:val="0"/>
          <w:szCs w:val="21"/>
        </w:rPr>
      </w:pPr>
    </w:p>
    <w:p w14:paraId="491E6FA5">
      <w:pPr>
        <w:widowControl/>
        <w:snapToGrid w:val="0"/>
        <w:spacing w:line="360" w:lineRule="auto"/>
        <w:ind w:firstLine="420" w:firstLineChars="200"/>
        <w:rPr>
          <w:rFonts w:ascii="宋体" w:hAnsi="宋体" w:cs="宋体-18030"/>
          <w:bCs/>
          <w:color w:val="000000"/>
          <w:kern w:val="0"/>
          <w:szCs w:val="21"/>
        </w:rPr>
      </w:pPr>
    </w:p>
    <w:p w14:paraId="121966C3">
      <w:pPr>
        <w:widowControl/>
        <w:snapToGrid w:val="0"/>
        <w:spacing w:line="360" w:lineRule="auto"/>
        <w:ind w:firstLine="420" w:firstLineChars="200"/>
        <w:rPr>
          <w:rFonts w:ascii="宋体" w:hAnsi="宋体" w:cs="宋体-18030"/>
          <w:bCs/>
          <w:color w:val="000000"/>
          <w:kern w:val="0"/>
          <w:szCs w:val="21"/>
        </w:rPr>
      </w:pPr>
    </w:p>
    <w:p w14:paraId="726E57C7">
      <w:pPr>
        <w:widowControl/>
        <w:snapToGrid w:val="0"/>
        <w:spacing w:line="360" w:lineRule="auto"/>
        <w:ind w:firstLine="420" w:firstLineChars="200"/>
        <w:rPr>
          <w:rFonts w:ascii="宋体" w:hAnsi="宋体" w:cs="宋体-18030"/>
          <w:bCs/>
          <w:color w:val="000000"/>
          <w:kern w:val="0"/>
          <w:szCs w:val="21"/>
        </w:rPr>
      </w:pPr>
    </w:p>
    <w:p w14:paraId="5F04FCF7">
      <w:pPr>
        <w:widowControl/>
        <w:snapToGrid w:val="0"/>
        <w:spacing w:line="360" w:lineRule="auto"/>
        <w:ind w:firstLine="420" w:firstLineChars="200"/>
        <w:rPr>
          <w:rFonts w:ascii="宋体" w:hAnsi="宋体" w:cs="宋体-18030"/>
          <w:bCs/>
          <w:color w:val="000000"/>
          <w:kern w:val="0"/>
          <w:szCs w:val="21"/>
        </w:rPr>
      </w:pPr>
    </w:p>
    <w:p w14:paraId="0D5E443D">
      <w:pPr>
        <w:widowControl/>
        <w:snapToGrid w:val="0"/>
        <w:spacing w:line="360" w:lineRule="auto"/>
        <w:ind w:firstLine="420" w:firstLineChars="200"/>
        <w:rPr>
          <w:rFonts w:ascii="宋体" w:hAnsi="宋体" w:cs="宋体-18030"/>
          <w:bCs/>
          <w:color w:val="000000"/>
          <w:kern w:val="0"/>
          <w:szCs w:val="21"/>
        </w:rPr>
      </w:pPr>
    </w:p>
    <w:p w14:paraId="0CC97C99">
      <w:pPr>
        <w:widowControl/>
        <w:snapToGrid w:val="0"/>
        <w:spacing w:line="360" w:lineRule="auto"/>
        <w:ind w:firstLine="420" w:firstLineChars="200"/>
        <w:rPr>
          <w:rFonts w:ascii="宋体" w:hAnsi="宋体" w:cs="宋体-18030"/>
          <w:bCs/>
          <w:color w:val="000000"/>
          <w:kern w:val="0"/>
          <w:szCs w:val="21"/>
        </w:rPr>
      </w:pPr>
    </w:p>
    <w:p w14:paraId="7C504675">
      <w:pPr>
        <w:widowControl/>
        <w:snapToGrid w:val="0"/>
        <w:spacing w:line="360" w:lineRule="auto"/>
        <w:ind w:firstLine="420" w:firstLineChars="200"/>
        <w:rPr>
          <w:rFonts w:ascii="宋体" w:hAnsi="宋体" w:cs="宋体-18030"/>
          <w:bCs/>
          <w:color w:val="000000"/>
          <w:kern w:val="0"/>
          <w:szCs w:val="21"/>
        </w:rPr>
      </w:pPr>
    </w:p>
    <w:p w14:paraId="2398AB58">
      <w:pPr>
        <w:widowControl/>
        <w:snapToGrid w:val="0"/>
        <w:spacing w:line="360" w:lineRule="auto"/>
        <w:ind w:firstLine="420" w:firstLineChars="200"/>
        <w:rPr>
          <w:rFonts w:ascii="宋体" w:hAnsi="宋体" w:cs="宋体-18030"/>
          <w:bCs/>
          <w:color w:val="000000"/>
          <w:kern w:val="0"/>
          <w:szCs w:val="21"/>
        </w:rPr>
      </w:pPr>
    </w:p>
    <w:p w14:paraId="58E336DD">
      <w:pPr>
        <w:widowControl/>
        <w:snapToGrid w:val="0"/>
        <w:spacing w:line="360" w:lineRule="auto"/>
        <w:ind w:firstLine="420" w:firstLineChars="200"/>
        <w:rPr>
          <w:rFonts w:ascii="宋体" w:hAnsi="宋体" w:cs="宋体-18030"/>
          <w:bCs/>
          <w:color w:val="000000"/>
          <w:kern w:val="0"/>
          <w:szCs w:val="21"/>
        </w:rPr>
      </w:pPr>
    </w:p>
    <w:p w14:paraId="03A93913">
      <w:pPr>
        <w:widowControl/>
        <w:snapToGrid w:val="0"/>
        <w:spacing w:line="360" w:lineRule="auto"/>
        <w:ind w:firstLine="420" w:firstLineChars="200"/>
        <w:rPr>
          <w:rFonts w:ascii="宋体" w:hAnsi="宋体" w:cs="宋体-18030"/>
          <w:bCs/>
          <w:color w:val="000000"/>
          <w:kern w:val="0"/>
          <w:szCs w:val="21"/>
        </w:rPr>
      </w:pPr>
    </w:p>
    <w:p w14:paraId="69539A2E">
      <w:pPr>
        <w:widowControl/>
        <w:snapToGrid w:val="0"/>
        <w:spacing w:line="360" w:lineRule="auto"/>
        <w:ind w:firstLine="420" w:firstLineChars="200"/>
        <w:rPr>
          <w:rFonts w:ascii="宋体" w:hAnsi="宋体" w:cs="宋体-18030"/>
          <w:bCs/>
          <w:color w:val="000000"/>
          <w:kern w:val="0"/>
          <w:szCs w:val="21"/>
        </w:rPr>
      </w:pPr>
    </w:p>
    <w:p w14:paraId="42CD71D8">
      <w:pPr>
        <w:widowControl/>
        <w:snapToGrid w:val="0"/>
        <w:spacing w:line="360" w:lineRule="auto"/>
        <w:ind w:firstLine="420" w:firstLineChars="200"/>
        <w:rPr>
          <w:rFonts w:ascii="宋体" w:hAnsi="宋体" w:cs="宋体-18030"/>
          <w:bCs/>
          <w:color w:val="000000"/>
          <w:kern w:val="0"/>
          <w:szCs w:val="21"/>
        </w:rPr>
      </w:pPr>
    </w:p>
    <w:p w14:paraId="3EAAB04A">
      <w:pPr>
        <w:widowControl/>
        <w:snapToGrid w:val="0"/>
        <w:spacing w:line="360" w:lineRule="auto"/>
        <w:ind w:firstLine="420" w:firstLineChars="200"/>
        <w:rPr>
          <w:rFonts w:ascii="宋体" w:hAnsi="宋体" w:cs="宋体-18030"/>
          <w:bCs/>
          <w:color w:val="000000"/>
          <w:kern w:val="0"/>
          <w:szCs w:val="21"/>
        </w:rPr>
      </w:pPr>
    </w:p>
    <w:p w14:paraId="5F4247A1">
      <w:pPr>
        <w:widowControl/>
        <w:snapToGrid w:val="0"/>
        <w:spacing w:line="360" w:lineRule="auto"/>
        <w:ind w:firstLine="420" w:firstLineChars="200"/>
        <w:rPr>
          <w:rFonts w:ascii="宋体" w:hAnsi="宋体" w:cs="宋体-18030"/>
          <w:bCs/>
          <w:color w:val="000000"/>
          <w:kern w:val="0"/>
          <w:szCs w:val="21"/>
        </w:rPr>
      </w:pPr>
    </w:p>
    <w:p w14:paraId="332A47D4">
      <w:pPr>
        <w:widowControl/>
        <w:snapToGrid w:val="0"/>
        <w:spacing w:line="360" w:lineRule="auto"/>
        <w:ind w:firstLine="420" w:firstLineChars="200"/>
        <w:rPr>
          <w:rFonts w:ascii="宋体" w:hAnsi="宋体" w:cs="宋体-18030"/>
          <w:bCs/>
          <w:color w:val="000000"/>
          <w:kern w:val="0"/>
          <w:szCs w:val="21"/>
        </w:rPr>
      </w:pPr>
    </w:p>
    <w:p w14:paraId="1C2780F9">
      <w:pPr>
        <w:widowControl/>
        <w:snapToGrid w:val="0"/>
        <w:spacing w:line="360" w:lineRule="auto"/>
        <w:ind w:firstLine="420" w:firstLineChars="200"/>
        <w:rPr>
          <w:rFonts w:ascii="宋体" w:hAnsi="宋体" w:cs="宋体-18030"/>
          <w:bCs/>
          <w:color w:val="000000"/>
          <w:kern w:val="0"/>
          <w:szCs w:val="21"/>
        </w:rPr>
      </w:pPr>
    </w:p>
    <w:p w14:paraId="0563AF2A">
      <w:pPr>
        <w:widowControl/>
        <w:snapToGrid w:val="0"/>
        <w:spacing w:line="360" w:lineRule="auto"/>
        <w:ind w:firstLine="420" w:firstLineChars="200"/>
        <w:rPr>
          <w:rFonts w:ascii="宋体" w:hAnsi="宋体" w:cs="宋体-18030"/>
          <w:bCs/>
          <w:color w:val="000000"/>
          <w:kern w:val="0"/>
          <w:szCs w:val="21"/>
        </w:rPr>
      </w:pPr>
    </w:p>
    <w:p w14:paraId="290EB700">
      <w:pPr>
        <w:widowControl/>
        <w:snapToGrid w:val="0"/>
        <w:spacing w:line="360" w:lineRule="auto"/>
        <w:ind w:firstLine="420" w:firstLineChars="200"/>
        <w:rPr>
          <w:rFonts w:ascii="宋体" w:hAnsi="宋体" w:cs="宋体-18030"/>
          <w:bCs/>
          <w:color w:val="000000"/>
          <w:kern w:val="0"/>
          <w:szCs w:val="21"/>
        </w:rPr>
      </w:pPr>
    </w:p>
    <w:p w14:paraId="09C2AA98">
      <w:pPr>
        <w:widowControl/>
        <w:snapToGrid w:val="0"/>
        <w:spacing w:line="360" w:lineRule="auto"/>
        <w:ind w:firstLine="420" w:firstLineChars="200"/>
        <w:rPr>
          <w:rFonts w:ascii="宋体" w:hAnsi="宋体" w:cs="宋体-18030"/>
          <w:bCs/>
          <w:color w:val="000000"/>
          <w:kern w:val="0"/>
          <w:szCs w:val="21"/>
        </w:rPr>
      </w:pPr>
    </w:p>
    <w:p w14:paraId="53029BF9">
      <w:pPr>
        <w:widowControl/>
        <w:snapToGrid w:val="0"/>
        <w:spacing w:line="360" w:lineRule="auto"/>
        <w:ind w:firstLine="420" w:firstLineChars="200"/>
        <w:rPr>
          <w:rFonts w:ascii="宋体" w:hAnsi="宋体" w:cs="宋体-18030"/>
          <w:bCs/>
          <w:color w:val="000000"/>
          <w:kern w:val="0"/>
          <w:szCs w:val="21"/>
        </w:rPr>
      </w:pPr>
    </w:p>
    <w:p w14:paraId="6BCBBDFC">
      <w:pPr>
        <w:widowControl/>
        <w:snapToGrid w:val="0"/>
        <w:spacing w:line="360" w:lineRule="auto"/>
        <w:ind w:firstLine="420" w:firstLineChars="200"/>
        <w:rPr>
          <w:rFonts w:ascii="宋体" w:hAnsi="宋体" w:cs="宋体-18030"/>
          <w:bCs/>
          <w:color w:val="000000"/>
          <w:kern w:val="0"/>
          <w:szCs w:val="21"/>
        </w:rPr>
      </w:pPr>
    </w:p>
    <w:p w14:paraId="24A1A9E7">
      <w:pPr>
        <w:widowControl/>
        <w:snapToGrid w:val="0"/>
        <w:spacing w:line="360" w:lineRule="auto"/>
        <w:ind w:firstLine="420" w:firstLineChars="200"/>
        <w:rPr>
          <w:rFonts w:ascii="宋体" w:hAnsi="宋体" w:cs="宋体-18030"/>
          <w:bCs/>
          <w:color w:val="000000"/>
          <w:kern w:val="0"/>
          <w:szCs w:val="21"/>
        </w:rPr>
      </w:pPr>
    </w:p>
    <w:p w14:paraId="31353A63">
      <w:pPr>
        <w:widowControl/>
        <w:snapToGrid w:val="0"/>
        <w:spacing w:line="360" w:lineRule="auto"/>
        <w:ind w:firstLine="420" w:firstLineChars="200"/>
        <w:rPr>
          <w:rFonts w:ascii="宋体" w:hAnsi="宋体" w:cs="宋体-18030"/>
          <w:bCs/>
          <w:color w:val="000000"/>
          <w:kern w:val="0"/>
          <w:szCs w:val="21"/>
        </w:rPr>
      </w:pPr>
    </w:p>
    <w:p w14:paraId="53CD8295">
      <w:pPr>
        <w:widowControl/>
        <w:snapToGrid w:val="0"/>
        <w:spacing w:line="360" w:lineRule="auto"/>
        <w:ind w:firstLine="420" w:firstLineChars="200"/>
        <w:rPr>
          <w:rFonts w:ascii="宋体" w:hAnsi="宋体" w:cs="宋体-18030"/>
          <w:bCs/>
          <w:color w:val="000000"/>
          <w:kern w:val="0"/>
          <w:szCs w:val="21"/>
        </w:rPr>
      </w:pPr>
    </w:p>
    <w:p w14:paraId="7AB44DB1">
      <w:pPr>
        <w:widowControl/>
        <w:snapToGrid w:val="0"/>
        <w:spacing w:line="360" w:lineRule="auto"/>
        <w:rPr>
          <w:rFonts w:ascii="宋体" w:hAnsi="宋体" w:cs="宋体-18030"/>
          <w:bCs/>
          <w:color w:val="000000"/>
          <w:kern w:val="0"/>
          <w:szCs w:val="21"/>
        </w:rPr>
      </w:pPr>
    </w:p>
    <w:p w14:paraId="72285708">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10</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生产厂家《医疗器械生产许可证》或《备案凭证》或《</w:t>
      </w:r>
      <w:r>
        <w:rPr>
          <w:rFonts w:hint="default" w:ascii="宋体" w:hAnsi="宋体" w:eastAsia="宋体" w:cs="Times New Roman"/>
          <w:b/>
          <w:sz w:val="24"/>
          <w:szCs w:val="24"/>
          <w:lang w:val="en-US" w:eastAsia="zh-CN"/>
        </w:rPr>
        <w:t>消毒产品生产企业卫生许可证</w:t>
      </w:r>
      <w:r>
        <w:rPr>
          <w:rFonts w:hint="eastAsia" w:ascii="宋体" w:hAnsi="宋体" w:eastAsia="宋体" w:cs="Times New Roman"/>
          <w:b/>
          <w:sz w:val="24"/>
          <w:szCs w:val="24"/>
          <w:lang w:val="en-US" w:eastAsia="zh-CN"/>
        </w:rPr>
        <w:t>》、《全国消毒产品网上备案信息服务平台》截图</w:t>
      </w:r>
    </w:p>
    <w:p w14:paraId="2EFE8FE3">
      <w:pPr>
        <w:spacing w:line="360" w:lineRule="auto"/>
        <w:ind w:left="-304" w:leftChars="-257" w:right="-516" w:rightChars="-246" w:hanging="235" w:hangingChars="112"/>
        <w:jc w:val="center"/>
        <w:rPr>
          <w:rFonts w:hint="eastAsia" w:ascii="宋体" w:hAnsi="宋体" w:eastAsia="宋体" w:cs="Times New Roman"/>
          <w:b/>
          <w:szCs w:val="21"/>
        </w:rPr>
      </w:pPr>
    </w:p>
    <w:p w14:paraId="43C655CF">
      <w:pPr>
        <w:widowControl/>
        <w:snapToGrid w:val="0"/>
        <w:spacing w:line="360" w:lineRule="auto"/>
        <w:ind w:firstLine="420" w:firstLineChars="200"/>
        <w:rPr>
          <w:rFonts w:ascii="宋体" w:hAnsi="宋体" w:cs="宋体-18030"/>
          <w:bCs/>
          <w:color w:val="000000"/>
          <w:kern w:val="0"/>
          <w:szCs w:val="21"/>
        </w:rPr>
      </w:pPr>
    </w:p>
    <w:p w14:paraId="3C7FC325">
      <w:pPr>
        <w:widowControl/>
        <w:snapToGrid w:val="0"/>
        <w:spacing w:line="360" w:lineRule="auto"/>
        <w:ind w:firstLine="420" w:firstLineChars="200"/>
        <w:rPr>
          <w:rFonts w:ascii="宋体" w:hAnsi="宋体" w:cs="宋体-18030"/>
          <w:bCs/>
          <w:color w:val="000000"/>
          <w:kern w:val="0"/>
          <w:szCs w:val="21"/>
        </w:rPr>
      </w:pPr>
    </w:p>
    <w:p w14:paraId="3A5371CE">
      <w:pPr>
        <w:widowControl/>
        <w:snapToGrid w:val="0"/>
        <w:spacing w:line="360" w:lineRule="auto"/>
        <w:ind w:firstLine="420" w:firstLineChars="200"/>
        <w:rPr>
          <w:rFonts w:ascii="宋体" w:hAnsi="宋体" w:cs="宋体-18030"/>
          <w:bCs/>
          <w:color w:val="000000"/>
          <w:kern w:val="0"/>
          <w:szCs w:val="21"/>
        </w:rPr>
      </w:pPr>
    </w:p>
    <w:p w14:paraId="63E70BB7">
      <w:pPr>
        <w:widowControl/>
        <w:snapToGrid w:val="0"/>
        <w:spacing w:line="360" w:lineRule="auto"/>
        <w:ind w:firstLine="420" w:firstLineChars="200"/>
        <w:rPr>
          <w:rFonts w:ascii="宋体" w:hAnsi="宋体" w:cs="宋体-18030"/>
          <w:bCs/>
          <w:color w:val="000000"/>
          <w:kern w:val="0"/>
          <w:szCs w:val="21"/>
        </w:rPr>
      </w:pPr>
    </w:p>
    <w:p w14:paraId="37761B2C">
      <w:pPr>
        <w:widowControl/>
        <w:snapToGrid w:val="0"/>
        <w:spacing w:line="360" w:lineRule="auto"/>
        <w:ind w:firstLine="420" w:firstLineChars="200"/>
        <w:rPr>
          <w:rFonts w:ascii="宋体" w:hAnsi="宋体" w:cs="宋体-18030"/>
          <w:bCs/>
          <w:color w:val="000000"/>
          <w:kern w:val="0"/>
          <w:szCs w:val="21"/>
        </w:rPr>
      </w:pPr>
    </w:p>
    <w:p w14:paraId="20B3578B">
      <w:pPr>
        <w:widowControl/>
        <w:snapToGrid w:val="0"/>
        <w:spacing w:line="360" w:lineRule="auto"/>
        <w:ind w:firstLine="420" w:firstLineChars="200"/>
        <w:rPr>
          <w:rFonts w:ascii="宋体" w:hAnsi="宋体" w:cs="宋体-18030"/>
          <w:bCs/>
          <w:color w:val="000000"/>
          <w:kern w:val="0"/>
          <w:szCs w:val="21"/>
        </w:rPr>
      </w:pPr>
    </w:p>
    <w:p w14:paraId="7DA2286E">
      <w:pPr>
        <w:widowControl/>
        <w:snapToGrid w:val="0"/>
        <w:spacing w:line="360" w:lineRule="auto"/>
        <w:ind w:firstLine="420" w:firstLineChars="200"/>
        <w:rPr>
          <w:rFonts w:ascii="宋体" w:hAnsi="宋体" w:cs="宋体-18030"/>
          <w:bCs/>
          <w:color w:val="000000"/>
          <w:kern w:val="0"/>
          <w:szCs w:val="21"/>
        </w:rPr>
      </w:pPr>
    </w:p>
    <w:p w14:paraId="27AC8780">
      <w:pPr>
        <w:widowControl/>
        <w:snapToGrid w:val="0"/>
        <w:spacing w:line="360" w:lineRule="auto"/>
        <w:ind w:firstLine="420" w:firstLineChars="200"/>
        <w:rPr>
          <w:rFonts w:ascii="宋体" w:hAnsi="宋体" w:cs="宋体-18030"/>
          <w:bCs/>
          <w:color w:val="000000"/>
          <w:kern w:val="0"/>
          <w:szCs w:val="21"/>
        </w:rPr>
      </w:pPr>
    </w:p>
    <w:p w14:paraId="158D8325">
      <w:pPr>
        <w:widowControl/>
        <w:snapToGrid w:val="0"/>
        <w:spacing w:line="360" w:lineRule="auto"/>
        <w:ind w:firstLine="420" w:firstLineChars="200"/>
        <w:rPr>
          <w:rFonts w:ascii="宋体" w:hAnsi="宋体" w:cs="宋体-18030"/>
          <w:bCs/>
          <w:color w:val="000000"/>
          <w:kern w:val="0"/>
          <w:szCs w:val="21"/>
        </w:rPr>
      </w:pPr>
    </w:p>
    <w:p w14:paraId="5BBEB829">
      <w:pPr>
        <w:widowControl/>
        <w:snapToGrid w:val="0"/>
        <w:spacing w:line="360" w:lineRule="auto"/>
        <w:ind w:firstLine="420" w:firstLineChars="200"/>
        <w:rPr>
          <w:rFonts w:ascii="宋体" w:hAnsi="宋体" w:cs="宋体-18030"/>
          <w:bCs/>
          <w:color w:val="000000"/>
          <w:kern w:val="0"/>
          <w:szCs w:val="21"/>
        </w:rPr>
      </w:pPr>
    </w:p>
    <w:p w14:paraId="65E9C989">
      <w:pPr>
        <w:widowControl/>
        <w:snapToGrid w:val="0"/>
        <w:spacing w:line="360" w:lineRule="auto"/>
        <w:ind w:firstLine="420" w:firstLineChars="200"/>
        <w:rPr>
          <w:rFonts w:ascii="宋体" w:hAnsi="宋体" w:cs="宋体-18030"/>
          <w:bCs/>
          <w:color w:val="000000"/>
          <w:kern w:val="0"/>
          <w:szCs w:val="21"/>
        </w:rPr>
      </w:pPr>
    </w:p>
    <w:p w14:paraId="3A18031F">
      <w:pPr>
        <w:widowControl/>
        <w:snapToGrid w:val="0"/>
        <w:spacing w:line="360" w:lineRule="auto"/>
        <w:ind w:firstLine="420" w:firstLineChars="200"/>
        <w:rPr>
          <w:rFonts w:ascii="宋体" w:hAnsi="宋体" w:cs="宋体-18030"/>
          <w:bCs/>
          <w:color w:val="000000"/>
          <w:kern w:val="0"/>
          <w:szCs w:val="21"/>
        </w:rPr>
      </w:pPr>
    </w:p>
    <w:p w14:paraId="3F200260">
      <w:pPr>
        <w:widowControl/>
        <w:snapToGrid w:val="0"/>
        <w:spacing w:line="360" w:lineRule="auto"/>
        <w:ind w:firstLine="420" w:firstLineChars="200"/>
        <w:rPr>
          <w:rFonts w:ascii="宋体" w:hAnsi="宋体" w:cs="宋体-18030"/>
          <w:bCs/>
          <w:color w:val="000000"/>
          <w:kern w:val="0"/>
          <w:szCs w:val="21"/>
        </w:rPr>
      </w:pPr>
    </w:p>
    <w:p w14:paraId="5261600A">
      <w:pPr>
        <w:widowControl/>
        <w:snapToGrid w:val="0"/>
        <w:spacing w:line="360" w:lineRule="auto"/>
        <w:ind w:firstLine="420" w:firstLineChars="200"/>
        <w:rPr>
          <w:rFonts w:ascii="宋体" w:hAnsi="宋体" w:cs="宋体-18030"/>
          <w:bCs/>
          <w:color w:val="000000"/>
          <w:kern w:val="0"/>
          <w:szCs w:val="21"/>
        </w:rPr>
      </w:pPr>
    </w:p>
    <w:p w14:paraId="41747E78">
      <w:pPr>
        <w:widowControl/>
        <w:snapToGrid w:val="0"/>
        <w:spacing w:line="360" w:lineRule="auto"/>
        <w:ind w:firstLine="420" w:firstLineChars="200"/>
        <w:rPr>
          <w:rFonts w:ascii="宋体" w:hAnsi="宋体" w:cs="宋体-18030"/>
          <w:bCs/>
          <w:color w:val="000000"/>
          <w:kern w:val="0"/>
          <w:szCs w:val="21"/>
        </w:rPr>
      </w:pPr>
    </w:p>
    <w:p w14:paraId="06E41AFA">
      <w:pPr>
        <w:widowControl/>
        <w:snapToGrid w:val="0"/>
        <w:spacing w:line="360" w:lineRule="auto"/>
        <w:ind w:firstLine="420" w:firstLineChars="200"/>
        <w:rPr>
          <w:rFonts w:ascii="宋体" w:hAnsi="宋体" w:cs="宋体-18030"/>
          <w:bCs/>
          <w:color w:val="000000"/>
          <w:kern w:val="0"/>
          <w:szCs w:val="21"/>
        </w:rPr>
      </w:pPr>
    </w:p>
    <w:p w14:paraId="5077FEFA">
      <w:pPr>
        <w:widowControl/>
        <w:snapToGrid w:val="0"/>
        <w:spacing w:line="360" w:lineRule="auto"/>
        <w:ind w:firstLine="420" w:firstLineChars="200"/>
        <w:rPr>
          <w:rFonts w:ascii="宋体" w:hAnsi="宋体" w:cs="宋体-18030"/>
          <w:bCs/>
          <w:color w:val="000000"/>
          <w:kern w:val="0"/>
          <w:szCs w:val="21"/>
        </w:rPr>
      </w:pPr>
    </w:p>
    <w:p w14:paraId="4157A747">
      <w:pPr>
        <w:widowControl/>
        <w:snapToGrid w:val="0"/>
        <w:spacing w:line="360" w:lineRule="auto"/>
        <w:ind w:firstLine="420" w:firstLineChars="200"/>
        <w:rPr>
          <w:rFonts w:ascii="宋体" w:hAnsi="宋体" w:cs="宋体-18030"/>
          <w:bCs/>
          <w:color w:val="000000"/>
          <w:kern w:val="0"/>
          <w:szCs w:val="21"/>
        </w:rPr>
      </w:pPr>
    </w:p>
    <w:p w14:paraId="3424FFB3">
      <w:pPr>
        <w:widowControl/>
        <w:snapToGrid w:val="0"/>
        <w:spacing w:line="360" w:lineRule="auto"/>
        <w:ind w:firstLine="420" w:firstLineChars="200"/>
        <w:rPr>
          <w:rFonts w:ascii="宋体" w:hAnsi="宋体" w:cs="宋体-18030"/>
          <w:bCs/>
          <w:color w:val="000000"/>
          <w:kern w:val="0"/>
          <w:szCs w:val="21"/>
        </w:rPr>
      </w:pPr>
    </w:p>
    <w:p w14:paraId="4554C92C">
      <w:pPr>
        <w:widowControl/>
        <w:snapToGrid w:val="0"/>
        <w:spacing w:line="360" w:lineRule="auto"/>
        <w:ind w:firstLine="420" w:firstLineChars="200"/>
        <w:rPr>
          <w:rFonts w:ascii="宋体" w:hAnsi="宋体" w:cs="宋体-18030"/>
          <w:bCs/>
          <w:color w:val="000000"/>
          <w:kern w:val="0"/>
          <w:szCs w:val="21"/>
        </w:rPr>
      </w:pPr>
    </w:p>
    <w:p w14:paraId="5909B986">
      <w:pPr>
        <w:widowControl/>
        <w:snapToGrid w:val="0"/>
        <w:spacing w:line="360" w:lineRule="auto"/>
        <w:ind w:firstLine="420" w:firstLineChars="200"/>
        <w:rPr>
          <w:rFonts w:ascii="宋体" w:hAnsi="宋体" w:cs="宋体-18030"/>
          <w:bCs/>
          <w:color w:val="000000"/>
          <w:kern w:val="0"/>
          <w:szCs w:val="21"/>
        </w:rPr>
      </w:pPr>
    </w:p>
    <w:p w14:paraId="4998D0C6">
      <w:pPr>
        <w:widowControl/>
        <w:snapToGrid w:val="0"/>
        <w:spacing w:line="360" w:lineRule="auto"/>
        <w:ind w:firstLine="420" w:firstLineChars="200"/>
        <w:rPr>
          <w:rFonts w:ascii="宋体" w:hAnsi="宋体" w:cs="宋体-18030"/>
          <w:bCs/>
          <w:color w:val="000000"/>
          <w:kern w:val="0"/>
          <w:szCs w:val="21"/>
        </w:rPr>
      </w:pPr>
    </w:p>
    <w:p w14:paraId="612019C8">
      <w:pPr>
        <w:widowControl/>
        <w:snapToGrid w:val="0"/>
        <w:spacing w:line="360" w:lineRule="auto"/>
        <w:ind w:firstLine="420" w:firstLineChars="200"/>
        <w:rPr>
          <w:rFonts w:ascii="宋体" w:hAnsi="宋体" w:cs="宋体-18030"/>
          <w:bCs/>
          <w:color w:val="000000"/>
          <w:kern w:val="0"/>
          <w:szCs w:val="21"/>
        </w:rPr>
      </w:pPr>
    </w:p>
    <w:p w14:paraId="102A61EA">
      <w:pPr>
        <w:widowControl/>
        <w:snapToGrid w:val="0"/>
        <w:spacing w:line="360" w:lineRule="auto"/>
        <w:ind w:firstLine="420" w:firstLineChars="200"/>
        <w:rPr>
          <w:rFonts w:ascii="宋体" w:hAnsi="宋体" w:cs="宋体-18030"/>
          <w:bCs/>
          <w:color w:val="000000"/>
          <w:kern w:val="0"/>
          <w:szCs w:val="21"/>
        </w:rPr>
      </w:pPr>
    </w:p>
    <w:p w14:paraId="18D96F74">
      <w:pPr>
        <w:widowControl/>
        <w:snapToGrid w:val="0"/>
        <w:spacing w:line="360" w:lineRule="auto"/>
        <w:ind w:firstLine="420" w:firstLineChars="200"/>
        <w:rPr>
          <w:rFonts w:ascii="宋体" w:hAnsi="宋体" w:cs="宋体-18030"/>
          <w:bCs/>
          <w:color w:val="000000"/>
          <w:kern w:val="0"/>
          <w:szCs w:val="21"/>
        </w:rPr>
      </w:pPr>
    </w:p>
    <w:p w14:paraId="0F7BE2A3">
      <w:pPr>
        <w:widowControl/>
        <w:snapToGrid w:val="0"/>
        <w:spacing w:line="360" w:lineRule="auto"/>
        <w:ind w:firstLine="420" w:firstLineChars="200"/>
        <w:rPr>
          <w:rFonts w:ascii="宋体" w:hAnsi="宋体" w:cs="宋体-18030"/>
          <w:bCs/>
          <w:color w:val="000000"/>
          <w:kern w:val="0"/>
          <w:szCs w:val="21"/>
        </w:rPr>
      </w:pPr>
    </w:p>
    <w:p w14:paraId="7A617B44">
      <w:pPr>
        <w:widowControl/>
        <w:snapToGrid w:val="0"/>
        <w:spacing w:line="360" w:lineRule="auto"/>
        <w:ind w:firstLine="420" w:firstLineChars="200"/>
        <w:rPr>
          <w:rFonts w:ascii="宋体" w:hAnsi="宋体" w:cs="宋体-18030"/>
          <w:bCs/>
          <w:color w:val="000000"/>
          <w:kern w:val="0"/>
          <w:szCs w:val="21"/>
        </w:rPr>
      </w:pPr>
    </w:p>
    <w:p w14:paraId="4D857B69">
      <w:pPr>
        <w:widowControl/>
        <w:snapToGrid w:val="0"/>
        <w:spacing w:line="360" w:lineRule="auto"/>
        <w:ind w:firstLine="420" w:firstLineChars="200"/>
        <w:rPr>
          <w:rFonts w:ascii="宋体" w:hAnsi="宋体" w:cs="宋体-18030"/>
          <w:bCs/>
          <w:color w:val="000000"/>
          <w:kern w:val="0"/>
          <w:szCs w:val="21"/>
        </w:rPr>
      </w:pPr>
    </w:p>
    <w:p w14:paraId="0FF9A3F0">
      <w:pPr>
        <w:widowControl/>
        <w:snapToGrid w:val="0"/>
        <w:spacing w:line="360" w:lineRule="auto"/>
        <w:ind w:firstLine="420" w:firstLineChars="200"/>
        <w:rPr>
          <w:rFonts w:ascii="宋体" w:hAnsi="宋体" w:cs="宋体-18030"/>
          <w:bCs/>
          <w:color w:val="000000"/>
          <w:kern w:val="0"/>
          <w:szCs w:val="21"/>
        </w:rPr>
      </w:pPr>
    </w:p>
    <w:p w14:paraId="277ED1AA">
      <w:pPr>
        <w:widowControl/>
        <w:snapToGrid w:val="0"/>
        <w:spacing w:line="360" w:lineRule="auto"/>
        <w:ind w:firstLine="420" w:firstLineChars="200"/>
        <w:rPr>
          <w:rFonts w:ascii="宋体" w:hAnsi="宋体" w:cs="宋体-18030"/>
          <w:bCs/>
          <w:color w:val="000000"/>
          <w:kern w:val="0"/>
          <w:szCs w:val="21"/>
        </w:rPr>
      </w:pPr>
    </w:p>
    <w:p w14:paraId="200BBF7F">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cs="宋体-18030" w:asciiTheme="minorEastAsia" w:hAnsiTheme="minorEastAsia" w:eastAsiaTheme="minorEastAsia"/>
          <w:bCs/>
          <w:color w:val="auto"/>
          <w:kern w:val="0"/>
          <w:sz w:val="24"/>
          <w:szCs w:val="24"/>
          <w:lang w:val="en-US" w:eastAsia="zh-CN"/>
        </w:rPr>
      </w:pPr>
      <w:r>
        <w:rPr>
          <w:rFonts w:hint="eastAsia" w:ascii="宋体" w:hAnsi="宋体" w:cs="Times New Roman"/>
          <w:b/>
          <w:sz w:val="24"/>
          <w:szCs w:val="24"/>
          <w:lang w:val="en-US" w:eastAsia="zh-CN"/>
        </w:rPr>
        <w:t>11</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生产厂家</w:t>
      </w:r>
      <w:r>
        <w:rPr>
          <w:rFonts w:hint="eastAsia" w:ascii="宋体" w:hAnsi="宋体" w:eastAsia="宋体" w:cs="Times New Roman"/>
          <w:b/>
          <w:sz w:val="24"/>
          <w:szCs w:val="24"/>
        </w:rPr>
        <w:t>《医疗器械经营企业许可证》</w:t>
      </w:r>
      <w:r>
        <w:rPr>
          <w:rFonts w:hint="eastAsia" w:ascii="宋体" w:hAnsi="宋体" w:eastAsia="宋体" w:cs="Times New Roman"/>
          <w:b/>
          <w:sz w:val="24"/>
          <w:szCs w:val="24"/>
          <w:lang w:val="en-US" w:eastAsia="zh-CN"/>
        </w:rPr>
        <w:t>或《医疗器械经营备案凭证》（如有）</w:t>
      </w:r>
    </w:p>
    <w:p w14:paraId="2EFF5700">
      <w:pPr>
        <w:spacing w:line="360" w:lineRule="auto"/>
        <w:ind w:left="-304" w:leftChars="-257" w:right="-516" w:rightChars="-246" w:hanging="235" w:hangingChars="112"/>
        <w:jc w:val="center"/>
        <w:rPr>
          <w:rFonts w:hint="eastAsia" w:ascii="宋体" w:hAnsi="宋体" w:eastAsia="宋体" w:cs="Times New Roman"/>
          <w:b/>
          <w:szCs w:val="21"/>
        </w:rPr>
      </w:pPr>
    </w:p>
    <w:p w14:paraId="176A1DDD">
      <w:pPr>
        <w:widowControl/>
        <w:snapToGrid w:val="0"/>
        <w:spacing w:line="360" w:lineRule="auto"/>
        <w:ind w:firstLine="411" w:firstLineChars="196"/>
        <w:rPr>
          <w:rFonts w:ascii="宋体" w:hAnsi="宋体" w:cs="宋体-18030"/>
          <w:bCs/>
          <w:color w:val="000000"/>
          <w:kern w:val="0"/>
          <w:szCs w:val="21"/>
        </w:rPr>
      </w:pPr>
    </w:p>
    <w:p w14:paraId="2079F6DE">
      <w:pPr>
        <w:widowControl/>
        <w:snapToGrid w:val="0"/>
        <w:spacing w:line="360" w:lineRule="auto"/>
        <w:ind w:firstLine="411" w:firstLineChars="196"/>
        <w:rPr>
          <w:rFonts w:ascii="宋体" w:hAnsi="宋体" w:cs="宋体-18030"/>
          <w:bCs/>
          <w:color w:val="000000"/>
          <w:kern w:val="0"/>
          <w:szCs w:val="21"/>
        </w:rPr>
      </w:pPr>
    </w:p>
    <w:p w14:paraId="3185314B">
      <w:pPr>
        <w:widowControl/>
        <w:snapToGrid w:val="0"/>
        <w:spacing w:line="360" w:lineRule="auto"/>
        <w:ind w:firstLine="411" w:firstLineChars="196"/>
        <w:rPr>
          <w:rFonts w:ascii="宋体" w:hAnsi="宋体" w:cs="宋体-18030"/>
          <w:bCs/>
          <w:color w:val="000000"/>
          <w:kern w:val="0"/>
          <w:szCs w:val="21"/>
        </w:rPr>
      </w:pPr>
    </w:p>
    <w:p w14:paraId="1BC76DA0">
      <w:pPr>
        <w:widowControl/>
        <w:snapToGrid w:val="0"/>
        <w:spacing w:line="360" w:lineRule="auto"/>
        <w:ind w:firstLine="411" w:firstLineChars="196"/>
        <w:rPr>
          <w:rFonts w:ascii="宋体" w:hAnsi="宋体" w:cs="宋体-18030"/>
          <w:bCs/>
          <w:color w:val="000000"/>
          <w:kern w:val="0"/>
          <w:szCs w:val="21"/>
        </w:rPr>
      </w:pPr>
    </w:p>
    <w:p w14:paraId="4DC8FEAE">
      <w:pPr>
        <w:widowControl/>
        <w:snapToGrid w:val="0"/>
        <w:spacing w:line="360" w:lineRule="auto"/>
        <w:ind w:firstLine="411" w:firstLineChars="196"/>
        <w:rPr>
          <w:rFonts w:ascii="宋体" w:hAnsi="宋体" w:cs="宋体-18030"/>
          <w:bCs/>
          <w:color w:val="000000"/>
          <w:kern w:val="0"/>
          <w:szCs w:val="21"/>
        </w:rPr>
      </w:pPr>
    </w:p>
    <w:p w14:paraId="2E0841FE">
      <w:pPr>
        <w:widowControl/>
        <w:snapToGrid w:val="0"/>
        <w:spacing w:line="360" w:lineRule="auto"/>
        <w:ind w:firstLine="411" w:firstLineChars="196"/>
        <w:rPr>
          <w:rFonts w:ascii="宋体" w:hAnsi="宋体" w:cs="宋体-18030"/>
          <w:bCs/>
          <w:color w:val="000000"/>
          <w:kern w:val="0"/>
          <w:szCs w:val="21"/>
        </w:rPr>
      </w:pPr>
    </w:p>
    <w:p w14:paraId="2B0EDE23">
      <w:pPr>
        <w:widowControl/>
        <w:snapToGrid w:val="0"/>
        <w:spacing w:line="360" w:lineRule="auto"/>
        <w:ind w:firstLine="411" w:firstLineChars="196"/>
        <w:rPr>
          <w:rFonts w:ascii="宋体" w:hAnsi="宋体" w:cs="宋体-18030"/>
          <w:bCs/>
          <w:color w:val="000000"/>
          <w:kern w:val="0"/>
          <w:szCs w:val="21"/>
        </w:rPr>
      </w:pPr>
    </w:p>
    <w:p w14:paraId="202DACC1">
      <w:pPr>
        <w:widowControl/>
        <w:snapToGrid w:val="0"/>
        <w:spacing w:line="360" w:lineRule="auto"/>
        <w:ind w:firstLine="411" w:firstLineChars="196"/>
        <w:rPr>
          <w:rFonts w:ascii="宋体" w:hAnsi="宋体" w:cs="宋体-18030"/>
          <w:bCs/>
          <w:color w:val="000000"/>
          <w:kern w:val="0"/>
          <w:szCs w:val="21"/>
        </w:rPr>
      </w:pPr>
    </w:p>
    <w:p w14:paraId="744E5289">
      <w:pPr>
        <w:widowControl/>
        <w:snapToGrid w:val="0"/>
        <w:spacing w:line="360" w:lineRule="auto"/>
        <w:ind w:firstLine="411" w:firstLineChars="196"/>
        <w:rPr>
          <w:rFonts w:ascii="宋体" w:hAnsi="宋体" w:cs="宋体-18030"/>
          <w:bCs/>
          <w:color w:val="000000"/>
          <w:kern w:val="0"/>
          <w:szCs w:val="21"/>
        </w:rPr>
      </w:pPr>
    </w:p>
    <w:p w14:paraId="0E0B6C53">
      <w:pPr>
        <w:widowControl/>
        <w:snapToGrid w:val="0"/>
        <w:spacing w:line="360" w:lineRule="auto"/>
        <w:ind w:firstLine="411" w:firstLineChars="196"/>
        <w:rPr>
          <w:rFonts w:ascii="宋体" w:hAnsi="宋体" w:cs="宋体-18030"/>
          <w:bCs/>
          <w:color w:val="000000"/>
          <w:kern w:val="0"/>
          <w:szCs w:val="21"/>
        </w:rPr>
      </w:pPr>
    </w:p>
    <w:p w14:paraId="1E8897FB">
      <w:pPr>
        <w:widowControl/>
        <w:snapToGrid w:val="0"/>
        <w:spacing w:line="360" w:lineRule="auto"/>
        <w:ind w:firstLine="411" w:firstLineChars="196"/>
        <w:rPr>
          <w:rFonts w:ascii="宋体" w:hAnsi="宋体" w:cs="宋体-18030"/>
          <w:bCs/>
          <w:color w:val="000000"/>
          <w:kern w:val="0"/>
          <w:szCs w:val="21"/>
        </w:rPr>
      </w:pPr>
    </w:p>
    <w:p w14:paraId="5BD13BB4">
      <w:pPr>
        <w:widowControl/>
        <w:snapToGrid w:val="0"/>
        <w:spacing w:line="360" w:lineRule="auto"/>
        <w:ind w:firstLine="411" w:firstLineChars="196"/>
        <w:rPr>
          <w:rFonts w:ascii="宋体" w:hAnsi="宋体" w:cs="宋体-18030"/>
          <w:bCs/>
          <w:color w:val="000000"/>
          <w:kern w:val="0"/>
          <w:szCs w:val="21"/>
        </w:rPr>
      </w:pPr>
    </w:p>
    <w:p w14:paraId="084AE0BC">
      <w:pPr>
        <w:widowControl/>
        <w:snapToGrid w:val="0"/>
        <w:spacing w:line="360" w:lineRule="auto"/>
        <w:ind w:firstLine="411" w:firstLineChars="196"/>
        <w:rPr>
          <w:rFonts w:ascii="宋体" w:hAnsi="宋体" w:cs="宋体-18030"/>
          <w:bCs/>
          <w:color w:val="000000"/>
          <w:kern w:val="0"/>
          <w:szCs w:val="21"/>
        </w:rPr>
      </w:pPr>
    </w:p>
    <w:p w14:paraId="0322C491">
      <w:pPr>
        <w:widowControl/>
        <w:snapToGrid w:val="0"/>
        <w:spacing w:line="360" w:lineRule="auto"/>
        <w:ind w:firstLine="411" w:firstLineChars="196"/>
        <w:rPr>
          <w:rFonts w:ascii="宋体" w:hAnsi="宋体" w:cs="宋体-18030"/>
          <w:bCs/>
          <w:color w:val="000000"/>
          <w:kern w:val="0"/>
          <w:szCs w:val="21"/>
        </w:rPr>
      </w:pPr>
    </w:p>
    <w:p w14:paraId="4F1EC88B">
      <w:pPr>
        <w:widowControl/>
        <w:snapToGrid w:val="0"/>
        <w:spacing w:line="360" w:lineRule="auto"/>
        <w:ind w:firstLine="411" w:firstLineChars="196"/>
        <w:rPr>
          <w:rFonts w:ascii="宋体" w:hAnsi="宋体" w:cs="宋体-18030"/>
          <w:bCs/>
          <w:color w:val="000000"/>
          <w:kern w:val="0"/>
          <w:szCs w:val="21"/>
        </w:rPr>
      </w:pPr>
    </w:p>
    <w:p w14:paraId="1495A303">
      <w:pPr>
        <w:widowControl/>
        <w:snapToGrid w:val="0"/>
        <w:spacing w:line="360" w:lineRule="auto"/>
        <w:ind w:firstLine="411" w:firstLineChars="196"/>
        <w:rPr>
          <w:rFonts w:ascii="宋体" w:hAnsi="宋体" w:cs="宋体-18030"/>
          <w:bCs/>
          <w:color w:val="000000"/>
          <w:kern w:val="0"/>
          <w:szCs w:val="21"/>
        </w:rPr>
      </w:pPr>
    </w:p>
    <w:p w14:paraId="2D652436">
      <w:pPr>
        <w:widowControl/>
        <w:snapToGrid w:val="0"/>
        <w:spacing w:line="360" w:lineRule="auto"/>
        <w:ind w:firstLine="411" w:firstLineChars="196"/>
        <w:rPr>
          <w:rFonts w:ascii="宋体" w:hAnsi="宋体" w:cs="宋体-18030"/>
          <w:bCs/>
          <w:color w:val="000000"/>
          <w:kern w:val="0"/>
          <w:szCs w:val="21"/>
        </w:rPr>
      </w:pPr>
    </w:p>
    <w:p w14:paraId="798A26DF">
      <w:pPr>
        <w:widowControl/>
        <w:snapToGrid w:val="0"/>
        <w:spacing w:line="360" w:lineRule="auto"/>
        <w:ind w:firstLine="411" w:firstLineChars="196"/>
        <w:rPr>
          <w:rFonts w:ascii="宋体" w:hAnsi="宋体" w:cs="宋体-18030"/>
          <w:bCs/>
          <w:color w:val="000000"/>
          <w:kern w:val="0"/>
          <w:szCs w:val="21"/>
        </w:rPr>
      </w:pPr>
    </w:p>
    <w:p w14:paraId="27ACD717">
      <w:pPr>
        <w:widowControl/>
        <w:snapToGrid w:val="0"/>
        <w:spacing w:line="360" w:lineRule="auto"/>
        <w:ind w:firstLine="411" w:firstLineChars="196"/>
        <w:rPr>
          <w:rFonts w:ascii="宋体" w:hAnsi="宋体" w:cs="宋体-18030"/>
          <w:bCs/>
          <w:color w:val="000000"/>
          <w:kern w:val="0"/>
          <w:szCs w:val="21"/>
        </w:rPr>
      </w:pPr>
    </w:p>
    <w:p w14:paraId="686B4B3A">
      <w:pPr>
        <w:widowControl/>
        <w:snapToGrid w:val="0"/>
        <w:spacing w:line="360" w:lineRule="auto"/>
        <w:ind w:firstLine="411" w:firstLineChars="196"/>
        <w:rPr>
          <w:rFonts w:ascii="宋体" w:hAnsi="宋体" w:cs="宋体-18030"/>
          <w:bCs/>
          <w:color w:val="000000"/>
          <w:kern w:val="0"/>
          <w:szCs w:val="21"/>
        </w:rPr>
      </w:pPr>
    </w:p>
    <w:p w14:paraId="24AAC114">
      <w:pPr>
        <w:widowControl/>
        <w:snapToGrid w:val="0"/>
        <w:spacing w:line="360" w:lineRule="auto"/>
        <w:ind w:firstLine="411" w:firstLineChars="196"/>
        <w:rPr>
          <w:rFonts w:ascii="宋体" w:hAnsi="宋体" w:cs="宋体-18030"/>
          <w:bCs/>
          <w:color w:val="000000"/>
          <w:kern w:val="0"/>
          <w:szCs w:val="21"/>
        </w:rPr>
      </w:pPr>
    </w:p>
    <w:p w14:paraId="72690BFA">
      <w:pPr>
        <w:widowControl/>
        <w:snapToGrid w:val="0"/>
        <w:spacing w:line="360" w:lineRule="auto"/>
        <w:ind w:firstLine="411" w:firstLineChars="196"/>
        <w:rPr>
          <w:rFonts w:ascii="宋体" w:hAnsi="宋体" w:cs="宋体-18030"/>
          <w:bCs/>
          <w:color w:val="000000"/>
          <w:kern w:val="0"/>
          <w:szCs w:val="21"/>
        </w:rPr>
      </w:pPr>
    </w:p>
    <w:p w14:paraId="643B806C">
      <w:pPr>
        <w:widowControl/>
        <w:snapToGrid w:val="0"/>
        <w:spacing w:line="360" w:lineRule="auto"/>
        <w:ind w:firstLine="411" w:firstLineChars="196"/>
        <w:rPr>
          <w:rFonts w:ascii="宋体" w:hAnsi="宋体" w:cs="宋体-18030"/>
          <w:bCs/>
          <w:color w:val="000000"/>
          <w:kern w:val="0"/>
          <w:szCs w:val="21"/>
        </w:rPr>
      </w:pPr>
    </w:p>
    <w:p w14:paraId="6753575A">
      <w:pPr>
        <w:widowControl/>
        <w:snapToGrid w:val="0"/>
        <w:spacing w:line="360" w:lineRule="auto"/>
        <w:ind w:firstLine="411" w:firstLineChars="196"/>
        <w:rPr>
          <w:rFonts w:ascii="宋体" w:hAnsi="宋体" w:cs="宋体-18030"/>
          <w:bCs/>
          <w:color w:val="000000"/>
          <w:kern w:val="0"/>
          <w:szCs w:val="21"/>
        </w:rPr>
      </w:pPr>
    </w:p>
    <w:p w14:paraId="34A5489D">
      <w:pPr>
        <w:widowControl/>
        <w:snapToGrid w:val="0"/>
        <w:spacing w:line="360" w:lineRule="auto"/>
        <w:ind w:firstLine="411" w:firstLineChars="196"/>
        <w:rPr>
          <w:rFonts w:ascii="宋体" w:hAnsi="宋体" w:cs="宋体-18030"/>
          <w:bCs/>
          <w:color w:val="000000"/>
          <w:kern w:val="0"/>
          <w:szCs w:val="21"/>
        </w:rPr>
      </w:pPr>
    </w:p>
    <w:p w14:paraId="2A938F1C">
      <w:pPr>
        <w:widowControl/>
        <w:snapToGrid w:val="0"/>
        <w:spacing w:line="360" w:lineRule="auto"/>
        <w:ind w:firstLine="411" w:firstLineChars="196"/>
        <w:rPr>
          <w:rFonts w:ascii="宋体" w:hAnsi="宋体" w:cs="宋体-18030"/>
          <w:bCs/>
          <w:color w:val="000000"/>
          <w:kern w:val="0"/>
          <w:szCs w:val="21"/>
        </w:rPr>
      </w:pPr>
    </w:p>
    <w:p w14:paraId="6CE92ABB">
      <w:pPr>
        <w:widowControl/>
        <w:snapToGrid w:val="0"/>
        <w:spacing w:line="280" w:lineRule="exact"/>
        <w:rPr>
          <w:b/>
          <w:sz w:val="28"/>
          <w:szCs w:val="28"/>
        </w:rPr>
      </w:pPr>
    </w:p>
    <w:p w14:paraId="072AEA2F">
      <w:pPr>
        <w:widowControl/>
        <w:snapToGrid w:val="0"/>
        <w:spacing w:line="280" w:lineRule="exact"/>
        <w:rPr>
          <w:b/>
          <w:sz w:val="28"/>
          <w:szCs w:val="28"/>
        </w:rPr>
      </w:pPr>
    </w:p>
    <w:p w14:paraId="3276745C">
      <w:pPr>
        <w:widowControl/>
        <w:snapToGrid w:val="0"/>
        <w:spacing w:line="280" w:lineRule="exact"/>
        <w:rPr>
          <w:b/>
          <w:sz w:val="28"/>
          <w:szCs w:val="28"/>
        </w:rPr>
      </w:pPr>
    </w:p>
    <w:p w14:paraId="2301C43E">
      <w:pPr>
        <w:widowControl/>
        <w:snapToGrid w:val="0"/>
        <w:spacing w:line="280" w:lineRule="exact"/>
        <w:rPr>
          <w:b/>
          <w:sz w:val="28"/>
          <w:szCs w:val="28"/>
        </w:rPr>
      </w:pPr>
    </w:p>
    <w:p w14:paraId="4CD73B76">
      <w:pPr>
        <w:widowControl/>
        <w:snapToGrid w:val="0"/>
        <w:spacing w:line="280" w:lineRule="exact"/>
        <w:rPr>
          <w:b/>
          <w:sz w:val="28"/>
          <w:szCs w:val="28"/>
        </w:rPr>
      </w:pPr>
    </w:p>
    <w:p w14:paraId="4B4F3652">
      <w:pPr>
        <w:widowControl/>
        <w:snapToGrid w:val="0"/>
        <w:spacing w:line="280" w:lineRule="exact"/>
        <w:rPr>
          <w:b/>
          <w:sz w:val="28"/>
          <w:szCs w:val="28"/>
        </w:rPr>
      </w:pPr>
    </w:p>
    <w:p w14:paraId="130EF2FF">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12</w:t>
      </w:r>
      <w:r>
        <w:rPr>
          <w:rFonts w:hint="eastAsia" w:ascii="宋体" w:hAnsi="宋体" w:eastAsia="宋体" w:cs="Times New Roman"/>
          <w:b/>
          <w:sz w:val="24"/>
          <w:szCs w:val="24"/>
          <w:lang w:val="en-US" w:eastAsia="zh-CN"/>
        </w:rPr>
        <w:t>、法定代表人证明书(附身份证扫描件)</w:t>
      </w:r>
    </w:p>
    <w:p w14:paraId="3093F479">
      <w:pPr>
        <w:widowControl/>
        <w:snapToGrid w:val="0"/>
        <w:spacing w:line="280" w:lineRule="exact"/>
        <w:rPr>
          <w:b/>
          <w:sz w:val="28"/>
          <w:szCs w:val="28"/>
        </w:rPr>
      </w:pPr>
    </w:p>
    <w:p w14:paraId="1260D204">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526EEBCB">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314B30D0">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12B16F69">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2AFCB0B4">
      <w:pPr>
        <w:spacing w:after="60"/>
        <w:rPr>
          <w:rFonts w:ascii="宋体" w:hAnsi="宋体"/>
          <w:color w:val="000000"/>
          <w:szCs w:val="21"/>
        </w:rPr>
      </w:pPr>
      <w:r>
        <w:rPr>
          <w:rFonts w:ascii="宋体" w:hAnsi="宋体"/>
          <w:color w:val="000000"/>
          <w:szCs w:val="21"/>
        </w:rPr>
        <w:t>特此证明</w:t>
      </w:r>
    </w:p>
    <w:p w14:paraId="0EB8511A">
      <w:pPr>
        <w:spacing w:after="60"/>
        <w:rPr>
          <w:rFonts w:ascii="宋体" w:hAnsi="宋体"/>
          <w:color w:val="000000"/>
          <w:szCs w:val="21"/>
        </w:rPr>
      </w:pPr>
    </w:p>
    <w:p w14:paraId="06B120DA">
      <w:pPr>
        <w:spacing w:after="60"/>
        <w:rPr>
          <w:rFonts w:ascii="宋体" w:hAnsi="宋体"/>
          <w:color w:val="000000"/>
          <w:szCs w:val="21"/>
        </w:rPr>
      </w:pPr>
      <w:r>
        <w:rPr>
          <w:rFonts w:ascii="宋体" w:hAnsi="宋体"/>
          <w:color w:val="000000"/>
          <w:szCs w:val="21"/>
        </w:rPr>
        <w:t>供应商:</w:t>
      </w:r>
    </w:p>
    <w:p w14:paraId="10295FC2">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6253EFA3">
      <w:pPr>
        <w:spacing w:after="60"/>
        <w:rPr>
          <w:rFonts w:ascii="宋体" w:hAnsi="宋体"/>
          <w:color w:val="000000"/>
          <w:szCs w:val="21"/>
        </w:rPr>
      </w:pPr>
    </w:p>
    <w:p w14:paraId="166C195D">
      <w:pPr>
        <w:spacing w:after="60"/>
        <w:rPr>
          <w:rFonts w:ascii="宋体" w:hAnsi="宋体"/>
          <w:color w:val="000000"/>
          <w:szCs w:val="21"/>
        </w:rPr>
      </w:pPr>
    </w:p>
    <w:p w14:paraId="43E3AC86">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24D93423">
      <w:pPr>
        <w:rPr>
          <w:rFonts w:hint="eastAsia" w:ascii="Arial" w:hAnsi="Arial" w:cs="Arial"/>
          <w:b/>
          <w:sz w:val="24"/>
          <w:lang w:val="en-US" w:eastAsia="zh-CN"/>
        </w:rPr>
      </w:pPr>
    </w:p>
    <w:p w14:paraId="370FF05D">
      <w:pPr>
        <w:rPr>
          <w:rFonts w:hint="eastAsia" w:ascii="Arial" w:hAnsi="Arial" w:cs="Arial"/>
          <w:b/>
          <w:sz w:val="24"/>
          <w:lang w:val="en-US" w:eastAsia="zh-CN"/>
        </w:rPr>
      </w:pPr>
      <w:r>
        <w:rPr>
          <w:rFonts w:hint="eastAsia" w:ascii="Arial" w:hAnsi="Arial" w:cs="Arial"/>
          <w:b/>
          <w:sz w:val="24"/>
          <w:lang w:val="en-US" w:eastAsia="zh-CN"/>
        </w:rPr>
        <w:br w:type="page"/>
      </w:r>
    </w:p>
    <w:p w14:paraId="2D20F675">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13</w:t>
      </w:r>
      <w:r>
        <w:rPr>
          <w:rFonts w:hint="eastAsia" w:ascii="宋体" w:hAnsi="宋体" w:eastAsia="宋体" w:cs="Times New Roman"/>
          <w:b/>
          <w:sz w:val="24"/>
          <w:szCs w:val="24"/>
          <w:lang w:val="en-US" w:eastAsia="zh-CN"/>
        </w:rPr>
        <w:t>、法定代表人授权书</w:t>
      </w:r>
    </w:p>
    <w:p w14:paraId="4BC3C1CF">
      <w:pPr>
        <w:spacing w:line="360" w:lineRule="auto"/>
        <w:ind w:firstLine="420" w:firstLineChars="200"/>
        <w:rPr>
          <w:rFonts w:ascii="Arial" w:hAnsi="Arial"/>
          <w:szCs w:val="21"/>
        </w:rPr>
      </w:pPr>
    </w:p>
    <w:p w14:paraId="19B24245">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1AF294D0">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1F29FA4">
      <w:pPr>
        <w:spacing w:line="300" w:lineRule="auto"/>
        <w:rPr>
          <w:rFonts w:ascii="Arial" w:hAnsi="Arial"/>
          <w:szCs w:val="21"/>
        </w:rPr>
      </w:pPr>
    </w:p>
    <w:p w14:paraId="1B228DC6">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798C2E5F">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1DE1B000">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1A781330">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022FA052">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39A9A6C6">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6F4E7761">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632DC67A">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596777F6">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64B91DB1">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411D258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77D95E33">
      <w:pPr>
        <w:spacing w:line="500" w:lineRule="exact"/>
        <w:ind w:firstLine="555"/>
        <w:jc w:val="left"/>
        <w:rPr>
          <w:rFonts w:ascii="宋体" w:hAnsi="宋体" w:eastAsia="仿宋_GB2312"/>
          <w:bCs/>
          <w:sz w:val="28"/>
          <w:szCs w:val="28"/>
        </w:rPr>
      </w:pPr>
      <w:r>
        <w:pict>
          <v:rect id="_x0000_s1035" o:spid="_x0000_s1035" o:spt="1" style="position:absolute;left:0pt;margin-left:246.75pt;margin-top:6.4pt;height:123.4pt;width:177.75pt;z-index:251659264;mso-width-relative:page;mso-height-relative:page;" coordsize="21600,21600">
            <v:path/>
            <v:fill focussize="0,0"/>
            <v:stroke/>
            <v:imagedata o:title=""/>
            <o:lock v:ext="edit"/>
            <v:textbox>
              <w:txbxContent>
                <w:p w14:paraId="604B4250">
                  <w:pPr>
                    <w:jc w:val="center"/>
                    <w:rPr>
                      <w:rFonts w:eastAsia="华文中宋"/>
                      <w:b/>
                      <w:sz w:val="28"/>
                    </w:rPr>
                  </w:pPr>
                  <w:r>
                    <w:rPr>
                      <w:rFonts w:hint="eastAsia" w:eastAsia="华文中宋"/>
                      <w:b/>
                      <w:sz w:val="28"/>
                    </w:rPr>
                    <w:t>法人代表</w:t>
                  </w:r>
                </w:p>
                <w:p w14:paraId="65C9865D">
                  <w:pPr>
                    <w:jc w:val="center"/>
                    <w:rPr>
                      <w:rFonts w:eastAsia="华文中宋"/>
                      <w:b/>
                      <w:sz w:val="28"/>
                    </w:rPr>
                  </w:pPr>
                  <w:r>
                    <w:rPr>
                      <w:rFonts w:hint="eastAsia" w:eastAsia="华文中宋"/>
                      <w:b/>
                      <w:sz w:val="28"/>
                    </w:rPr>
                    <w:t>居民身份证复印件粘贴处</w:t>
                  </w:r>
                </w:p>
                <w:p w14:paraId="4387B292">
                  <w:pPr>
                    <w:pStyle w:val="31"/>
                  </w:pPr>
                  <w:r>
                    <w:rPr>
                      <w:rFonts w:hint="eastAsia"/>
                    </w:rPr>
                    <w:t>（请加盖骑缝章）</w:t>
                  </w:r>
                </w:p>
                <w:p w14:paraId="6DC148AE">
                  <w:pPr>
                    <w:jc w:val="center"/>
                    <w:rPr>
                      <w:rFonts w:eastAsia="华文中宋"/>
                      <w:sz w:val="28"/>
                    </w:rPr>
                  </w:pPr>
                </w:p>
              </w:txbxContent>
            </v:textbox>
          </v:rect>
        </w:pict>
      </w:r>
      <w:r>
        <w:pict>
          <v:rect id="_x0000_s1036" o:spid="_x0000_s1036" o:spt="1" style="position:absolute;left:0pt;margin-left:49.3pt;margin-top:6.4pt;height:123.4pt;width:183.2pt;z-index:251660288;mso-width-relative:page;mso-height-relative:page;" coordsize="21600,21600">
            <v:path/>
            <v:fill focussize="0,0"/>
            <v:stroke/>
            <v:imagedata o:title=""/>
            <o:lock v:ext="edit"/>
            <v:textbox>
              <w:txbxContent>
                <w:p w14:paraId="5F67F37C">
                  <w:pPr>
                    <w:jc w:val="center"/>
                    <w:rPr>
                      <w:rFonts w:eastAsia="华文中宋"/>
                      <w:b/>
                      <w:sz w:val="28"/>
                    </w:rPr>
                  </w:pPr>
                  <w:r>
                    <w:rPr>
                      <w:rFonts w:hint="eastAsia" w:eastAsia="华文中宋"/>
                      <w:b/>
                      <w:sz w:val="28"/>
                    </w:rPr>
                    <w:t>法人代表</w:t>
                  </w:r>
                </w:p>
                <w:p w14:paraId="216A8BA3">
                  <w:pPr>
                    <w:jc w:val="center"/>
                    <w:rPr>
                      <w:rFonts w:eastAsia="华文中宋"/>
                      <w:b/>
                      <w:sz w:val="28"/>
                    </w:rPr>
                  </w:pPr>
                  <w:r>
                    <w:rPr>
                      <w:rFonts w:hint="eastAsia" w:eastAsia="华文中宋"/>
                      <w:b/>
                      <w:sz w:val="28"/>
                    </w:rPr>
                    <w:t>居民身份证复印件粘贴处</w:t>
                  </w:r>
                </w:p>
                <w:p w14:paraId="25C13338">
                  <w:pPr>
                    <w:pStyle w:val="31"/>
                  </w:pPr>
                  <w:r>
                    <w:rPr>
                      <w:rFonts w:hint="eastAsia"/>
                    </w:rPr>
                    <w:t>（请加盖骑缝章）</w:t>
                  </w:r>
                </w:p>
                <w:p w14:paraId="2C0E828F">
                  <w:pPr>
                    <w:jc w:val="center"/>
                    <w:rPr>
                      <w:rFonts w:eastAsia="华文中宋"/>
                      <w:sz w:val="28"/>
                    </w:rPr>
                  </w:pPr>
                </w:p>
              </w:txbxContent>
            </v:textbox>
          </v:rect>
        </w:pict>
      </w:r>
    </w:p>
    <w:p w14:paraId="1EEE1EB5">
      <w:pPr>
        <w:spacing w:line="500" w:lineRule="exact"/>
        <w:ind w:firstLine="555"/>
        <w:jc w:val="left"/>
        <w:rPr>
          <w:rFonts w:ascii="宋体" w:hAnsi="宋体" w:eastAsia="仿宋_GB2312"/>
          <w:bCs/>
          <w:sz w:val="28"/>
          <w:szCs w:val="28"/>
          <w:u w:val="single"/>
        </w:rPr>
      </w:pPr>
    </w:p>
    <w:p w14:paraId="297DE31E">
      <w:pPr>
        <w:spacing w:line="500" w:lineRule="exact"/>
        <w:ind w:firstLine="555"/>
        <w:jc w:val="left"/>
        <w:rPr>
          <w:rFonts w:ascii="宋体" w:hAnsi="宋体" w:eastAsia="仿宋_GB2312"/>
          <w:bCs/>
          <w:sz w:val="28"/>
          <w:szCs w:val="28"/>
          <w:u w:val="single"/>
        </w:rPr>
      </w:pPr>
    </w:p>
    <w:p w14:paraId="3F876367">
      <w:pPr>
        <w:spacing w:line="500" w:lineRule="exact"/>
        <w:ind w:firstLine="555"/>
        <w:jc w:val="left"/>
        <w:rPr>
          <w:rFonts w:ascii="宋体" w:hAnsi="宋体" w:eastAsia="仿宋_GB2312"/>
          <w:bCs/>
          <w:sz w:val="28"/>
          <w:szCs w:val="28"/>
          <w:u w:val="single"/>
        </w:rPr>
      </w:pPr>
    </w:p>
    <w:p w14:paraId="1BEC8A0C">
      <w:pPr>
        <w:tabs>
          <w:tab w:val="left" w:pos="0"/>
        </w:tabs>
        <w:spacing w:line="276" w:lineRule="auto"/>
        <w:jc w:val="left"/>
        <w:rPr>
          <w:sz w:val="28"/>
          <w:szCs w:val="28"/>
        </w:rPr>
      </w:pPr>
    </w:p>
    <w:p w14:paraId="0B042195">
      <w:pPr>
        <w:rPr>
          <w:sz w:val="28"/>
          <w:szCs w:val="28"/>
        </w:rPr>
      </w:pPr>
      <w:r>
        <w:rPr>
          <w:sz w:val="28"/>
          <w:szCs w:val="28"/>
        </w:rPr>
        <w:pict>
          <v:rect id="_x0000_s1037" o:spid="_x0000_s1037" o:spt="1" style="position:absolute;left:0pt;margin-left:246.75pt;margin-top:23.9pt;height:119.95pt;width:177.75pt;z-index:251661312;mso-width-relative:page;mso-height-relative:page;" coordsize="21600,21600">
            <v:path/>
            <v:fill focussize="0,0"/>
            <v:stroke/>
            <v:imagedata o:title=""/>
            <o:lock v:ext="edit"/>
            <v:textbox>
              <w:txbxContent>
                <w:p w14:paraId="39676C45">
                  <w:pPr>
                    <w:jc w:val="center"/>
                    <w:rPr>
                      <w:rFonts w:eastAsia="华文中宋"/>
                      <w:b/>
                      <w:sz w:val="28"/>
                    </w:rPr>
                  </w:pPr>
                  <w:r>
                    <w:rPr>
                      <w:rFonts w:hint="eastAsia" w:eastAsia="华文中宋"/>
                      <w:b/>
                      <w:sz w:val="28"/>
                    </w:rPr>
                    <w:t>被授权人</w:t>
                  </w:r>
                </w:p>
                <w:p w14:paraId="76904D85">
                  <w:pPr>
                    <w:jc w:val="center"/>
                    <w:rPr>
                      <w:rFonts w:eastAsia="华文中宋"/>
                      <w:b/>
                      <w:sz w:val="28"/>
                    </w:rPr>
                  </w:pPr>
                  <w:r>
                    <w:rPr>
                      <w:rFonts w:hint="eastAsia" w:eastAsia="华文中宋"/>
                      <w:b/>
                      <w:sz w:val="28"/>
                    </w:rPr>
                    <w:t>居民身份证复印件粘贴处</w:t>
                  </w:r>
                </w:p>
                <w:p w14:paraId="080F4451">
                  <w:pPr>
                    <w:pStyle w:val="31"/>
                  </w:pPr>
                  <w:r>
                    <w:rPr>
                      <w:rFonts w:hint="eastAsia"/>
                    </w:rPr>
                    <w:t>（请加盖骑缝章）</w:t>
                  </w:r>
                </w:p>
                <w:p w14:paraId="2BA7FFF7">
                  <w:pPr>
                    <w:jc w:val="center"/>
                    <w:rPr>
                      <w:rFonts w:eastAsia="华文中宋"/>
                      <w:sz w:val="28"/>
                    </w:rPr>
                  </w:pPr>
                </w:p>
              </w:txbxContent>
            </v:textbox>
          </v:rect>
        </w:pict>
      </w:r>
      <w:r>
        <w:rPr>
          <w:sz w:val="28"/>
          <w:szCs w:val="28"/>
        </w:rPr>
        <w:pict>
          <v:rect id="_x0000_s1038" o:spid="_x0000_s1038" o:spt="1" style="position:absolute;left:0pt;margin-left:49.3pt;margin-top:23.9pt;height:119.95pt;width:183.2pt;z-index:251662336;mso-width-relative:page;mso-height-relative:page;" coordsize="21600,21600">
            <v:path/>
            <v:fill focussize="0,0"/>
            <v:stroke/>
            <v:imagedata o:title=""/>
            <o:lock v:ext="edit"/>
            <v:textbox>
              <w:txbxContent>
                <w:p w14:paraId="75726DB0">
                  <w:pPr>
                    <w:jc w:val="center"/>
                    <w:rPr>
                      <w:rFonts w:eastAsia="华文中宋"/>
                      <w:b/>
                      <w:sz w:val="28"/>
                    </w:rPr>
                  </w:pPr>
                  <w:r>
                    <w:rPr>
                      <w:rFonts w:hint="eastAsia" w:eastAsia="华文中宋"/>
                      <w:b/>
                      <w:sz w:val="28"/>
                    </w:rPr>
                    <w:t>被授权人</w:t>
                  </w:r>
                </w:p>
                <w:p w14:paraId="6617562C">
                  <w:pPr>
                    <w:jc w:val="center"/>
                    <w:rPr>
                      <w:rFonts w:eastAsia="华文中宋"/>
                      <w:b/>
                      <w:sz w:val="28"/>
                    </w:rPr>
                  </w:pPr>
                  <w:r>
                    <w:rPr>
                      <w:rFonts w:hint="eastAsia" w:eastAsia="华文中宋"/>
                      <w:b/>
                      <w:sz w:val="28"/>
                    </w:rPr>
                    <w:t>居民身份证复印件粘贴处</w:t>
                  </w:r>
                </w:p>
                <w:p w14:paraId="59CCCAD2">
                  <w:pPr>
                    <w:pStyle w:val="31"/>
                  </w:pPr>
                  <w:r>
                    <w:rPr>
                      <w:rFonts w:hint="eastAsia"/>
                    </w:rPr>
                    <w:t>（请加盖骑缝章）</w:t>
                  </w:r>
                </w:p>
                <w:p w14:paraId="7A1A55FE">
                  <w:pPr>
                    <w:jc w:val="center"/>
                    <w:rPr>
                      <w:rFonts w:eastAsia="华文中宋"/>
                      <w:sz w:val="28"/>
                    </w:rPr>
                  </w:pPr>
                </w:p>
              </w:txbxContent>
            </v:textbox>
          </v:rect>
        </w:pict>
      </w:r>
    </w:p>
    <w:p w14:paraId="09932ECA">
      <w:pPr>
        <w:rPr>
          <w:sz w:val="28"/>
          <w:szCs w:val="28"/>
        </w:rPr>
      </w:pPr>
    </w:p>
    <w:p w14:paraId="4EF36620">
      <w:pPr>
        <w:rPr>
          <w:sz w:val="28"/>
          <w:szCs w:val="28"/>
        </w:rPr>
      </w:pPr>
    </w:p>
    <w:p w14:paraId="197DE704">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14</w:t>
      </w:r>
      <w:r>
        <w:rPr>
          <w:rFonts w:hint="eastAsia" w:ascii="宋体" w:hAnsi="宋体" w:eastAsia="宋体" w:cs="Times New Roman"/>
          <w:b/>
          <w:sz w:val="24"/>
          <w:szCs w:val="24"/>
          <w:lang w:val="en-US" w:eastAsia="zh-CN"/>
        </w:rPr>
        <w:t>、制造商或代理商对本项目有效授权证明书(有效期大于三个月)</w:t>
      </w:r>
    </w:p>
    <w:p w14:paraId="62932396">
      <w:pPr>
        <w:pStyle w:val="20"/>
        <w:rPr>
          <w:rFonts w:hint="eastAsia"/>
          <w:lang w:val="en-US" w:eastAsia="zh-CN"/>
        </w:rPr>
      </w:pPr>
    </w:p>
    <w:p w14:paraId="5D8AE2A9">
      <w:pPr>
        <w:spacing w:line="360" w:lineRule="auto"/>
        <w:ind w:left="-271" w:leftChars="-257" w:right="-516" w:rightChars="-246" w:hanging="268" w:hangingChars="112"/>
        <w:jc w:val="center"/>
        <w:rPr>
          <w:rFonts w:hint="eastAsia" w:ascii="Arial" w:hAnsi="Arial" w:eastAsia="宋体" w:cs="Arial"/>
          <w:b/>
          <w:sz w:val="24"/>
          <w:lang w:val="en-US" w:eastAsia="zh-CN"/>
        </w:rPr>
      </w:pPr>
      <w:r>
        <w:rPr>
          <w:rFonts w:hint="eastAsia" w:ascii="Arial" w:hAnsi="Arial" w:eastAsia="宋体" w:cs="Arial"/>
          <w:b/>
          <w:sz w:val="24"/>
          <w:lang w:val="en-US" w:eastAsia="zh-CN"/>
        </w:rPr>
        <w:br w:type="page"/>
      </w:r>
    </w:p>
    <w:p w14:paraId="06E73A3E">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5</w:t>
      </w:r>
      <w:r>
        <w:rPr>
          <w:rFonts w:hint="eastAsia" w:ascii="宋体" w:hAnsi="宋体" w:eastAsia="宋体" w:cs="Times New Roman"/>
          <w:b/>
          <w:sz w:val="24"/>
          <w:szCs w:val="24"/>
          <w:lang w:val="en-US" w:eastAsia="zh-CN"/>
        </w:rPr>
        <w:t>、产品医疗器械注册证、登记表/制造表及附页、医疗器械产品备案证(扫描件）（有效期大于三个月)</w:t>
      </w:r>
    </w:p>
    <w:p w14:paraId="6DB48DF4">
      <w:pPr>
        <w:spacing w:line="360" w:lineRule="auto"/>
        <w:ind w:left="-304" w:leftChars="-257" w:right="-516" w:rightChars="-246" w:hanging="235" w:hangingChars="112"/>
        <w:jc w:val="cente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14:paraId="660BD617">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6</w:t>
      </w:r>
      <w:r>
        <w:rPr>
          <w:rFonts w:hint="eastAsia" w:ascii="宋体" w:hAnsi="宋体" w:eastAsia="宋体" w:cs="Times New Roman"/>
          <w:b/>
          <w:sz w:val="24"/>
          <w:szCs w:val="24"/>
          <w:lang w:val="en-US" w:eastAsia="zh-CN"/>
        </w:rPr>
        <w:t>、近年国家食品药品监督管理局指定的医疗器械检测中心对产品抽查检测报告书复印件（产品要求检测的须提供）、《产品质量检验合格证》、《消毒合格证》。</w:t>
      </w:r>
    </w:p>
    <w:p w14:paraId="08F39541">
      <w:pPr>
        <w:spacing w:line="300" w:lineRule="auto"/>
        <w:ind w:left="140"/>
        <w:jc w:val="center"/>
        <w:rPr>
          <w:rFonts w:hint="eastAsia" w:ascii="Arial" w:hAnsi="Arial" w:eastAsia="宋体" w:cs="Arial"/>
          <w:b/>
          <w:sz w:val="24"/>
          <w:lang w:val="en-US" w:eastAsia="zh-CN"/>
        </w:rPr>
      </w:pPr>
    </w:p>
    <w:p w14:paraId="009ED55F">
      <w:pPr>
        <w:widowControl/>
        <w:snapToGrid w:val="0"/>
        <w:spacing w:line="360" w:lineRule="auto"/>
        <w:ind w:firstLine="420" w:firstLineChars="200"/>
        <w:rPr>
          <w:rFonts w:ascii="宋体" w:hAnsi="宋体" w:cs="宋体-18030"/>
          <w:bCs/>
          <w:color w:val="000000"/>
          <w:kern w:val="0"/>
          <w:szCs w:val="21"/>
        </w:rPr>
      </w:pPr>
    </w:p>
    <w:p w14:paraId="4BEF7598">
      <w:pPr>
        <w:widowControl/>
        <w:snapToGrid w:val="0"/>
        <w:spacing w:line="360" w:lineRule="auto"/>
        <w:ind w:firstLine="420" w:firstLineChars="200"/>
        <w:rPr>
          <w:rFonts w:ascii="宋体" w:hAnsi="宋体" w:cs="宋体-18030"/>
          <w:bCs/>
          <w:color w:val="000000"/>
          <w:kern w:val="0"/>
          <w:szCs w:val="21"/>
        </w:rPr>
      </w:pPr>
    </w:p>
    <w:p w14:paraId="48D042AA">
      <w:pPr>
        <w:widowControl/>
        <w:snapToGrid w:val="0"/>
        <w:spacing w:line="360" w:lineRule="auto"/>
        <w:ind w:firstLine="420" w:firstLineChars="200"/>
        <w:rPr>
          <w:rFonts w:ascii="宋体" w:hAnsi="宋体" w:cs="宋体-18030"/>
          <w:bCs/>
          <w:color w:val="000000"/>
          <w:kern w:val="0"/>
          <w:szCs w:val="21"/>
        </w:rPr>
      </w:pPr>
    </w:p>
    <w:p w14:paraId="599A06CB">
      <w:pPr>
        <w:widowControl/>
        <w:snapToGrid w:val="0"/>
        <w:spacing w:line="360" w:lineRule="auto"/>
        <w:ind w:firstLine="420" w:firstLineChars="200"/>
        <w:rPr>
          <w:rFonts w:ascii="宋体" w:hAnsi="宋体" w:cs="宋体-18030"/>
          <w:bCs/>
          <w:color w:val="000000"/>
          <w:kern w:val="0"/>
          <w:szCs w:val="21"/>
        </w:rPr>
      </w:pPr>
    </w:p>
    <w:p w14:paraId="0E563418">
      <w:pPr>
        <w:widowControl/>
        <w:snapToGrid w:val="0"/>
        <w:spacing w:line="360" w:lineRule="auto"/>
        <w:ind w:firstLine="420" w:firstLineChars="200"/>
        <w:rPr>
          <w:rFonts w:ascii="宋体" w:hAnsi="宋体" w:cs="宋体-18030"/>
          <w:bCs/>
          <w:color w:val="000000"/>
          <w:kern w:val="0"/>
          <w:szCs w:val="21"/>
        </w:rPr>
      </w:pPr>
    </w:p>
    <w:p w14:paraId="686F6A7F">
      <w:pPr>
        <w:widowControl/>
        <w:snapToGrid w:val="0"/>
        <w:spacing w:line="360" w:lineRule="auto"/>
        <w:ind w:firstLine="420" w:firstLineChars="200"/>
        <w:rPr>
          <w:rFonts w:ascii="宋体" w:hAnsi="宋体" w:cs="宋体-18030"/>
          <w:bCs/>
          <w:color w:val="000000"/>
          <w:kern w:val="0"/>
          <w:szCs w:val="21"/>
        </w:rPr>
      </w:pPr>
    </w:p>
    <w:p w14:paraId="7D5CAA38">
      <w:pPr>
        <w:widowControl/>
        <w:snapToGrid w:val="0"/>
        <w:spacing w:line="360" w:lineRule="auto"/>
        <w:ind w:firstLine="420" w:firstLineChars="200"/>
        <w:rPr>
          <w:rFonts w:ascii="宋体" w:hAnsi="宋体" w:cs="宋体-18030"/>
          <w:bCs/>
          <w:color w:val="000000"/>
          <w:kern w:val="0"/>
          <w:szCs w:val="21"/>
        </w:rPr>
      </w:pPr>
    </w:p>
    <w:p w14:paraId="7EA3678A">
      <w:pPr>
        <w:widowControl/>
        <w:snapToGrid w:val="0"/>
        <w:spacing w:line="360" w:lineRule="auto"/>
        <w:ind w:firstLine="420" w:firstLineChars="200"/>
        <w:rPr>
          <w:rFonts w:ascii="宋体" w:hAnsi="宋体" w:cs="宋体-18030"/>
          <w:bCs/>
          <w:color w:val="000000"/>
          <w:kern w:val="0"/>
          <w:szCs w:val="21"/>
        </w:rPr>
      </w:pPr>
    </w:p>
    <w:p w14:paraId="65849CD1">
      <w:pPr>
        <w:widowControl/>
        <w:snapToGrid w:val="0"/>
        <w:spacing w:line="360" w:lineRule="auto"/>
        <w:ind w:firstLine="420" w:firstLineChars="200"/>
        <w:rPr>
          <w:rFonts w:ascii="宋体" w:hAnsi="宋体" w:cs="宋体-18030"/>
          <w:bCs/>
          <w:color w:val="000000"/>
          <w:kern w:val="0"/>
          <w:szCs w:val="21"/>
        </w:rPr>
      </w:pPr>
    </w:p>
    <w:p w14:paraId="34419CCE">
      <w:pPr>
        <w:widowControl/>
        <w:snapToGrid w:val="0"/>
        <w:spacing w:line="360" w:lineRule="auto"/>
        <w:ind w:firstLine="420" w:firstLineChars="200"/>
        <w:rPr>
          <w:rFonts w:ascii="宋体" w:hAnsi="宋体" w:cs="宋体-18030"/>
          <w:bCs/>
          <w:color w:val="000000"/>
          <w:kern w:val="0"/>
          <w:szCs w:val="21"/>
        </w:rPr>
      </w:pPr>
    </w:p>
    <w:p w14:paraId="0D662F76">
      <w:pPr>
        <w:widowControl/>
        <w:snapToGrid w:val="0"/>
        <w:spacing w:line="360" w:lineRule="auto"/>
        <w:ind w:firstLine="420" w:firstLineChars="200"/>
        <w:rPr>
          <w:rFonts w:ascii="宋体" w:hAnsi="宋体" w:cs="宋体-18030"/>
          <w:bCs/>
          <w:color w:val="000000"/>
          <w:kern w:val="0"/>
          <w:szCs w:val="21"/>
        </w:rPr>
      </w:pPr>
    </w:p>
    <w:p w14:paraId="18A87C6F">
      <w:pPr>
        <w:widowControl/>
        <w:snapToGrid w:val="0"/>
        <w:spacing w:line="360" w:lineRule="auto"/>
        <w:ind w:firstLine="420" w:firstLineChars="200"/>
        <w:rPr>
          <w:rFonts w:ascii="宋体" w:hAnsi="宋体" w:cs="宋体-18030"/>
          <w:bCs/>
          <w:color w:val="000000"/>
          <w:kern w:val="0"/>
          <w:szCs w:val="21"/>
        </w:rPr>
      </w:pPr>
    </w:p>
    <w:p w14:paraId="3C075B09">
      <w:pPr>
        <w:widowControl/>
        <w:snapToGrid w:val="0"/>
        <w:spacing w:line="360" w:lineRule="auto"/>
        <w:ind w:firstLine="420" w:firstLineChars="200"/>
        <w:rPr>
          <w:rFonts w:ascii="宋体" w:hAnsi="宋体" w:cs="宋体-18030"/>
          <w:bCs/>
          <w:color w:val="000000"/>
          <w:kern w:val="0"/>
          <w:szCs w:val="21"/>
        </w:rPr>
      </w:pPr>
    </w:p>
    <w:p w14:paraId="1E527BE8">
      <w:pPr>
        <w:widowControl/>
        <w:snapToGrid w:val="0"/>
        <w:spacing w:line="360" w:lineRule="auto"/>
        <w:ind w:firstLine="420" w:firstLineChars="200"/>
        <w:rPr>
          <w:rFonts w:ascii="宋体" w:hAnsi="宋体" w:cs="宋体-18030"/>
          <w:bCs/>
          <w:color w:val="000000"/>
          <w:kern w:val="0"/>
          <w:szCs w:val="21"/>
        </w:rPr>
      </w:pPr>
    </w:p>
    <w:p w14:paraId="21876FC6">
      <w:pPr>
        <w:widowControl/>
        <w:snapToGrid w:val="0"/>
        <w:spacing w:line="360" w:lineRule="auto"/>
        <w:ind w:firstLine="420" w:firstLineChars="200"/>
        <w:rPr>
          <w:rFonts w:ascii="宋体" w:hAnsi="宋体" w:cs="宋体-18030"/>
          <w:bCs/>
          <w:color w:val="000000"/>
          <w:kern w:val="0"/>
          <w:szCs w:val="21"/>
        </w:rPr>
      </w:pPr>
    </w:p>
    <w:p w14:paraId="435A6C52">
      <w:pPr>
        <w:widowControl/>
        <w:snapToGrid w:val="0"/>
        <w:spacing w:line="360" w:lineRule="auto"/>
        <w:ind w:firstLine="420" w:firstLineChars="200"/>
        <w:rPr>
          <w:rFonts w:ascii="宋体" w:hAnsi="宋体" w:cs="宋体-18030"/>
          <w:bCs/>
          <w:color w:val="000000"/>
          <w:kern w:val="0"/>
          <w:szCs w:val="21"/>
        </w:rPr>
      </w:pPr>
    </w:p>
    <w:p w14:paraId="58FDEB24">
      <w:pPr>
        <w:widowControl/>
        <w:snapToGrid w:val="0"/>
        <w:spacing w:line="360" w:lineRule="auto"/>
        <w:ind w:firstLine="420" w:firstLineChars="200"/>
        <w:rPr>
          <w:rFonts w:ascii="宋体" w:hAnsi="宋体" w:cs="宋体-18030"/>
          <w:bCs/>
          <w:color w:val="000000"/>
          <w:kern w:val="0"/>
          <w:szCs w:val="21"/>
        </w:rPr>
      </w:pPr>
    </w:p>
    <w:p w14:paraId="17CA12FA">
      <w:pPr>
        <w:widowControl/>
        <w:snapToGrid w:val="0"/>
        <w:spacing w:line="360" w:lineRule="auto"/>
        <w:ind w:firstLine="420" w:firstLineChars="200"/>
        <w:rPr>
          <w:rFonts w:ascii="宋体" w:hAnsi="宋体" w:cs="宋体-18030"/>
          <w:bCs/>
          <w:color w:val="000000"/>
          <w:kern w:val="0"/>
          <w:szCs w:val="21"/>
        </w:rPr>
      </w:pPr>
    </w:p>
    <w:p w14:paraId="3EEAEF1D">
      <w:pPr>
        <w:widowControl/>
        <w:snapToGrid w:val="0"/>
        <w:spacing w:line="360" w:lineRule="auto"/>
        <w:ind w:firstLine="420" w:firstLineChars="200"/>
        <w:rPr>
          <w:rFonts w:ascii="宋体" w:hAnsi="宋体" w:cs="宋体-18030"/>
          <w:bCs/>
          <w:color w:val="000000"/>
          <w:kern w:val="0"/>
          <w:szCs w:val="21"/>
        </w:rPr>
      </w:pPr>
    </w:p>
    <w:p w14:paraId="27F968AC">
      <w:pPr>
        <w:widowControl/>
        <w:snapToGrid w:val="0"/>
        <w:spacing w:line="360" w:lineRule="auto"/>
        <w:ind w:firstLine="420" w:firstLineChars="200"/>
        <w:rPr>
          <w:rFonts w:ascii="宋体" w:hAnsi="宋体" w:cs="宋体-18030"/>
          <w:bCs/>
          <w:color w:val="000000"/>
          <w:kern w:val="0"/>
          <w:szCs w:val="21"/>
        </w:rPr>
      </w:pPr>
    </w:p>
    <w:p w14:paraId="2E4C27CD">
      <w:pPr>
        <w:widowControl/>
        <w:snapToGrid w:val="0"/>
        <w:spacing w:line="360" w:lineRule="auto"/>
        <w:ind w:firstLine="420" w:firstLineChars="200"/>
        <w:rPr>
          <w:rFonts w:ascii="宋体" w:hAnsi="宋体" w:cs="宋体-18030"/>
          <w:bCs/>
          <w:color w:val="000000"/>
          <w:kern w:val="0"/>
          <w:szCs w:val="21"/>
        </w:rPr>
      </w:pPr>
    </w:p>
    <w:p w14:paraId="490E3997">
      <w:pPr>
        <w:widowControl/>
        <w:snapToGrid w:val="0"/>
        <w:spacing w:line="360" w:lineRule="auto"/>
        <w:ind w:firstLine="420" w:firstLineChars="200"/>
        <w:rPr>
          <w:rFonts w:ascii="宋体" w:hAnsi="宋体" w:cs="宋体-18030"/>
          <w:bCs/>
          <w:color w:val="000000"/>
          <w:kern w:val="0"/>
          <w:szCs w:val="21"/>
        </w:rPr>
      </w:pPr>
    </w:p>
    <w:p w14:paraId="58F574FF">
      <w:pPr>
        <w:widowControl/>
        <w:snapToGrid w:val="0"/>
        <w:spacing w:line="360" w:lineRule="auto"/>
        <w:ind w:firstLine="420" w:firstLineChars="200"/>
        <w:rPr>
          <w:rFonts w:ascii="宋体" w:hAnsi="宋体" w:cs="宋体-18030"/>
          <w:bCs/>
          <w:color w:val="000000"/>
          <w:kern w:val="0"/>
          <w:szCs w:val="21"/>
        </w:rPr>
      </w:pPr>
    </w:p>
    <w:p w14:paraId="5DFFB8F8">
      <w:pPr>
        <w:widowControl/>
        <w:snapToGrid w:val="0"/>
        <w:spacing w:line="360" w:lineRule="auto"/>
        <w:ind w:firstLine="420" w:firstLineChars="200"/>
        <w:rPr>
          <w:rFonts w:ascii="宋体" w:hAnsi="宋体" w:cs="宋体-18030"/>
          <w:bCs/>
          <w:color w:val="000000"/>
          <w:kern w:val="0"/>
          <w:szCs w:val="21"/>
        </w:rPr>
      </w:pPr>
    </w:p>
    <w:p w14:paraId="15C675EE">
      <w:pPr>
        <w:widowControl/>
        <w:snapToGrid w:val="0"/>
        <w:spacing w:line="360" w:lineRule="auto"/>
        <w:ind w:firstLine="420" w:firstLineChars="200"/>
        <w:rPr>
          <w:rFonts w:ascii="宋体" w:hAnsi="宋体" w:cs="宋体-18030"/>
          <w:bCs/>
          <w:color w:val="000000"/>
          <w:kern w:val="0"/>
          <w:szCs w:val="21"/>
        </w:rPr>
      </w:pPr>
    </w:p>
    <w:p w14:paraId="222DF897">
      <w:pPr>
        <w:widowControl/>
        <w:snapToGrid w:val="0"/>
        <w:spacing w:line="360" w:lineRule="auto"/>
        <w:ind w:firstLine="420" w:firstLineChars="200"/>
        <w:rPr>
          <w:rFonts w:ascii="宋体" w:hAnsi="宋体" w:cs="宋体-18030"/>
          <w:bCs/>
          <w:color w:val="000000"/>
          <w:kern w:val="0"/>
          <w:szCs w:val="21"/>
        </w:rPr>
      </w:pPr>
    </w:p>
    <w:p w14:paraId="4CCA8C56">
      <w:pPr>
        <w:widowControl/>
        <w:snapToGrid w:val="0"/>
        <w:spacing w:line="360" w:lineRule="auto"/>
        <w:rPr>
          <w:rFonts w:ascii="宋体" w:hAnsi="宋体" w:cs="宋体-18030"/>
          <w:bCs/>
          <w:color w:val="000000"/>
          <w:kern w:val="0"/>
          <w:szCs w:val="21"/>
        </w:rPr>
      </w:pPr>
    </w:p>
    <w:p w14:paraId="7C8BE582">
      <w:pPr>
        <w:widowControl/>
        <w:snapToGrid w:val="0"/>
        <w:spacing w:line="360" w:lineRule="auto"/>
        <w:ind w:firstLine="420" w:firstLineChars="200"/>
        <w:rPr>
          <w:rFonts w:ascii="宋体" w:hAnsi="宋体" w:cs="宋体-18030"/>
          <w:bCs/>
          <w:color w:val="000000"/>
          <w:kern w:val="0"/>
          <w:szCs w:val="21"/>
        </w:rPr>
      </w:pPr>
    </w:p>
    <w:p w14:paraId="6C08C2E9">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14:paraId="4F1DA2B4">
      <w:pPr>
        <w:spacing w:line="360" w:lineRule="auto"/>
        <w:ind w:left="-271" w:leftChars="-257" w:right="-516" w:rightChars="-246" w:hanging="268" w:hangingChars="112"/>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1</w:t>
      </w:r>
      <w:r>
        <w:rPr>
          <w:rFonts w:hint="eastAsia" w:ascii="宋体" w:hAnsi="宋体" w:cs="Times New Roman"/>
          <w:b/>
          <w:sz w:val="24"/>
          <w:szCs w:val="24"/>
          <w:lang w:val="en-US" w:eastAsia="zh-CN"/>
        </w:rPr>
        <w:t>7</w:t>
      </w:r>
      <w:r>
        <w:rPr>
          <w:rFonts w:hint="eastAsia" w:ascii="宋体" w:hAnsi="宋体" w:eastAsia="宋体" w:cs="Times New Roman"/>
          <w:b/>
          <w:sz w:val="24"/>
          <w:szCs w:val="24"/>
          <w:lang w:val="en-US" w:eastAsia="zh-CN"/>
        </w:rPr>
        <w:t>、必须提供产品彩页原件或产品说明书原件，能证明具有所要求的参数</w:t>
      </w:r>
    </w:p>
    <w:p w14:paraId="57B768FB">
      <w:pPr>
        <w:widowControl/>
        <w:snapToGrid w:val="0"/>
        <w:spacing w:line="360" w:lineRule="auto"/>
        <w:ind w:firstLine="420" w:firstLineChars="200"/>
        <w:jc w:val="center"/>
        <w:rPr>
          <w:rFonts w:ascii="宋体" w:hAnsi="宋体"/>
          <w:b/>
          <w:szCs w:val="21"/>
        </w:rPr>
      </w:pPr>
    </w:p>
    <w:p w14:paraId="5DF2DE7D">
      <w:pPr>
        <w:spacing w:line="440" w:lineRule="exact"/>
        <w:rPr>
          <w:rFonts w:ascii="宋体" w:hAnsi="宋体" w:cs="宋体"/>
          <w:sz w:val="24"/>
        </w:rPr>
      </w:pPr>
    </w:p>
    <w:p w14:paraId="2F14C349">
      <w:pPr>
        <w:spacing w:line="440" w:lineRule="exact"/>
        <w:rPr>
          <w:rFonts w:ascii="宋体" w:hAnsi="宋体" w:cs="宋体"/>
          <w:sz w:val="24"/>
        </w:rPr>
      </w:pPr>
    </w:p>
    <w:p w14:paraId="62DABEBC">
      <w:pPr>
        <w:spacing w:line="440" w:lineRule="exact"/>
        <w:rPr>
          <w:rFonts w:ascii="宋体" w:hAnsi="宋体" w:cs="宋体"/>
          <w:sz w:val="24"/>
        </w:rPr>
      </w:pPr>
    </w:p>
    <w:p w14:paraId="1AE498AE">
      <w:pPr>
        <w:spacing w:line="440" w:lineRule="exact"/>
        <w:rPr>
          <w:rFonts w:ascii="宋体" w:hAnsi="宋体" w:cs="宋体"/>
          <w:sz w:val="24"/>
        </w:rPr>
      </w:pPr>
    </w:p>
    <w:p w14:paraId="71B7FDCC">
      <w:pPr>
        <w:spacing w:line="440" w:lineRule="exact"/>
        <w:rPr>
          <w:rFonts w:ascii="宋体" w:hAnsi="宋体" w:cs="宋体"/>
          <w:sz w:val="24"/>
        </w:rPr>
      </w:pPr>
    </w:p>
    <w:p w14:paraId="3F8BD00E">
      <w:pPr>
        <w:spacing w:line="440" w:lineRule="exact"/>
        <w:rPr>
          <w:rFonts w:ascii="宋体" w:hAnsi="宋体" w:cs="宋体"/>
          <w:sz w:val="24"/>
        </w:rPr>
      </w:pPr>
    </w:p>
    <w:p w14:paraId="4BEC882E">
      <w:pPr>
        <w:spacing w:line="440" w:lineRule="exact"/>
        <w:rPr>
          <w:rFonts w:ascii="宋体" w:hAnsi="宋体" w:cs="宋体"/>
          <w:sz w:val="24"/>
        </w:rPr>
      </w:pPr>
    </w:p>
    <w:p w14:paraId="4B94BC64">
      <w:pPr>
        <w:spacing w:line="440" w:lineRule="exact"/>
        <w:rPr>
          <w:rFonts w:ascii="宋体" w:hAnsi="宋体" w:cs="宋体"/>
          <w:sz w:val="24"/>
        </w:rPr>
      </w:pPr>
    </w:p>
    <w:p w14:paraId="2CE992B2">
      <w:pPr>
        <w:spacing w:line="440" w:lineRule="exact"/>
        <w:rPr>
          <w:rFonts w:ascii="宋体" w:hAnsi="宋体" w:cs="宋体"/>
          <w:sz w:val="24"/>
        </w:rPr>
      </w:pPr>
    </w:p>
    <w:p w14:paraId="4866FCE0">
      <w:pPr>
        <w:spacing w:line="440" w:lineRule="exact"/>
        <w:rPr>
          <w:rFonts w:ascii="宋体" w:hAnsi="宋体" w:cs="宋体"/>
          <w:sz w:val="24"/>
        </w:rPr>
      </w:pPr>
    </w:p>
    <w:p w14:paraId="108011E5">
      <w:pPr>
        <w:spacing w:line="440" w:lineRule="exact"/>
        <w:rPr>
          <w:rFonts w:ascii="宋体" w:hAnsi="宋体" w:cs="宋体"/>
          <w:sz w:val="24"/>
        </w:rPr>
      </w:pPr>
    </w:p>
    <w:p w14:paraId="78805499">
      <w:pPr>
        <w:spacing w:line="440" w:lineRule="exact"/>
        <w:rPr>
          <w:rFonts w:ascii="宋体" w:hAnsi="宋体" w:cs="宋体"/>
          <w:sz w:val="24"/>
        </w:rPr>
      </w:pPr>
    </w:p>
    <w:p w14:paraId="3A31E514">
      <w:pPr>
        <w:spacing w:line="440" w:lineRule="exact"/>
        <w:rPr>
          <w:rFonts w:ascii="宋体" w:hAnsi="宋体" w:cs="宋体"/>
          <w:sz w:val="24"/>
        </w:rPr>
      </w:pPr>
    </w:p>
    <w:p w14:paraId="39E05DD4">
      <w:pPr>
        <w:spacing w:line="440" w:lineRule="exact"/>
        <w:rPr>
          <w:rFonts w:ascii="宋体" w:hAnsi="宋体" w:cs="宋体"/>
          <w:sz w:val="24"/>
        </w:rPr>
      </w:pPr>
    </w:p>
    <w:p w14:paraId="17A27820">
      <w:pPr>
        <w:spacing w:line="440" w:lineRule="exact"/>
        <w:rPr>
          <w:rFonts w:ascii="宋体" w:hAnsi="宋体" w:cs="宋体"/>
          <w:sz w:val="24"/>
        </w:rPr>
      </w:pPr>
    </w:p>
    <w:p w14:paraId="3D30603A">
      <w:pPr>
        <w:spacing w:line="440" w:lineRule="exact"/>
        <w:rPr>
          <w:rFonts w:ascii="宋体" w:hAnsi="宋体" w:cs="宋体"/>
          <w:sz w:val="24"/>
        </w:rPr>
      </w:pPr>
    </w:p>
    <w:p w14:paraId="68F939AD">
      <w:pPr>
        <w:spacing w:line="440" w:lineRule="exact"/>
        <w:rPr>
          <w:rFonts w:ascii="宋体" w:hAnsi="宋体" w:cs="宋体"/>
          <w:sz w:val="24"/>
        </w:rPr>
      </w:pPr>
    </w:p>
    <w:p w14:paraId="070B1D73">
      <w:pPr>
        <w:spacing w:line="440" w:lineRule="exact"/>
        <w:rPr>
          <w:rFonts w:ascii="宋体" w:hAnsi="宋体" w:cs="宋体"/>
          <w:sz w:val="24"/>
        </w:rPr>
      </w:pPr>
    </w:p>
    <w:p w14:paraId="6DBDB498">
      <w:pPr>
        <w:spacing w:line="440" w:lineRule="exact"/>
        <w:rPr>
          <w:rFonts w:ascii="宋体" w:hAnsi="宋体" w:cs="宋体"/>
          <w:sz w:val="24"/>
        </w:rPr>
      </w:pPr>
    </w:p>
    <w:p w14:paraId="10BACB31">
      <w:pPr>
        <w:spacing w:line="440" w:lineRule="exact"/>
        <w:rPr>
          <w:rFonts w:ascii="宋体" w:hAnsi="宋体" w:cs="宋体"/>
          <w:sz w:val="24"/>
        </w:rPr>
      </w:pPr>
    </w:p>
    <w:p w14:paraId="5A69FCC0">
      <w:pPr>
        <w:spacing w:line="440" w:lineRule="exact"/>
        <w:rPr>
          <w:rFonts w:ascii="宋体" w:hAnsi="宋体" w:cs="宋体"/>
          <w:sz w:val="24"/>
        </w:rPr>
      </w:pPr>
    </w:p>
    <w:p w14:paraId="3246BB4E">
      <w:pPr>
        <w:spacing w:line="440" w:lineRule="exact"/>
        <w:rPr>
          <w:rFonts w:ascii="宋体" w:hAnsi="宋体" w:cs="宋体"/>
          <w:sz w:val="24"/>
        </w:rPr>
      </w:pPr>
    </w:p>
    <w:p w14:paraId="66FFD5FA">
      <w:pPr>
        <w:spacing w:line="440" w:lineRule="exact"/>
        <w:rPr>
          <w:rFonts w:ascii="宋体" w:hAnsi="宋体" w:cs="宋体"/>
          <w:sz w:val="24"/>
        </w:rPr>
      </w:pPr>
    </w:p>
    <w:p w14:paraId="5B190CEA">
      <w:pPr>
        <w:spacing w:line="440" w:lineRule="exact"/>
        <w:rPr>
          <w:rFonts w:ascii="宋体" w:hAnsi="宋体" w:cs="宋体"/>
          <w:sz w:val="24"/>
        </w:rPr>
      </w:pPr>
    </w:p>
    <w:p w14:paraId="48EB5010">
      <w:pPr>
        <w:spacing w:line="440" w:lineRule="exact"/>
        <w:rPr>
          <w:rFonts w:ascii="宋体" w:hAnsi="宋体" w:cs="宋体"/>
          <w:sz w:val="24"/>
        </w:rPr>
      </w:pPr>
    </w:p>
    <w:p w14:paraId="3D61600C">
      <w:pPr>
        <w:spacing w:line="440" w:lineRule="exact"/>
        <w:rPr>
          <w:rFonts w:ascii="宋体" w:hAnsi="宋体" w:cs="宋体"/>
          <w:sz w:val="24"/>
        </w:rPr>
      </w:pPr>
    </w:p>
    <w:p w14:paraId="698F4A86">
      <w:pPr>
        <w:spacing w:line="440" w:lineRule="exact"/>
        <w:rPr>
          <w:rFonts w:ascii="宋体" w:hAnsi="宋体"/>
          <w:sz w:val="24"/>
        </w:rPr>
      </w:pPr>
      <w:r>
        <w:rPr>
          <w:rFonts w:hint="eastAsia" w:ascii="宋体" w:hAnsi="宋体"/>
          <w:sz w:val="24"/>
        </w:rPr>
        <w:t xml:space="preserve">  </w:t>
      </w:r>
      <w:r>
        <w:rPr>
          <w:rFonts w:ascii="宋体" w:hAnsi="宋体"/>
          <w:sz w:val="24"/>
        </w:rPr>
        <w:t xml:space="preserve"> </w:t>
      </w:r>
    </w:p>
    <w:p w14:paraId="38CD3D78">
      <w:pPr>
        <w:rPr>
          <w:rFonts w:ascii="宋体" w:hAnsi="宋体"/>
          <w:b/>
          <w:szCs w:val="21"/>
        </w:rPr>
      </w:pPr>
      <w:r>
        <w:rPr>
          <w:rFonts w:ascii="宋体" w:hAnsi="宋体"/>
          <w:sz w:val="24"/>
        </w:rPr>
        <w:br w:type="page"/>
      </w:r>
    </w:p>
    <w:p w14:paraId="2EA8C65D">
      <w:pPr>
        <w:widowControl/>
        <w:snapToGrid w:val="0"/>
        <w:spacing w:line="360" w:lineRule="auto"/>
        <w:ind w:firstLine="480" w:firstLineChars="200"/>
        <w:jc w:val="center"/>
        <w:rPr>
          <w:rFonts w:hint="eastAsia"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、符合要求的2家三级甲等综合医院（至少1家为广东省内三甲医院）在用该产品1年内的相关有效合同或发票等证明文件（发票需在国家税务总局全国增值税发票查验平台验证打印）</w:t>
      </w:r>
      <w:r>
        <w:rPr>
          <w:rFonts w:hint="eastAsia" w:ascii="宋体" w:hAnsi="宋体"/>
          <w:b/>
          <w:sz w:val="24"/>
          <w:szCs w:val="24"/>
          <w:lang w:eastAsia="zh-CN"/>
        </w:rPr>
        <w:t>，</w:t>
      </w:r>
      <w:r>
        <w:rPr>
          <w:rFonts w:hint="eastAsia" w:ascii="宋体" w:hAnsi="宋体"/>
          <w:b/>
          <w:sz w:val="24"/>
          <w:szCs w:val="24"/>
        </w:rPr>
        <w:t>并提供该院使用科室负责人</w:t>
      </w:r>
      <w:r>
        <w:rPr>
          <w:rFonts w:hint="eastAsia" w:ascii="宋体" w:hAnsi="宋体"/>
          <w:b/>
          <w:sz w:val="24"/>
          <w:szCs w:val="24"/>
          <w:lang w:val="en-US" w:eastAsia="zh-CN"/>
        </w:rPr>
        <w:t>联系</w:t>
      </w:r>
      <w:r>
        <w:rPr>
          <w:rFonts w:hint="eastAsia" w:ascii="宋体" w:hAnsi="宋体"/>
          <w:b/>
          <w:sz w:val="24"/>
          <w:szCs w:val="24"/>
        </w:rPr>
        <w:t>电话</w:t>
      </w:r>
    </w:p>
    <w:p w14:paraId="7E81DFEB">
      <w:pPr>
        <w:adjustRightInd w:val="0"/>
        <w:snapToGrid w:val="0"/>
        <w:spacing w:line="360" w:lineRule="auto"/>
        <w:ind w:firstLine="420" w:firstLineChars="200"/>
        <w:rPr>
          <w:rFonts w:ascii="宋体" w:hAnsi="宋体" w:cs="宋体"/>
          <w:szCs w:val="21"/>
        </w:rPr>
      </w:pPr>
    </w:p>
    <w:p w14:paraId="60019661">
      <w:pPr>
        <w:adjustRightInd w:val="0"/>
        <w:snapToGrid w:val="0"/>
        <w:spacing w:line="360" w:lineRule="auto"/>
        <w:ind w:firstLine="420" w:firstLineChars="200"/>
        <w:rPr>
          <w:rFonts w:ascii="宋体" w:hAnsi="宋体" w:cs="宋体"/>
          <w:szCs w:val="21"/>
        </w:rPr>
      </w:pPr>
    </w:p>
    <w:p w14:paraId="2D96558D">
      <w:pPr>
        <w:adjustRightInd w:val="0"/>
        <w:snapToGrid w:val="0"/>
        <w:spacing w:line="360" w:lineRule="auto"/>
        <w:ind w:firstLine="420" w:firstLineChars="200"/>
        <w:rPr>
          <w:rFonts w:ascii="宋体" w:hAnsi="宋体" w:cs="宋体"/>
          <w:szCs w:val="21"/>
        </w:rPr>
      </w:pPr>
    </w:p>
    <w:p w14:paraId="7094DCE0">
      <w:pPr>
        <w:adjustRightInd w:val="0"/>
        <w:snapToGrid w:val="0"/>
        <w:spacing w:line="360" w:lineRule="auto"/>
        <w:ind w:firstLine="420" w:firstLineChars="200"/>
        <w:rPr>
          <w:rFonts w:ascii="宋体" w:hAnsi="宋体" w:cs="宋体"/>
          <w:szCs w:val="21"/>
        </w:rPr>
      </w:pPr>
    </w:p>
    <w:p w14:paraId="4F94F8F9">
      <w:pPr>
        <w:adjustRightInd w:val="0"/>
        <w:snapToGrid w:val="0"/>
        <w:spacing w:line="360" w:lineRule="auto"/>
        <w:ind w:firstLine="420" w:firstLineChars="200"/>
        <w:rPr>
          <w:rFonts w:ascii="宋体" w:hAnsi="宋体" w:cs="宋体"/>
          <w:szCs w:val="21"/>
        </w:rPr>
      </w:pPr>
    </w:p>
    <w:p w14:paraId="1546316B">
      <w:pPr>
        <w:adjustRightInd w:val="0"/>
        <w:snapToGrid w:val="0"/>
        <w:spacing w:line="360" w:lineRule="auto"/>
        <w:ind w:firstLine="420" w:firstLineChars="200"/>
        <w:rPr>
          <w:rFonts w:ascii="宋体" w:hAnsi="宋体" w:cs="宋体"/>
          <w:szCs w:val="21"/>
        </w:rPr>
      </w:pPr>
    </w:p>
    <w:p w14:paraId="1EA518D8">
      <w:pPr>
        <w:adjustRightInd w:val="0"/>
        <w:snapToGrid w:val="0"/>
        <w:spacing w:line="360" w:lineRule="auto"/>
        <w:ind w:firstLine="420" w:firstLineChars="200"/>
        <w:rPr>
          <w:rFonts w:ascii="宋体" w:hAnsi="宋体" w:cs="宋体"/>
          <w:szCs w:val="21"/>
        </w:rPr>
      </w:pPr>
    </w:p>
    <w:p w14:paraId="1C16460E">
      <w:pPr>
        <w:adjustRightInd w:val="0"/>
        <w:snapToGrid w:val="0"/>
        <w:spacing w:line="360" w:lineRule="auto"/>
        <w:ind w:firstLine="420" w:firstLineChars="200"/>
        <w:rPr>
          <w:rFonts w:ascii="宋体" w:hAnsi="宋体" w:cs="宋体"/>
          <w:szCs w:val="21"/>
        </w:rPr>
      </w:pPr>
    </w:p>
    <w:p w14:paraId="3735279B">
      <w:pPr>
        <w:adjustRightInd w:val="0"/>
        <w:snapToGrid w:val="0"/>
        <w:spacing w:line="360" w:lineRule="auto"/>
        <w:ind w:firstLine="420" w:firstLineChars="200"/>
        <w:rPr>
          <w:rFonts w:ascii="宋体" w:hAnsi="宋体" w:cs="宋体"/>
          <w:szCs w:val="21"/>
        </w:rPr>
      </w:pPr>
    </w:p>
    <w:p w14:paraId="2B80321B">
      <w:pPr>
        <w:adjustRightInd w:val="0"/>
        <w:snapToGrid w:val="0"/>
        <w:spacing w:line="360" w:lineRule="auto"/>
        <w:ind w:firstLine="420" w:firstLineChars="200"/>
        <w:rPr>
          <w:rFonts w:ascii="宋体" w:hAnsi="宋体" w:cs="宋体"/>
          <w:szCs w:val="21"/>
        </w:rPr>
      </w:pPr>
    </w:p>
    <w:p w14:paraId="32598014">
      <w:pPr>
        <w:adjustRightInd w:val="0"/>
        <w:snapToGrid w:val="0"/>
        <w:spacing w:line="360" w:lineRule="auto"/>
        <w:ind w:firstLine="420" w:firstLineChars="200"/>
        <w:rPr>
          <w:rFonts w:ascii="宋体" w:hAnsi="宋体" w:cs="宋体"/>
          <w:szCs w:val="21"/>
        </w:rPr>
      </w:pPr>
    </w:p>
    <w:p w14:paraId="647369E2">
      <w:pPr>
        <w:adjustRightInd w:val="0"/>
        <w:snapToGrid w:val="0"/>
        <w:spacing w:line="360" w:lineRule="auto"/>
        <w:ind w:firstLine="420" w:firstLineChars="200"/>
        <w:rPr>
          <w:rFonts w:ascii="宋体" w:hAnsi="宋体" w:cs="宋体"/>
          <w:szCs w:val="21"/>
        </w:rPr>
      </w:pPr>
    </w:p>
    <w:p w14:paraId="4FAC02E1">
      <w:pPr>
        <w:adjustRightInd w:val="0"/>
        <w:snapToGrid w:val="0"/>
        <w:spacing w:line="360" w:lineRule="auto"/>
        <w:ind w:firstLine="420" w:firstLineChars="200"/>
        <w:rPr>
          <w:rFonts w:ascii="宋体" w:hAnsi="宋体" w:cs="宋体"/>
          <w:szCs w:val="21"/>
        </w:rPr>
      </w:pPr>
    </w:p>
    <w:p w14:paraId="2FFFC068">
      <w:pPr>
        <w:adjustRightInd w:val="0"/>
        <w:snapToGrid w:val="0"/>
        <w:spacing w:line="360" w:lineRule="auto"/>
        <w:ind w:firstLine="420" w:firstLineChars="200"/>
        <w:rPr>
          <w:rFonts w:ascii="宋体" w:hAnsi="宋体" w:cs="宋体"/>
          <w:szCs w:val="21"/>
        </w:rPr>
      </w:pPr>
    </w:p>
    <w:p w14:paraId="75A6E1B5">
      <w:pPr>
        <w:adjustRightInd w:val="0"/>
        <w:snapToGrid w:val="0"/>
        <w:spacing w:line="360" w:lineRule="auto"/>
        <w:ind w:firstLine="420" w:firstLineChars="200"/>
        <w:rPr>
          <w:rFonts w:ascii="宋体" w:hAnsi="宋体" w:cs="宋体"/>
          <w:szCs w:val="21"/>
        </w:rPr>
      </w:pPr>
    </w:p>
    <w:p w14:paraId="377C084A">
      <w:pPr>
        <w:adjustRightInd w:val="0"/>
        <w:snapToGrid w:val="0"/>
        <w:spacing w:line="360" w:lineRule="auto"/>
        <w:ind w:firstLine="420" w:firstLineChars="200"/>
        <w:rPr>
          <w:rFonts w:ascii="宋体" w:hAnsi="宋体" w:cs="宋体"/>
          <w:szCs w:val="21"/>
        </w:rPr>
      </w:pPr>
    </w:p>
    <w:p w14:paraId="15CC6480">
      <w:pPr>
        <w:adjustRightInd w:val="0"/>
        <w:snapToGrid w:val="0"/>
        <w:spacing w:line="360" w:lineRule="auto"/>
        <w:ind w:firstLine="420" w:firstLineChars="200"/>
        <w:rPr>
          <w:rFonts w:ascii="宋体" w:hAnsi="宋体" w:cs="宋体"/>
          <w:szCs w:val="21"/>
        </w:rPr>
      </w:pPr>
    </w:p>
    <w:p w14:paraId="4CFFD69A">
      <w:pPr>
        <w:adjustRightInd w:val="0"/>
        <w:snapToGrid w:val="0"/>
        <w:spacing w:line="360" w:lineRule="auto"/>
        <w:ind w:firstLine="420" w:firstLineChars="200"/>
        <w:rPr>
          <w:rFonts w:ascii="宋体" w:hAnsi="宋体" w:cs="宋体"/>
          <w:szCs w:val="21"/>
        </w:rPr>
      </w:pPr>
    </w:p>
    <w:p w14:paraId="17156A31">
      <w:pPr>
        <w:adjustRightInd w:val="0"/>
        <w:snapToGrid w:val="0"/>
        <w:spacing w:line="360" w:lineRule="auto"/>
        <w:ind w:firstLine="420" w:firstLineChars="200"/>
        <w:rPr>
          <w:rFonts w:ascii="宋体" w:hAnsi="宋体" w:cs="宋体"/>
          <w:szCs w:val="21"/>
        </w:rPr>
      </w:pPr>
    </w:p>
    <w:p w14:paraId="4EBD01B1">
      <w:pPr>
        <w:adjustRightInd w:val="0"/>
        <w:snapToGrid w:val="0"/>
        <w:spacing w:line="360" w:lineRule="auto"/>
        <w:ind w:firstLine="420" w:firstLineChars="200"/>
        <w:rPr>
          <w:rFonts w:ascii="宋体" w:hAnsi="宋体" w:cs="宋体"/>
          <w:szCs w:val="21"/>
        </w:rPr>
      </w:pPr>
    </w:p>
    <w:p w14:paraId="1A45311F">
      <w:pPr>
        <w:adjustRightInd w:val="0"/>
        <w:snapToGrid w:val="0"/>
        <w:spacing w:line="360" w:lineRule="auto"/>
        <w:ind w:firstLine="420" w:firstLineChars="200"/>
        <w:rPr>
          <w:rFonts w:ascii="宋体" w:hAnsi="宋体" w:cs="宋体"/>
          <w:szCs w:val="21"/>
        </w:rPr>
      </w:pPr>
    </w:p>
    <w:p w14:paraId="6687A62B">
      <w:pPr>
        <w:adjustRightInd w:val="0"/>
        <w:snapToGrid w:val="0"/>
        <w:spacing w:line="360" w:lineRule="auto"/>
        <w:ind w:firstLine="420" w:firstLineChars="200"/>
        <w:rPr>
          <w:rFonts w:ascii="宋体" w:hAnsi="宋体" w:cs="宋体"/>
          <w:szCs w:val="21"/>
        </w:rPr>
      </w:pPr>
    </w:p>
    <w:p w14:paraId="15C66A47">
      <w:pPr>
        <w:adjustRightInd w:val="0"/>
        <w:snapToGrid w:val="0"/>
        <w:spacing w:line="360" w:lineRule="auto"/>
        <w:ind w:firstLine="420" w:firstLineChars="200"/>
        <w:rPr>
          <w:rFonts w:ascii="宋体" w:hAnsi="宋体" w:cs="宋体"/>
          <w:szCs w:val="21"/>
        </w:rPr>
      </w:pPr>
    </w:p>
    <w:p w14:paraId="33C50FE1">
      <w:pPr>
        <w:adjustRightInd w:val="0"/>
        <w:snapToGrid w:val="0"/>
        <w:spacing w:line="360" w:lineRule="auto"/>
        <w:ind w:firstLine="420" w:firstLineChars="200"/>
        <w:rPr>
          <w:rFonts w:ascii="宋体" w:hAnsi="宋体" w:cs="宋体"/>
          <w:szCs w:val="21"/>
        </w:rPr>
      </w:pPr>
    </w:p>
    <w:p w14:paraId="2961525F">
      <w:pPr>
        <w:adjustRightInd w:val="0"/>
        <w:snapToGrid w:val="0"/>
        <w:spacing w:line="360" w:lineRule="auto"/>
        <w:ind w:firstLine="420" w:firstLineChars="200"/>
        <w:rPr>
          <w:rFonts w:ascii="宋体" w:hAnsi="宋体" w:cs="宋体"/>
          <w:szCs w:val="21"/>
        </w:rPr>
      </w:pPr>
    </w:p>
    <w:p w14:paraId="3E5A676C">
      <w:pPr>
        <w:adjustRightInd w:val="0"/>
        <w:snapToGrid w:val="0"/>
        <w:spacing w:line="360" w:lineRule="auto"/>
        <w:ind w:firstLine="420" w:firstLineChars="200"/>
        <w:rPr>
          <w:rFonts w:ascii="宋体" w:hAnsi="宋体" w:cs="宋体"/>
          <w:szCs w:val="21"/>
        </w:rPr>
      </w:pPr>
    </w:p>
    <w:p w14:paraId="5B156775">
      <w:pPr>
        <w:adjustRightInd w:val="0"/>
        <w:snapToGrid w:val="0"/>
        <w:spacing w:line="360" w:lineRule="auto"/>
        <w:ind w:firstLine="420" w:firstLineChars="200"/>
        <w:rPr>
          <w:rFonts w:ascii="宋体" w:hAnsi="宋体" w:cs="宋体"/>
          <w:szCs w:val="21"/>
        </w:rPr>
      </w:pPr>
    </w:p>
    <w:p w14:paraId="05828C23">
      <w:pPr>
        <w:adjustRightInd w:val="0"/>
        <w:snapToGrid w:val="0"/>
        <w:spacing w:line="360" w:lineRule="auto"/>
        <w:ind w:firstLine="420" w:firstLineChars="200"/>
        <w:rPr>
          <w:rFonts w:ascii="宋体" w:hAnsi="宋体" w:cs="宋体"/>
          <w:szCs w:val="21"/>
        </w:rPr>
      </w:pPr>
    </w:p>
    <w:p w14:paraId="5329B25C">
      <w:pPr>
        <w:adjustRightInd w:val="0"/>
        <w:snapToGrid w:val="0"/>
        <w:spacing w:line="360" w:lineRule="auto"/>
        <w:ind w:firstLine="420" w:firstLineChars="200"/>
        <w:rPr>
          <w:rFonts w:ascii="宋体" w:hAnsi="宋体" w:cs="宋体"/>
          <w:szCs w:val="21"/>
        </w:rPr>
      </w:pPr>
    </w:p>
    <w:p w14:paraId="68F1C426">
      <w:pPr>
        <w:widowControl/>
        <w:snapToGrid w:val="0"/>
        <w:spacing w:line="360" w:lineRule="auto"/>
        <w:ind w:right="-517"/>
        <w:jc w:val="center"/>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、综合三甲医院在用产品承诺书（按</w:t>
      </w:r>
      <w:r>
        <w:rPr>
          <w:rFonts w:ascii="宋体" w:hAnsi="宋体"/>
          <w:b/>
          <w:sz w:val="24"/>
          <w:szCs w:val="24"/>
        </w:rPr>
        <w:t>要求提供</w:t>
      </w:r>
      <w:r>
        <w:rPr>
          <w:rFonts w:hint="eastAsia" w:ascii="宋体" w:hAnsi="宋体"/>
          <w:b/>
          <w:sz w:val="24"/>
          <w:szCs w:val="24"/>
        </w:rPr>
        <w:t>二</w:t>
      </w:r>
      <w:r>
        <w:rPr>
          <w:rFonts w:ascii="宋体" w:hAnsi="宋体"/>
          <w:b/>
          <w:sz w:val="24"/>
          <w:szCs w:val="24"/>
        </w:rPr>
        <w:t>家</w:t>
      </w:r>
      <w:r>
        <w:rPr>
          <w:rFonts w:hint="eastAsia" w:ascii="宋体" w:hAnsi="宋体"/>
          <w:b/>
          <w:sz w:val="24"/>
          <w:szCs w:val="24"/>
        </w:rPr>
        <w:t>）</w:t>
      </w:r>
    </w:p>
    <w:p w14:paraId="30C5505F">
      <w:pPr>
        <w:adjustRightInd w:val="0"/>
        <w:snapToGrid w:val="0"/>
        <w:spacing w:line="360" w:lineRule="auto"/>
        <w:rPr>
          <w:rFonts w:ascii="宋体" w:hAnsi="宋体" w:cs="宋体"/>
          <w:color w:val="000033"/>
          <w:kern w:val="0"/>
          <w:sz w:val="24"/>
          <w:szCs w:val="24"/>
        </w:rPr>
      </w:pPr>
      <w:r>
        <w:rPr>
          <w:rFonts w:hint="eastAsia" w:ascii="宋体" w:hAnsi="宋体" w:cs="宋体"/>
          <w:color w:val="000033"/>
          <w:kern w:val="0"/>
          <w:sz w:val="24"/>
          <w:szCs w:val="24"/>
          <w:lang w:eastAsia="zh-CN"/>
        </w:rPr>
        <w:t>深圳市宝安区石岩人民医院</w:t>
      </w:r>
      <w:r>
        <w:rPr>
          <w:rFonts w:hint="eastAsia" w:ascii="宋体" w:hAnsi="宋体" w:cs="宋体"/>
          <w:color w:val="000033"/>
          <w:kern w:val="0"/>
          <w:sz w:val="24"/>
          <w:szCs w:val="24"/>
        </w:rPr>
        <w:t>：</w:t>
      </w:r>
    </w:p>
    <w:p w14:paraId="37DC5C42">
      <w:pPr>
        <w:adjustRightInd w:val="0"/>
        <w:snapToGrid w:val="0"/>
        <w:spacing w:line="360" w:lineRule="auto"/>
        <w:ind w:firstLine="600" w:firstLineChars="250"/>
        <w:rPr>
          <w:rFonts w:ascii="宋体" w:hAnsi="宋体" w:cs="宋体"/>
          <w:color w:val="000033"/>
          <w:kern w:val="0"/>
          <w:sz w:val="24"/>
          <w:szCs w:val="24"/>
        </w:rPr>
      </w:pPr>
      <w:r>
        <w:rPr>
          <w:rFonts w:hint="eastAsia" w:ascii="宋体" w:hAnsi="宋体" w:cs="宋体"/>
          <w:color w:val="000033"/>
          <w:kern w:val="0"/>
          <w:sz w:val="24"/>
          <w:szCs w:val="24"/>
        </w:rPr>
        <w:t>按照贵院招标文件要求规定，我单位本次投标产品</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是</w:t>
      </w:r>
      <w:r>
        <w:rPr>
          <w:rFonts w:hint="eastAsia" w:ascii="宋体" w:hAnsi="宋体" w:cs="宋体"/>
          <w:color w:val="000033"/>
          <w:kern w:val="0"/>
          <w:sz w:val="24"/>
          <w:szCs w:val="24"/>
          <w:u w:val="single"/>
        </w:rPr>
        <w:t>综合</w:t>
      </w:r>
      <w:r>
        <w:rPr>
          <w:rFonts w:hint="eastAsia" w:ascii="宋体" w:hAnsi="宋体" w:cs="宋体"/>
          <w:color w:val="000033"/>
          <w:kern w:val="0"/>
          <w:sz w:val="24"/>
          <w:szCs w:val="24"/>
        </w:rPr>
        <w:t>三甲医院——</w:t>
      </w:r>
      <w:r>
        <w:rPr>
          <w:rFonts w:hint="eastAsia" w:ascii="宋体" w:hAnsi="宋体" w:cs="宋体"/>
          <w:color w:val="000033"/>
          <w:kern w:val="0"/>
          <w:sz w:val="24"/>
          <w:szCs w:val="24"/>
          <w:u w:val="single"/>
        </w:rPr>
        <w:t xml:space="preserve"> XX市XXXX医院 、XX市XXXX医院、XX市XXXX医院</w:t>
      </w:r>
      <w:r>
        <w:rPr>
          <w:rFonts w:hint="eastAsia" w:ascii="宋体" w:hAnsi="宋体" w:cs="宋体"/>
          <w:color w:val="000033"/>
          <w:kern w:val="0"/>
          <w:sz w:val="24"/>
          <w:szCs w:val="24"/>
        </w:rPr>
        <w:t>在用产品。在此承诺，该产品是</w:t>
      </w:r>
      <w:r>
        <w:rPr>
          <w:rFonts w:hint="eastAsia" w:ascii="宋体" w:hAnsi="宋体" w:cs="宋体"/>
          <w:kern w:val="0"/>
          <w:sz w:val="24"/>
          <w:szCs w:val="24"/>
          <w:u w:val="single"/>
        </w:rPr>
        <w:t>上述</w:t>
      </w:r>
      <w:r>
        <w:rPr>
          <w:rFonts w:hint="eastAsia" w:ascii="宋体" w:hAnsi="宋体" w:cs="宋体"/>
          <w:color w:val="000033"/>
          <w:kern w:val="0"/>
          <w:sz w:val="24"/>
          <w:szCs w:val="24"/>
          <w:u w:val="single"/>
        </w:rPr>
        <w:t>X</w:t>
      </w:r>
      <w:r>
        <w:rPr>
          <w:rFonts w:hint="eastAsia" w:ascii="宋体" w:hAnsi="宋体" w:cs="宋体"/>
          <w:kern w:val="0"/>
          <w:sz w:val="24"/>
          <w:szCs w:val="24"/>
          <w:u w:val="single"/>
        </w:rPr>
        <w:t>所医院</w:t>
      </w:r>
      <w:r>
        <w:rPr>
          <w:rFonts w:hint="eastAsia" w:ascii="宋体" w:hAnsi="宋体" w:cs="宋体"/>
          <w:color w:val="000033"/>
          <w:kern w:val="0"/>
          <w:sz w:val="24"/>
          <w:szCs w:val="24"/>
        </w:rPr>
        <w:t>正式在用产品，绝非试用产品，所提供的相关证明文件真实有效，如有虚假，列入贵院黑名单（</w:t>
      </w:r>
      <w:r>
        <w:rPr>
          <w:rFonts w:hint="eastAsia" w:ascii="宋体" w:hAnsi="宋体" w:cs="宋体"/>
          <w:kern w:val="0"/>
          <w:sz w:val="24"/>
          <w:szCs w:val="24"/>
        </w:rPr>
        <w:t>3</w:t>
      </w:r>
      <w:r>
        <w:rPr>
          <w:rFonts w:hint="eastAsia" w:ascii="宋体" w:hAnsi="宋体" w:cs="宋体"/>
          <w:color w:val="000033"/>
          <w:kern w:val="0"/>
          <w:sz w:val="24"/>
          <w:szCs w:val="24"/>
        </w:rPr>
        <w:t>年内不得参加贵院任何项目招标采购）的处罚。</w:t>
      </w:r>
    </w:p>
    <w:p w14:paraId="42EEE7AC">
      <w:pPr>
        <w:widowControl/>
        <w:snapToGrid w:val="0"/>
        <w:spacing w:before="100" w:beforeAutospacing="1" w:after="100" w:afterAutospacing="1" w:line="360" w:lineRule="auto"/>
        <w:ind w:firstLine="560"/>
        <w:jc w:val="left"/>
        <w:rPr>
          <w:rFonts w:ascii="宋体" w:hAnsi="宋体" w:cs="宋体"/>
          <w:color w:val="000033"/>
          <w:kern w:val="0"/>
          <w:sz w:val="24"/>
          <w:szCs w:val="24"/>
        </w:rPr>
      </w:pPr>
      <w:r>
        <w:rPr>
          <w:rFonts w:hint="eastAsia" w:ascii="宋体" w:hAnsi="宋体" w:cs="宋体"/>
          <w:color w:val="000033"/>
          <w:kern w:val="0"/>
          <w:sz w:val="24"/>
          <w:szCs w:val="24"/>
        </w:rPr>
        <w:t>本承诺书于</w:t>
      </w:r>
      <w:r>
        <w:rPr>
          <w:rFonts w:hint="eastAsia" w:ascii="宋体" w:hAnsi="宋体" w:cs="宋体"/>
          <w:color w:val="000033"/>
          <w:kern w:val="0"/>
          <w:sz w:val="24"/>
          <w:szCs w:val="24"/>
          <w:u w:val="single"/>
          <w:lang w:eastAsia="zh-CN"/>
        </w:rPr>
        <w:t>202</w:t>
      </w:r>
      <w:r>
        <w:rPr>
          <w:rFonts w:hint="eastAsia" w:ascii="宋体" w:hAnsi="宋体" w:cs="宋体"/>
          <w:color w:val="000033"/>
          <w:kern w:val="0"/>
          <w:sz w:val="24"/>
          <w:szCs w:val="24"/>
          <w:u w:val="single"/>
          <w:lang w:val="en-US" w:eastAsia="zh-CN"/>
        </w:rPr>
        <w:t>4</w:t>
      </w:r>
      <w:r>
        <w:rPr>
          <w:rFonts w:hint="eastAsia" w:ascii="宋体" w:hAnsi="宋体" w:cs="宋体"/>
          <w:color w:val="000033"/>
          <w:kern w:val="0"/>
          <w:sz w:val="24"/>
          <w:szCs w:val="24"/>
        </w:rPr>
        <w:t>年</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月</w:t>
      </w:r>
      <w:r>
        <w:rPr>
          <w:rFonts w:hint="eastAsia" w:ascii="宋体" w:hAnsi="宋体" w:cs="宋体"/>
          <w:color w:val="000033"/>
          <w:kern w:val="0"/>
          <w:sz w:val="24"/>
          <w:szCs w:val="24"/>
          <w:u w:val="single"/>
        </w:rPr>
        <w:t xml:space="preserve">   </w:t>
      </w:r>
      <w:r>
        <w:rPr>
          <w:rFonts w:hint="eastAsia" w:ascii="宋体" w:hAnsi="宋体" w:cs="宋体"/>
          <w:color w:val="000033"/>
          <w:kern w:val="0"/>
          <w:sz w:val="24"/>
          <w:szCs w:val="24"/>
        </w:rPr>
        <w:t>日签字生效，特此声明。</w:t>
      </w:r>
    </w:p>
    <w:p w14:paraId="70BA3DC5">
      <w:pPr>
        <w:widowControl/>
        <w:snapToGrid w:val="0"/>
        <w:spacing w:before="100" w:beforeAutospacing="1" w:after="100" w:afterAutospacing="1" w:line="360" w:lineRule="auto"/>
        <w:ind w:firstLine="560"/>
        <w:jc w:val="left"/>
        <w:rPr>
          <w:rFonts w:ascii="宋体" w:hAnsi="宋体" w:cs="宋体"/>
          <w:color w:val="000033"/>
          <w:kern w:val="0"/>
          <w:sz w:val="24"/>
          <w:szCs w:val="24"/>
        </w:rPr>
      </w:pPr>
      <w:r>
        <w:rPr>
          <w:rFonts w:ascii="宋体" w:hAnsi="宋体" w:cs="宋体"/>
          <w:color w:val="000033"/>
          <w:kern w:val="0"/>
          <w:sz w:val="24"/>
          <w:szCs w:val="24"/>
        </w:rPr>
        <w:t> </w:t>
      </w:r>
      <w:r>
        <w:rPr>
          <w:rFonts w:hint="eastAsia" w:ascii="宋体" w:hAnsi="宋体" w:cs="宋体"/>
          <w:color w:val="000033"/>
          <w:kern w:val="0"/>
          <w:sz w:val="24"/>
          <w:szCs w:val="24"/>
        </w:rPr>
        <w:t>法定代表人签字</w:t>
      </w:r>
      <w:r>
        <w:rPr>
          <w:rFonts w:hint="eastAsia" w:ascii="宋体" w:hAnsi="宋体" w:cs="宋体"/>
          <w:snapToGrid w:val="0"/>
          <w:color w:val="000033"/>
          <w:kern w:val="0"/>
          <w:sz w:val="24"/>
          <w:szCs w:val="24"/>
        </w:rPr>
        <w:t>：</w:t>
      </w:r>
      <w:r>
        <w:rPr>
          <w:rFonts w:hint="eastAsia" w:ascii="宋体" w:hAnsi="宋体" w:cs="宋体"/>
          <w:color w:val="000033"/>
          <w:kern w:val="0"/>
          <w:sz w:val="24"/>
          <w:szCs w:val="24"/>
          <w:u w:val="single"/>
        </w:rPr>
        <w:t>         </w:t>
      </w:r>
    </w:p>
    <w:p w14:paraId="4B90136D">
      <w:pPr>
        <w:widowControl/>
        <w:snapToGrid w:val="0"/>
        <w:spacing w:before="100" w:beforeAutospacing="1" w:after="100" w:afterAutospacing="1" w:line="360" w:lineRule="auto"/>
        <w:ind w:right="560" w:firstLine="720" w:firstLineChars="300"/>
        <w:rPr>
          <w:rFonts w:ascii="宋体" w:hAnsi="宋体" w:cs="宋体"/>
          <w:color w:val="000033"/>
          <w:kern w:val="0"/>
          <w:sz w:val="24"/>
          <w:szCs w:val="24"/>
          <w:u w:val="single"/>
        </w:rPr>
      </w:pPr>
      <w:r>
        <w:rPr>
          <w:rFonts w:hint="eastAsia" w:ascii="宋体" w:hAnsi="宋体" w:cs="宋体"/>
          <w:color w:val="000033"/>
          <w:kern w:val="0"/>
          <w:sz w:val="24"/>
          <w:szCs w:val="24"/>
        </w:rPr>
        <w:t>被授权人签字</w:t>
      </w:r>
      <w:r>
        <w:rPr>
          <w:rFonts w:hint="eastAsia" w:ascii="宋体" w:hAnsi="宋体" w:cs="宋体"/>
          <w:snapToGrid w:val="0"/>
          <w:color w:val="000033"/>
          <w:kern w:val="0"/>
          <w:sz w:val="24"/>
          <w:szCs w:val="24"/>
        </w:rPr>
        <w:t xml:space="preserve">： </w:t>
      </w:r>
      <w:r>
        <w:rPr>
          <w:rFonts w:hint="eastAsia" w:ascii="宋体" w:hAnsi="宋体" w:cs="宋体"/>
          <w:color w:val="000033"/>
          <w:kern w:val="0"/>
          <w:sz w:val="24"/>
          <w:szCs w:val="24"/>
          <w:u w:val="single"/>
        </w:rPr>
        <w:t>         </w:t>
      </w:r>
    </w:p>
    <w:p w14:paraId="095EFB41">
      <w:pPr>
        <w:widowControl/>
        <w:snapToGrid w:val="0"/>
        <w:spacing w:before="100" w:beforeAutospacing="1" w:after="100" w:afterAutospacing="1" w:line="360" w:lineRule="auto"/>
        <w:ind w:right="560" w:firstLine="720" w:firstLineChars="300"/>
        <w:rPr>
          <w:rFonts w:ascii="宋体" w:hAnsi="宋体" w:cs="宋体"/>
          <w:color w:val="000033"/>
          <w:kern w:val="0"/>
          <w:sz w:val="24"/>
          <w:szCs w:val="24"/>
          <w:u w:val="single"/>
        </w:rPr>
      </w:pPr>
      <w:r>
        <w:rPr>
          <w:rFonts w:hint="eastAsia" w:ascii="宋体" w:hAnsi="宋体" w:cs="宋体"/>
          <w:color w:val="000033"/>
          <w:kern w:val="0"/>
          <w:sz w:val="24"/>
          <w:szCs w:val="24"/>
        </w:rPr>
        <w:t>投标单位（盖公章）：</w:t>
      </w:r>
      <w:r>
        <w:rPr>
          <w:rFonts w:hint="eastAsia" w:ascii="宋体" w:hAnsi="宋体" w:cs="宋体"/>
          <w:color w:val="000033"/>
          <w:kern w:val="0"/>
          <w:sz w:val="24"/>
          <w:szCs w:val="24"/>
          <w:u w:val="single"/>
        </w:rPr>
        <w:t>          </w:t>
      </w:r>
    </w:p>
    <w:p w14:paraId="0B7E1A2D">
      <w:pPr>
        <w:widowControl/>
        <w:wordWrap w:val="0"/>
        <w:snapToGrid w:val="0"/>
        <w:spacing w:before="100" w:beforeAutospacing="1" w:after="100" w:afterAutospacing="1" w:line="360" w:lineRule="auto"/>
        <w:jc w:val="right"/>
        <w:rPr>
          <w:rFonts w:ascii="宋体" w:hAnsi="宋体" w:cs="宋体"/>
          <w:color w:val="000033"/>
          <w:kern w:val="0"/>
          <w:sz w:val="24"/>
          <w:szCs w:val="24"/>
        </w:rPr>
      </w:pPr>
    </w:p>
    <w:p w14:paraId="70534EB3">
      <w:pPr>
        <w:widowControl/>
        <w:snapToGrid w:val="0"/>
        <w:spacing w:before="100" w:beforeAutospacing="1" w:after="100" w:afterAutospacing="1" w:line="360" w:lineRule="auto"/>
        <w:jc w:val="right"/>
        <w:rPr>
          <w:rFonts w:ascii="宋体" w:hAnsi="宋体" w:cs="宋体"/>
          <w:color w:val="000033"/>
          <w:kern w:val="0"/>
          <w:sz w:val="24"/>
          <w:szCs w:val="24"/>
        </w:rPr>
      </w:pPr>
    </w:p>
    <w:p w14:paraId="4E886B5B">
      <w:pPr>
        <w:adjustRightInd w:val="0"/>
        <w:snapToGrid w:val="0"/>
        <w:spacing w:line="300" w:lineRule="exact"/>
        <w:ind w:firstLine="720" w:firstLineChars="300"/>
        <w:rPr>
          <w:rFonts w:ascii="宋体" w:hAnsi="宋体"/>
          <w:snapToGrid w:val="0"/>
          <w:kern w:val="0"/>
          <w:sz w:val="24"/>
          <w:szCs w:val="24"/>
          <w:u w:val="single"/>
        </w:rPr>
      </w:pPr>
      <w:r>
        <w:rPr>
          <w:rFonts w:hint="eastAsia" w:ascii="宋体" w:hAnsi="宋体" w:cs="宋体"/>
          <w:color w:val="000033"/>
          <w:kern w:val="0"/>
          <w:sz w:val="24"/>
          <w:szCs w:val="24"/>
        </w:rPr>
        <w:t xml:space="preserve">                                          </w:t>
      </w:r>
      <w:r>
        <w:rPr>
          <w:rFonts w:hint="eastAsia" w:ascii="宋体" w:hAnsi="宋体" w:cs="宋体"/>
          <w:color w:val="000033"/>
          <w:kern w:val="0"/>
          <w:sz w:val="24"/>
          <w:szCs w:val="24"/>
          <w:lang w:eastAsia="zh-CN"/>
        </w:rPr>
        <w:t>202</w:t>
      </w:r>
      <w:r>
        <w:rPr>
          <w:rFonts w:hint="eastAsia" w:ascii="宋体" w:hAnsi="宋体" w:cs="宋体"/>
          <w:color w:val="000033"/>
          <w:kern w:val="0"/>
          <w:sz w:val="24"/>
          <w:szCs w:val="24"/>
          <w:lang w:val="en-US" w:eastAsia="zh-CN"/>
        </w:rPr>
        <w:t>4</w:t>
      </w:r>
      <w:r>
        <w:rPr>
          <w:rFonts w:hint="eastAsia" w:ascii="宋体" w:hAnsi="宋体" w:cs="宋体"/>
          <w:color w:val="000033"/>
          <w:kern w:val="0"/>
          <w:sz w:val="24"/>
          <w:szCs w:val="24"/>
        </w:rPr>
        <w:t>年  月  日</w:t>
      </w:r>
    </w:p>
    <w:p w14:paraId="0F085D58">
      <w:pPr>
        <w:adjustRightInd w:val="0"/>
        <w:snapToGrid w:val="0"/>
        <w:spacing w:line="300" w:lineRule="exact"/>
        <w:ind w:firstLine="630" w:firstLineChars="300"/>
        <w:rPr>
          <w:rFonts w:ascii="宋体" w:hAnsi="宋体"/>
          <w:snapToGrid w:val="0"/>
          <w:kern w:val="0"/>
          <w:szCs w:val="21"/>
          <w:u w:val="single"/>
        </w:rPr>
      </w:pPr>
    </w:p>
    <w:p w14:paraId="74508FB9">
      <w:pPr>
        <w:adjustRightInd w:val="0"/>
        <w:snapToGrid w:val="0"/>
        <w:spacing w:line="300" w:lineRule="exact"/>
        <w:ind w:firstLine="630" w:firstLineChars="300"/>
        <w:rPr>
          <w:rFonts w:ascii="宋体" w:hAnsi="宋体"/>
          <w:snapToGrid w:val="0"/>
          <w:kern w:val="0"/>
          <w:szCs w:val="21"/>
          <w:u w:val="single"/>
        </w:rPr>
      </w:pPr>
    </w:p>
    <w:p w14:paraId="4951CCBA">
      <w:pPr>
        <w:adjustRightInd w:val="0"/>
        <w:snapToGrid w:val="0"/>
        <w:spacing w:line="300" w:lineRule="exact"/>
        <w:ind w:firstLine="630" w:firstLineChars="300"/>
        <w:rPr>
          <w:rFonts w:ascii="宋体" w:hAnsi="宋体"/>
          <w:snapToGrid w:val="0"/>
          <w:kern w:val="0"/>
          <w:szCs w:val="21"/>
          <w:u w:val="single"/>
        </w:rPr>
      </w:pPr>
    </w:p>
    <w:p w14:paraId="402E1E27">
      <w:pPr>
        <w:adjustRightInd w:val="0"/>
        <w:snapToGrid w:val="0"/>
        <w:spacing w:line="300" w:lineRule="exact"/>
        <w:ind w:firstLine="630" w:firstLineChars="300"/>
        <w:rPr>
          <w:rFonts w:ascii="宋体" w:hAnsi="宋体"/>
          <w:snapToGrid w:val="0"/>
          <w:kern w:val="0"/>
          <w:szCs w:val="21"/>
          <w:u w:val="single"/>
        </w:rPr>
      </w:pPr>
    </w:p>
    <w:p w14:paraId="1A247629">
      <w:pPr>
        <w:adjustRightInd w:val="0"/>
        <w:snapToGrid w:val="0"/>
        <w:spacing w:line="300" w:lineRule="exact"/>
        <w:ind w:firstLine="630" w:firstLineChars="300"/>
        <w:rPr>
          <w:rFonts w:ascii="宋体" w:hAnsi="宋体"/>
          <w:snapToGrid w:val="0"/>
          <w:kern w:val="0"/>
          <w:szCs w:val="21"/>
          <w:u w:val="single"/>
        </w:rPr>
      </w:pPr>
    </w:p>
    <w:p w14:paraId="2997797B">
      <w:pPr>
        <w:adjustRightInd w:val="0"/>
        <w:snapToGrid w:val="0"/>
        <w:spacing w:line="300" w:lineRule="exact"/>
        <w:ind w:firstLine="630" w:firstLineChars="300"/>
        <w:rPr>
          <w:rFonts w:ascii="宋体" w:hAnsi="宋体"/>
          <w:snapToGrid w:val="0"/>
          <w:kern w:val="0"/>
          <w:szCs w:val="21"/>
          <w:u w:val="single"/>
        </w:rPr>
      </w:pPr>
    </w:p>
    <w:p w14:paraId="77F3642A">
      <w:pPr>
        <w:adjustRightInd w:val="0"/>
        <w:snapToGrid w:val="0"/>
        <w:spacing w:line="300" w:lineRule="exact"/>
        <w:ind w:firstLine="630" w:firstLineChars="300"/>
        <w:rPr>
          <w:rFonts w:ascii="宋体" w:hAnsi="宋体"/>
          <w:snapToGrid w:val="0"/>
          <w:kern w:val="0"/>
          <w:szCs w:val="21"/>
          <w:u w:val="single"/>
        </w:rPr>
      </w:pPr>
    </w:p>
    <w:p w14:paraId="3CB448FF">
      <w:pPr>
        <w:adjustRightInd w:val="0"/>
        <w:snapToGrid w:val="0"/>
        <w:spacing w:line="300" w:lineRule="exact"/>
        <w:ind w:firstLine="630" w:firstLineChars="300"/>
        <w:rPr>
          <w:rFonts w:ascii="宋体" w:hAnsi="宋体"/>
          <w:snapToGrid w:val="0"/>
          <w:kern w:val="0"/>
          <w:szCs w:val="21"/>
          <w:u w:val="single"/>
        </w:rPr>
      </w:pPr>
    </w:p>
    <w:p w14:paraId="0A62AA3F">
      <w:pPr>
        <w:adjustRightInd w:val="0"/>
        <w:snapToGrid w:val="0"/>
        <w:spacing w:line="300" w:lineRule="exact"/>
        <w:ind w:firstLine="630" w:firstLineChars="300"/>
        <w:rPr>
          <w:rFonts w:ascii="宋体" w:hAnsi="宋体"/>
          <w:snapToGrid w:val="0"/>
          <w:kern w:val="0"/>
          <w:szCs w:val="21"/>
          <w:u w:val="single"/>
        </w:rPr>
      </w:pPr>
    </w:p>
    <w:p w14:paraId="73596BAD">
      <w:pPr>
        <w:adjustRightInd w:val="0"/>
        <w:snapToGrid w:val="0"/>
        <w:spacing w:line="300" w:lineRule="exact"/>
        <w:ind w:firstLine="630" w:firstLineChars="300"/>
        <w:rPr>
          <w:rFonts w:ascii="宋体" w:hAnsi="宋体"/>
          <w:snapToGrid w:val="0"/>
          <w:kern w:val="0"/>
          <w:szCs w:val="21"/>
          <w:u w:val="single"/>
        </w:rPr>
      </w:pPr>
    </w:p>
    <w:p w14:paraId="7863ABA4">
      <w:pPr>
        <w:adjustRightInd w:val="0"/>
        <w:snapToGrid w:val="0"/>
        <w:spacing w:line="300" w:lineRule="exact"/>
        <w:ind w:firstLine="630" w:firstLineChars="300"/>
        <w:rPr>
          <w:rFonts w:ascii="宋体" w:hAnsi="宋体"/>
          <w:snapToGrid w:val="0"/>
          <w:kern w:val="0"/>
          <w:szCs w:val="21"/>
          <w:u w:val="single"/>
        </w:rPr>
      </w:pPr>
    </w:p>
    <w:p w14:paraId="6545C206">
      <w:pPr>
        <w:adjustRightInd w:val="0"/>
        <w:snapToGrid w:val="0"/>
        <w:spacing w:line="360" w:lineRule="auto"/>
        <w:ind w:firstLine="420" w:firstLineChars="200"/>
        <w:jc w:val="center"/>
        <w:rPr>
          <w:rFonts w:ascii="宋体" w:hAnsi="宋体" w:cs="宋体"/>
          <w:b/>
          <w:szCs w:val="21"/>
        </w:rPr>
      </w:pPr>
    </w:p>
    <w:p w14:paraId="568C0622">
      <w:pPr>
        <w:rPr>
          <w:rFonts w:hint="eastAsia" w:ascii="宋体" w:hAnsi="宋体"/>
          <w:b/>
          <w:sz w:val="24"/>
          <w:szCs w:val="24"/>
        </w:rPr>
      </w:pPr>
      <w:r>
        <w:rPr>
          <w:rFonts w:hint="eastAsia" w:ascii="宋体" w:hAnsi="宋体"/>
          <w:b/>
          <w:sz w:val="24"/>
          <w:szCs w:val="24"/>
        </w:rPr>
        <w:br w:type="page"/>
      </w:r>
    </w:p>
    <w:p w14:paraId="277318AC">
      <w:pPr>
        <w:spacing w:line="360" w:lineRule="auto"/>
        <w:ind w:left="-271" w:leftChars="-257" w:right="-516" w:rightChars="-246" w:hanging="268" w:hangingChars="112"/>
        <w:jc w:val="center"/>
        <w:rPr>
          <w:rFonts w:hint="eastAsia" w:ascii="宋体" w:hAnsi="宋体"/>
          <w:b/>
          <w:sz w:val="24"/>
          <w:szCs w:val="24"/>
        </w:rPr>
      </w:pPr>
      <w:r>
        <w:rPr>
          <w:rFonts w:hint="eastAsia" w:ascii="宋体" w:hAnsi="宋体"/>
          <w:b/>
          <w:sz w:val="24"/>
          <w:szCs w:val="24"/>
          <w:lang w:val="en-US" w:eastAsia="zh-CN"/>
        </w:rPr>
        <w:t>20</w:t>
      </w:r>
      <w:r>
        <w:rPr>
          <w:rFonts w:hint="eastAsia" w:ascii="宋体" w:hAnsi="宋体"/>
          <w:b/>
          <w:sz w:val="24"/>
          <w:szCs w:val="24"/>
        </w:rPr>
        <w:t>、售后服务计划</w:t>
      </w:r>
    </w:p>
    <w:p w14:paraId="1F37794D">
      <w:pPr>
        <w:spacing w:after="60"/>
        <w:ind w:firstLine="2800" w:firstLineChars="1000"/>
        <w:rPr>
          <w:rFonts w:cs="Arial"/>
          <w:b/>
          <w:sz w:val="28"/>
          <w:szCs w:val="28"/>
        </w:rPr>
      </w:pPr>
    </w:p>
    <w:p w14:paraId="7FD42E02">
      <w:pPr>
        <w:spacing w:after="60"/>
        <w:ind w:firstLine="2800" w:firstLineChars="1000"/>
        <w:rPr>
          <w:rFonts w:cs="Arial"/>
          <w:b/>
          <w:sz w:val="28"/>
          <w:szCs w:val="28"/>
        </w:rPr>
      </w:pPr>
    </w:p>
    <w:p w14:paraId="6F5B5CE7">
      <w:pPr>
        <w:spacing w:after="60"/>
        <w:ind w:firstLine="2800" w:firstLineChars="1000"/>
        <w:rPr>
          <w:rFonts w:cs="Arial"/>
          <w:b/>
          <w:sz w:val="28"/>
          <w:szCs w:val="28"/>
        </w:rPr>
      </w:pPr>
    </w:p>
    <w:p w14:paraId="47F17839">
      <w:pPr>
        <w:spacing w:after="60"/>
        <w:ind w:firstLine="2800" w:firstLineChars="1000"/>
        <w:rPr>
          <w:rFonts w:cs="Arial"/>
          <w:b/>
          <w:sz w:val="28"/>
          <w:szCs w:val="28"/>
        </w:rPr>
      </w:pPr>
    </w:p>
    <w:p w14:paraId="70696CE8">
      <w:pPr>
        <w:spacing w:after="60"/>
        <w:ind w:firstLine="2800" w:firstLineChars="1000"/>
        <w:rPr>
          <w:rFonts w:cs="Arial"/>
          <w:b/>
          <w:sz w:val="28"/>
          <w:szCs w:val="28"/>
        </w:rPr>
      </w:pPr>
    </w:p>
    <w:p w14:paraId="758F9B97">
      <w:pPr>
        <w:spacing w:after="60"/>
        <w:ind w:firstLine="2800" w:firstLineChars="1000"/>
        <w:rPr>
          <w:rFonts w:cs="Arial"/>
          <w:b/>
          <w:sz w:val="28"/>
          <w:szCs w:val="28"/>
        </w:rPr>
      </w:pPr>
    </w:p>
    <w:p w14:paraId="72FC8DA3">
      <w:pPr>
        <w:spacing w:after="60"/>
        <w:ind w:firstLine="2800" w:firstLineChars="1000"/>
        <w:rPr>
          <w:rFonts w:cs="Arial"/>
          <w:b/>
          <w:sz w:val="28"/>
          <w:szCs w:val="28"/>
        </w:rPr>
      </w:pPr>
    </w:p>
    <w:p w14:paraId="5AF18434">
      <w:pPr>
        <w:spacing w:after="60"/>
        <w:ind w:firstLine="2800" w:firstLineChars="1000"/>
        <w:rPr>
          <w:rFonts w:cs="Arial"/>
          <w:b/>
          <w:sz w:val="28"/>
          <w:szCs w:val="28"/>
        </w:rPr>
      </w:pPr>
    </w:p>
    <w:p w14:paraId="19E0AA55">
      <w:pPr>
        <w:spacing w:after="60"/>
        <w:ind w:firstLine="2800" w:firstLineChars="1000"/>
        <w:rPr>
          <w:rFonts w:cs="Arial"/>
          <w:b/>
          <w:sz w:val="28"/>
          <w:szCs w:val="28"/>
        </w:rPr>
      </w:pPr>
    </w:p>
    <w:p w14:paraId="3854CD17">
      <w:pPr>
        <w:spacing w:after="60"/>
        <w:ind w:firstLine="2800" w:firstLineChars="1000"/>
        <w:rPr>
          <w:rFonts w:cs="Arial"/>
          <w:b/>
          <w:sz w:val="28"/>
          <w:szCs w:val="28"/>
        </w:rPr>
      </w:pPr>
    </w:p>
    <w:p w14:paraId="7646DBA2">
      <w:pPr>
        <w:spacing w:after="60"/>
        <w:ind w:firstLine="2800" w:firstLineChars="1000"/>
        <w:rPr>
          <w:rFonts w:cs="Arial"/>
          <w:b/>
          <w:sz w:val="28"/>
          <w:szCs w:val="28"/>
        </w:rPr>
      </w:pPr>
    </w:p>
    <w:p w14:paraId="6806B656">
      <w:pPr>
        <w:spacing w:after="60"/>
        <w:ind w:firstLine="2800" w:firstLineChars="1000"/>
        <w:rPr>
          <w:rFonts w:cs="Arial"/>
          <w:b/>
          <w:sz w:val="28"/>
          <w:szCs w:val="28"/>
        </w:rPr>
      </w:pPr>
    </w:p>
    <w:p w14:paraId="3C13ED5D">
      <w:pPr>
        <w:spacing w:after="60"/>
        <w:ind w:firstLine="2800" w:firstLineChars="1000"/>
        <w:rPr>
          <w:rFonts w:cs="Arial"/>
          <w:b/>
          <w:sz w:val="28"/>
          <w:szCs w:val="28"/>
        </w:rPr>
      </w:pPr>
    </w:p>
    <w:p w14:paraId="2FB5F6D8">
      <w:pPr>
        <w:spacing w:after="60"/>
        <w:ind w:firstLine="2800" w:firstLineChars="1000"/>
        <w:rPr>
          <w:rFonts w:cs="Arial"/>
          <w:b/>
          <w:sz w:val="28"/>
          <w:szCs w:val="28"/>
        </w:rPr>
      </w:pPr>
    </w:p>
    <w:p w14:paraId="5F10A35C">
      <w:pPr>
        <w:spacing w:after="60"/>
        <w:ind w:firstLine="2800" w:firstLineChars="1000"/>
        <w:rPr>
          <w:rFonts w:cs="Arial"/>
          <w:b/>
          <w:sz w:val="28"/>
          <w:szCs w:val="28"/>
        </w:rPr>
      </w:pPr>
    </w:p>
    <w:p w14:paraId="33E84275">
      <w:pPr>
        <w:spacing w:after="60"/>
        <w:ind w:firstLine="2800" w:firstLineChars="1000"/>
        <w:rPr>
          <w:rFonts w:cs="Arial"/>
          <w:b/>
          <w:sz w:val="28"/>
          <w:szCs w:val="28"/>
        </w:rPr>
      </w:pPr>
    </w:p>
    <w:p w14:paraId="4ADF2F79">
      <w:pPr>
        <w:spacing w:after="60"/>
        <w:ind w:firstLine="2800" w:firstLineChars="1000"/>
        <w:rPr>
          <w:rFonts w:cs="Arial"/>
          <w:b/>
          <w:sz w:val="28"/>
          <w:szCs w:val="28"/>
        </w:rPr>
      </w:pPr>
    </w:p>
    <w:p w14:paraId="3C4F353B">
      <w:pPr>
        <w:spacing w:afterLines="25" w:line="300" w:lineRule="auto"/>
        <w:ind w:left="420"/>
        <w:rPr>
          <w:b/>
          <w:color w:val="000000"/>
          <w:sz w:val="28"/>
          <w:szCs w:val="28"/>
        </w:rPr>
      </w:pPr>
      <w:r>
        <w:rPr>
          <w:rFonts w:hint="eastAsia"/>
          <w:b/>
          <w:color w:val="000000"/>
          <w:sz w:val="28"/>
          <w:szCs w:val="28"/>
        </w:rPr>
        <w:t xml:space="preserve">                 </w:t>
      </w:r>
    </w:p>
    <w:p w14:paraId="747BA9D9">
      <w:pPr>
        <w:spacing w:line="360" w:lineRule="auto"/>
        <w:ind w:left="-304" w:leftChars="-257" w:right="-516" w:rightChars="-246" w:hanging="235" w:hangingChars="112"/>
        <w:jc w:val="center"/>
        <w:rPr>
          <w:rFonts w:ascii="宋体" w:hAnsi="宋体"/>
          <w:b/>
          <w:szCs w:val="21"/>
        </w:rPr>
      </w:pPr>
    </w:p>
    <w:p w14:paraId="13FA7123">
      <w:pPr>
        <w:spacing w:after="60"/>
        <w:ind w:firstLine="560" w:firstLineChars="200"/>
        <w:jc w:val="center"/>
        <w:rPr>
          <w:rFonts w:cs="Arial" w:asciiTheme="minorEastAsia" w:hAnsiTheme="minorEastAsia" w:eastAsiaTheme="minorEastAsia"/>
          <w:b/>
          <w:color w:val="000000"/>
          <w:szCs w:val="21"/>
        </w:rPr>
      </w:pP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690C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6CBAAE4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5A2D8B2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5124DD4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79ED4BB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B6D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1B22D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0557D15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987FC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398495E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97C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C45571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D09154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DC74A7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F6FC37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92B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08D84BB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8C69BB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6D77EA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7E3B2F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CD4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72D2ABC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685457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58474E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353DEB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368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9587B0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B5FCD6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46E49E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584B6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9C8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0A35B71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93D823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92AA99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DA1458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961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1A5AED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25CD01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D5DEE2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35BB26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93C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D8EF6B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0DE7069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02FD46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4C5A9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6D4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715" w:type="dxa"/>
            <w:gridSpan w:val="3"/>
            <w:vAlign w:val="center"/>
          </w:tcPr>
          <w:p w14:paraId="01F4A6E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657FFCE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5D96D184">
      <w:pPr>
        <w:spacing w:after="60"/>
        <w:rPr>
          <w:rFonts w:cs="Arial" w:asciiTheme="minorEastAsia" w:hAnsiTheme="minorEastAsia" w:eastAsiaTheme="minorEastAsia"/>
          <w:color w:val="000000"/>
          <w:szCs w:val="21"/>
        </w:rPr>
      </w:pPr>
    </w:p>
    <w:p w14:paraId="449326C6">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78FE6DAE">
      <w:pPr>
        <w:spacing w:after="60"/>
        <w:rPr>
          <w:rFonts w:cs="Arial" w:asciiTheme="minorEastAsia" w:hAnsiTheme="minorEastAsia" w:eastAsiaTheme="minorEastAsia"/>
          <w:color w:val="000000"/>
        </w:rPr>
      </w:pPr>
    </w:p>
    <w:p w14:paraId="6EAC1D85">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23D8C329">
      <w:pPr>
        <w:spacing w:after="60"/>
        <w:rPr>
          <w:rFonts w:cs="Arial" w:asciiTheme="minorEastAsia" w:hAnsiTheme="minorEastAsia" w:eastAsiaTheme="minorEastAsia"/>
          <w:color w:val="000000"/>
        </w:rPr>
      </w:pPr>
    </w:p>
    <w:p w14:paraId="657F24A8">
      <w:pPr>
        <w:spacing w:after="60"/>
        <w:rPr>
          <w:rFonts w:cs="Arial" w:asciiTheme="minorEastAsia" w:hAnsiTheme="minorEastAsia" w:eastAsiaTheme="minorEastAsia"/>
          <w:color w:val="000000"/>
          <w:szCs w:val="21"/>
        </w:rPr>
      </w:pPr>
    </w:p>
    <w:p w14:paraId="78D14278">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1988F2A9">
      <w:pPr>
        <w:spacing w:after="60"/>
        <w:rPr>
          <w:rFonts w:cs="Arial" w:asciiTheme="minorEastAsia" w:hAnsiTheme="minorEastAsia" w:eastAsiaTheme="minorEastAsia"/>
          <w:color w:val="000000"/>
          <w:szCs w:val="21"/>
        </w:rPr>
      </w:pPr>
    </w:p>
    <w:p w14:paraId="2D1D79AA">
      <w:pPr>
        <w:rPr>
          <w:rFonts w:hint="eastAsia" w:ascii="宋体" w:hAnsi="宋体" w:cs="宋体"/>
          <w:color w:val="000000"/>
          <w:szCs w:val="21"/>
          <w:lang w:val="en-US" w:eastAsia="zh-CN"/>
        </w:rPr>
      </w:pPr>
      <w:bookmarkStart w:id="14" w:name="_Toc12271"/>
      <w:r>
        <w:rPr>
          <w:rFonts w:hint="eastAsia" w:ascii="宋体" w:hAnsi="宋体" w:cs="宋体"/>
          <w:color w:val="000000"/>
          <w:szCs w:val="21"/>
          <w:lang w:val="en-US" w:eastAsia="zh-CN"/>
        </w:rPr>
        <w:br w:type="page"/>
      </w:r>
    </w:p>
    <w:p w14:paraId="23ED88F0">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22、</w:t>
      </w:r>
      <w:r>
        <w:rPr>
          <w:rFonts w:hint="eastAsia" w:ascii="宋体" w:hAnsi="宋体" w:eastAsia="宋体" w:cs="宋体"/>
          <w:b/>
          <w:color w:val="000000"/>
          <w:kern w:val="2"/>
          <w:sz w:val="28"/>
          <w:szCs w:val="28"/>
          <w:lang w:val="en-US" w:eastAsia="zh-CN" w:bidi="ar-SA"/>
        </w:rPr>
        <w:t>提供法定代表人、主要经营负责人、项目投标授权</w:t>
      </w:r>
    </w:p>
    <w:p w14:paraId="5C270B99">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4"/>
    </w:p>
    <w:p w14:paraId="3B21AA1A">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提供法定代表人、项目投标授权代表人及第21条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5F455158">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p>
    <w:p w14:paraId="2019D855">
      <w:pPr>
        <w:rPr>
          <w:rFonts w:hint="eastAsia" w:ascii="宋体" w:hAnsi="宋体"/>
          <w:b/>
          <w:sz w:val="24"/>
          <w:szCs w:val="24"/>
          <w:lang w:val="en-US" w:eastAsia="zh-CN"/>
        </w:rPr>
      </w:pPr>
      <w:r>
        <w:rPr>
          <w:rFonts w:hint="eastAsia" w:ascii="宋体" w:hAnsi="宋体"/>
          <w:b/>
          <w:sz w:val="24"/>
          <w:szCs w:val="24"/>
          <w:lang w:val="en-US" w:eastAsia="zh-CN"/>
        </w:rPr>
        <w:br w:type="page"/>
      </w:r>
    </w:p>
    <w:p w14:paraId="644B5669">
      <w:pPr>
        <w:spacing w:line="360" w:lineRule="auto"/>
        <w:ind w:left="-271" w:leftChars="-257" w:right="-516" w:rightChars="-246" w:hanging="268"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14:paraId="08B0AB42">
      <w:pPr>
        <w:rPr>
          <w:sz w:val="24"/>
        </w:rPr>
      </w:pPr>
    </w:p>
    <w:p w14:paraId="6B371027">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16B8291C">
      <w:pPr>
        <w:rPr>
          <w:rFonts w:hint="eastAsia" w:ascii="宋体" w:hAnsi="宋体" w:eastAsia="宋体" w:cs="宋体"/>
          <w:sz w:val="24"/>
          <w:szCs w:val="24"/>
        </w:rPr>
      </w:pPr>
    </w:p>
    <w:p w14:paraId="796E8879">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116EFF23">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E89DA80">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（一）投标截止后，无正当理由撤销其投标行为，导致项目无法正常开评标的；</w:t>
      </w:r>
    </w:p>
    <w:p w14:paraId="65E5A6E4">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（二）未按《采购条例》规定签订、履行采购合同，严重影响采购人日常工作的；</w:t>
      </w:r>
    </w:p>
    <w:p w14:paraId="5AECD991">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（三）在投标文件中未说明且未经采购人同意，将中标项目分包给他人，情节严重的；</w:t>
      </w:r>
    </w:p>
    <w:p w14:paraId="1687FCE7">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（四）严重违反合同约定，擅自降低货物质量等次和售后服务，货物或者服务存在严重质量问题的；</w:t>
      </w:r>
    </w:p>
    <w:p w14:paraId="700BBC3D">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（五）严重违反合同约定，未能完成全部货物、服务项目，中途停止配送或者变相增加费用的；</w:t>
      </w:r>
    </w:p>
    <w:p w14:paraId="00A47F4B">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（六）捏造事实、提供虚假材料进行质疑的；</w:t>
      </w:r>
    </w:p>
    <w:p w14:paraId="79711960">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（七）假冒他人名义质疑的；</w:t>
      </w:r>
    </w:p>
    <w:p w14:paraId="1AD57F28">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（八）无正当理由拒不配合进行质疑调查的；</w:t>
      </w:r>
    </w:p>
    <w:p w14:paraId="2B06DA0D">
      <w:pPr>
        <w:pStyle w:val="5"/>
        <w:rPr>
          <w:rStyle w:val="36"/>
          <w:rFonts w:hint="eastAsia" w:ascii="宋体" w:hAnsi="宋体" w:eastAsia="宋体" w:cs="宋体"/>
          <w:sz w:val="24"/>
          <w:szCs w:val="24"/>
          <w:lang w:val="en-US" w:eastAsia="zh-CN"/>
        </w:rPr>
      </w:pPr>
      <w:r>
        <w:rPr>
          <w:rStyle w:val="36"/>
          <w:rFonts w:hint="eastAsia" w:ascii="宋体" w:hAnsi="宋体" w:eastAsia="宋体" w:cs="宋体"/>
          <w:sz w:val="24"/>
          <w:szCs w:val="24"/>
          <w:lang w:val="en-US" w:eastAsia="zh-CN"/>
        </w:rPr>
        <w:t>（九）主管部门认为的其他违法、违规情形。</w:t>
      </w:r>
    </w:p>
    <w:p w14:paraId="08B817AF">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14F66867">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3AD9BBE4">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79D164FA">
      <w:pPr>
        <w:adjustRightInd w:val="0"/>
        <w:snapToGrid w:val="0"/>
        <w:spacing w:line="300" w:lineRule="exact"/>
        <w:rPr>
          <w:rFonts w:hint="eastAsia" w:ascii="宋体" w:hAnsi="宋体" w:eastAsia="宋体" w:cs="宋体"/>
          <w:spacing w:val="8"/>
          <w:sz w:val="21"/>
          <w:szCs w:val="21"/>
          <w:lang w:eastAsia="zh-CN"/>
        </w:rPr>
      </w:pPr>
    </w:p>
    <w:p w14:paraId="28C7335E">
      <w:pPr>
        <w:adjustRightInd w:val="0"/>
        <w:snapToGrid w:val="0"/>
        <w:spacing w:line="300" w:lineRule="exact"/>
        <w:rPr>
          <w:rFonts w:hint="eastAsia" w:ascii="宋体" w:hAnsi="宋体" w:eastAsia="宋体" w:cs="宋体"/>
          <w:spacing w:val="8"/>
          <w:sz w:val="21"/>
          <w:szCs w:val="21"/>
          <w:lang w:eastAsia="zh-CN"/>
        </w:rPr>
      </w:pPr>
    </w:p>
    <w:p w14:paraId="3F7C585E">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47715718">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38F1E8E3">
      <w:pPr>
        <w:adjustRightInd w:val="0"/>
        <w:snapToGrid w:val="0"/>
        <w:spacing w:line="300" w:lineRule="auto"/>
        <w:ind w:right="420"/>
        <w:rPr>
          <w:snapToGrid w:val="0"/>
          <w:kern w:val="0"/>
        </w:rPr>
      </w:pPr>
    </w:p>
    <w:p w14:paraId="2ADA8961">
      <w:pPr>
        <w:spacing w:after="60"/>
        <w:ind w:firstLine="1200" w:firstLineChars="500"/>
        <w:jc w:val="center"/>
        <w:rPr>
          <w:rFonts w:cs="Arial"/>
          <w:b/>
          <w:color w:val="000000"/>
          <w:sz w:val="24"/>
        </w:rPr>
      </w:pPr>
    </w:p>
    <w:p w14:paraId="7F3327C4">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500A77DB">
      <w:pPr>
        <w:spacing w:after="60"/>
        <w:ind w:firstLine="1200" w:firstLineChars="500"/>
        <w:jc w:val="center"/>
        <w:rPr>
          <w:rFonts w:cs="Arial"/>
          <w:b/>
          <w:color w:val="000000"/>
          <w:sz w:val="24"/>
        </w:rPr>
      </w:pPr>
    </w:p>
    <w:p w14:paraId="0A2A78B4">
      <w:pPr>
        <w:spacing w:after="60"/>
        <w:ind w:firstLine="1200" w:firstLineChars="500"/>
        <w:jc w:val="center"/>
        <w:rPr>
          <w:rFonts w:cs="Arial"/>
          <w:b/>
          <w:color w:val="000000"/>
          <w:sz w:val="24"/>
        </w:rPr>
      </w:pPr>
    </w:p>
    <w:p w14:paraId="557A5D09">
      <w:pPr>
        <w:spacing w:after="60"/>
        <w:ind w:firstLine="1200" w:firstLineChars="500"/>
        <w:jc w:val="center"/>
        <w:rPr>
          <w:rFonts w:cs="Arial"/>
          <w:b/>
          <w:color w:val="000000"/>
          <w:sz w:val="24"/>
        </w:rPr>
      </w:pPr>
    </w:p>
    <w:p w14:paraId="12ED4E12">
      <w:pPr>
        <w:spacing w:afterLines="25" w:line="300" w:lineRule="auto"/>
        <w:ind w:left="420"/>
        <w:rPr>
          <w:rFonts w:cs="Arial"/>
          <w:b/>
          <w:color w:val="000000"/>
          <w:sz w:val="24"/>
        </w:rPr>
      </w:pPr>
    </w:p>
    <w:p w14:paraId="7AEAF958">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E68C3E2">
      <w:pPr>
        <w:rPr>
          <w:rFonts w:hint="eastAsia" w:ascii="宋体" w:hAnsi="宋体" w:cs="宋体"/>
          <w:szCs w:val="21"/>
          <w:lang w:val="en-US" w:eastAsia="zh-CN"/>
        </w:rPr>
      </w:pPr>
      <w:r>
        <w:rPr>
          <w:rFonts w:hint="eastAsia" w:ascii="宋体" w:hAnsi="宋体" w:cs="宋体"/>
          <w:szCs w:val="21"/>
          <w:lang w:val="en-US" w:eastAsia="zh-CN"/>
        </w:rPr>
        <w:br w:type="page"/>
      </w:r>
    </w:p>
    <w:p w14:paraId="4CB4DA1B">
      <w:pPr>
        <w:spacing w:line="360" w:lineRule="auto"/>
        <w:ind w:left="-271" w:leftChars="-257" w:right="-516" w:rightChars="-246" w:hanging="268" w:hangingChars="112"/>
        <w:jc w:val="center"/>
        <w:rPr>
          <w:rFonts w:hint="eastAsia"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14:paraId="1EDC978F">
      <w:pPr>
        <w:jc w:val="center"/>
        <w:rPr>
          <w:rFonts w:ascii="仿宋" w:hAnsi="仿宋" w:eastAsia="仿宋" w:cs="宋体"/>
          <w:b/>
          <w:kern w:val="0"/>
          <w:sz w:val="24"/>
        </w:rPr>
      </w:pPr>
    </w:p>
    <w:p w14:paraId="590E819B">
      <w:pPr>
        <w:numPr>
          <w:ilvl w:val="0"/>
          <w:numId w:val="0"/>
        </w:numPr>
        <w:ind w:leftChars="0"/>
        <w:jc w:val="center"/>
        <w:rPr>
          <w:rFonts w:ascii="宋体" w:hAnsi="宋体"/>
          <w:b/>
          <w:szCs w:val="21"/>
        </w:rPr>
      </w:pPr>
      <w:r>
        <w:rPr>
          <w:rFonts w:hint="eastAsia" w:ascii="宋体" w:hAnsi="宋体"/>
          <w:b/>
          <w:szCs w:val="21"/>
          <w:lang w:val="en-US" w:eastAsia="zh-CN"/>
        </w:rPr>
        <w:t>24.1</w:t>
      </w:r>
      <w:r>
        <w:rPr>
          <w:rFonts w:hint="eastAsia" w:ascii="宋体" w:hAnsi="宋体"/>
          <w:b/>
          <w:szCs w:val="21"/>
        </w:rPr>
        <w:t>信用中国信用信息查询记录网络截图件</w:t>
      </w:r>
    </w:p>
    <w:p w14:paraId="156C3689">
      <w:pPr>
        <w:spacing w:line="360" w:lineRule="auto"/>
        <w:ind w:left="-304" w:leftChars="-257" w:right="-516" w:rightChars="-246" w:hanging="235"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14:paraId="6008F21E">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p w14:paraId="60A9B16E">
      <w:pPr>
        <w:ind w:firstLine="930" w:firstLineChars="443"/>
        <w:jc w:val="center"/>
        <w:rPr>
          <w:rFonts w:ascii="仿宋" w:hAnsi="仿宋" w:eastAsia="仿宋" w:cs="宋体"/>
          <w:bCs/>
          <w:kern w:val="0"/>
          <w:szCs w:val="21"/>
        </w:rPr>
      </w:pPr>
    </w:p>
    <w:p w14:paraId="201F83D7">
      <w:pPr>
        <w:ind w:firstLine="930" w:firstLineChars="443"/>
        <w:jc w:val="center"/>
        <w:rPr>
          <w:rFonts w:ascii="仿宋" w:hAnsi="仿宋" w:eastAsia="仿宋" w:cs="宋体"/>
          <w:bCs/>
          <w:kern w:val="0"/>
          <w:szCs w:val="21"/>
        </w:rPr>
      </w:pPr>
    </w:p>
    <w:p w14:paraId="39D3D65A">
      <w:pPr>
        <w:ind w:firstLine="930" w:firstLineChars="443"/>
        <w:jc w:val="center"/>
        <w:rPr>
          <w:rFonts w:ascii="仿宋" w:hAnsi="仿宋" w:eastAsia="仿宋" w:cs="宋体"/>
          <w:bCs/>
          <w:kern w:val="0"/>
          <w:szCs w:val="21"/>
        </w:rPr>
      </w:pPr>
    </w:p>
    <w:p w14:paraId="59EDE945">
      <w:pPr>
        <w:ind w:firstLine="930" w:firstLineChars="443"/>
        <w:jc w:val="center"/>
        <w:rPr>
          <w:rFonts w:ascii="仿宋" w:hAnsi="仿宋" w:eastAsia="仿宋" w:cs="宋体"/>
          <w:bCs/>
          <w:kern w:val="0"/>
          <w:szCs w:val="21"/>
        </w:rPr>
      </w:pPr>
    </w:p>
    <w:tbl>
      <w:tblPr>
        <w:tblStyle w:val="14"/>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57919F2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15" w:hRule="atLeast"/>
        </w:trPr>
        <w:tc>
          <w:tcPr>
            <w:tcW w:w="9266" w:type="dxa"/>
          </w:tcPr>
          <w:p w14:paraId="0E5AC14B">
            <w:pPr>
              <w:spacing w:afterLines="25" w:line="300" w:lineRule="auto"/>
              <w:ind w:left="420"/>
              <w:jc w:val="center"/>
              <w:rPr>
                <w:b/>
                <w:color w:val="000000"/>
                <w:sz w:val="28"/>
                <w:szCs w:val="28"/>
              </w:rPr>
            </w:pPr>
          </w:p>
          <w:p w14:paraId="48A80880">
            <w:pPr>
              <w:spacing w:afterLines="25" w:line="300" w:lineRule="auto"/>
              <w:ind w:left="420"/>
              <w:jc w:val="center"/>
              <w:rPr>
                <w:b/>
                <w:color w:val="000000"/>
                <w:sz w:val="28"/>
                <w:szCs w:val="28"/>
              </w:rPr>
            </w:pPr>
          </w:p>
          <w:p w14:paraId="0A542C1A">
            <w:pPr>
              <w:spacing w:afterLines="25" w:line="300" w:lineRule="auto"/>
              <w:ind w:left="420"/>
              <w:jc w:val="center"/>
              <w:rPr>
                <w:b/>
                <w:color w:val="000000"/>
                <w:sz w:val="28"/>
                <w:szCs w:val="28"/>
              </w:rPr>
            </w:pPr>
          </w:p>
          <w:p w14:paraId="30E53401">
            <w:pPr>
              <w:spacing w:afterLines="25" w:line="300" w:lineRule="auto"/>
              <w:ind w:left="420"/>
              <w:jc w:val="center"/>
              <w:rPr>
                <w:b/>
                <w:color w:val="000000"/>
                <w:sz w:val="28"/>
                <w:szCs w:val="28"/>
              </w:rPr>
            </w:pPr>
            <w:r>
              <w:rPr>
                <w:rFonts w:hint="eastAsia"/>
                <w:b/>
                <w:color w:val="000000"/>
                <w:sz w:val="28"/>
                <w:szCs w:val="28"/>
              </w:rPr>
              <w:t>截  图  件  黏  贴  处</w:t>
            </w:r>
          </w:p>
          <w:p w14:paraId="3A917592">
            <w:pPr>
              <w:spacing w:afterLines="25" w:line="300" w:lineRule="auto"/>
              <w:rPr>
                <w:b/>
                <w:color w:val="000000"/>
                <w:sz w:val="28"/>
                <w:szCs w:val="28"/>
              </w:rPr>
            </w:pPr>
          </w:p>
        </w:tc>
      </w:tr>
    </w:tbl>
    <w:p w14:paraId="33545151">
      <w:pPr>
        <w:spacing w:afterLines="25" w:line="300" w:lineRule="auto"/>
        <w:rPr>
          <w:b/>
          <w:color w:val="000000"/>
          <w:sz w:val="28"/>
          <w:szCs w:val="28"/>
        </w:rPr>
      </w:pPr>
    </w:p>
    <w:p w14:paraId="003B86C9">
      <w:pPr>
        <w:spacing w:afterLines="25" w:line="300" w:lineRule="auto"/>
        <w:ind w:left="420"/>
        <w:rPr>
          <w:b/>
          <w:color w:val="000000"/>
          <w:sz w:val="28"/>
          <w:szCs w:val="28"/>
        </w:rPr>
      </w:pPr>
    </w:p>
    <w:p w14:paraId="0A437FFD">
      <w:pPr>
        <w:spacing w:afterLines="25" w:line="300" w:lineRule="auto"/>
        <w:ind w:left="420"/>
        <w:rPr>
          <w:b/>
          <w:color w:val="000000"/>
          <w:sz w:val="28"/>
          <w:szCs w:val="28"/>
        </w:rPr>
      </w:pPr>
    </w:p>
    <w:p w14:paraId="15706A39">
      <w:pPr>
        <w:spacing w:afterLines="25" w:line="300" w:lineRule="auto"/>
        <w:ind w:left="420"/>
        <w:rPr>
          <w:b/>
          <w:color w:val="000000"/>
          <w:sz w:val="28"/>
          <w:szCs w:val="28"/>
        </w:rPr>
      </w:pPr>
    </w:p>
    <w:p w14:paraId="5E0CD756">
      <w:pPr>
        <w:spacing w:afterLines="25" w:line="300" w:lineRule="auto"/>
        <w:ind w:left="420"/>
        <w:rPr>
          <w:b/>
          <w:color w:val="000000"/>
          <w:sz w:val="28"/>
          <w:szCs w:val="28"/>
        </w:rPr>
      </w:pPr>
    </w:p>
    <w:p w14:paraId="109A3EC7">
      <w:pPr>
        <w:spacing w:afterLines="25" w:line="300" w:lineRule="auto"/>
        <w:ind w:left="420"/>
        <w:rPr>
          <w:b/>
          <w:color w:val="000000"/>
          <w:sz w:val="28"/>
          <w:szCs w:val="28"/>
        </w:rPr>
      </w:pPr>
    </w:p>
    <w:p w14:paraId="682F09CD">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F34C5C2">
      <w:pPr>
        <w:adjustRightInd w:val="0"/>
        <w:snapToGrid w:val="0"/>
        <w:spacing w:line="360" w:lineRule="auto"/>
        <w:jc w:val="center"/>
        <w:rPr>
          <w:rFonts w:ascii="Arial" w:hAnsi="Arial" w:cs="Arial"/>
          <w:szCs w:val="21"/>
        </w:rPr>
      </w:pPr>
    </w:p>
    <w:p w14:paraId="257C0B42">
      <w:pPr>
        <w:adjustRightInd w:val="0"/>
        <w:snapToGrid w:val="0"/>
        <w:spacing w:line="360" w:lineRule="auto"/>
        <w:jc w:val="center"/>
        <w:rPr>
          <w:rFonts w:ascii="Arial" w:hAnsi="Arial" w:cs="Arial"/>
          <w:b/>
          <w:bCs/>
          <w:szCs w:val="21"/>
        </w:rPr>
      </w:pPr>
      <w:r>
        <w:rPr>
          <w:rFonts w:hint="eastAsia" w:ascii="Arial" w:hAnsi="Arial" w:cs="Arial"/>
          <w:b/>
          <w:bCs/>
          <w:szCs w:val="21"/>
        </w:rPr>
        <w:t>注：供应商必须按要求提供自己单位的信用信息查询记录网络截图件。</w:t>
      </w:r>
    </w:p>
    <w:p w14:paraId="7459244F">
      <w:pPr>
        <w:jc w:val="center"/>
        <w:rPr>
          <w:rFonts w:ascii="仿宋" w:hAnsi="仿宋" w:eastAsia="仿宋" w:cs="宋体"/>
          <w:b/>
          <w:kern w:val="0"/>
          <w:sz w:val="24"/>
        </w:rPr>
      </w:pPr>
    </w:p>
    <w:p w14:paraId="6A905587">
      <w:pPr>
        <w:jc w:val="center"/>
        <w:rPr>
          <w:rFonts w:hint="eastAsia" w:ascii="宋体" w:hAnsi="宋体" w:eastAsia="宋体"/>
          <w:b/>
          <w:szCs w:val="21"/>
          <w:lang w:eastAsia="zh-CN"/>
        </w:rPr>
      </w:pPr>
      <w:r>
        <w:rPr>
          <w:rFonts w:hint="eastAsia" w:ascii="仿宋" w:hAnsi="仿宋" w:eastAsia="仿宋" w:cs="宋体"/>
          <w:b/>
          <w:kern w:val="0"/>
          <w:sz w:val="24"/>
          <w:lang w:val="en-US" w:eastAsia="zh-CN"/>
        </w:rPr>
        <w:t>24.</w:t>
      </w:r>
      <w:r>
        <w:rPr>
          <w:rFonts w:hint="eastAsia" w:ascii="仿宋" w:hAnsi="仿宋" w:eastAsia="仿宋" w:cs="宋体"/>
          <w:b/>
          <w:kern w:val="0"/>
          <w:sz w:val="24"/>
        </w:rPr>
        <w:t>2</w:t>
      </w:r>
      <w:r>
        <w:rPr>
          <w:rFonts w:hint="eastAsia" w:ascii="宋体" w:hAnsi="宋体"/>
          <w:b/>
          <w:szCs w:val="21"/>
        </w:rPr>
        <w:t>中国政府采购网信用信息查询记录网络截图件</w:t>
      </w:r>
    </w:p>
    <w:p w14:paraId="72184BD6">
      <w:pPr>
        <w:jc w:val="center"/>
        <w:rPr>
          <w:rFonts w:ascii="宋体" w:hAnsi="宋体"/>
          <w:b/>
          <w:szCs w:val="21"/>
        </w:rPr>
      </w:pPr>
      <w:r>
        <w:rPr>
          <w:rFonts w:hint="eastAsia" w:ascii="宋体" w:hAnsi="宋体"/>
          <w:b/>
          <w:szCs w:val="21"/>
        </w:rPr>
        <w:t xml:space="preserve">中国政府采购网（www.ccgp.gov.cn）查询 </w:t>
      </w:r>
    </w:p>
    <w:p w14:paraId="35A5414B">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14:paraId="13AD061C">
      <w:pPr>
        <w:spacing w:afterLines="25" w:line="300" w:lineRule="auto"/>
        <w:ind w:left="420"/>
        <w:rPr>
          <w:b/>
          <w:color w:val="000000"/>
          <w:sz w:val="28"/>
          <w:szCs w:val="28"/>
        </w:rPr>
      </w:pPr>
    </w:p>
    <w:tbl>
      <w:tblPr>
        <w:tblStyle w:val="14"/>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868"/>
      </w:tblGrid>
      <w:tr w14:paraId="4DB1195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25FF851B">
            <w:pPr>
              <w:spacing w:afterLines="25" w:line="300" w:lineRule="auto"/>
              <w:ind w:left="420"/>
              <w:jc w:val="center"/>
              <w:rPr>
                <w:b/>
                <w:color w:val="000000"/>
                <w:sz w:val="28"/>
                <w:szCs w:val="28"/>
              </w:rPr>
            </w:pPr>
          </w:p>
          <w:p w14:paraId="43E37141">
            <w:pPr>
              <w:spacing w:afterLines="25" w:line="300" w:lineRule="auto"/>
              <w:ind w:left="420"/>
              <w:jc w:val="center"/>
              <w:rPr>
                <w:b/>
                <w:color w:val="000000"/>
                <w:sz w:val="28"/>
                <w:szCs w:val="28"/>
              </w:rPr>
            </w:pPr>
          </w:p>
          <w:p w14:paraId="10D7288D">
            <w:pPr>
              <w:spacing w:afterLines="25" w:line="300" w:lineRule="auto"/>
              <w:ind w:left="420"/>
              <w:jc w:val="center"/>
              <w:rPr>
                <w:b/>
                <w:color w:val="000000"/>
                <w:sz w:val="28"/>
                <w:szCs w:val="28"/>
              </w:rPr>
            </w:pPr>
          </w:p>
          <w:p w14:paraId="7AA6B520">
            <w:pPr>
              <w:spacing w:afterLines="25" w:line="300" w:lineRule="auto"/>
              <w:ind w:firstLine="2800" w:firstLineChars="1000"/>
              <w:rPr>
                <w:b/>
                <w:color w:val="000000"/>
                <w:sz w:val="28"/>
                <w:szCs w:val="28"/>
              </w:rPr>
            </w:pPr>
            <w:r>
              <w:rPr>
                <w:rFonts w:hint="eastAsia"/>
                <w:b/>
                <w:color w:val="000000"/>
                <w:sz w:val="28"/>
                <w:szCs w:val="28"/>
              </w:rPr>
              <w:t>截  图  件  黏  贴  处</w:t>
            </w:r>
          </w:p>
          <w:p w14:paraId="08E08777">
            <w:pPr>
              <w:spacing w:afterLines="25" w:line="300" w:lineRule="auto"/>
              <w:rPr>
                <w:b/>
                <w:color w:val="000000"/>
                <w:sz w:val="28"/>
                <w:szCs w:val="28"/>
              </w:rPr>
            </w:pPr>
          </w:p>
        </w:tc>
      </w:tr>
    </w:tbl>
    <w:p w14:paraId="0E6D3196">
      <w:pPr>
        <w:spacing w:afterLines="25" w:line="300" w:lineRule="auto"/>
        <w:ind w:left="420"/>
        <w:rPr>
          <w:b/>
          <w:color w:val="000000"/>
          <w:sz w:val="28"/>
          <w:szCs w:val="28"/>
        </w:rPr>
      </w:pPr>
    </w:p>
    <w:p w14:paraId="5F469D21">
      <w:pPr>
        <w:spacing w:afterLines="25" w:line="300" w:lineRule="auto"/>
        <w:ind w:left="420"/>
        <w:rPr>
          <w:b/>
          <w:color w:val="000000"/>
          <w:sz w:val="28"/>
          <w:szCs w:val="28"/>
        </w:rPr>
      </w:pPr>
    </w:p>
    <w:p w14:paraId="1CEB6132">
      <w:pPr>
        <w:spacing w:afterLines="25" w:line="300" w:lineRule="auto"/>
        <w:ind w:left="420"/>
        <w:rPr>
          <w:b/>
          <w:color w:val="000000"/>
          <w:sz w:val="28"/>
          <w:szCs w:val="28"/>
        </w:rPr>
      </w:pPr>
    </w:p>
    <w:p w14:paraId="488845D4">
      <w:pPr>
        <w:spacing w:afterLines="25" w:line="300" w:lineRule="auto"/>
        <w:ind w:left="420"/>
        <w:rPr>
          <w:b/>
          <w:color w:val="000000"/>
          <w:sz w:val="28"/>
          <w:szCs w:val="28"/>
        </w:rPr>
      </w:pPr>
    </w:p>
    <w:p w14:paraId="157874E1">
      <w:pPr>
        <w:spacing w:afterLines="25" w:line="300" w:lineRule="auto"/>
        <w:ind w:left="420"/>
        <w:rPr>
          <w:b/>
          <w:color w:val="000000"/>
          <w:sz w:val="28"/>
          <w:szCs w:val="28"/>
        </w:rPr>
      </w:pPr>
    </w:p>
    <w:p w14:paraId="6DC779C0">
      <w:pPr>
        <w:spacing w:afterLines="25" w:line="300" w:lineRule="auto"/>
        <w:ind w:left="420"/>
        <w:rPr>
          <w:b/>
          <w:color w:val="000000"/>
          <w:sz w:val="28"/>
          <w:szCs w:val="28"/>
        </w:rPr>
      </w:pPr>
    </w:p>
    <w:p w14:paraId="6BCB8CA8">
      <w:pPr>
        <w:spacing w:afterLines="25" w:line="300" w:lineRule="auto"/>
        <w:ind w:left="420"/>
        <w:rPr>
          <w:b/>
          <w:color w:val="000000"/>
          <w:sz w:val="28"/>
          <w:szCs w:val="28"/>
        </w:rPr>
      </w:pPr>
    </w:p>
    <w:p w14:paraId="647DD931">
      <w:pPr>
        <w:spacing w:afterLines="25" w:line="300" w:lineRule="auto"/>
        <w:ind w:left="420"/>
        <w:rPr>
          <w:b/>
          <w:color w:val="000000"/>
          <w:sz w:val="28"/>
          <w:szCs w:val="28"/>
        </w:rPr>
      </w:pPr>
    </w:p>
    <w:p w14:paraId="7C086DF5">
      <w:pPr>
        <w:jc w:val="center"/>
        <w:rPr>
          <w:rFonts w:hint="eastAsia" w:cs="Arial" w:asciiTheme="minorEastAsia" w:hAnsiTheme="minorEastAsia" w:eastAsiaTheme="minorEastAsia"/>
          <w:b/>
          <w:color w:val="000000"/>
          <w:sz w:val="28"/>
          <w:szCs w:val="28"/>
          <w:lang w:val="en-US" w:eastAsia="zh-CN"/>
        </w:rPr>
      </w:pPr>
    </w:p>
    <w:p w14:paraId="1262F960">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24.3深圳市政府采购监管网查询记录网络截图件（http://zfcg.sz.gov.cn/cgjg/cxda/index.html)</w:t>
      </w:r>
    </w:p>
    <w:p w14:paraId="6AD18973">
      <w:pPr>
        <w:jc w:val="center"/>
        <w:rPr>
          <w:rFonts w:hint="eastAsia" w:eastAsia="宋体"/>
          <w:lang w:eastAsia="zh-CN"/>
        </w:rPr>
      </w:pPr>
    </w:p>
    <w:p w14:paraId="0D10713E">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3217545"/>
                    </a:xfrm>
                    <a:prstGeom prst="rect">
                      <a:avLst/>
                    </a:prstGeom>
                    <a:noFill/>
                    <a:ln>
                      <a:noFill/>
                    </a:ln>
                  </pic:spPr>
                </pic:pic>
              </a:graphicData>
            </a:graphic>
          </wp:inline>
        </w:drawing>
      </w:r>
    </w:p>
    <w:p w14:paraId="190E9E3E">
      <w:pPr>
        <w:jc w:val="center"/>
      </w:pPr>
    </w:p>
    <w:p w14:paraId="33E0205E">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41F2EB1D">
      <w:pPr>
        <w:spacing w:line="320" w:lineRule="exact"/>
        <w:rPr>
          <w:rFonts w:ascii="宋体" w:hAnsi="宋体"/>
        </w:rPr>
      </w:pPr>
    </w:p>
    <w:p w14:paraId="78008F9B">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31261DE4">
      <w:pPr>
        <w:widowControl/>
        <w:ind w:left="1"/>
        <w:jc w:val="center"/>
        <w:rPr>
          <w:rFonts w:hint="eastAsia" w:ascii="宋体" w:hAnsi="宋体" w:cs="Times New Roman"/>
          <w:b/>
          <w:sz w:val="24"/>
          <w:szCs w:val="24"/>
          <w:lang w:val="en-US" w:eastAsia="zh-CN"/>
        </w:rPr>
      </w:pPr>
    </w:p>
    <w:p w14:paraId="4E7E998C">
      <w:pPr>
        <w:widowControl/>
        <w:ind w:left="1"/>
        <w:jc w:val="center"/>
        <w:rPr>
          <w:rFonts w:hint="eastAsia" w:ascii="宋体" w:hAnsi="宋体" w:cs="Times New Roman"/>
          <w:b/>
          <w:sz w:val="24"/>
          <w:szCs w:val="24"/>
          <w:lang w:val="en-US" w:eastAsia="zh-CN"/>
        </w:rPr>
      </w:pPr>
    </w:p>
    <w:p w14:paraId="06819A81">
      <w:pPr>
        <w:widowControl/>
        <w:ind w:left="1"/>
        <w:jc w:val="center"/>
        <w:rPr>
          <w:rFonts w:hint="eastAsia" w:ascii="宋体" w:hAnsi="宋体" w:cs="Times New Roman"/>
          <w:b/>
          <w:sz w:val="24"/>
          <w:szCs w:val="24"/>
          <w:lang w:val="en-US" w:eastAsia="zh-CN"/>
        </w:rPr>
      </w:pPr>
    </w:p>
    <w:p w14:paraId="77875BAE">
      <w:pPr>
        <w:widowControl/>
        <w:ind w:left="1"/>
        <w:jc w:val="center"/>
        <w:rPr>
          <w:rFonts w:hint="eastAsia" w:ascii="宋体" w:hAnsi="宋体" w:cs="Times New Roman"/>
          <w:b/>
          <w:sz w:val="24"/>
          <w:szCs w:val="24"/>
          <w:lang w:val="en-US" w:eastAsia="zh-CN"/>
        </w:rPr>
      </w:pPr>
    </w:p>
    <w:p w14:paraId="7DBDBC1F">
      <w:pPr>
        <w:widowControl/>
        <w:ind w:left="1"/>
        <w:jc w:val="center"/>
        <w:rPr>
          <w:rFonts w:hint="eastAsia" w:ascii="宋体" w:hAnsi="宋体" w:cs="Times New Roman"/>
          <w:b/>
          <w:sz w:val="24"/>
          <w:szCs w:val="24"/>
          <w:lang w:val="en-US" w:eastAsia="zh-CN"/>
        </w:rPr>
      </w:pPr>
    </w:p>
    <w:p w14:paraId="47E11C64">
      <w:pPr>
        <w:widowControl/>
        <w:ind w:left="1"/>
        <w:jc w:val="center"/>
        <w:rPr>
          <w:rFonts w:hint="eastAsia" w:ascii="宋体" w:hAnsi="宋体" w:cs="Times New Roman"/>
          <w:b/>
          <w:sz w:val="24"/>
          <w:szCs w:val="24"/>
          <w:lang w:val="en-US" w:eastAsia="zh-CN"/>
        </w:rPr>
      </w:pPr>
    </w:p>
    <w:p w14:paraId="2F76A6FF">
      <w:pPr>
        <w:widowControl/>
        <w:ind w:left="1"/>
        <w:jc w:val="center"/>
        <w:rPr>
          <w:rFonts w:hint="eastAsia" w:ascii="宋体" w:hAnsi="宋体" w:cs="Times New Roman"/>
          <w:b/>
          <w:sz w:val="24"/>
          <w:szCs w:val="24"/>
          <w:lang w:val="en-US" w:eastAsia="zh-CN"/>
        </w:rPr>
      </w:pPr>
    </w:p>
    <w:p w14:paraId="3586891F">
      <w:pPr>
        <w:widowControl/>
        <w:ind w:left="1"/>
        <w:jc w:val="center"/>
        <w:rPr>
          <w:rFonts w:hint="eastAsia" w:ascii="宋体" w:hAnsi="宋体" w:cs="Times New Roman"/>
          <w:b/>
          <w:sz w:val="24"/>
          <w:szCs w:val="24"/>
          <w:lang w:val="en-US" w:eastAsia="zh-CN"/>
        </w:rPr>
      </w:pPr>
    </w:p>
    <w:p w14:paraId="3E2DA7FC">
      <w:pPr>
        <w:widowControl/>
        <w:ind w:left="1"/>
        <w:jc w:val="center"/>
        <w:rPr>
          <w:rFonts w:hint="eastAsia" w:ascii="宋体" w:hAnsi="宋体" w:cs="Times New Roman"/>
          <w:b/>
          <w:sz w:val="24"/>
          <w:szCs w:val="24"/>
          <w:lang w:val="en-US" w:eastAsia="zh-CN"/>
        </w:rPr>
      </w:pPr>
    </w:p>
    <w:p w14:paraId="3EF1B9B1">
      <w:pPr>
        <w:widowControl/>
        <w:ind w:left="1"/>
        <w:jc w:val="center"/>
        <w:rPr>
          <w:rFonts w:hint="eastAsia" w:ascii="宋体" w:hAnsi="宋体" w:cs="Times New Roman"/>
          <w:b/>
          <w:sz w:val="24"/>
          <w:szCs w:val="24"/>
          <w:lang w:val="en-US" w:eastAsia="zh-CN"/>
        </w:rPr>
      </w:pPr>
    </w:p>
    <w:p w14:paraId="7989E6E9">
      <w:pPr>
        <w:widowControl/>
        <w:ind w:left="1"/>
        <w:jc w:val="center"/>
        <w:rPr>
          <w:rFonts w:hint="eastAsia" w:ascii="宋体" w:hAnsi="宋体" w:cs="Times New Roman"/>
          <w:b/>
          <w:sz w:val="24"/>
          <w:szCs w:val="24"/>
          <w:lang w:val="en-US" w:eastAsia="zh-CN"/>
        </w:rPr>
      </w:pPr>
    </w:p>
    <w:p w14:paraId="6084A07C">
      <w:pPr>
        <w:widowControl/>
        <w:ind w:left="1"/>
        <w:jc w:val="center"/>
        <w:rPr>
          <w:rFonts w:hint="eastAsia" w:ascii="宋体" w:hAnsi="宋体" w:cs="Times New Roman"/>
          <w:b/>
          <w:sz w:val="24"/>
          <w:szCs w:val="24"/>
          <w:lang w:val="en-US" w:eastAsia="zh-CN"/>
        </w:rPr>
      </w:pPr>
    </w:p>
    <w:p w14:paraId="0B6B36F6">
      <w:pPr>
        <w:widowControl/>
        <w:ind w:left="1"/>
        <w:jc w:val="center"/>
        <w:rPr>
          <w:rFonts w:hint="eastAsia" w:ascii="宋体" w:hAnsi="宋体" w:cs="Times New Roman"/>
          <w:b/>
          <w:sz w:val="24"/>
          <w:szCs w:val="24"/>
          <w:lang w:val="en-US" w:eastAsia="zh-CN"/>
        </w:rPr>
      </w:pPr>
    </w:p>
    <w:p w14:paraId="0448986C">
      <w:pPr>
        <w:widowControl/>
        <w:ind w:left="1"/>
        <w:jc w:val="center"/>
        <w:rPr>
          <w:rFonts w:hint="eastAsia" w:ascii="宋体" w:hAnsi="宋体" w:cs="Times New Roman"/>
          <w:b/>
          <w:sz w:val="24"/>
          <w:szCs w:val="24"/>
          <w:lang w:val="en-US" w:eastAsia="zh-CN"/>
        </w:rPr>
      </w:pPr>
    </w:p>
    <w:p w14:paraId="5CC1925A">
      <w:pPr>
        <w:widowControl/>
        <w:ind w:left="1"/>
        <w:jc w:val="center"/>
        <w:rPr>
          <w:rFonts w:hint="eastAsia" w:ascii="宋体" w:hAnsi="宋体" w:cs="Times New Roman"/>
          <w:b/>
          <w:sz w:val="24"/>
          <w:szCs w:val="24"/>
          <w:lang w:val="en-US" w:eastAsia="zh-CN"/>
        </w:rPr>
      </w:pPr>
    </w:p>
    <w:p w14:paraId="2BBA4890">
      <w:pPr>
        <w:widowControl/>
        <w:ind w:left="1"/>
        <w:jc w:val="center"/>
        <w:rPr>
          <w:rFonts w:hint="eastAsia" w:cs="Times New Roman" w:asciiTheme="minorEastAsia" w:hAnsiTheme="minorEastAsia" w:eastAsiaTheme="minorEastAsia"/>
          <w:color w:val="FF0000"/>
          <w:sz w:val="21"/>
          <w:szCs w:val="21"/>
          <w:highlight w:val="none"/>
          <w:lang w:val="en-US" w:eastAsia="zh-CN"/>
        </w:rPr>
      </w:pPr>
      <w:r>
        <w:rPr>
          <w:rFonts w:hint="eastAsia" w:ascii="宋体" w:hAnsi="宋体" w:cs="Times New Roman"/>
          <w:b/>
          <w:sz w:val="24"/>
          <w:szCs w:val="24"/>
          <w:lang w:val="en-US" w:eastAsia="zh-CN"/>
        </w:rPr>
        <w:t>25</w:t>
      </w:r>
      <w:r>
        <w:rPr>
          <w:rFonts w:hint="eastAsia" w:ascii="宋体" w:hAnsi="宋体" w:eastAsia="宋体" w:cs="Times New Roman"/>
          <w:b/>
          <w:sz w:val="24"/>
          <w:szCs w:val="24"/>
        </w:rPr>
        <w:t>､其他:投标资格证明文件,投标服务符合“招标文件”规定的证明文件,及投标人认为必要提供的其他内容｡</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如消毒产品安生生产评估报告等</w:t>
      </w:r>
      <w:r>
        <w:rPr>
          <w:rFonts w:hint="eastAsia" w:cs="Times New Roman" w:asciiTheme="minorEastAsia" w:hAnsiTheme="minorEastAsia" w:eastAsiaTheme="minorEastAsia"/>
          <w:color w:val="FF0000"/>
          <w:sz w:val="21"/>
          <w:szCs w:val="21"/>
          <w:highlight w:val="none"/>
          <w:lang w:eastAsia="zh-CN"/>
        </w:rPr>
        <w:t>）</w:t>
      </w:r>
    </w:p>
    <w:p w14:paraId="03D60BC1">
      <w:pPr>
        <w:widowControl/>
        <w:ind w:left="1"/>
        <w:jc w:val="center"/>
        <w:rPr>
          <w:rFonts w:hint="eastAsia" w:ascii="宋体" w:hAnsi="宋体" w:cs="宋体-18030"/>
          <w:b/>
          <w:bCs/>
          <w:color w:val="000000"/>
          <w:sz w:val="32"/>
          <w:szCs w:val="32"/>
          <w:lang w:val="en-US" w:eastAsia="zh-CN"/>
        </w:rPr>
        <w:sectPr>
          <w:footerReference r:id="rId3" w:type="default"/>
          <w:pgSz w:w="11906" w:h="16838"/>
          <w:pgMar w:top="1797" w:right="1417" w:bottom="1797" w:left="1417" w:header="851" w:footer="992" w:gutter="0"/>
          <w:pgNumType w:fmt="numberInDash" w:chapStyle="1"/>
          <w:cols w:space="0" w:num="1"/>
          <w:rtlGutter w:val="0"/>
          <w:docGrid w:type="linesAndChars" w:linePitch="312" w:charSpace="0"/>
        </w:sectPr>
      </w:pPr>
    </w:p>
    <w:p w14:paraId="1E2687D5">
      <w:pPr>
        <w:widowControl/>
        <w:ind w:left="1"/>
        <w:jc w:val="center"/>
        <w:rPr>
          <w:rFonts w:ascii="宋体" w:hAnsi="宋体" w:cs="宋体-18030"/>
          <w:b/>
          <w:color w:val="000000"/>
          <w:sz w:val="32"/>
          <w:szCs w:val="32"/>
        </w:rPr>
      </w:pPr>
      <w:r>
        <w:rPr>
          <w:rFonts w:hint="eastAsia" w:ascii="宋体" w:hAnsi="宋体" w:cs="宋体-18030"/>
          <w:b/>
          <w:bCs/>
          <w:color w:val="000000"/>
          <w:sz w:val="32"/>
          <w:szCs w:val="32"/>
          <w:lang w:val="en-US" w:eastAsia="zh-CN"/>
        </w:rPr>
        <w:t>26</w:t>
      </w:r>
      <w:r>
        <w:rPr>
          <w:rFonts w:hint="eastAsia" w:ascii="宋体" w:hAnsi="宋体" w:cs="宋体-18030"/>
          <w:b/>
          <w:bCs/>
          <w:color w:val="000000"/>
          <w:sz w:val="32"/>
          <w:szCs w:val="32"/>
        </w:rPr>
        <w:t>、</w:t>
      </w:r>
      <w:r>
        <w:rPr>
          <w:rFonts w:hint="eastAsia" w:ascii="宋体" w:hAnsi="宋体" w:cs="宋体-18030"/>
          <w:b/>
          <w:bCs/>
          <w:color w:val="000000"/>
          <w:sz w:val="32"/>
          <w:szCs w:val="32"/>
          <w:lang w:val="en-US" w:eastAsia="zh-CN"/>
        </w:rPr>
        <w:t>深圳市宝安区石岩人民医院</w:t>
      </w:r>
      <w:r>
        <w:rPr>
          <w:rFonts w:hint="eastAsia" w:ascii="宋体" w:hAnsi="宋体" w:cs="宋体-18030"/>
          <w:b/>
          <w:bCs/>
          <w:color w:val="000000"/>
          <w:sz w:val="32"/>
          <w:szCs w:val="32"/>
          <w:lang w:eastAsia="zh-CN"/>
        </w:rPr>
        <w:t>202</w:t>
      </w:r>
      <w:r>
        <w:rPr>
          <w:rFonts w:hint="eastAsia" w:ascii="宋体" w:hAnsi="宋体" w:cs="宋体-18030"/>
          <w:b/>
          <w:bCs/>
          <w:color w:val="000000"/>
          <w:sz w:val="32"/>
          <w:szCs w:val="32"/>
          <w:lang w:val="en-US" w:eastAsia="zh-CN"/>
        </w:rPr>
        <w:t>4</w:t>
      </w:r>
      <w:r>
        <w:rPr>
          <w:rFonts w:hint="eastAsia" w:ascii="宋体" w:hAnsi="宋体" w:cs="宋体-18030"/>
          <w:b/>
          <w:bCs/>
          <w:color w:val="000000"/>
          <w:sz w:val="32"/>
          <w:szCs w:val="32"/>
        </w:rPr>
        <w:t>年第</w:t>
      </w:r>
      <w:r>
        <w:rPr>
          <w:rFonts w:hint="eastAsia" w:ascii="宋体" w:hAnsi="宋体" w:cs="宋体-18030"/>
          <w:b/>
          <w:bCs/>
          <w:color w:val="000000"/>
          <w:sz w:val="32"/>
          <w:szCs w:val="32"/>
          <w:lang w:val="en-US" w:eastAsia="zh-CN"/>
        </w:rPr>
        <w:t>28</w:t>
      </w:r>
      <w:r>
        <w:rPr>
          <w:rFonts w:hint="eastAsia" w:ascii="宋体" w:hAnsi="宋体" w:cs="宋体-18030"/>
          <w:b/>
          <w:bCs/>
          <w:color w:val="000000"/>
          <w:sz w:val="32"/>
          <w:szCs w:val="32"/>
        </w:rPr>
        <w:t>期采购</w:t>
      </w:r>
      <w:r>
        <w:rPr>
          <w:rFonts w:hint="eastAsia" w:ascii="宋体" w:hAnsi="宋体" w:cs="宋体-18030"/>
          <w:b/>
          <w:color w:val="000000"/>
          <w:sz w:val="32"/>
          <w:szCs w:val="32"/>
        </w:rPr>
        <w:t>报价单</w:t>
      </w:r>
    </w:p>
    <w:p w14:paraId="7D2F8652">
      <w:pPr>
        <w:widowControl/>
        <w:ind w:left="1"/>
        <w:jc w:val="center"/>
        <w:rPr>
          <w:rFonts w:hint="default" w:ascii="宋体" w:hAnsi="宋体" w:eastAsia="宋体" w:cs="宋体-18030"/>
          <w:b/>
          <w:bCs/>
          <w:color w:val="000000"/>
          <w:sz w:val="24"/>
          <w:lang w:val="en-US" w:eastAsia="zh-CN"/>
        </w:rPr>
      </w:pPr>
      <w:r>
        <w:rPr>
          <w:rFonts w:hint="eastAsia" w:ascii="宋体" w:hAnsi="宋体" w:cs="宋体-18030"/>
          <w:b/>
          <w:bCs/>
          <w:color w:val="000000"/>
          <w:sz w:val="24"/>
        </w:rPr>
        <w:t>采购编号：</w:t>
      </w:r>
      <w:r>
        <w:rPr>
          <w:rFonts w:hint="eastAsia" w:ascii="宋体" w:hAnsi="宋体" w:cs="宋体-18030"/>
          <w:b/>
          <w:bCs/>
          <w:color w:val="000000"/>
          <w:sz w:val="24"/>
          <w:lang w:eastAsia="zh-CN"/>
        </w:rPr>
        <w:t>SYYYZB</w:t>
      </w:r>
      <w:r>
        <w:rPr>
          <w:rFonts w:hint="eastAsia" w:ascii="宋体" w:hAnsi="宋体" w:cs="宋体-18030"/>
          <w:b/>
          <w:bCs/>
          <w:color w:val="000000"/>
          <w:sz w:val="24"/>
        </w:rPr>
        <w:t>CG</w:t>
      </w:r>
      <w:r>
        <w:rPr>
          <w:rFonts w:hint="eastAsia" w:ascii="宋体" w:hAnsi="宋体" w:cs="宋体-18030"/>
          <w:b/>
          <w:bCs/>
          <w:color w:val="000000"/>
          <w:sz w:val="24"/>
          <w:lang w:eastAsia="zh-CN"/>
        </w:rPr>
        <w:t>202</w:t>
      </w:r>
      <w:r>
        <w:rPr>
          <w:rFonts w:hint="eastAsia" w:ascii="宋体" w:hAnsi="宋体" w:cs="宋体-18030"/>
          <w:b/>
          <w:bCs/>
          <w:color w:val="000000"/>
          <w:sz w:val="24"/>
          <w:lang w:val="en-US" w:eastAsia="zh-CN"/>
        </w:rPr>
        <w:t>4</w:t>
      </w:r>
      <w:r>
        <w:rPr>
          <w:rFonts w:hint="eastAsia" w:ascii="宋体" w:hAnsi="宋体" w:cs="宋体-18030"/>
          <w:b/>
          <w:bCs/>
          <w:color w:val="000000"/>
          <w:sz w:val="24"/>
        </w:rPr>
        <w:t>-</w:t>
      </w:r>
      <w:r>
        <w:rPr>
          <w:rFonts w:hint="eastAsia" w:ascii="宋体" w:hAnsi="宋体" w:cs="宋体-18030"/>
          <w:b/>
          <w:bCs/>
          <w:color w:val="000000"/>
          <w:sz w:val="24"/>
          <w:lang w:val="en-US" w:eastAsia="zh-CN"/>
        </w:rPr>
        <w:t>28</w:t>
      </w:r>
    </w:p>
    <w:p w14:paraId="12B65C4E">
      <w:pPr>
        <w:widowControl/>
        <w:ind w:left="1" w:firstLine="480" w:firstLineChars="150"/>
        <w:rPr>
          <w:rFonts w:ascii="宋体" w:hAnsi="宋体" w:cs="宋体-18030"/>
          <w:b/>
          <w:bCs/>
          <w:color w:val="000000"/>
          <w:sz w:val="32"/>
          <w:szCs w:val="32"/>
        </w:rPr>
      </w:pPr>
      <w:r>
        <w:rPr>
          <w:rFonts w:hint="eastAsia" w:ascii="宋体" w:hAnsi="宋体"/>
          <w:sz w:val="32"/>
          <w:szCs w:val="32"/>
        </w:rPr>
        <w:t>投标单位：</w:t>
      </w:r>
      <w:r>
        <w:rPr>
          <w:rFonts w:hint="eastAsia" w:ascii="宋体" w:hAnsi="宋体"/>
          <w:sz w:val="32"/>
          <w:szCs w:val="32"/>
          <w:u w:val="single"/>
        </w:rPr>
        <w:t xml:space="preserve">                  </w:t>
      </w:r>
    </w:p>
    <w:tbl>
      <w:tblPr>
        <w:tblStyle w:val="14"/>
        <w:tblW w:w="12282" w:type="dxa"/>
        <w:jc w:val="center"/>
        <w:tblLayout w:type="autofit"/>
        <w:tblCellMar>
          <w:top w:w="0" w:type="dxa"/>
          <w:left w:w="108" w:type="dxa"/>
          <w:bottom w:w="0" w:type="dxa"/>
          <w:right w:w="108" w:type="dxa"/>
        </w:tblCellMar>
      </w:tblPr>
      <w:tblGrid>
        <w:gridCol w:w="1069"/>
        <w:gridCol w:w="1544"/>
        <w:gridCol w:w="1578"/>
        <w:gridCol w:w="1394"/>
        <w:gridCol w:w="873"/>
        <w:gridCol w:w="1465"/>
        <w:gridCol w:w="727"/>
        <w:gridCol w:w="1312"/>
        <w:gridCol w:w="1111"/>
        <w:gridCol w:w="1209"/>
      </w:tblGrid>
      <w:tr w14:paraId="7B81322E">
        <w:tblPrEx>
          <w:tblCellMar>
            <w:top w:w="0" w:type="dxa"/>
            <w:left w:w="108" w:type="dxa"/>
            <w:bottom w:w="0" w:type="dxa"/>
            <w:right w:w="108" w:type="dxa"/>
          </w:tblCellMar>
        </w:tblPrEx>
        <w:trPr>
          <w:trHeight w:val="465"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94EAEC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668DF59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r>
              <w:rPr>
                <w:rFonts w:ascii="宋体" w:hAnsi="宋体" w:cs="宋体"/>
                <w:b/>
                <w:bCs/>
                <w:color w:val="000000"/>
                <w:kern w:val="0"/>
                <w:sz w:val="18"/>
                <w:szCs w:val="18"/>
              </w:rPr>
              <w:t>名称</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6BBF1BF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投标产品名称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1E6C66F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厂家</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D99A79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品牌</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8D776B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规格型号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BA4C52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312" w:type="dxa"/>
            <w:tcBorders>
              <w:top w:val="single" w:color="auto" w:sz="4" w:space="0"/>
              <w:left w:val="single" w:color="auto" w:sz="4" w:space="0"/>
              <w:bottom w:val="single" w:color="auto" w:sz="4" w:space="0"/>
              <w:right w:val="single" w:color="auto" w:sz="4" w:space="0"/>
            </w:tcBorders>
            <w:vAlign w:val="center"/>
          </w:tcPr>
          <w:p w14:paraId="6821FC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报价（元）</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B4BC39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目前在用三甲客户名单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3CCB63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其它医院供货价格</w:t>
            </w:r>
          </w:p>
        </w:tc>
      </w:tr>
      <w:tr w14:paraId="6A58A025">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7425E02">
            <w:pPr>
              <w:jc w:val="center"/>
              <w:rPr>
                <w:rFonts w:hint="default" w:ascii="Arial" w:hAnsi="Arial" w:eastAsia="宋体" w:cs="Arial"/>
                <w:color w:val="000000"/>
                <w:kern w:val="0"/>
                <w:sz w:val="18"/>
                <w:szCs w:val="18"/>
                <w:lang w:val="en-US" w:eastAsia="zh-CN"/>
              </w:rPr>
            </w:pPr>
            <w:r>
              <w:rPr>
                <w:rFonts w:hint="eastAsia" w:ascii="宋体" w:hAnsi="宋体" w:eastAsia="宋体" w:cs="宋体"/>
                <w:i w:val="0"/>
                <w:iCs w:val="0"/>
                <w:color w:val="000000"/>
                <w:sz w:val="21"/>
                <w:szCs w:val="21"/>
                <w:u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16457709">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272951B5">
            <w:pPr>
              <w:widowControl/>
              <w:jc w:val="center"/>
              <w:rPr>
                <w:color w:val="000000"/>
                <w:kern w:val="0"/>
                <w:sz w:val="20"/>
                <w:szCs w:val="20"/>
              </w:rPr>
            </w:pPr>
            <w:r>
              <w:rPr>
                <w:color w:val="000000"/>
                <w:kern w:val="0"/>
                <w:sz w:val="20"/>
                <w:szCs w:val="20"/>
              </w:rPr>
              <w:t>　</w:t>
            </w:r>
          </w:p>
          <w:p w14:paraId="1CF85B0E">
            <w:pPr>
              <w:widowControl/>
              <w:jc w:val="center"/>
              <w:rPr>
                <w:color w:val="000000"/>
                <w:kern w:val="0"/>
                <w:sz w:val="20"/>
                <w:szCs w:val="20"/>
              </w:rPr>
            </w:pPr>
            <w:r>
              <w:rPr>
                <w:color w:val="000000"/>
                <w:kern w:val="0"/>
                <w:sz w:val="20"/>
                <w:szCs w:val="20"/>
              </w:rPr>
              <w:t>　</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72897F8B">
            <w:pPr>
              <w:widowControl/>
              <w:jc w:val="center"/>
              <w:rPr>
                <w:color w:val="000000"/>
                <w:kern w:val="0"/>
                <w:sz w:val="18"/>
                <w:szCs w:val="18"/>
              </w:rPr>
            </w:pPr>
            <w:r>
              <w:rPr>
                <w:color w:val="000000"/>
                <w:kern w:val="0"/>
                <w:sz w:val="18"/>
                <w:szCs w:val="18"/>
              </w:rPr>
              <w:t>　</w:t>
            </w:r>
          </w:p>
          <w:p w14:paraId="27F204DB">
            <w:pPr>
              <w:widowControl/>
              <w:jc w:val="center"/>
              <w:rPr>
                <w:color w:val="000000"/>
                <w:kern w:val="0"/>
                <w:sz w:val="18"/>
                <w:szCs w:val="18"/>
              </w:rPr>
            </w:pPr>
            <w:r>
              <w:rPr>
                <w:color w:val="000000"/>
                <w:kern w:val="0"/>
                <w:sz w:val="18"/>
                <w:szCs w:val="18"/>
              </w:rPr>
              <w:t>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6FC20AB8">
            <w:pPr>
              <w:widowControl/>
              <w:jc w:val="center"/>
              <w:rPr>
                <w:color w:val="000000"/>
                <w:kern w:val="0"/>
                <w:sz w:val="18"/>
                <w:szCs w:val="18"/>
              </w:rPr>
            </w:pPr>
            <w:r>
              <w:rPr>
                <w:color w:val="000000"/>
                <w:kern w:val="0"/>
                <w:sz w:val="18"/>
                <w:szCs w:val="18"/>
              </w:rPr>
              <w:t>　</w:t>
            </w:r>
          </w:p>
          <w:p w14:paraId="60FAA29D">
            <w:pPr>
              <w:widowControl/>
              <w:jc w:val="center"/>
              <w:rPr>
                <w:color w:val="000000"/>
                <w:kern w:val="0"/>
                <w:sz w:val="18"/>
                <w:szCs w:val="18"/>
              </w:rPr>
            </w:pPr>
            <w:r>
              <w:rPr>
                <w:color w:val="000000"/>
                <w:kern w:val="0"/>
                <w:sz w:val="18"/>
                <w:szCs w:val="18"/>
              </w:rPr>
              <w:t>　</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319B2095">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E39ED3E">
            <w:pPr>
              <w:widowControl/>
              <w:jc w:val="center"/>
              <w:rPr>
                <w:rFonts w:hint="default"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335FAABE">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5750E63C">
            <w:pPr>
              <w:widowControl/>
              <w:jc w:val="center"/>
              <w:rPr>
                <w:color w:val="000000"/>
                <w:kern w:val="0"/>
                <w:sz w:val="18"/>
                <w:szCs w:val="18"/>
              </w:rPr>
            </w:pPr>
            <w:r>
              <w:rPr>
                <w:color w:val="000000"/>
                <w:kern w:val="0"/>
                <w:sz w:val="18"/>
                <w:szCs w:val="18"/>
              </w:rPr>
              <w:t>　</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CB2F36D">
            <w:pPr>
              <w:widowControl/>
              <w:jc w:val="center"/>
              <w:rPr>
                <w:color w:val="000000"/>
                <w:kern w:val="0"/>
                <w:sz w:val="18"/>
                <w:szCs w:val="18"/>
              </w:rPr>
            </w:pPr>
            <w:r>
              <w:rPr>
                <w:color w:val="000000"/>
                <w:kern w:val="0"/>
                <w:sz w:val="18"/>
                <w:szCs w:val="18"/>
              </w:rPr>
              <w:t>　</w:t>
            </w:r>
          </w:p>
        </w:tc>
      </w:tr>
      <w:tr w14:paraId="085F845F">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70636B1">
            <w:pPr>
              <w:jc w:val="center"/>
              <w:rPr>
                <w:rFonts w:hint="default"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0BADA530">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4E1F64BC">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5E3D4E97">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7C2793BC">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EAEBF6C">
            <w:pPr>
              <w:jc w:val="left"/>
              <w:rPr>
                <w:color w:val="000000"/>
                <w:kern w:val="0"/>
                <w:sz w:val="18"/>
                <w:szCs w:val="18"/>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66C9C88">
            <w:pPr>
              <w:widowControl/>
              <w:jc w:val="center"/>
              <w:rPr>
                <w:rFonts w:hint="eastAsia"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69F49DB7">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22613211">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AF3C097">
            <w:pPr>
              <w:widowControl/>
              <w:jc w:val="center"/>
              <w:rPr>
                <w:color w:val="000000"/>
                <w:kern w:val="0"/>
                <w:sz w:val="18"/>
                <w:szCs w:val="18"/>
              </w:rPr>
            </w:pPr>
          </w:p>
        </w:tc>
      </w:tr>
      <w:tr w14:paraId="7F6B6627">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F82914A">
            <w:pPr>
              <w:jc w:val="center"/>
              <w:rPr>
                <w:rFonts w:hint="eastAsia"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3490396B">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049EF6E1">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0B480ED6">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1614BB14">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2C22BE5F">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E9B4D56">
            <w:pPr>
              <w:widowControl/>
              <w:jc w:val="center"/>
              <w:rPr>
                <w:rFonts w:hint="default"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2033C6E4">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76578DE5">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47C2B56">
            <w:pPr>
              <w:widowControl/>
              <w:jc w:val="center"/>
              <w:rPr>
                <w:color w:val="000000"/>
                <w:kern w:val="0"/>
                <w:sz w:val="18"/>
                <w:szCs w:val="18"/>
              </w:rPr>
            </w:pPr>
          </w:p>
        </w:tc>
      </w:tr>
      <w:tr w14:paraId="311863A0">
        <w:tblPrEx>
          <w:tblCellMar>
            <w:top w:w="0" w:type="dxa"/>
            <w:left w:w="108" w:type="dxa"/>
            <w:bottom w:w="0" w:type="dxa"/>
            <w:right w:w="108" w:type="dxa"/>
          </w:tblCellMar>
        </w:tblPrEx>
        <w:trPr>
          <w:trHeight w:val="36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0827EDF">
            <w:pPr>
              <w:widowControl/>
              <w:jc w:val="center"/>
              <w:rPr>
                <w:rFonts w:hint="eastAsia" w:ascii="Arial" w:hAnsi="Arial" w:eastAsia="宋体" w:cs="Arial"/>
                <w:color w:val="000000"/>
                <w:kern w:val="0"/>
                <w:sz w:val="18"/>
                <w:szCs w:val="18"/>
                <w:lang w:val="en-US" w:eastAsia="zh-CN"/>
              </w:rPr>
            </w:pP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14:paraId="487621FA">
            <w:pPr>
              <w:keepNext w:val="0"/>
              <w:keepLines w:val="0"/>
              <w:suppressLineNumbers w:val="0"/>
              <w:spacing w:before="0" w:beforeAutospacing="0" w:after="0" w:afterAutospacing="0"/>
              <w:ind w:left="0" w:leftChars="0" w:right="0" w:rightChars="0"/>
              <w:jc w:val="center"/>
              <w:rPr>
                <w:rFonts w:ascii="宋体" w:hAnsi="宋体" w:cs="宋体"/>
                <w:b/>
                <w:bCs/>
                <w:color w:val="000000"/>
                <w:kern w:val="0"/>
                <w:sz w:val="20"/>
                <w:szCs w:val="20"/>
              </w:rPr>
            </w:pP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14:paraId="7EC98078">
            <w:pPr>
              <w:widowControl/>
              <w:jc w:val="center"/>
              <w:rPr>
                <w:color w:val="000000"/>
                <w:kern w:val="0"/>
                <w:sz w:val="20"/>
                <w:szCs w:val="20"/>
              </w:rPr>
            </w:pP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493392A7">
            <w:pPr>
              <w:widowControl/>
              <w:jc w:val="center"/>
              <w:rPr>
                <w:color w:val="000000"/>
                <w:kern w:val="0"/>
                <w:sz w:val="18"/>
                <w:szCs w:val="18"/>
              </w:rPr>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14:paraId="4AA9B3E9">
            <w:pPr>
              <w:widowControl/>
              <w:jc w:val="center"/>
              <w:rPr>
                <w:color w:val="000000"/>
                <w:kern w:val="0"/>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14:paraId="4BF63787">
            <w:pPr>
              <w:jc w:val="left"/>
              <w:rPr>
                <w:rFonts w:ascii="宋体" w:hAnsi="宋体" w:cs="宋体"/>
                <w:color w:val="000000"/>
                <w:kern w:val="0"/>
                <w:sz w:val="20"/>
                <w:szCs w:val="20"/>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6D09657">
            <w:pPr>
              <w:widowControl/>
              <w:jc w:val="center"/>
              <w:rPr>
                <w:rFonts w:hint="eastAsia" w:eastAsia="宋体"/>
                <w:color w:val="000000"/>
                <w:kern w:val="0"/>
                <w:sz w:val="18"/>
                <w:szCs w:val="18"/>
                <w:lang w:val="en-US" w:eastAsia="zh-CN"/>
              </w:rPr>
            </w:pPr>
          </w:p>
        </w:tc>
        <w:tc>
          <w:tcPr>
            <w:tcW w:w="1312" w:type="dxa"/>
            <w:tcBorders>
              <w:top w:val="single" w:color="auto" w:sz="4" w:space="0"/>
              <w:left w:val="single" w:color="auto" w:sz="4" w:space="0"/>
              <w:bottom w:val="single" w:color="auto" w:sz="4" w:space="0"/>
              <w:right w:val="single" w:color="auto" w:sz="4" w:space="0"/>
            </w:tcBorders>
          </w:tcPr>
          <w:p w14:paraId="4E810417">
            <w:pPr>
              <w:widowControl/>
              <w:jc w:val="center"/>
              <w:rPr>
                <w:color w:val="000000"/>
                <w:kern w:val="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14:paraId="59B52245">
            <w:pPr>
              <w:widowControl/>
              <w:jc w:val="center"/>
              <w:rPr>
                <w:color w:val="000000"/>
                <w:kern w:val="0"/>
                <w:sz w:val="18"/>
                <w:szCs w:val="18"/>
              </w:rPr>
            </w:pP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186D6101">
            <w:pPr>
              <w:widowControl/>
              <w:jc w:val="center"/>
              <w:rPr>
                <w:color w:val="000000"/>
                <w:kern w:val="0"/>
                <w:sz w:val="18"/>
                <w:szCs w:val="18"/>
              </w:rPr>
            </w:pPr>
          </w:p>
        </w:tc>
      </w:tr>
    </w:tbl>
    <w:p w14:paraId="6BD99607">
      <w:pPr>
        <w:widowControl/>
        <w:spacing w:line="360" w:lineRule="atLeast"/>
        <w:ind w:firstLine="6160" w:firstLineChars="2200"/>
        <w:jc w:val="left"/>
        <w:rPr>
          <w:rFonts w:ascii="宋体" w:hAnsi="宋体"/>
          <w:sz w:val="28"/>
          <w:szCs w:val="28"/>
          <w:u w:val="single"/>
        </w:rPr>
      </w:pPr>
      <w:r>
        <w:rPr>
          <w:rFonts w:hint="eastAsia" w:ascii="宋体" w:hAnsi="宋体" w:cs="Arial"/>
          <w:color w:val="000000"/>
          <w:kern w:val="0"/>
          <w:sz w:val="28"/>
          <w:szCs w:val="28"/>
        </w:rPr>
        <w:t>全权代表签字：</w:t>
      </w:r>
      <w:r>
        <w:rPr>
          <w:rFonts w:hint="eastAsia" w:ascii="宋体" w:hAnsi="宋体" w:cs="Arial"/>
          <w:color w:val="000000"/>
          <w:kern w:val="0"/>
          <w:sz w:val="28"/>
          <w:szCs w:val="28"/>
          <w:u w:val="single"/>
        </w:rPr>
        <w:t xml:space="preserve">                               </w:t>
      </w:r>
    </w:p>
    <w:p w14:paraId="3464A8B4">
      <w:pPr>
        <w:spacing w:line="360" w:lineRule="auto"/>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  月  日</w:t>
      </w:r>
    </w:p>
    <w:p w14:paraId="55CF496B">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备注：1、报价以人民币为结算单位。此表在不改变格式内容时，可自行制作。</w:t>
      </w:r>
    </w:p>
    <w:p w14:paraId="52390B25">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2、报名预审：须包含报价单（不用填报价）。</w:t>
      </w:r>
    </w:p>
    <w:p w14:paraId="0F5D49D6">
      <w:pPr>
        <w:widowControl/>
        <w:spacing w:line="360" w:lineRule="atLeast"/>
        <w:ind w:left="630" w:leftChars="300"/>
        <w:jc w:val="left"/>
        <w:rPr>
          <w:rFonts w:ascii="宋体" w:hAnsi="宋体"/>
          <w:sz w:val="36"/>
          <w:szCs w:val="36"/>
        </w:rPr>
      </w:pPr>
      <w:r>
        <w:rPr>
          <w:rFonts w:hint="eastAsia" w:ascii="宋体" w:hAnsi="宋体" w:cs="Arial"/>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sectPr>
      <w:pgSz w:w="16838" w:h="11906" w:orient="landscape"/>
      <w:pgMar w:top="1417" w:right="1797" w:bottom="1417" w:left="1797" w:header="851" w:footer="992" w:gutter="0"/>
      <w:pgNumType w:fmt="numberInDash" w:chapStyle="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EC9A">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- 25 -</w:t>
    </w:r>
    <w:r>
      <w:rPr>
        <w:rStyle w:val="18"/>
      </w:rPr>
      <w:fldChar w:fldCharType="end"/>
    </w:r>
  </w:p>
  <w:p w14:paraId="12F9D05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BC072"/>
    <w:multiLevelType w:val="singleLevel"/>
    <w:tmpl w:val="D76BC072"/>
    <w:lvl w:ilvl="0" w:tentative="0">
      <w:start w:val="9"/>
      <w:numFmt w:val="decimal"/>
      <w:suff w:val="nothing"/>
      <w:lvlText w:val="%1、"/>
      <w:lvlJc w:val="left"/>
    </w:lvl>
  </w:abstractNum>
  <w:abstractNum w:abstractNumId="1">
    <w:nsid w:val="3E7D715B"/>
    <w:multiLevelType w:val="multilevel"/>
    <w:tmpl w:val="3E7D715B"/>
    <w:lvl w:ilvl="0" w:tentative="0">
      <w:start w:val="1"/>
      <w:numFmt w:val="japaneseCounting"/>
      <w:lvlText w:val="%1、"/>
      <w:lvlJc w:val="left"/>
      <w:pPr>
        <w:ind w:left="825" w:hanging="420"/>
      </w:pPr>
      <w:rPr>
        <w:rFonts w:hint="default" w:ascii="宋体" w:hAnsi="宋体" w:cs="宋体-18030"/>
        <w:b/>
        <w:color w:val="000000"/>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zYWY2NjllMWMwNGFlNDVmZjc5NDdjODllNDY2YzAifQ=="/>
  </w:docVars>
  <w:rsids>
    <w:rsidRoot w:val="00A2080A"/>
    <w:rsid w:val="00000350"/>
    <w:rsid w:val="00000534"/>
    <w:rsid w:val="000008FE"/>
    <w:rsid w:val="00000A58"/>
    <w:rsid w:val="000012D3"/>
    <w:rsid w:val="00002968"/>
    <w:rsid w:val="00002B91"/>
    <w:rsid w:val="00002EED"/>
    <w:rsid w:val="00004638"/>
    <w:rsid w:val="00004BA5"/>
    <w:rsid w:val="00004F4B"/>
    <w:rsid w:val="00005F8E"/>
    <w:rsid w:val="00007D98"/>
    <w:rsid w:val="00010F53"/>
    <w:rsid w:val="000151F8"/>
    <w:rsid w:val="00015EA0"/>
    <w:rsid w:val="0001615A"/>
    <w:rsid w:val="00016340"/>
    <w:rsid w:val="00016595"/>
    <w:rsid w:val="000169B3"/>
    <w:rsid w:val="000202FA"/>
    <w:rsid w:val="0002041C"/>
    <w:rsid w:val="000205DF"/>
    <w:rsid w:val="00021833"/>
    <w:rsid w:val="000222DC"/>
    <w:rsid w:val="00022AA3"/>
    <w:rsid w:val="00023DA1"/>
    <w:rsid w:val="00024A6D"/>
    <w:rsid w:val="00024D44"/>
    <w:rsid w:val="00025591"/>
    <w:rsid w:val="00026803"/>
    <w:rsid w:val="00026A13"/>
    <w:rsid w:val="00030785"/>
    <w:rsid w:val="0003082D"/>
    <w:rsid w:val="0003098B"/>
    <w:rsid w:val="00030C9B"/>
    <w:rsid w:val="000329B2"/>
    <w:rsid w:val="00032E9C"/>
    <w:rsid w:val="0003352A"/>
    <w:rsid w:val="00033674"/>
    <w:rsid w:val="00035A8F"/>
    <w:rsid w:val="00037FA5"/>
    <w:rsid w:val="000409C5"/>
    <w:rsid w:val="00040F30"/>
    <w:rsid w:val="000418C3"/>
    <w:rsid w:val="00041E60"/>
    <w:rsid w:val="000431A6"/>
    <w:rsid w:val="00044906"/>
    <w:rsid w:val="00044CB1"/>
    <w:rsid w:val="00044CD2"/>
    <w:rsid w:val="00044E7F"/>
    <w:rsid w:val="00045DC3"/>
    <w:rsid w:val="0004695C"/>
    <w:rsid w:val="00047607"/>
    <w:rsid w:val="00050D06"/>
    <w:rsid w:val="0005172B"/>
    <w:rsid w:val="00051931"/>
    <w:rsid w:val="0005283F"/>
    <w:rsid w:val="0005398C"/>
    <w:rsid w:val="00053C22"/>
    <w:rsid w:val="000548F9"/>
    <w:rsid w:val="00055735"/>
    <w:rsid w:val="0005575F"/>
    <w:rsid w:val="00055EC2"/>
    <w:rsid w:val="00056D0E"/>
    <w:rsid w:val="00057B5D"/>
    <w:rsid w:val="00060568"/>
    <w:rsid w:val="0006096C"/>
    <w:rsid w:val="00060E4E"/>
    <w:rsid w:val="00061A68"/>
    <w:rsid w:val="00061AFB"/>
    <w:rsid w:val="00061B01"/>
    <w:rsid w:val="00061FE3"/>
    <w:rsid w:val="0006238B"/>
    <w:rsid w:val="00062D18"/>
    <w:rsid w:val="00062E7A"/>
    <w:rsid w:val="00063B69"/>
    <w:rsid w:val="000640E9"/>
    <w:rsid w:val="00064500"/>
    <w:rsid w:val="00064AFA"/>
    <w:rsid w:val="00065DCF"/>
    <w:rsid w:val="00065FFE"/>
    <w:rsid w:val="00066372"/>
    <w:rsid w:val="00070764"/>
    <w:rsid w:val="00074E28"/>
    <w:rsid w:val="00074FDA"/>
    <w:rsid w:val="00076ECB"/>
    <w:rsid w:val="0007737F"/>
    <w:rsid w:val="000777E0"/>
    <w:rsid w:val="00077D1C"/>
    <w:rsid w:val="00077FB9"/>
    <w:rsid w:val="0008042D"/>
    <w:rsid w:val="00080F9E"/>
    <w:rsid w:val="0008127B"/>
    <w:rsid w:val="00082438"/>
    <w:rsid w:val="00082995"/>
    <w:rsid w:val="00082A7B"/>
    <w:rsid w:val="00082CA1"/>
    <w:rsid w:val="000839C2"/>
    <w:rsid w:val="00083AAC"/>
    <w:rsid w:val="00083AB8"/>
    <w:rsid w:val="00083B2E"/>
    <w:rsid w:val="00084EEF"/>
    <w:rsid w:val="00085F36"/>
    <w:rsid w:val="0008760B"/>
    <w:rsid w:val="00087F62"/>
    <w:rsid w:val="000905A7"/>
    <w:rsid w:val="000906ED"/>
    <w:rsid w:val="000929A1"/>
    <w:rsid w:val="0009327F"/>
    <w:rsid w:val="00094236"/>
    <w:rsid w:val="0009547F"/>
    <w:rsid w:val="00095632"/>
    <w:rsid w:val="00095B09"/>
    <w:rsid w:val="00096596"/>
    <w:rsid w:val="000971D7"/>
    <w:rsid w:val="000978A2"/>
    <w:rsid w:val="00097ECC"/>
    <w:rsid w:val="000A09D7"/>
    <w:rsid w:val="000A0E87"/>
    <w:rsid w:val="000A10D3"/>
    <w:rsid w:val="000A20A9"/>
    <w:rsid w:val="000A42F1"/>
    <w:rsid w:val="000A4B35"/>
    <w:rsid w:val="000A52E1"/>
    <w:rsid w:val="000A7436"/>
    <w:rsid w:val="000A7EF6"/>
    <w:rsid w:val="000B0CFB"/>
    <w:rsid w:val="000B179A"/>
    <w:rsid w:val="000B1C25"/>
    <w:rsid w:val="000B2A04"/>
    <w:rsid w:val="000B33FA"/>
    <w:rsid w:val="000B3586"/>
    <w:rsid w:val="000B3930"/>
    <w:rsid w:val="000B3A9A"/>
    <w:rsid w:val="000B4C46"/>
    <w:rsid w:val="000B6181"/>
    <w:rsid w:val="000B6BE6"/>
    <w:rsid w:val="000B6E00"/>
    <w:rsid w:val="000B73A9"/>
    <w:rsid w:val="000C0156"/>
    <w:rsid w:val="000C02DC"/>
    <w:rsid w:val="000C045F"/>
    <w:rsid w:val="000C06B8"/>
    <w:rsid w:val="000C09F4"/>
    <w:rsid w:val="000C0ECF"/>
    <w:rsid w:val="000C143F"/>
    <w:rsid w:val="000C1F85"/>
    <w:rsid w:val="000C2FEF"/>
    <w:rsid w:val="000C366A"/>
    <w:rsid w:val="000C4272"/>
    <w:rsid w:val="000C4776"/>
    <w:rsid w:val="000C4994"/>
    <w:rsid w:val="000C55E2"/>
    <w:rsid w:val="000C5817"/>
    <w:rsid w:val="000C5EAB"/>
    <w:rsid w:val="000C6781"/>
    <w:rsid w:val="000C688B"/>
    <w:rsid w:val="000C6C21"/>
    <w:rsid w:val="000C7D0C"/>
    <w:rsid w:val="000D0AF2"/>
    <w:rsid w:val="000D206E"/>
    <w:rsid w:val="000D26EC"/>
    <w:rsid w:val="000D39A7"/>
    <w:rsid w:val="000D3C5E"/>
    <w:rsid w:val="000D45A7"/>
    <w:rsid w:val="000D6437"/>
    <w:rsid w:val="000D6C19"/>
    <w:rsid w:val="000D71A7"/>
    <w:rsid w:val="000D77D4"/>
    <w:rsid w:val="000E0105"/>
    <w:rsid w:val="000E0DE1"/>
    <w:rsid w:val="000E0F64"/>
    <w:rsid w:val="000E1122"/>
    <w:rsid w:val="000E2DB1"/>
    <w:rsid w:val="000E312C"/>
    <w:rsid w:val="000E431F"/>
    <w:rsid w:val="000E4850"/>
    <w:rsid w:val="000E5BDC"/>
    <w:rsid w:val="000E6576"/>
    <w:rsid w:val="000E6DC9"/>
    <w:rsid w:val="000E7DAB"/>
    <w:rsid w:val="000F0C6F"/>
    <w:rsid w:val="000F1006"/>
    <w:rsid w:val="000F1E00"/>
    <w:rsid w:val="000F2A7D"/>
    <w:rsid w:val="000F4D70"/>
    <w:rsid w:val="000F51F4"/>
    <w:rsid w:val="000F612D"/>
    <w:rsid w:val="000F650A"/>
    <w:rsid w:val="000F6E2A"/>
    <w:rsid w:val="000F70FC"/>
    <w:rsid w:val="000F73C2"/>
    <w:rsid w:val="000F7C43"/>
    <w:rsid w:val="000F7EA3"/>
    <w:rsid w:val="00101C02"/>
    <w:rsid w:val="00101F08"/>
    <w:rsid w:val="0010328D"/>
    <w:rsid w:val="00103577"/>
    <w:rsid w:val="00103CB8"/>
    <w:rsid w:val="00105028"/>
    <w:rsid w:val="00105886"/>
    <w:rsid w:val="001060AB"/>
    <w:rsid w:val="0010617D"/>
    <w:rsid w:val="00106B98"/>
    <w:rsid w:val="00106D0C"/>
    <w:rsid w:val="001070F4"/>
    <w:rsid w:val="0010756D"/>
    <w:rsid w:val="001078AE"/>
    <w:rsid w:val="001102DB"/>
    <w:rsid w:val="00110B01"/>
    <w:rsid w:val="0011248B"/>
    <w:rsid w:val="0011266D"/>
    <w:rsid w:val="00112B2C"/>
    <w:rsid w:val="0011318F"/>
    <w:rsid w:val="00113586"/>
    <w:rsid w:val="00113E4E"/>
    <w:rsid w:val="00113F0E"/>
    <w:rsid w:val="001140E7"/>
    <w:rsid w:val="00114391"/>
    <w:rsid w:val="00114587"/>
    <w:rsid w:val="0011569B"/>
    <w:rsid w:val="001164CF"/>
    <w:rsid w:val="00116B0E"/>
    <w:rsid w:val="001170A8"/>
    <w:rsid w:val="00120123"/>
    <w:rsid w:val="00121952"/>
    <w:rsid w:val="00121D78"/>
    <w:rsid w:val="0012594A"/>
    <w:rsid w:val="001267B3"/>
    <w:rsid w:val="001273F8"/>
    <w:rsid w:val="00130CFB"/>
    <w:rsid w:val="00131619"/>
    <w:rsid w:val="00131880"/>
    <w:rsid w:val="001319F6"/>
    <w:rsid w:val="00132039"/>
    <w:rsid w:val="00132B83"/>
    <w:rsid w:val="0013348E"/>
    <w:rsid w:val="0013397D"/>
    <w:rsid w:val="00133E50"/>
    <w:rsid w:val="001348DC"/>
    <w:rsid w:val="001350B0"/>
    <w:rsid w:val="00135413"/>
    <w:rsid w:val="001354B7"/>
    <w:rsid w:val="00136416"/>
    <w:rsid w:val="00136D23"/>
    <w:rsid w:val="001378AE"/>
    <w:rsid w:val="00140494"/>
    <w:rsid w:val="0014346C"/>
    <w:rsid w:val="0014393D"/>
    <w:rsid w:val="00143A4A"/>
    <w:rsid w:val="001444FC"/>
    <w:rsid w:val="00144FD8"/>
    <w:rsid w:val="00145185"/>
    <w:rsid w:val="0014571E"/>
    <w:rsid w:val="00146F41"/>
    <w:rsid w:val="00147094"/>
    <w:rsid w:val="0015098F"/>
    <w:rsid w:val="00150B2B"/>
    <w:rsid w:val="001522A1"/>
    <w:rsid w:val="00152609"/>
    <w:rsid w:val="001527E1"/>
    <w:rsid w:val="00152D6C"/>
    <w:rsid w:val="00152E3A"/>
    <w:rsid w:val="00153CF3"/>
    <w:rsid w:val="0015497F"/>
    <w:rsid w:val="00155423"/>
    <w:rsid w:val="00155856"/>
    <w:rsid w:val="001564AD"/>
    <w:rsid w:val="001565C3"/>
    <w:rsid w:val="001569CF"/>
    <w:rsid w:val="0016057D"/>
    <w:rsid w:val="0016099B"/>
    <w:rsid w:val="001609D7"/>
    <w:rsid w:val="0016265A"/>
    <w:rsid w:val="00162E9C"/>
    <w:rsid w:val="00163A63"/>
    <w:rsid w:val="00164B3A"/>
    <w:rsid w:val="0016542F"/>
    <w:rsid w:val="001658D5"/>
    <w:rsid w:val="001679A0"/>
    <w:rsid w:val="0017149A"/>
    <w:rsid w:val="0017168D"/>
    <w:rsid w:val="00172F77"/>
    <w:rsid w:val="00173C2D"/>
    <w:rsid w:val="00173FF3"/>
    <w:rsid w:val="0017440A"/>
    <w:rsid w:val="00174CB5"/>
    <w:rsid w:val="00176061"/>
    <w:rsid w:val="00176366"/>
    <w:rsid w:val="0017667A"/>
    <w:rsid w:val="001774E4"/>
    <w:rsid w:val="001775FF"/>
    <w:rsid w:val="001805C7"/>
    <w:rsid w:val="0018094F"/>
    <w:rsid w:val="001811D5"/>
    <w:rsid w:val="00183390"/>
    <w:rsid w:val="00183F62"/>
    <w:rsid w:val="00183F8C"/>
    <w:rsid w:val="001844C0"/>
    <w:rsid w:val="001849E7"/>
    <w:rsid w:val="00184F73"/>
    <w:rsid w:val="00186840"/>
    <w:rsid w:val="0018738E"/>
    <w:rsid w:val="0018797D"/>
    <w:rsid w:val="0019031C"/>
    <w:rsid w:val="00190CFA"/>
    <w:rsid w:val="0019223A"/>
    <w:rsid w:val="00193712"/>
    <w:rsid w:val="00193DA7"/>
    <w:rsid w:val="0019442A"/>
    <w:rsid w:val="00194B3B"/>
    <w:rsid w:val="001950AC"/>
    <w:rsid w:val="0019649E"/>
    <w:rsid w:val="001A237C"/>
    <w:rsid w:val="001A4A0E"/>
    <w:rsid w:val="001A5475"/>
    <w:rsid w:val="001A6FA6"/>
    <w:rsid w:val="001A76E3"/>
    <w:rsid w:val="001B0344"/>
    <w:rsid w:val="001B0A92"/>
    <w:rsid w:val="001B0D10"/>
    <w:rsid w:val="001B1AB7"/>
    <w:rsid w:val="001B2D6D"/>
    <w:rsid w:val="001B2F75"/>
    <w:rsid w:val="001B33EB"/>
    <w:rsid w:val="001B4991"/>
    <w:rsid w:val="001B60D4"/>
    <w:rsid w:val="001B65BC"/>
    <w:rsid w:val="001B716B"/>
    <w:rsid w:val="001B739D"/>
    <w:rsid w:val="001B74A5"/>
    <w:rsid w:val="001C0191"/>
    <w:rsid w:val="001C0CD2"/>
    <w:rsid w:val="001C0D52"/>
    <w:rsid w:val="001C1179"/>
    <w:rsid w:val="001C2D2C"/>
    <w:rsid w:val="001C303E"/>
    <w:rsid w:val="001C4A8D"/>
    <w:rsid w:val="001C4E55"/>
    <w:rsid w:val="001C51CE"/>
    <w:rsid w:val="001C7161"/>
    <w:rsid w:val="001C7C0D"/>
    <w:rsid w:val="001D016E"/>
    <w:rsid w:val="001D0303"/>
    <w:rsid w:val="001D1067"/>
    <w:rsid w:val="001D1D3E"/>
    <w:rsid w:val="001D3C22"/>
    <w:rsid w:val="001D508F"/>
    <w:rsid w:val="001D656D"/>
    <w:rsid w:val="001D6CDF"/>
    <w:rsid w:val="001E1243"/>
    <w:rsid w:val="001E1B9F"/>
    <w:rsid w:val="001E3931"/>
    <w:rsid w:val="001E3E24"/>
    <w:rsid w:val="001E547F"/>
    <w:rsid w:val="001E5503"/>
    <w:rsid w:val="001E5AC1"/>
    <w:rsid w:val="001E5C58"/>
    <w:rsid w:val="001E5D37"/>
    <w:rsid w:val="001E6AFB"/>
    <w:rsid w:val="001E721F"/>
    <w:rsid w:val="001E79DD"/>
    <w:rsid w:val="001E7B52"/>
    <w:rsid w:val="001E7BB0"/>
    <w:rsid w:val="001F078B"/>
    <w:rsid w:val="001F1046"/>
    <w:rsid w:val="001F207E"/>
    <w:rsid w:val="001F221D"/>
    <w:rsid w:val="001F33C9"/>
    <w:rsid w:val="001F384D"/>
    <w:rsid w:val="001F6021"/>
    <w:rsid w:val="001F6857"/>
    <w:rsid w:val="001F6B95"/>
    <w:rsid w:val="001F7092"/>
    <w:rsid w:val="001F7381"/>
    <w:rsid w:val="0020221D"/>
    <w:rsid w:val="00204586"/>
    <w:rsid w:val="002047C1"/>
    <w:rsid w:val="00204F05"/>
    <w:rsid w:val="00206678"/>
    <w:rsid w:val="00206FB1"/>
    <w:rsid w:val="002118A0"/>
    <w:rsid w:val="00214732"/>
    <w:rsid w:val="0021505D"/>
    <w:rsid w:val="002154E6"/>
    <w:rsid w:val="00215B57"/>
    <w:rsid w:val="0021648C"/>
    <w:rsid w:val="002168F5"/>
    <w:rsid w:val="002170E6"/>
    <w:rsid w:val="00217B2D"/>
    <w:rsid w:val="00217CDE"/>
    <w:rsid w:val="00220B7C"/>
    <w:rsid w:val="00221BA7"/>
    <w:rsid w:val="00222053"/>
    <w:rsid w:val="002221C1"/>
    <w:rsid w:val="002223A1"/>
    <w:rsid w:val="002225A0"/>
    <w:rsid w:val="0022358E"/>
    <w:rsid w:val="0022387C"/>
    <w:rsid w:val="0022451E"/>
    <w:rsid w:val="00224FC4"/>
    <w:rsid w:val="00225738"/>
    <w:rsid w:val="00226129"/>
    <w:rsid w:val="002265AD"/>
    <w:rsid w:val="002268BB"/>
    <w:rsid w:val="00226F1E"/>
    <w:rsid w:val="002276E2"/>
    <w:rsid w:val="00230573"/>
    <w:rsid w:val="00230949"/>
    <w:rsid w:val="00230D3A"/>
    <w:rsid w:val="00231183"/>
    <w:rsid w:val="002313D2"/>
    <w:rsid w:val="00231E5D"/>
    <w:rsid w:val="002321F3"/>
    <w:rsid w:val="002337DF"/>
    <w:rsid w:val="00233BCF"/>
    <w:rsid w:val="002348D5"/>
    <w:rsid w:val="00234A91"/>
    <w:rsid w:val="00234AE4"/>
    <w:rsid w:val="0023602A"/>
    <w:rsid w:val="0023684C"/>
    <w:rsid w:val="00236DC7"/>
    <w:rsid w:val="0023764A"/>
    <w:rsid w:val="00237E61"/>
    <w:rsid w:val="0024041A"/>
    <w:rsid w:val="00240B3F"/>
    <w:rsid w:val="002417BE"/>
    <w:rsid w:val="002476B8"/>
    <w:rsid w:val="00250DA9"/>
    <w:rsid w:val="002516A3"/>
    <w:rsid w:val="00251851"/>
    <w:rsid w:val="0025396F"/>
    <w:rsid w:val="00255EDD"/>
    <w:rsid w:val="00256092"/>
    <w:rsid w:val="00256FA8"/>
    <w:rsid w:val="0026007C"/>
    <w:rsid w:val="00262298"/>
    <w:rsid w:val="00263692"/>
    <w:rsid w:val="00263991"/>
    <w:rsid w:val="00263CFE"/>
    <w:rsid w:val="0026463E"/>
    <w:rsid w:val="002651E7"/>
    <w:rsid w:val="00265528"/>
    <w:rsid w:val="002660C6"/>
    <w:rsid w:val="00266817"/>
    <w:rsid w:val="002669CA"/>
    <w:rsid w:val="002703DB"/>
    <w:rsid w:val="00270DD1"/>
    <w:rsid w:val="00272C8C"/>
    <w:rsid w:val="00272D70"/>
    <w:rsid w:val="0027489F"/>
    <w:rsid w:val="0027491B"/>
    <w:rsid w:val="00275E9F"/>
    <w:rsid w:val="0027624B"/>
    <w:rsid w:val="002768A5"/>
    <w:rsid w:val="00277126"/>
    <w:rsid w:val="00280218"/>
    <w:rsid w:val="00281430"/>
    <w:rsid w:val="00281745"/>
    <w:rsid w:val="00282312"/>
    <w:rsid w:val="00282DB1"/>
    <w:rsid w:val="002833EF"/>
    <w:rsid w:val="00286682"/>
    <w:rsid w:val="002869D4"/>
    <w:rsid w:val="00287C1A"/>
    <w:rsid w:val="00287E7E"/>
    <w:rsid w:val="002908BB"/>
    <w:rsid w:val="002909FF"/>
    <w:rsid w:val="00291AA4"/>
    <w:rsid w:val="0029290B"/>
    <w:rsid w:val="00292DCB"/>
    <w:rsid w:val="0029405B"/>
    <w:rsid w:val="0029414A"/>
    <w:rsid w:val="00294BCD"/>
    <w:rsid w:val="002950C5"/>
    <w:rsid w:val="002954DB"/>
    <w:rsid w:val="00295A1E"/>
    <w:rsid w:val="0029773B"/>
    <w:rsid w:val="002A1979"/>
    <w:rsid w:val="002A1A11"/>
    <w:rsid w:val="002A204A"/>
    <w:rsid w:val="002A24D0"/>
    <w:rsid w:val="002A2DF8"/>
    <w:rsid w:val="002A397B"/>
    <w:rsid w:val="002A4455"/>
    <w:rsid w:val="002A4EF3"/>
    <w:rsid w:val="002A503A"/>
    <w:rsid w:val="002A6733"/>
    <w:rsid w:val="002A6A7E"/>
    <w:rsid w:val="002B01BB"/>
    <w:rsid w:val="002B02C1"/>
    <w:rsid w:val="002B18DA"/>
    <w:rsid w:val="002B2918"/>
    <w:rsid w:val="002B4037"/>
    <w:rsid w:val="002B68DF"/>
    <w:rsid w:val="002B694C"/>
    <w:rsid w:val="002B696D"/>
    <w:rsid w:val="002B6D7C"/>
    <w:rsid w:val="002B72D7"/>
    <w:rsid w:val="002B7600"/>
    <w:rsid w:val="002C0782"/>
    <w:rsid w:val="002C0A63"/>
    <w:rsid w:val="002C0D7B"/>
    <w:rsid w:val="002C11A7"/>
    <w:rsid w:val="002C16E0"/>
    <w:rsid w:val="002C31A0"/>
    <w:rsid w:val="002C39B7"/>
    <w:rsid w:val="002C4024"/>
    <w:rsid w:val="002C4393"/>
    <w:rsid w:val="002C6878"/>
    <w:rsid w:val="002C6E11"/>
    <w:rsid w:val="002C732A"/>
    <w:rsid w:val="002C7692"/>
    <w:rsid w:val="002D1966"/>
    <w:rsid w:val="002D5395"/>
    <w:rsid w:val="002D65E9"/>
    <w:rsid w:val="002D6903"/>
    <w:rsid w:val="002E037C"/>
    <w:rsid w:val="002E043A"/>
    <w:rsid w:val="002E12F5"/>
    <w:rsid w:val="002E23A5"/>
    <w:rsid w:val="002E2B21"/>
    <w:rsid w:val="002E2C41"/>
    <w:rsid w:val="002E3189"/>
    <w:rsid w:val="002E4025"/>
    <w:rsid w:val="002E4209"/>
    <w:rsid w:val="002E4262"/>
    <w:rsid w:val="002E64B9"/>
    <w:rsid w:val="002E695C"/>
    <w:rsid w:val="002E7738"/>
    <w:rsid w:val="002F0369"/>
    <w:rsid w:val="002F1833"/>
    <w:rsid w:val="002F1F6F"/>
    <w:rsid w:val="002F2063"/>
    <w:rsid w:val="002F2643"/>
    <w:rsid w:val="002F3782"/>
    <w:rsid w:val="002F3CE6"/>
    <w:rsid w:val="002F4369"/>
    <w:rsid w:val="002F53AC"/>
    <w:rsid w:val="002F54F2"/>
    <w:rsid w:val="002F595D"/>
    <w:rsid w:val="002F5AB1"/>
    <w:rsid w:val="002F6638"/>
    <w:rsid w:val="002F7D59"/>
    <w:rsid w:val="00300600"/>
    <w:rsid w:val="00300ED4"/>
    <w:rsid w:val="00301276"/>
    <w:rsid w:val="00301998"/>
    <w:rsid w:val="00301CBD"/>
    <w:rsid w:val="00302219"/>
    <w:rsid w:val="00302D30"/>
    <w:rsid w:val="003044CE"/>
    <w:rsid w:val="00304CB3"/>
    <w:rsid w:val="003060E5"/>
    <w:rsid w:val="00307B47"/>
    <w:rsid w:val="00311D20"/>
    <w:rsid w:val="00312965"/>
    <w:rsid w:val="00314172"/>
    <w:rsid w:val="00314FF4"/>
    <w:rsid w:val="0031614E"/>
    <w:rsid w:val="00316946"/>
    <w:rsid w:val="0031758C"/>
    <w:rsid w:val="003175B7"/>
    <w:rsid w:val="00320794"/>
    <w:rsid w:val="003229B4"/>
    <w:rsid w:val="00324710"/>
    <w:rsid w:val="00324F27"/>
    <w:rsid w:val="003279CC"/>
    <w:rsid w:val="00330F26"/>
    <w:rsid w:val="00331D1E"/>
    <w:rsid w:val="003323DC"/>
    <w:rsid w:val="003334C1"/>
    <w:rsid w:val="0033426D"/>
    <w:rsid w:val="00334674"/>
    <w:rsid w:val="0033469E"/>
    <w:rsid w:val="00335228"/>
    <w:rsid w:val="00335C37"/>
    <w:rsid w:val="00336A44"/>
    <w:rsid w:val="00336B37"/>
    <w:rsid w:val="003375BC"/>
    <w:rsid w:val="00337C0B"/>
    <w:rsid w:val="00340BD7"/>
    <w:rsid w:val="00341D54"/>
    <w:rsid w:val="00342207"/>
    <w:rsid w:val="00342E90"/>
    <w:rsid w:val="00343DE1"/>
    <w:rsid w:val="00343F04"/>
    <w:rsid w:val="00344308"/>
    <w:rsid w:val="00344A86"/>
    <w:rsid w:val="0034533B"/>
    <w:rsid w:val="00346BCB"/>
    <w:rsid w:val="003505F6"/>
    <w:rsid w:val="00350944"/>
    <w:rsid w:val="0035129B"/>
    <w:rsid w:val="0035166C"/>
    <w:rsid w:val="00351CA6"/>
    <w:rsid w:val="00351F29"/>
    <w:rsid w:val="00352545"/>
    <w:rsid w:val="003529E2"/>
    <w:rsid w:val="00352D7E"/>
    <w:rsid w:val="0035593B"/>
    <w:rsid w:val="003559C5"/>
    <w:rsid w:val="003571E0"/>
    <w:rsid w:val="00357868"/>
    <w:rsid w:val="00360ACB"/>
    <w:rsid w:val="00360B4D"/>
    <w:rsid w:val="0036273D"/>
    <w:rsid w:val="003639C9"/>
    <w:rsid w:val="00363C22"/>
    <w:rsid w:val="003643F9"/>
    <w:rsid w:val="00364736"/>
    <w:rsid w:val="003654FC"/>
    <w:rsid w:val="003663D0"/>
    <w:rsid w:val="00366D4B"/>
    <w:rsid w:val="00367548"/>
    <w:rsid w:val="003701CA"/>
    <w:rsid w:val="00370A76"/>
    <w:rsid w:val="00371148"/>
    <w:rsid w:val="00371602"/>
    <w:rsid w:val="00371702"/>
    <w:rsid w:val="00371971"/>
    <w:rsid w:val="00372248"/>
    <w:rsid w:val="00372375"/>
    <w:rsid w:val="00372909"/>
    <w:rsid w:val="00372BB6"/>
    <w:rsid w:val="0037311F"/>
    <w:rsid w:val="00373E34"/>
    <w:rsid w:val="00374197"/>
    <w:rsid w:val="003751E0"/>
    <w:rsid w:val="0037524E"/>
    <w:rsid w:val="00375322"/>
    <w:rsid w:val="00375635"/>
    <w:rsid w:val="00376397"/>
    <w:rsid w:val="00377829"/>
    <w:rsid w:val="00377CC1"/>
    <w:rsid w:val="00381067"/>
    <w:rsid w:val="00381D80"/>
    <w:rsid w:val="003825BC"/>
    <w:rsid w:val="0038639D"/>
    <w:rsid w:val="00387315"/>
    <w:rsid w:val="00387CAA"/>
    <w:rsid w:val="003900DE"/>
    <w:rsid w:val="003925A3"/>
    <w:rsid w:val="0039486A"/>
    <w:rsid w:val="00395AB9"/>
    <w:rsid w:val="00395F66"/>
    <w:rsid w:val="003960B4"/>
    <w:rsid w:val="00396585"/>
    <w:rsid w:val="0039790E"/>
    <w:rsid w:val="00397CA3"/>
    <w:rsid w:val="00397EFB"/>
    <w:rsid w:val="003A007D"/>
    <w:rsid w:val="003A0EE7"/>
    <w:rsid w:val="003A2835"/>
    <w:rsid w:val="003A2CAD"/>
    <w:rsid w:val="003A35DB"/>
    <w:rsid w:val="003A405E"/>
    <w:rsid w:val="003A4C76"/>
    <w:rsid w:val="003A4E90"/>
    <w:rsid w:val="003A5D5C"/>
    <w:rsid w:val="003A6DD0"/>
    <w:rsid w:val="003A7BF0"/>
    <w:rsid w:val="003A7E91"/>
    <w:rsid w:val="003B20F6"/>
    <w:rsid w:val="003B26C2"/>
    <w:rsid w:val="003B29FC"/>
    <w:rsid w:val="003B3325"/>
    <w:rsid w:val="003B3BC5"/>
    <w:rsid w:val="003B3FCD"/>
    <w:rsid w:val="003B420D"/>
    <w:rsid w:val="003B44D7"/>
    <w:rsid w:val="003B5120"/>
    <w:rsid w:val="003B58FD"/>
    <w:rsid w:val="003B661B"/>
    <w:rsid w:val="003B79E7"/>
    <w:rsid w:val="003B7D84"/>
    <w:rsid w:val="003C17D0"/>
    <w:rsid w:val="003C1A5B"/>
    <w:rsid w:val="003C1FDD"/>
    <w:rsid w:val="003C2268"/>
    <w:rsid w:val="003C36AF"/>
    <w:rsid w:val="003C3C7E"/>
    <w:rsid w:val="003C3F5F"/>
    <w:rsid w:val="003C47F7"/>
    <w:rsid w:val="003C494C"/>
    <w:rsid w:val="003C5347"/>
    <w:rsid w:val="003C649E"/>
    <w:rsid w:val="003C6CAA"/>
    <w:rsid w:val="003C726B"/>
    <w:rsid w:val="003C727F"/>
    <w:rsid w:val="003D08FE"/>
    <w:rsid w:val="003D0E00"/>
    <w:rsid w:val="003D126F"/>
    <w:rsid w:val="003D1B89"/>
    <w:rsid w:val="003D2C47"/>
    <w:rsid w:val="003D2D07"/>
    <w:rsid w:val="003D2D0A"/>
    <w:rsid w:val="003D3BF7"/>
    <w:rsid w:val="003D469F"/>
    <w:rsid w:val="003D4BAA"/>
    <w:rsid w:val="003D5201"/>
    <w:rsid w:val="003D5FEA"/>
    <w:rsid w:val="003D6BB1"/>
    <w:rsid w:val="003D76FF"/>
    <w:rsid w:val="003D7BB3"/>
    <w:rsid w:val="003D7EB7"/>
    <w:rsid w:val="003E0E9B"/>
    <w:rsid w:val="003E10C8"/>
    <w:rsid w:val="003E1234"/>
    <w:rsid w:val="003E1604"/>
    <w:rsid w:val="003E17FC"/>
    <w:rsid w:val="003E1A90"/>
    <w:rsid w:val="003E2230"/>
    <w:rsid w:val="003E2AE2"/>
    <w:rsid w:val="003E300E"/>
    <w:rsid w:val="003E5C0F"/>
    <w:rsid w:val="003E5CBE"/>
    <w:rsid w:val="003E5FE4"/>
    <w:rsid w:val="003E5FE9"/>
    <w:rsid w:val="003E671C"/>
    <w:rsid w:val="003E7082"/>
    <w:rsid w:val="003E7DB5"/>
    <w:rsid w:val="003F04B5"/>
    <w:rsid w:val="003F0ABF"/>
    <w:rsid w:val="003F0CE7"/>
    <w:rsid w:val="003F1C4F"/>
    <w:rsid w:val="003F5EBF"/>
    <w:rsid w:val="003F61D4"/>
    <w:rsid w:val="003F66A4"/>
    <w:rsid w:val="003F66C8"/>
    <w:rsid w:val="003F7AE3"/>
    <w:rsid w:val="003F7C77"/>
    <w:rsid w:val="003F7F18"/>
    <w:rsid w:val="00400B38"/>
    <w:rsid w:val="00400E61"/>
    <w:rsid w:val="00401B8B"/>
    <w:rsid w:val="00402161"/>
    <w:rsid w:val="0040523F"/>
    <w:rsid w:val="00405598"/>
    <w:rsid w:val="00405680"/>
    <w:rsid w:val="004058D1"/>
    <w:rsid w:val="00405F25"/>
    <w:rsid w:val="0040607A"/>
    <w:rsid w:val="00406277"/>
    <w:rsid w:val="00406639"/>
    <w:rsid w:val="004072E7"/>
    <w:rsid w:val="00410E25"/>
    <w:rsid w:val="00410F67"/>
    <w:rsid w:val="0041166B"/>
    <w:rsid w:val="00411887"/>
    <w:rsid w:val="00412890"/>
    <w:rsid w:val="00412C4D"/>
    <w:rsid w:val="00415F03"/>
    <w:rsid w:val="00416C25"/>
    <w:rsid w:val="00425488"/>
    <w:rsid w:val="0042599A"/>
    <w:rsid w:val="00427F4E"/>
    <w:rsid w:val="00427FB1"/>
    <w:rsid w:val="004300D7"/>
    <w:rsid w:val="0043081F"/>
    <w:rsid w:val="00432EEC"/>
    <w:rsid w:val="00434427"/>
    <w:rsid w:val="00435417"/>
    <w:rsid w:val="00436892"/>
    <w:rsid w:val="00436D63"/>
    <w:rsid w:val="00437909"/>
    <w:rsid w:val="00437A07"/>
    <w:rsid w:val="00440859"/>
    <w:rsid w:val="00440F45"/>
    <w:rsid w:val="0044368F"/>
    <w:rsid w:val="00443DB6"/>
    <w:rsid w:val="00444910"/>
    <w:rsid w:val="00444ABE"/>
    <w:rsid w:val="00444F8A"/>
    <w:rsid w:val="00446BEF"/>
    <w:rsid w:val="00446C4A"/>
    <w:rsid w:val="00447059"/>
    <w:rsid w:val="004473E6"/>
    <w:rsid w:val="00447CC4"/>
    <w:rsid w:val="00450CB1"/>
    <w:rsid w:val="00451519"/>
    <w:rsid w:val="0045229D"/>
    <w:rsid w:val="00452725"/>
    <w:rsid w:val="00453EAC"/>
    <w:rsid w:val="00454A9F"/>
    <w:rsid w:val="00454EEF"/>
    <w:rsid w:val="00455078"/>
    <w:rsid w:val="00455578"/>
    <w:rsid w:val="0045579A"/>
    <w:rsid w:val="0045586C"/>
    <w:rsid w:val="0045649E"/>
    <w:rsid w:val="00457212"/>
    <w:rsid w:val="00457409"/>
    <w:rsid w:val="0045761A"/>
    <w:rsid w:val="00457D81"/>
    <w:rsid w:val="00457F01"/>
    <w:rsid w:val="00460267"/>
    <w:rsid w:val="00460472"/>
    <w:rsid w:val="00460D27"/>
    <w:rsid w:val="0046105B"/>
    <w:rsid w:val="00461414"/>
    <w:rsid w:val="0046159C"/>
    <w:rsid w:val="00462A25"/>
    <w:rsid w:val="0046379D"/>
    <w:rsid w:val="00465035"/>
    <w:rsid w:val="00466304"/>
    <w:rsid w:val="00466D39"/>
    <w:rsid w:val="00467BC0"/>
    <w:rsid w:val="00467C44"/>
    <w:rsid w:val="004703C9"/>
    <w:rsid w:val="004704AC"/>
    <w:rsid w:val="00470FB4"/>
    <w:rsid w:val="00471A9B"/>
    <w:rsid w:val="00471B4E"/>
    <w:rsid w:val="00472544"/>
    <w:rsid w:val="00473FD5"/>
    <w:rsid w:val="004771C5"/>
    <w:rsid w:val="0047796E"/>
    <w:rsid w:val="00482A36"/>
    <w:rsid w:val="0048381C"/>
    <w:rsid w:val="004842BD"/>
    <w:rsid w:val="00484323"/>
    <w:rsid w:val="004845C5"/>
    <w:rsid w:val="004847CA"/>
    <w:rsid w:val="00484C81"/>
    <w:rsid w:val="00484ED1"/>
    <w:rsid w:val="0048527B"/>
    <w:rsid w:val="00486139"/>
    <w:rsid w:val="004866C9"/>
    <w:rsid w:val="004867C2"/>
    <w:rsid w:val="00486A1D"/>
    <w:rsid w:val="0048775B"/>
    <w:rsid w:val="00490B35"/>
    <w:rsid w:val="00491310"/>
    <w:rsid w:val="00492CA9"/>
    <w:rsid w:val="0049316C"/>
    <w:rsid w:val="00493A9F"/>
    <w:rsid w:val="00494171"/>
    <w:rsid w:val="00494E66"/>
    <w:rsid w:val="0049720E"/>
    <w:rsid w:val="00497AEE"/>
    <w:rsid w:val="004A1835"/>
    <w:rsid w:val="004A22BE"/>
    <w:rsid w:val="004A26F5"/>
    <w:rsid w:val="004A2E61"/>
    <w:rsid w:val="004A3221"/>
    <w:rsid w:val="004A3890"/>
    <w:rsid w:val="004A4FEB"/>
    <w:rsid w:val="004A535F"/>
    <w:rsid w:val="004A56B9"/>
    <w:rsid w:val="004A57C0"/>
    <w:rsid w:val="004A7B3D"/>
    <w:rsid w:val="004B001E"/>
    <w:rsid w:val="004B0AE7"/>
    <w:rsid w:val="004B0FC2"/>
    <w:rsid w:val="004B143C"/>
    <w:rsid w:val="004B45E0"/>
    <w:rsid w:val="004B5415"/>
    <w:rsid w:val="004B5BFC"/>
    <w:rsid w:val="004B6EF4"/>
    <w:rsid w:val="004B6F18"/>
    <w:rsid w:val="004C1582"/>
    <w:rsid w:val="004C15C7"/>
    <w:rsid w:val="004C15F2"/>
    <w:rsid w:val="004C2185"/>
    <w:rsid w:val="004C482A"/>
    <w:rsid w:val="004C4A3A"/>
    <w:rsid w:val="004C53CC"/>
    <w:rsid w:val="004C55FD"/>
    <w:rsid w:val="004C62BA"/>
    <w:rsid w:val="004C757F"/>
    <w:rsid w:val="004C782D"/>
    <w:rsid w:val="004C78CC"/>
    <w:rsid w:val="004D002A"/>
    <w:rsid w:val="004D0AB8"/>
    <w:rsid w:val="004D1D91"/>
    <w:rsid w:val="004D2631"/>
    <w:rsid w:val="004D297C"/>
    <w:rsid w:val="004D2C31"/>
    <w:rsid w:val="004D3878"/>
    <w:rsid w:val="004D5055"/>
    <w:rsid w:val="004D61F4"/>
    <w:rsid w:val="004D6DF9"/>
    <w:rsid w:val="004D6FEB"/>
    <w:rsid w:val="004D7E62"/>
    <w:rsid w:val="004E1498"/>
    <w:rsid w:val="004E1C1D"/>
    <w:rsid w:val="004E387A"/>
    <w:rsid w:val="004E486B"/>
    <w:rsid w:val="004E4DA2"/>
    <w:rsid w:val="004E5323"/>
    <w:rsid w:val="004E53B3"/>
    <w:rsid w:val="004E5819"/>
    <w:rsid w:val="004E5ABB"/>
    <w:rsid w:val="004E5EF6"/>
    <w:rsid w:val="004E60EB"/>
    <w:rsid w:val="004E64BF"/>
    <w:rsid w:val="004E654E"/>
    <w:rsid w:val="004F08C3"/>
    <w:rsid w:val="004F0E8D"/>
    <w:rsid w:val="004F0FC8"/>
    <w:rsid w:val="004F13DE"/>
    <w:rsid w:val="004F15C6"/>
    <w:rsid w:val="004F1ACE"/>
    <w:rsid w:val="004F35AC"/>
    <w:rsid w:val="004F3B1C"/>
    <w:rsid w:val="004F48CC"/>
    <w:rsid w:val="004F4DED"/>
    <w:rsid w:val="004F59B2"/>
    <w:rsid w:val="004F5DCA"/>
    <w:rsid w:val="004F616D"/>
    <w:rsid w:val="004F7714"/>
    <w:rsid w:val="00500577"/>
    <w:rsid w:val="005005E0"/>
    <w:rsid w:val="0050092F"/>
    <w:rsid w:val="00500F69"/>
    <w:rsid w:val="005011E0"/>
    <w:rsid w:val="0050313D"/>
    <w:rsid w:val="00504F06"/>
    <w:rsid w:val="00505483"/>
    <w:rsid w:val="005058D5"/>
    <w:rsid w:val="00505B5E"/>
    <w:rsid w:val="0050648C"/>
    <w:rsid w:val="00506B96"/>
    <w:rsid w:val="00506F65"/>
    <w:rsid w:val="00507833"/>
    <w:rsid w:val="00510247"/>
    <w:rsid w:val="005118BD"/>
    <w:rsid w:val="00512631"/>
    <w:rsid w:val="00513226"/>
    <w:rsid w:val="00513625"/>
    <w:rsid w:val="005138FA"/>
    <w:rsid w:val="00514AC1"/>
    <w:rsid w:val="00514B33"/>
    <w:rsid w:val="00514C71"/>
    <w:rsid w:val="00515444"/>
    <w:rsid w:val="0051550D"/>
    <w:rsid w:val="005155C9"/>
    <w:rsid w:val="00516AB1"/>
    <w:rsid w:val="00516BC1"/>
    <w:rsid w:val="00517D95"/>
    <w:rsid w:val="00520A74"/>
    <w:rsid w:val="00521E36"/>
    <w:rsid w:val="00522339"/>
    <w:rsid w:val="0052395D"/>
    <w:rsid w:val="005239E7"/>
    <w:rsid w:val="0052421B"/>
    <w:rsid w:val="00524AA2"/>
    <w:rsid w:val="00525BD0"/>
    <w:rsid w:val="00526483"/>
    <w:rsid w:val="00526B44"/>
    <w:rsid w:val="00526BF0"/>
    <w:rsid w:val="00527C69"/>
    <w:rsid w:val="00531942"/>
    <w:rsid w:val="00531ED1"/>
    <w:rsid w:val="00532754"/>
    <w:rsid w:val="00532A81"/>
    <w:rsid w:val="0053456F"/>
    <w:rsid w:val="00535B43"/>
    <w:rsid w:val="00535BC1"/>
    <w:rsid w:val="00535D59"/>
    <w:rsid w:val="00536073"/>
    <w:rsid w:val="00536B95"/>
    <w:rsid w:val="005376EE"/>
    <w:rsid w:val="00537E91"/>
    <w:rsid w:val="00540DBD"/>
    <w:rsid w:val="0054228B"/>
    <w:rsid w:val="00542B0E"/>
    <w:rsid w:val="00542B54"/>
    <w:rsid w:val="0054322B"/>
    <w:rsid w:val="0054369B"/>
    <w:rsid w:val="005448F7"/>
    <w:rsid w:val="00544AB7"/>
    <w:rsid w:val="00545457"/>
    <w:rsid w:val="00546E6C"/>
    <w:rsid w:val="00546EED"/>
    <w:rsid w:val="00547D88"/>
    <w:rsid w:val="00550FB5"/>
    <w:rsid w:val="00551A07"/>
    <w:rsid w:val="00552603"/>
    <w:rsid w:val="00553776"/>
    <w:rsid w:val="00553FED"/>
    <w:rsid w:val="005554FC"/>
    <w:rsid w:val="00555C47"/>
    <w:rsid w:val="00556259"/>
    <w:rsid w:val="00556C8B"/>
    <w:rsid w:val="00557F95"/>
    <w:rsid w:val="005604F2"/>
    <w:rsid w:val="00561997"/>
    <w:rsid w:val="00561C1A"/>
    <w:rsid w:val="00562F69"/>
    <w:rsid w:val="00562FFC"/>
    <w:rsid w:val="00563290"/>
    <w:rsid w:val="0056359D"/>
    <w:rsid w:val="00563AAB"/>
    <w:rsid w:val="0056400E"/>
    <w:rsid w:val="0056457C"/>
    <w:rsid w:val="00564BB1"/>
    <w:rsid w:val="005658E4"/>
    <w:rsid w:val="00567EC2"/>
    <w:rsid w:val="00570246"/>
    <w:rsid w:val="00570320"/>
    <w:rsid w:val="00570590"/>
    <w:rsid w:val="0057242C"/>
    <w:rsid w:val="0057334E"/>
    <w:rsid w:val="00573968"/>
    <w:rsid w:val="0057528D"/>
    <w:rsid w:val="00575546"/>
    <w:rsid w:val="0057570F"/>
    <w:rsid w:val="00575E6B"/>
    <w:rsid w:val="00576189"/>
    <w:rsid w:val="00576627"/>
    <w:rsid w:val="00576E33"/>
    <w:rsid w:val="005775F9"/>
    <w:rsid w:val="00580FA8"/>
    <w:rsid w:val="005812D5"/>
    <w:rsid w:val="00582F96"/>
    <w:rsid w:val="0058327A"/>
    <w:rsid w:val="0058367D"/>
    <w:rsid w:val="00583A8A"/>
    <w:rsid w:val="00584A88"/>
    <w:rsid w:val="00585049"/>
    <w:rsid w:val="00586B7A"/>
    <w:rsid w:val="00587F00"/>
    <w:rsid w:val="00592C4A"/>
    <w:rsid w:val="00592CB3"/>
    <w:rsid w:val="005931B4"/>
    <w:rsid w:val="00594637"/>
    <w:rsid w:val="00594F57"/>
    <w:rsid w:val="00597472"/>
    <w:rsid w:val="0059783A"/>
    <w:rsid w:val="005A0880"/>
    <w:rsid w:val="005A1BE5"/>
    <w:rsid w:val="005A345A"/>
    <w:rsid w:val="005A3E7D"/>
    <w:rsid w:val="005A408E"/>
    <w:rsid w:val="005A595D"/>
    <w:rsid w:val="005B153C"/>
    <w:rsid w:val="005B20DB"/>
    <w:rsid w:val="005B2D97"/>
    <w:rsid w:val="005B3605"/>
    <w:rsid w:val="005B4428"/>
    <w:rsid w:val="005B6EEA"/>
    <w:rsid w:val="005B761E"/>
    <w:rsid w:val="005B76AD"/>
    <w:rsid w:val="005C0398"/>
    <w:rsid w:val="005C0445"/>
    <w:rsid w:val="005C08A8"/>
    <w:rsid w:val="005C08D4"/>
    <w:rsid w:val="005C0C4A"/>
    <w:rsid w:val="005C1F62"/>
    <w:rsid w:val="005C3219"/>
    <w:rsid w:val="005C335D"/>
    <w:rsid w:val="005C3808"/>
    <w:rsid w:val="005C4AEC"/>
    <w:rsid w:val="005C5B16"/>
    <w:rsid w:val="005C6D37"/>
    <w:rsid w:val="005C6E86"/>
    <w:rsid w:val="005C73F4"/>
    <w:rsid w:val="005D08D7"/>
    <w:rsid w:val="005D25E9"/>
    <w:rsid w:val="005D3140"/>
    <w:rsid w:val="005D3BF5"/>
    <w:rsid w:val="005D3C3E"/>
    <w:rsid w:val="005D4857"/>
    <w:rsid w:val="005D520A"/>
    <w:rsid w:val="005D5D0B"/>
    <w:rsid w:val="005D7B70"/>
    <w:rsid w:val="005D7BC6"/>
    <w:rsid w:val="005E1ABB"/>
    <w:rsid w:val="005E28B8"/>
    <w:rsid w:val="005E30B2"/>
    <w:rsid w:val="005E3AC0"/>
    <w:rsid w:val="005E626E"/>
    <w:rsid w:val="005E634B"/>
    <w:rsid w:val="005E63CD"/>
    <w:rsid w:val="005E6EE4"/>
    <w:rsid w:val="005F242A"/>
    <w:rsid w:val="005F31C4"/>
    <w:rsid w:val="005F421C"/>
    <w:rsid w:val="005F44AF"/>
    <w:rsid w:val="005F4B6E"/>
    <w:rsid w:val="005F4CFA"/>
    <w:rsid w:val="005F54AC"/>
    <w:rsid w:val="005F7111"/>
    <w:rsid w:val="005F7884"/>
    <w:rsid w:val="005F7AED"/>
    <w:rsid w:val="00602BB5"/>
    <w:rsid w:val="006035D5"/>
    <w:rsid w:val="00604A93"/>
    <w:rsid w:val="00607133"/>
    <w:rsid w:val="00607381"/>
    <w:rsid w:val="006111BA"/>
    <w:rsid w:val="006111F8"/>
    <w:rsid w:val="0061178D"/>
    <w:rsid w:val="00613116"/>
    <w:rsid w:val="0061353F"/>
    <w:rsid w:val="00613581"/>
    <w:rsid w:val="00613CF5"/>
    <w:rsid w:val="00615577"/>
    <w:rsid w:val="006169A3"/>
    <w:rsid w:val="00617262"/>
    <w:rsid w:val="00617373"/>
    <w:rsid w:val="00620F84"/>
    <w:rsid w:val="0062239E"/>
    <w:rsid w:val="006224FC"/>
    <w:rsid w:val="00622D99"/>
    <w:rsid w:val="00622EB6"/>
    <w:rsid w:val="006232F9"/>
    <w:rsid w:val="00624C87"/>
    <w:rsid w:val="00624CFF"/>
    <w:rsid w:val="00625619"/>
    <w:rsid w:val="00625C24"/>
    <w:rsid w:val="00626618"/>
    <w:rsid w:val="00627CF1"/>
    <w:rsid w:val="006303ED"/>
    <w:rsid w:val="006313C7"/>
    <w:rsid w:val="00632C41"/>
    <w:rsid w:val="00632F92"/>
    <w:rsid w:val="0063311C"/>
    <w:rsid w:val="006344E2"/>
    <w:rsid w:val="00634DD6"/>
    <w:rsid w:val="006369D1"/>
    <w:rsid w:val="00637FF3"/>
    <w:rsid w:val="0064010D"/>
    <w:rsid w:val="006401D2"/>
    <w:rsid w:val="00640F7B"/>
    <w:rsid w:val="00641733"/>
    <w:rsid w:val="00643467"/>
    <w:rsid w:val="0064374F"/>
    <w:rsid w:val="00644508"/>
    <w:rsid w:val="00644518"/>
    <w:rsid w:val="006456F9"/>
    <w:rsid w:val="00645CF8"/>
    <w:rsid w:val="006475A8"/>
    <w:rsid w:val="00647B31"/>
    <w:rsid w:val="00647BC7"/>
    <w:rsid w:val="0065072B"/>
    <w:rsid w:val="00650C56"/>
    <w:rsid w:val="006527BE"/>
    <w:rsid w:val="006528BB"/>
    <w:rsid w:val="00653824"/>
    <w:rsid w:val="0065403C"/>
    <w:rsid w:val="00654A7E"/>
    <w:rsid w:val="00655EAA"/>
    <w:rsid w:val="0065658B"/>
    <w:rsid w:val="006565FB"/>
    <w:rsid w:val="00656A0C"/>
    <w:rsid w:val="00656D7A"/>
    <w:rsid w:val="00656E99"/>
    <w:rsid w:val="0065786B"/>
    <w:rsid w:val="00657D82"/>
    <w:rsid w:val="006605CF"/>
    <w:rsid w:val="00660895"/>
    <w:rsid w:val="00660FD4"/>
    <w:rsid w:val="00661E4C"/>
    <w:rsid w:val="0066207A"/>
    <w:rsid w:val="006623E1"/>
    <w:rsid w:val="0066343F"/>
    <w:rsid w:val="0066353D"/>
    <w:rsid w:val="00663F0A"/>
    <w:rsid w:val="00664C1F"/>
    <w:rsid w:val="00664FA1"/>
    <w:rsid w:val="00666D50"/>
    <w:rsid w:val="006670E8"/>
    <w:rsid w:val="006675E6"/>
    <w:rsid w:val="006675E9"/>
    <w:rsid w:val="0067091C"/>
    <w:rsid w:val="0067141F"/>
    <w:rsid w:val="0067349E"/>
    <w:rsid w:val="0067439A"/>
    <w:rsid w:val="00674743"/>
    <w:rsid w:val="00675F2F"/>
    <w:rsid w:val="00676242"/>
    <w:rsid w:val="006765C8"/>
    <w:rsid w:val="00676763"/>
    <w:rsid w:val="006768E5"/>
    <w:rsid w:val="00680B8C"/>
    <w:rsid w:val="00680DF8"/>
    <w:rsid w:val="00681A2C"/>
    <w:rsid w:val="00681D62"/>
    <w:rsid w:val="006829E2"/>
    <w:rsid w:val="00682CE2"/>
    <w:rsid w:val="00683BC4"/>
    <w:rsid w:val="006852A9"/>
    <w:rsid w:val="00685567"/>
    <w:rsid w:val="00685629"/>
    <w:rsid w:val="00686342"/>
    <w:rsid w:val="00686A4D"/>
    <w:rsid w:val="00686D36"/>
    <w:rsid w:val="006873BB"/>
    <w:rsid w:val="006877D2"/>
    <w:rsid w:val="006879AD"/>
    <w:rsid w:val="006900B9"/>
    <w:rsid w:val="00690405"/>
    <w:rsid w:val="006912C9"/>
    <w:rsid w:val="006924AD"/>
    <w:rsid w:val="006924CC"/>
    <w:rsid w:val="00692B58"/>
    <w:rsid w:val="0069475C"/>
    <w:rsid w:val="00694FCC"/>
    <w:rsid w:val="00695056"/>
    <w:rsid w:val="00695D8F"/>
    <w:rsid w:val="00695E4C"/>
    <w:rsid w:val="00696010"/>
    <w:rsid w:val="006966AF"/>
    <w:rsid w:val="00697E3E"/>
    <w:rsid w:val="006A4FFB"/>
    <w:rsid w:val="006A593C"/>
    <w:rsid w:val="006A61CF"/>
    <w:rsid w:val="006A65BE"/>
    <w:rsid w:val="006A6A30"/>
    <w:rsid w:val="006A6CE1"/>
    <w:rsid w:val="006A70AE"/>
    <w:rsid w:val="006B15A4"/>
    <w:rsid w:val="006B3139"/>
    <w:rsid w:val="006B3BCD"/>
    <w:rsid w:val="006B4611"/>
    <w:rsid w:val="006B54B5"/>
    <w:rsid w:val="006B6040"/>
    <w:rsid w:val="006B678F"/>
    <w:rsid w:val="006B79B8"/>
    <w:rsid w:val="006C0A6E"/>
    <w:rsid w:val="006C10C6"/>
    <w:rsid w:val="006C4372"/>
    <w:rsid w:val="006C4D95"/>
    <w:rsid w:val="006C6FCB"/>
    <w:rsid w:val="006D0288"/>
    <w:rsid w:val="006D172A"/>
    <w:rsid w:val="006D3104"/>
    <w:rsid w:val="006D39D5"/>
    <w:rsid w:val="006D3CF7"/>
    <w:rsid w:val="006D4793"/>
    <w:rsid w:val="006D49EE"/>
    <w:rsid w:val="006D521F"/>
    <w:rsid w:val="006D540A"/>
    <w:rsid w:val="006D5848"/>
    <w:rsid w:val="006D7508"/>
    <w:rsid w:val="006D7836"/>
    <w:rsid w:val="006D7D69"/>
    <w:rsid w:val="006E125A"/>
    <w:rsid w:val="006E217D"/>
    <w:rsid w:val="006E226E"/>
    <w:rsid w:val="006E2CF1"/>
    <w:rsid w:val="006E3119"/>
    <w:rsid w:val="006E3B74"/>
    <w:rsid w:val="006E51BA"/>
    <w:rsid w:val="006E5821"/>
    <w:rsid w:val="006E5DA3"/>
    <w:rsid w:val="006E5E85"/>
    <w:rsid w:val="006E5F89"/>
    <w:rsid w:val="006E654D"/>
    <w:rsid w:val="006E6B99"/>
    <w:rsid w:val="006E7984"/>
    <w:rsid w:val="006F0891"/>
    <w:rsid w:val="006F1854"/>
    <w:rsid w:val="006F19DA"/>
    <w:rsid w:val="006F2196"/>
    <w:rsid w:val="006F25B2"/>
    <w:rsid w:val="006F26B3"/>
    <w:rsid w:val="006F3985"/>
    <w:rsid w:val="006F3F5F"/>
    <w:rsid w:val="006F41DA"/>
    <w:rsid w:val="006F4585"/>
    <w:rsid w:val="006F4EDD"/>
    <w:rsid w:val="006F5FD7"/>
    <w:rsid w:val="006F602D"/>
    <w:rsid w:val="006F6333"/>
    <w:rsid w:val="006F654B"/>
    <w:rsid w:val="006F6622"/>
    <w:rsid w:val="006F6990"/>
    <w:rsid w:val="006F6BF2"/>
    <w:rsid w:val="006F710D"/>
    <w:rsid w:val="006F7992"/>
    <w:rsid w:val="007003BC"/>
    <w:rsid w:val="007010C3"/>
    <w:rsid w:val="0070269E"/>
    <w:rsid w:val="007039F5"/>
    <w:rsid w:val="00704465"/>
    <w:rsid w:val="00704725"/>
    <w:rsid w:val="00705155"/>
    <w:rsid w:val="00705776"/>
    <w:rsid w:val="007070D1"/>
    <w:rsid w:val="0070771B"/>
    <w:rsid w:val="00707BBD"/>
    <w:rsid w:val="0071058D"/>
    <w:rsid w:val="0071158D"/>
    <w:rsid w:val="0071256B"/>
    <w:rsid w:val="00712672"/>
    <w:rsid w:val="00712EE7"/>
    <w:rsid w:val="007133E1"/>
    <w:rsid w:val="00713E81"/>
    <w:rsid w:val="00714091"/>
    <w:rsid w:val="00715938"/>
    <w:rsid w:val="00715CDF"/>
    <w:rsid w:val="007161D6"/>
    <w:rsid w:val="00716CF2"/>
    <w:rsid w:val="00717219"/>
    <w:rsid w:val="00720B46"/>
    <w:rsid w:val="00722D6F"/>
    <w:rsid w:val="00723EFB"/>
    <w:rsid w:val="007240E4"/>
    <w:rsid w:val="00725D81"/>
    <w:rsid w:val="00725FE9"/>
    <w:rsid w:val="00727291"/>
    <w:rsid w:val="00727513"/>
    <w:rsid w:val="007308B3"/>
    <w:rsid w:val="00731109"/>
    <w:rsid w:val="007323A0"/>
    <w:rsid w:val="00732FEB"/>
    <w:rsid w:val="007330E8"/>
    <w:rsid w:val="0073356C"/>
    <w:rsid w:val="0073409D"/>
    <w:rsid w:val="007341D1"/>
    <w:rsid w:val="007345B7"/>
    <w:rsid w:val="007345C8"/>
    <w:rsid w:val="00734B5C"/>
    <w:rsid w:val="00734C48"/>
    <w:rsid w:val="00735B1A"/>
    <w:rsid w:val="0073632C"/>
    <w:rsid w:val="00736655"/>
    <w:rsid w:val="00736DEC"/>
    <w:rsid w:val="0073727B"/>
    <w:rsid w:val="00737F1C"/>
    <w:rsid w:val="0074043C"/>
    <w:rsid w:val="007422DE"/>
    <w:rsid w:val="00743427"/>
    <w:rsid w:val="00743683"/>
    <w:rsid w:val="00743A0D"/>
    <w:rsid w:val="00743F1C"/>
    <w:rsid w:val="00744A5F"/>
    <w:rsid w:val="007454F9"/>
    <w:rsid w:val="007457A8"/>
    <w:rsid w:val="00745F94"/>
    <w:rsid w:val="00746DBF"/>
    <w:rsid w:val="00747A00"/>
    <w:rsid w:val="00747E94"/>
    <w:rsid w:val="007505B0"/>
    <w:rsid w:val="00751409"/>
    <w:rsid w:val="00751F62"/>
    <w:rsid w:val="007520F1"/>
    <w:rsid w:val="007533C5"/>
    <w:rsid w:val="0075452F"/>
    <w:rsid w:val="00755717"/>
    <w:rsid w:val="00757180"/>
    <w:rsid w:val="007607B9"/>
    <w:rsid w:val="00764CA4"/>
    <w:rsid w:val="00764F9E"/>
    <w:rsid w:val="00765AF7"/>
    <w:rsid w:val="00766553"/>
    <w:rsid w:val="007675BF"/>
    <w:rsid w:val="0076780A"/>
    <w:rsid w:val="00767ECE"/>
    <w:rsid w:val="00770479"/>
    <w:rsid w:val="00770860"/>
    <w:rsid w:val="00770DB0"/>
    <w:rsid w:val="0077116C"/>
    <w:rsid w:val="007711BE"/>
    <w:rsid w:val="00772574"/>
    <w:rsid w:val="007727BE"/>
    <w:rsid w:val="007737C1"/>
    <w:rsid w:val="00773B94"/>
    <w:rsid w:val="007741D9"/>
    <w:rsid w:val="00774228"/>
    <w:rsid w:val="00775AC1"/>
    <w:rsid w:val="00776A7F"/>
    <w:rsid w:val="00777E85"/>
    <w:rsid w:val="0078010E"/>
    <w:rsid w:val="00780EDF"/>
    <w:rsid w:val="00781C6B"/>
    <w:rsid w:val="00782149"/>
    <w:rsid w:val="00782E70"/>
    <w:rsid w:val="007837E7"/>
    <w:rsid w:val="0078481B"/>
    <w:rsid w:val="00784AA0"/>
    <w:rsid w:val="00784D21"/>
    <w:rsid w:val="0078564B"/>
    <w:rsid w:val="00786AC5"/>
    <w:rsid w:val="00790E32"/>
    <w:rsid w:val="00791136"/>
    <w:rsid w:val="007915E8"/>
    <w:rsid w:val="0079196A"/>
    <w:rsid w:val="007922D3"/>
    <w:rsid w:val="00792B30"/>
    <w:rsid w:val="007938FA"/>
    <w:rsid w:val="00793BA2"/>
    <w:rsid w:val="00794C35"/>
    <w:rsid w:val="00795030"/>
    <w:rsid w:val="00795180"/>
    <w:rsid w:val="007960FD"/>
    <w:rsid w:val="00796A0B"/>
    <w:rsid w:val="007A0217"/>
    <w:rsid w:val="007A0893"/>
    <w:rsid w:val="007A1EE0"/>
    <w:rsid w:val="007A22E2"/>
    <w:rsid w:val="007A366C"/>
    <w:rsid w:val="007A396D"/>
    <w:rsid w:val="007A400E"/>
    <w:rsid w:val="007A4DB7"/>
    <w:rsid w:val="007A6762"/>
    <w:rsid w:val="007A69F9"/>
    <w:rsid w:val="007A6AB7"/>
    <w:rsid w:val="007B0A96"/>
    <w:rsid w:val="007B21CC"/>
    <w:rsid w:val="007B296D"/>
    <w:rsid w:val="007B3657"/>
    <w:rsid w:val="007B3E93"/>
    <w:rsid w:val="007B5599"/>
    <w:rsid w:val="007B5A33"/>
    <w:rsid w:val="007B63B9"/>
    <w:rsid w:val="007B6920"/>
    <w:rsid w:val="007B69F5"/>
    <w:rsid w:val="007B7088"/>
    <w:rsid w:val="007C2493"/>
    <w:rsid w:val="007C30E2"/>
    <w:rsid w:val="007C3B4E"/>
    <w:rsid w:val="007C566B"/>
    <w:rsid w:val="007C741C"/>
    <w:rsid w:val="007D0EA2"/>
    <w:rsid w:val="007D1A95"/>
    <w:rsid w:val="007D5208"/>
    <w:rsid w:val="007D5799"/>
    <w:rsid w:val="007D5F74"/>
    <w:rsid w:val="007D6318"/>
    <w:rsid w:val="007D6F8F"/>
    <w:rsid w:val="007D76F0"/>
    <w:rsid w:val="007D7785"/>
    <w:rsid w:val="007E150F"/>
    <w:rsid w:val="007E2E17"/>
    <w:rsid w:val="007E3274"/>
    <w:rsid w:val="007E3884"/>
    <w:rsid w:val="007E3EB2"/>
    <w:rsid w:val="007E46CB"/>
    <w:rsid w:val="007E57EE"/>
    <w:rsid w:val="007E6E3D"/>
    <w:rsid w:val="007E7122"/>
    <w:rsid w:val="007E7E94"/>
    <w:rsid w:val="007F0113"/>
    <w:rsid w:val="007F0343"/>
    <w:rsid w:val="007F0A47"/>
    <w:rsid w:val="007F0D7A"/>
    <w:rsid w:val="007F1109"/>
    <w:rsid w:val="007F2704"/>
    <w:rsid w:val="007F2E00"/>
    <w:rsid w:val="007F5385"/>
    <w:rsid w:val="007F5774"/>
    <w:rsid w:val="007F59F1"/>
    <w:rsid w:val="007F691E"/>
    <w:rsid w:val="007F6EFD"/>
    <w:rsid w:val="008015A8"/>
    <w:rsid w:val="00802041"/>
    <w:rsid w:val="008028EF"/>
    <w:rsid w:val="00802BA9"/>
    <w:rsid w:val="00803470"/>
    <w:rsid w:val="008038C9"/>
    <w:rsid w:val="00804740"/>
    <w:rsid w:val="008064C9"/>
    <w:rsid w:val="00807042"/>
    <w:rsid w:val="00807542"/>
    <w:rsid w:val="00807644"/>
    <w:rsid w:val="008107AD"/>
    <w:rsid w:val="00810A59"/>
    <w:rsid w:val="008116EC"/>
    <w:rsid w:val="00813F38"/>
    <w:rsid w:val="00814374"/>
    <w:rsid w:val="00815CC5"/>
    <w:rsid w:val="00816D38"/>
    <w:rsid w:val="008212C2"/>
    <w:rsid w:val="00823437"/>
    <w:rsid w:val="008235F8"/>
    <w:rsid w:val="0082364F"/>
    <w:rsid w:val="008237AE"/>
    <w:rsid w:val="00823BC7"/>
    <w:rsid w:val="00823FBC"/>
    <w:rsid w:val="00827162"/>
    <w:rsid w:val="00830598"/>
    <w:rsid w:val="00830A52"/>
    <w:rsid w:val="00830ACF"/>
    <w:rsid w:val="00831731"/>
    <w:rsid w:val="00832500"/>
    <w:rsid w:val="008331DD"/>
    <w:rsid w:val="008349B2"/>
    <w:rsid w:val="00834E63"/>
    <w:rsid w:val="00835579"/>
    <w:rsid w:val="008372A7"/>
    <w:rsid w:val="00837A1C"/>
    <w:rsid w:val="00840D79"/>
    <w:rsid w:val="00840FA6"/>
    <w:rsid w:val="00841B3D"/>
    <w:rsid w:val="0084221E"/>
    <w:rsid w:val="008445FF"/>
    <w:rsid w:val="008463CE"/>
    <w:rsid w:val="00846799"/>
    <w:rsid w:val="00850091"/>
    <w:rsid w:val="00850A19"/>
    <w:rsid w:val="00850CE0"/>
    <w:rsid w:val="00851880"/>
    <w:rsid w:val="00851A55"/>
    <w:rsid w:val="008535E1"/>
    <w:rsid w:val="00853699"/>
    <w:rsid w:val="00853E9C"/>
    <w:rsid w:val="00854493"/>
    <w:rsid w:val="00854724"/>
    <w:rsid w:val="0085663C"/>
    <w:rsid w:val="0085709E"/>
    <w:rsid w:val="00857AE7"/>
    <w:rsid w:val="008606E5"/>
    <w:rsid w:val="00860FE3"/>
    <w:rsid w:val="008610BF"/>
    <w:rsid w:val="00861220"/>
    <w:rsid w:val="00861367"/>
    <w:rsid w:val="00862510"/>
    <w:rsid w:val="00862F2D"/>
    <w:rsid w:val="0086311A"/>
    <w:rsid w:val="00864B3F"/>
    <w:rsid w:val="00865924"/>
    <w:rsid w:val="00867971"/>
    <w:rsid w:val="00867CF6"/>
    <w:rsid w:val="00873861"/>
    <w:rsid w:val="008740B2"/>
    <w:rsid w:val="00874449"/>
    <w:rsid w:val="00874AAD"/>
    <w:rsid w:val="00875E87"/>
    <w:rsid w:val="008767F9"/>
    <w:rsid w:val="008767FE"/>
    <w:rsid w:val="00876F14"/>
    <w:rsid w:val="00877570"/>
    <w:rsid w:val="00880564"/>
    <w:rsid w:val="00882546"/>
    <w:rsid w:val="0088286C"/>
    <w:rsid w:val="00883EF2"/>
    <w:rsid w:val="00884567"/>
    <w:rsid w:val="00884A68"/>
    <w:rsid w:val="00885228"/>
    <w:rsid w:val="00887099"/>
    <w:rsid w:val="0088732F"/>
    <w:rsid w:val="00887697"/>
    <w:rsid w:val="00890E0B"/>
    <w:rsid w:val="00891283"/>
    <w:rsid w:val="008915AA"/>
    <w:rsid w:val="0089316E"/>
    <w:rsid w:val="00895B8E"/>
    <w:rsid w:val="00897E4C"/>
    <w:rsid w:val="008A03E7"/>
    <w:rsid w:val="008A0CC1"/>
    <w:rsid w:val="008A1185"/>
    <w:rsid w:val="008A1B01"/>
    <w:rsid w:val="008A286A"/>
    <w:rsid w:val="008A2B85"/>
    <w:rsid w:val="008A2F53"/>
    <w:rsid w:val="008A341D"/>
    <w:rsid w:val="008A36D9"/>
    <w:rsid w:val="008A3FC2"/>
    <w:rsid w:val="008A5BD9"/>
    <w:rsid w:val="008A5E4B"/>
    <w:rsid w:val="008A643D"/>
    <w:rsid w:val="008A6E48"/>
    <w:rsid w:val="008A7C98"/>
    <w:rsid w:val="008B0158"/>
    <w:rsid w:val="008B01CD"/>
    <w:rsid w:val="008B247B"/>
    <w:rsid w:val="008B5233"/>
    <w:rsid w:val="008B5E0C"/>
    <w:rsid w:val="008B7021"/>
    <w:rsid w:val="008B744A"/>
    <w:rsid w:val="008B7B8A"/>
    <w:rsid w:val="008C0AC0"/>
    <w:rsid w:val="008C0C80"/>
    <w:rsid w:val="008C341B"/>
    <w:rsid w:val="008C62B7"/>
    <w:rsid w:val="008C63D1"/>
    <w:rsid w:val="008C7395"/>
    <w:rsid w:val="008C73C2"/>
    <w:rsid w:val="008C74E7"/>
    <w:rsid w:val="008C7C53"/>
    <w:rsid w:val="008C7F63"/>
    <w:rsid w:val="008D6063"/>
    <w:rsid w:val="008D6E0F"/>
    <w:rsid w:val="008D76DE"/>
    <w:rsid w:val="008D7708"/>
    <w:rsid w:val="008E0A92"/>
    <w:rsid w:val="008E29A6"/>
    <w:rsid w:val="008E3BD4"/>
    <w:rsid w:val="008E3E5B"/>
    <w:rsid w:val="008E3FD4"/>
    <w:rsid w:val="008E4D74"/>
    <w:rsid w:val="008E67D2"/>
    <w:rsid w:val="008E7749"/>
    <w:rsid w:val="008E7FBB"/>
    <w:rsid w:val="008F07EC"/>
    <w:rsid w:val="008F084D"/>
    <w:rsid w:val="008F1280"/>
    <w:rsid w:val="008F18AB"/>
    <w:rsid w:val="008F2551"/>
    <w:rsid w:val="008F2E45"/>
    <w:rsid w:val="008F3265"/>
    <w:rsid w:val="008F4AC1"/>
    <w:rsid w:val="008F5A15"/>
    <w:rsid w:val="008F5DAE"/>
    <w:rsid w:val="008F6995"/>
    <w:rsid w:val="008F723C"/>
    <w:rsid w:val="008F76E5"/>
    <w:rsid w:val="009005C3"/>
    <w:rsid w:val="00901545"/>
    <w:rsid w:val="00901F51"/>
    <w:rsid w:val="00902115"/>
    <w:rsid w:val="0090606F"/>
    <w:rsid w:val="009061B1"/>
    <w:rsid w:val="00906863"/>
    <w:rsid w:val="00907101"/>
    <w:rsid w:val="009106EC"/>
    <w:rsid w:val="00911CA2"/>
    <w:rsid w:val="00913198"/>
    <w:rsid w:val="0091363D"/>
    <w:rsid w:val="0091392C"/>
    <w:rsid w:val="009154D8"/>
    <w:rsid w:val="00917C26"/>
    <w:rsid w:val="00921070"/>
    <w:rsid w:val="00922DDE"/>
    <w:rsid w:val="00922F88"/>
    <w:rsid w:val="00923C1F"/>
    <w:rsid w:val="00925069"/>
    <w:rsid w:val="009253FC"/>
    <w:rsid w:val="00925EEF"/>
    <w:rsid w:val="00931CAE"/>
    <w:rsid w:val="00931F80"/>
    <w:rsid w:val="00932442"/>
    <w:rsid w:val="009325FA"/>
    <w:rsid w:val="0093297C"/>
    <w:rsid w:val="00933D68"/>
    <w:rsid w:val="00934098"/>
    <w:rsid w:val="0093472D"/>
    <w:rsid w:val="00934838"/>
    <w:rsid w:val="00935AC2"/>
    <w:rsid w:val="00936148"/>
    <w:rsid w:val="00936B9E"/>
    <w:rsid w:val="00937442"/>
    <w:rsid w:val="00937B72"/>
    <w:rsid w:val="00940BEE"/>
    <w:rsid w:val="009424CA"/>
    <w:rsid w:val="00942D37"/>
    <w:rsid w:val="009432E0"/>
    <w:rsid w:val="00944E99"/>
    <w:rsid w:val="00945B55"/>
    <w:rsid w:val="00946D9A"/>
    <w:rsid w:val="00947E5C"/>
    <w:rsid w:val="00951470"/>
    <w:rsid w:val="00951A5E"/>
    <w:rsid w:val="00951DC7"/>
    <w:rsid w:val="00953DC5"/>
    <w:rsid w:val="00954A97"/>
    <w:rsid w:val="00955949"/>
    <w:rsid w:val="00956634"/>
    <w:rsid w:val="00956CB4"/>
    <w:rsid w:val="00956D49"/>
    <w:rsid w:val="00957490"/>
    <w:rsid w:val="00960410"/>
    <w:rsid w:val="009617C6"/>
    <w:rsid w:val="009622BE"/>
    <w:rsid w:val="009624FE"/>
    <w:rsid w:val="009629A5"/>
    <w:rsid w:val="00962F44"/>
    <w:rsid w:val="0096307F"/>
    <w:rsid w:val="00963844"/>
    <w:rsid w:val="00964A93"/>
    <w:rsid w:val="00966789"/>
    <w:rsid w:val="009671DA"/>
    <w:rsid w:val="0096741B"/>
    <w:rsid w:val="00970CD8"/>
    <w:rsid w:val="00970E41"/>
    <w:rsid w:val="009712D1"/>
    <w:rsid w:val="00972477"/>
    <w:rsid w:val="00972CF8"/>
    <w:rsid w:val="00973477"/>
    <w:rsid w:val="00975C5A"/>
    <w:rsid w:val="009760DC"/>
    <w:rsid w:val="00977BE4"/>
    <w:rsid w:val="0098078C"/>
    <w:rsid w:val="009812BE"/>
    <w:rsid w:val="009823DD"/>
    <w:rsid w:val="009828AD"/>
    <w:rsid w:val="0098318A"/>
    <w:rsid w:val="009833CB"/>
    <w:rsid w:val="009847B1"/>
    <w:rsid w:val="00986684"/>
    <w:rsid w:val="0098736A"/>
    <w:rsid w:val="009879C9"/>
    <w:rsid w:val="00990132"/>
    <w:rsid w:val="0099088E"/>
    <w:rsid w:val="00990B1B"/>
    <w:rsid w:val="00990D6F"/>
    <w:rsid w:val="00990F78"/>
    <w:rsid w:val="00991547"/>
    <w:rsid w:val="00991573"/>
    <w:rsid w:val="00993422"/>
    <w:rsid w:val="00993507"/>
    <w:rsid w:val="00993641"/>
    <w:rsid w:val="00993B19"/>
    <w:rsid w:val="00993F2B"/>
    <w:rsid w:val="009947FD"/>
    <w:rsid w:val="00994982"/>
    <w:rsid w:val="0099518C"/>
    <w:rsid w:val="00995E3A"/>
    <w:rsid w:val="0099600D"/>
    <w:rsid w:val="009A12BF"/>
    <w:rsid w:val="009A1B4B"/>
    <w:rsid w:val="009A1B5A"/>
    <w:rsid w:val="009A30BD"/>
    <w:rsid w:val="009A3538"/>
    <w:rsid w:val="009A3947"/>
    <w:rsid w:val="009A3A0E"/>
    <w:rsid w:val="009A3C77"/>
    <w:rsid w:val="009A46C8"/>
    <w:rsid w:val="009A551D"/>
    <w:rsid w:val="009A573F"/>
    <w:rsid w:val="009A666E"/>
    <w:rsid w:val="009A6AF0"/>
    <w:rsid w:val="009A77D1"/>
    <w:rsid w:val="009B1131"/>
    <w:rsid w:val="009B2801"/>
    <w:rsid w:val="009B314D"/>
    <w:rsid w:val="009B496F"/>
    <w:rsid w:val="009B56D7"/>
    <w:rsid w:val="009B5762"/>
    <w:rsid w:val="009B6830"/>
    <w:rsid w:val="009C0AA6"/>
    <w:rsid w:val="009C0C7B"/>
    <w:rsid w:val="009C152C"/>
    <w:rsid w:val="009C17F6"/>
    <w:rsid w:val="009C190C"/>
    <w:rsid w:val="009C2CEE"/>
    <w:rsid w:val="009C315F"/>
    <w:rsid w:val="009C358D"/>
    <w:rsid w:val="009C4059"/>
    <w:rsid w:val="009C427A"/>
    <w:rsid w:val="009C574D"/>
    <w:rsid w:val="009C6A40"/>
    <w:rsid w:val="009C6AF2"/>
    <w:rsid w:val="009C79B6"/>
    <w:rsid w:val="009D0209"/>
    <w:rsid w:val="009D0579"/>
    <w:rsid w:val="009D1F27"/>
    <w:rsid w:val="009D2029"/>
    <w:rsid w:val="009D36FA"/>
    <w:rsid w:val="009D3B55"/>
    <w:rsid w:val="009D3BD4"/>
    <w:rsid w:val="009D3D4A"/>
    <w:rsid w:val="009D40ED"/>
    <w:rsid w:val="009D45DA"/>
    <w:rsid w:val="009D47BC"/>
    <w:rsid w:val="009D52F3"/>
    <w:rsid w:val="009D5314"/>
    <w:rsid w:val="009D61B4"/>
    <w:rsid w:val="009D6BAD"/>
    <w:rsid w:val="009D775D"/>
    <w:rsid w:val="009E002B"/>
    <w:rsid w:val="009E069C"/>
    <w:rsid w:val="009E1193"/>
    <w:rsid w:val="009E126F"/>
    <w:rsid w:val="009E14C1"/>
    <w:rsid w:val="009E1F7E"/>
    <w:rsid w:val="009E1FD2"/>
    <w:rsid w:val="009E24C5"/>
    <w:rsid w:val="009E32CB"/>
    <w:rsid w:val="009E615D"/>
    <w:rsid w:val="009E638C"/>
    <w:rsid w:val="009F0256"/>
    <w:rsid w:val="009F02A6"/>
    <w:rsid w:val="009F05AF"/>
    <w:rsid w:val="009F1910"/>
    <w:rsid w:val="009F1B79"/>
    <w:rsid w:val="009F2CDE"/>
    <w:rsid w:val="009F3134"/>
    <w:rsid w:val="009F4D17"/>
    <w:rsid w:val="009F5E8D"/>
    <w:rsid w:val="009F678E"/>
    <w:rsid w:val="009F6A19"/>
    <w:rsid w:val="009F6B52"/>
    <w:rsid w:val="009F7E85"/>
    <w:rsid w:val="00A01413"/>
    <w:rsid w:val="00A02606"/>
    <w:rsid w:val="00A0286B"/>
    <w:rsid w:val="00A039C2"/>
    <w:rsid w:val="00A04D21"/>
    <w:rsid w:val="00A05763"/>
    <w:rsid w:val="00A073E6"/>
    <w:rsid w:val="00A101DB"/>
    <w:rsid w:val="00A11E4B"/>
    <w:rsid w:val="00A13BF6"/>
    <w:rsid w:val="00A14459"/>
    <w:rsid w:val="00A15D86"/>
    <w:rsid w:val="00A162E4"/>
    <w:rsid w:val="00A1639C"/>
    <w:rsid w:val="00A165E3"/>
    <w:rsid w:val="00A16AA9"/>
    <w:rsid w:val="00A17134"/>
    <w:rsid w:val="00A17242"/>
    <w:rsid w:val="00A17AED"/>
    <w:rsid w:val="00A20105"/>
    <w:rsid w:val="00A2080A"/>
    <w:rsid w:val="00A20D7D"/>
    <w:rsid w:val="00A21EA6"/>
    <w:rsid w:val="00A223DF"/>
    <w:rsid w:val="00A237A7"/>
    <w:rsid w:val="00A237FB"/>
    <w:rsid w:val="00A23E10"/>
    <w:rsid w:val="00A264D9"/>
    <w:rsid w:val="00A30276"/>
    <w:rsid w:val="00A30436"/>
    <w:rsid w:val="00A32D18"/>
    <w:rsid w:val="00A3354D"/>
    <w:rsid w:val="00A34CBC"/>
    <w:rsid w:val="00A3553A"/>
    <w:rsid w:val="00A36282"/>
    <w:rsid w:val="00A37624"/>
    <w:rsid w:val="00A377DC"/>
    <w:rsid w:val="00A40A17"/>
    <w:rsid w:val="00A42482"/>
    <w:rsid w:val="00A4272E"/>
    <w:rsid w:val="00A43459"/>
    <w:rsid w:val="00A4381B"/>
    <w:rsid w:val="00A45C5D"/>
    <w:rsid w:val="00A47643"/>
    <w:rsid w:val="00A50F4C"/>
    <w:rsid w:val="00A5237A"/>
    <w:rsid w:val="00A52A39"/>
    <w:rsid w:val="00A53821"/>
    <w:rsid w:val="00A538CD"/>
    <w:rsid w:val="00A5561D"/>
    <w:rsid w:val="00A560AF"/>
    <w:rsid w:val="00A56E3F"/>
    <w:rsid w:val="00A57451"/>
    <w:rsid w:val="00A575E5"/>
    <w:rsid w:val="00A57B3C"/>
    <w:rsid w:val="00A57D51"/>
    <w:rsid w:val="00A602BD"/>
    <w:rsid w:val="00A60479"/>
    <w:rsid w:val="00A61812"/>
    <w:rsid w:val="00A63D57"/>
    <w:rsid w:val="00A6504D"/>
    <w:rsid w:val="00A65172"/>
    <w:rsid w:val="00A6541C"/>
    <w:rsid w:val="00A656DD"/>
    <w:rsid w:val="00A65910"/>
    <w:rsid w:val="00A66058"/>
    <w:rsid w:val="00A66FD4"/>
    <w:rsid w:val="00A737DC"/>
    <w:rsid w:val="00A73D95"/>
    <w:rsid w:val="00A74A0E"/>
    <w:rsid w:val="00A75D45"/>
    <w:rsid w:val="00A75F5F"/>
    <w:rsid w:val="00A76617"/>
    <w:rsid w:val="00A8052A"/>
    <w:rsid w:val="00A8065C"/>
    <w:rsid w:val="00A80F12"/>
    <w:rsid w:val="00A81495"/>
    <w:rsid w:val="00A83219"/>
    <w:rsid w:val="00A845F2"/>
    <w:rsid w:val="00A84DB6"/>
    <w:rsid w:val="00A855D7"/>
    <w:rsid w:val="00A85C67"/>
    <w:rsid w:val="00A864E4"/>
    <w:rsid w:val="00A87E7A"/>
    <w:rsid w:val="00A90CCD"/>
    <w:rsid w:val="00A90E07"/>
    <w:rsid w:val="00A9121E"/>
    <w:rsid w:val="00A919DB"/>
    <w:rsid w:val="00A91E50"/>
    <w:rsid w:val="00A93761"/>
    <w:rsid w:val="00A9465F"/>
    <w:rsid w:val="00A9497F"/>
    <w:rsid w:val="00A97185"/>
    <w:rsid w:val="00A9724E"/>
    <w:rsid w:val="00A97A10"/>
    <w:rsid w:val="00A97ECE"/>
    <w:rsid w:val="00AA0412"/>
    <w:rsid w:val="00AA1B2E"/>
    <w:rsid w:val="00AA34BE"/>
    <w:rsid w:val="00AA409D"/>
    <w:rsid w:val="00AA502A"/>
    <w:rsid w:val="00AA518E"/>
    <w:rsid w:val="00AA6135"/>
    <w:rsid w:val="00AA6CA8"/>
    <w:rsid w:val="00AA6D2E"/>
    <w:rsid w:val="00AA6DAB"/>
    <w:rsid w:val="00AA7669"/>
    <w:rsid w:val="00AA7BF3"/>
    <w:rsid w:val="00AB0169"/>
    <w:rsid w:val="00AB02B7"/>
    <w:rsid w:val="00AB105D"/>
    <w:rsid w:val="00AB1381"/>
    <w:rsid w:val="00AB17F5"/>
    <w:rsid w:val="00AB1C4B"/>
    <w:rsid w:val="00AB2FDD"/>
    <w:rsid w:val="00AB4509"/>
    <w:rsid w:val="00AB6F53"/>
    <w:rsid w:val="00AC01CE"/>
    <w:rsid w:val="00AC0973"/>
    <w:rsid w:val="00AC1495"/>
    <w:rsid w:val="00AC29FA"/>
    <w:rsid w:val="00AC2B44"/>
    <w:rsid w:val="00AC338F"/>
    <w:rsid w:val="00AC356D"/>
    <w:rsid w:val="00AC3F5A"/>
    <w:rsid w:val="00AC702F"/>
    <w:rsid w:val="00AD093A"/>
    <w:rsid w:val="00AD0A36"/>
    <w:rsid w:val="00AD0DB2"/>
    <w:rsid w:val="00AD0E2E"/>
    <w:rsid w:val="00AD149C"/>
    <w:rsid w:val="00AD2D08"/>
    <w:rsid w:val="00AD3506"/>
    <w:rsid w:val="00AD4591"/>
    <w:rsid w:val="00AD4640"/>
    <w:rsid w:val="00AD4B1E"/>
    <w:rsid w:val="00AD5FF3"/>
    <w:rsid w:val="00AD6C36"/>
    <w:rsid w:val="00AD7460"/>
    <w:rsid w:val="00AE112A"/>
    <w:rsid w:val="00AE1600"/>
    <w:rsid w:val="00AE2C25"/>
    <w:rsid w:val="00AE3680"/>
    <w:rsid w:val="00AE4E65"/>
    <w:rsid w:val="00AE617B"/>
    <w:rsid w:val="00AF0022"/>
    <w:rsid w:val="00AF0EB8"/>
    <w:rsid w:val="00AF13FC"/>
    <w:rsid w:val="00AF1D2D"/>
    <w:rsid w:val="00AF1F63"/>
    <w:rsid w:val="00AF2B08"/>
    <w:rsid w:val="00AF34AD"/>
    <w:rsid w:val="00AF3833"/>
    <w:rsid w:val="00AF4133"/>
    <w:rsid w:val="00AF527C"/>
    <w:rsid w:val="00AF5832"/>
    <w:rsid w:val="00AF5C07"/>
    <w:rsid w:val="00AF6C60"/>
    <w:rsid w:val="00AF70B5"/>
    <w:rsid w:val="00B01935"/>
    <w:rsid w:val="00B01DF6"/>
    <w:rsid w:val="00B02A87"/>
    <w:rsid w:val="00B02C90"/>
    <w:rsid w:val="00B048E9"/>
    <w:rsid w:val="00B053E5"/>
    <w:rsid w:val="00B06546"/>
    <w:rsid w:val="00B065A0"/>
    <w:rsid w:val="00B0666A"/>
    <w:rsid w:val="00B069AD"/>
    <w:rsid w:val="00B07771"/>
    <w:rsid w:val="00B11F55"/>
    <w:rsid w:val="00B12C8F"/>
    <w:rsid w:val="00B1301C"/>
    <w:rsid w:val="00B13847"/>
    <w:rsid w:val="00B14082"/>
    <w:rsid w:val="00B14BCF"/>
    <w:rsid w:val="00B156B5"/>
    <w:rsid w:val="00B15918"/>
    <w:rsid w:val="00B16DF9"/>
    <w:rsid w:val="00B2033E"/>
    <w:rsid w:val="00B21CAF"/>
    <w:rsid w:val="00B23934"/>
    <w:rsid w:val="00B26252"/>
    <w:rsid w:val="00B26957"/>
    <w:rsid w:val="00B27441"/>
    <w:rsid w:val="00B2773C"/>
    <w:rsid w:val="00B27975"/>
    <w:rsid w:val="00B27E1C"/>
    <w:rsid w:val="00B3377E"/>
    <w:rsid w:val="00B34530"/>
    <w:rsid w:val="00B34701"/>
    <w:rsid w:val="00B3494F"/>
    <w:rsid w:val="00B34D02"/>
    <w:rsid w:val="00B362A3"/>
    <w:rsid w:val="00B368EC"/>
    <w:rsid w:val="00B36991"/>
    <w:rsid w:val="00B37D38"/>
    <w:rsid w:val="00B4181D"/>
    <w:rsid w:val="00B42184"/>
    <w:rsid w:val="00B42F52"/>
    <w:rsid w:val="00B43286"/>
    <w:rsid w:val="00B459E1"/>
    <w:rsid w:val="00B46C66"/>
    <w:rsid w:val="00B47989"/>
    <w:rsid w:val="00B47FD4"/>
    <w:rsid w:val="00B50948"/>
    <w:rsid w:val="00B513E3"/>
    <w:rsid w:val="00B51B08"/>
    <w:rsid w:val="00B550EF"/>
    <w:rsid w:val="00B56402"/>
    <w:rsid w:val="00B566BE"/>
    <w:rsid w:val="00B567C2"/>
    <w:rsid w:val="00B579FB"/>
    <w:rsid w:val="00B57BF0"/>
    <w:rsid w:val="00B57D41"/>
    <w:rsid w:val="00B60D56"/>
    <w:rsid w:val="00B60E25"/>
    <w:rsid w:val="00B62D8D"/>
    <w:rsid w:val="00B63563"/>
    <w:rsid w:val="00B635B2"/>
    <w:rsid w:val="00B63902"/>
    <w:rsid w:val="00B63FB9"/>
    <w:rsid w:val="00B64190"/>
    <w:rsid w:val="00B64A83"/>
    <w:rsid w:val="00B64FE8"/>
    <w:rsid w:val="00B666D3"/>
    <w:rsid w:val="00B66DA5"/>
    <w:rsid w:val="00B66EEA"/>
    <w:rsid w:val="00B671C6"/>
    <w:rsid w:val="00B675E8"/>
    <w:rsid w:val="00B7114E"/>
    <w:rsid w:val="00B71184"/>
    <w:rsid w:val="00B714D7"/>
    <w:rsid w:val="00B726F5"/>
    <w:rsid w:val="00B7314F"/>
    <w:rsid w:val="00B7430E"/>
    <w:rsid w:val="00B7473A"/>
    <w:rsid w:val="00B754E2"/>
    <w:rsid w:val="00B80B81"/>
    <w:rsid w:val="00B80D47"/>
    <w:rsid w:val="00B84340"/>
    <w:rsid w:val="00B844CC"/>
    <w:rsid w:val="00B85F32"/>
    <w:rsid w:val="00B86D7A"/>
    <w:rsid w:val="00B90139"/>
    <w:rsid w:val="00B90422"/>
    <w:rsid w:val="00B90871"/>
    <w:rsid w:val="00B920D5"/>
    <w:rsid w:val="00B9246A"/>
    <w:rsid w:val="00B92490"/>
    <w:rsid w:val="00B92C8B"/>
    <w:rsid w:val="00B93515"/>
    <w:rsid w:val="00B93F63"/>
    <w:rsid w:val="00B946AC"/>
    <w:rsid w:val="00B94CCC"/>
    <w:rsid w:val="00B95963"/>
    <w:rsid w:val="00B95DD7"/>
    <w:rsid w:val="00B96830"/>
    <w:rsid w:val="00B96CA8"/>
    <w:rsid w:val="00B96E6E"/>
    <w:rsid w:val="00B9737A"/>
    <w:rsid w:val="00B9737B"/>
    <w:rsid w:val="00B97D94"/>
    <w:rsid w:val="00BA010C"/>
    <w:rsid w:val="00BA139D"/>
    <w:rsid w:val="00BA1FF2"/>
    <w:rsid w:val="00BA2082"/>
    <w:rsid w:val="00BA3F89"/>
    <w:rsid w:val="00BA3FE0"/>
    <w:rsid w:val="00BA4044"/>
    <w:rsid w:val="00BA5179"/>
    <w:rsid w:val="00BA5960"/>
    <w:rsid w:val="00BA79CE"/>
    <w:rsid w:val="00BA7D1B"/>
    <w:rsid w:val="00BA7FFA"/>
    <w:rsid w:val="00BB0304"/>
    <w:rsid w:val="00BB088B"/>
    <w:rsid w:val="00BB29DC"/>
    <w:rsid w:val="00BB2AD2"/>
    <w:rsid w:val="00BB3A8F"/>
    <w:rsid w:val="00BB44D3"/>
    <w:rsid w:val="00BB4FEB"/>
    <w:rsid w:val="00BB5C77"/>
    <w:rsid w:val="00BB6379"/>
    <w:rsid w:val="00BB6A0A"/>
    <w:rsid w:val="00BB7119"/>
    <w:rsid w:val="00BB7203"/>
    <w:rsid w:val="00BB7DB8"/>
    <w:rsid w:val="00BC084F"/>
    <w:rsid w:val="00BC2632"/>
    <w:rsid w:val="00BC5BB8"/>
    <w:rsid w:val="00BC63C8"/>
    <w:rsid w:val="00BC63FA"/>
    <w:rsid w:val="00BC77B6"/>
    <w:rsid w:val="00BD03B7"/>
    <w:rsid w:val="00BD0478"/>
    <w:rsid w:val="00BD1DFF"/>
    <w:rsid w:val="00BD2D70"/>
    <w:rsid w:val="00BD35F1"/>
    <w:rsid w:val="00BD3A4D"/>
    <w:rsid w:val="00BD58BB"/>
    <w:rsid w:val="00BD6759"/>
    <w:rsid w:val="00BD736F"/>
    <w:rsid w:val="00BE1612"/>
    <w:rsid w:val="00BE17CA"/>
    <w:rsid w:val="00BE1DD2"/>
    <w:rsid w:val="00BE1E46"/>
    <w:rsid w:val="00BE2C94"/>
    <w:rsid w:val="00BE3381"/>
    <w:rsid w:val="00BE4D32"/>
    <w:rsid w:val="00BE55EC"/>
    <w:rsid w:val="00BE6AF2"/>
    <w:rsid w:val="00BE776F"/>
    <w:rsid w:val="00BF0659"/>
    <w:rsid w:val="00BF12FF"/>
    <w:rsid w:val="00BF1561"/>
    <w:rsid w:val="00BF3CDE"/>
    <w:rsid w:val="00BF46F8"/>
    <w:rsid w:val="00BF4C56"/>
    <w:rsid w:val="00BF5B07"/>
    <w:rsid w:val="00BF6BDE"/>
    <w:rsid w:val="00BF74F4"/>
    <w:rsid w:val="00BF78B7"/>
    <w:rsid w:val="00C012D1"/>
    <w:rsid w:val="00C01330"/>
    <w:rsid w:val="00C0182E"/>
    <w:rsid w:val="00C01DC8"/>
    <w:rsid w:val="00C01DE9"/>
    <w:rsid w:val="00C0223D"/>
    <w:rsid w:val="00C024E8"/>
    <w:rsid w:val="00C0319F"/>
    <w:rsid w:val="00C032D0"/>
    <w:rsid w:val="00C0339F"/>
    <w:rsid w:val="00C033E1"/>
    <w:rsid w:val="00C0457E"/>
    <w:rsid w:val="00C046AE"/>
    <w:rsid w:val="00C0523A"/>
    <w:rsid w:val="00C079AB"/>
    <w:rsid w:val="00C11B65"/>
    <w:rsid w:val="00C11B94"/>
    <w:rsid w:val="00C12306"/>
    <w:rsid w:val="00C14841"/>
    <w:rsid w:val="00C14F69"/>
    <w:rsid w:val="00C1646B"/>
    <w:rsid w:val="00C16AC9"/>
    <w:rsid w:val="00C17307"/>
    <w:rsid w:val="00C173AD"/>
    <w:rsid w:val="00C2054C"/>
    <w:rsid w:val="00C20B95"/>
    <w:rsid w:val="00C213F4"/>
    <w:rsid w:val="00C222A2"/>
    <w:rsid w:val="00C22E30"/>
    <w:rsid w:val="00C22ED3"/>
    <w:rsid w:val="00C23784"/>
    <w:rsid w:val="00C23788"/>
    <w:rsid w:val="00C25B26"/>
    <w:rsid w:val="00C2606F"/>
    <w:rsid w:val="00C26959"/>
    <w:rsid w:val="00C26B5D"/>
    <w:rsid w:val="00C26FA9"/>
    <w:rsid w:val="00C3035F"/>
    <w:rsid w:val="00C311D1"/>
    <w:rsid w:val="00C32972"/>
    <w:rsid w:val="00C345EE"/>
    <w:rsid w:val="00C349A0"/>
    <w:rsid w:val="00C356F0"/>
    <w:rsid w:val="00C35DD4"/>
    <w:rsid w:val="00C3645A"/>
    <w:rsid w:val="00C37231"/>
    <w:rsid w:val="00C37C70"/>
    <w:rsid w:val="00C37D3D"/>
    <w:rsid w:val="00C40174"/>
    <w:rsid w:val="00C41167"/>
    <w:rsid w:val="00C42705"/>
    <w:rsid w:val="00C437D3"/>
    <w:rsid w:val="00C43E7B"/>
    <w:rsid w:val="00C440BD"/>
    <w:rsid w:val="00C44C08"/>
    <w:rsid w:val="00C45A1F"/>
    <w:rsid w:val="00C45CD8"/>
    <w:rsid w:val="00C460EC"/>
    <w:rsid w:val="00C4696D"/>
    <w:rsid w:val="00C47D8B"/>
    <w:rsid w:val="00C50BB4"/>
    <w:rsid w:val="00C50E39"/>
    <w:rsid w:val="00C511E2"/>
    <w:rsid w:val="00C514EA"/>
    <w:rsid w:val="00C51CD8"/>
    <w:rsid w:val="00C5342C"/>
    <w:rsid w:val="00C538AB"/>
    <w:rsid w:val="00C53ADE"/>
    <w:rsid w:val="00C54BF0"/>
    <w:rsid w:val="00C559D3"/>
    <w:rsid w:val="00C57C85"/>
    <w:rsid w:val="00C61B66"/>
    <w:rsid w:val="00C625F9"/>
    <w:rsid w:val="00C63728"/>
    <w:rsid w:val="00C639BA"/>
    <w:rsid w:val="00C63D4C"/>
    <w:rsid w:val="00C64670"/>
    <w:rsid w:val="00C64EEF"/>
    <w:rsid w:val="00C7022A"/>
    <w:rsid w:val="00C7096D"/>
    <w:rsid w:val="00C709A1"/>
    <w:rsid w:val="00C71891"/>
    <w:rsid w:val="00C72180"/>
    <w:rsid w:val="00C72D19"/>
    <w:rsid w:val="00C7373E"/>
    <w:rsid w:val="00C76AB5"/>
    <w:rsid w:val="00C77108"/>
    <w:rsid w:val="00C8155A"/>
    <w:rsid w:val="00C817D5"/>
    <w:rsid w:val="00C8201F"/>
    <w:rsid w:val="00C8346D"/>
    <w:rsid w:val="00C84EAC"/>
    <w:rsid w:val="00C874AC"/>
    <w:rsid w:val="00C87634"/>
    <w:rsid w:val="00C903A0"/>
    <w:rsid w:val="00C9052C"/>
    <w:rsid w:val="00C9061F"/>
    <w:rsid w:val="00C90BFB"/>
    <w:rsid w:val="00C90DA4"/>
    <w:rsid w:val="00C91110"/>
    <w:rsid w:val="00C91635"/>
    <w:rsid w:val="00C91895"/>
    <w:rsid w:val="00C91F7C"/>
    <w:rsid w:val="00C9224A"/>
    <w:rsid w:val="00C934F0"/>
    <w:rsid w:val="00C94783"/>
    <w:rsid w:val="00C94FDE"/>
    <w:rsid w:val="00C9513A"/>
    <w:rsid w:val="00C95AD6"/>
    <w:rsid w:val="00C95BF4"/>
    <w:rsid w:val="00C978FE"/>
    <w:rsid w:val="00CA031B"/>
    <w:rsid w:val="00CA214A"/>
    <w:rsid w:val="00CA2E22"/>
    <w:rsid w:val="00CA334D"/>
    <w:rsid w:val="00CA3543"/>
    <w:rsid w:val="00CA51AF"/>
    <w:rsid w:val="00CA5B05"/>
    <w:rsid w:val="00CA66AE"/>
    <w:rsid w:val="00CA6C23"/>
    <w:rsid w:val="00CA72F7"/>
    <w:rsid w:val="00CA7DB2"/>
    <w:rsid w:val="00CA7DFE"/>
    <w:rsid w:val="00CB0596"/>
    <w:rsid w:val="00CB126E"/>
    <w:rsid w:val="00CB2F05"/>
    <w:rsid w:val="00CB39AE"/>
    <w:rsid w:val="00CB46CC"/>
    <w:rsid w:val="00CB60AC"/>
    <w:rsid w:val="00CB6DA4"/>
    <w:rsid w:val="00CC03BB"/>
    <w:rsid w:val="00CC09DA"/>
    <w:rsid w:val="00CC0C02"/>
    <w:rsid w:val="00CC0D4E"/>
    <w:rsid w:val="00CC1C39"/>
    <w:rsid w:val="00CC221B"/>
    <w:rsid w:val="00CC2450"/>
    <w:rsid w:val="00CC385A"/>
    <w:rsid w:val="00CC445F"/>
    <w:rsid w:val="00CC4589"/>
    <w:rsid w:val="00CC4C74"/>
    <w:rsid w:val="00CC70C6"/>
    <w:rsid w:val="00CC759C"/>
    <w:rsid w:val="00CC7657"/>
    <w:rsid w:val="00CD0076"/>
    <w:rsid w:val="00CD16E3"/>
    <w:rsid w:val="00CD1CB6"/>
    <w:rsid w:val="00CD268E"/>
    <w:rsid w:val="00CD3483"/>
    <w:rsid w:val="00CD3A7D"/>
    <w:rsid w:val="00CD3D23"/>
    <w:rsid w:val="00CD3E27"/>
    <w:rsid w:val="00CD62BF"/>
    <w:rsid w:val="00CD6422"/>
    <w:rsid w:val="00CD67EB"/>
    <w:rsid w:val="00CD7210"/>
    <w:rsid w:val="00CD7690"/>
    <w:rsid w:val="00CE028A"/>
    <w:rsid w:val="00CE20D0"/>
    <w:rsid w:val="00CE2718"/>
    <w:rsid w:val="00CE2E05"/>
    <w:rsid w:val="00CE2F57"/>
    <w:rsid w:val="00CE346F"/>
    <w:rsid w:val="00CE4B15"/>
    <w:rsid w:val="00CE54A5"/>
    <w:rsid w:val="00CE6923"/>
    <w:rsid w:val="00CE7EC0"/>
    <w:rsid w:val="00CF067E"/>
    <w:rsid w:val="00CF1126"/>
    <w:rsid w:val="00CF1854"/>
    <w:rsid w:val="00CF1C1C"/>
    <w:rsid w:val="00CF29BE"/>
    <w:rsid w:val="00CF2C83"/>
    <w:rsid w:val="00CF3066"/>
    <w:rsid w:val="00CF3704"/>
    <w:rsid w:val="00CF3B41"/>
    <w:rsid w:val="00CF5D07"/>
    <w:rsid w:val="00CF5F7B"/>
    <w:rsid w:val="00CF6A28"/>
    <w:rsid w:val="00CF6DC4"/>
    <w:rsid w:val="00CF7ADE"/>
    <w:rsid w:val="00D00464"/>
    <w:rsid w:val="00D00EE8"/>
    <w:rsid w:val="00D02594"/>
    <w:rsid w:val="00D02C69"/>
    <w:rsid w:val="00D035A8"/>
    <w:rsid w:val="00D04B56"/>
    <w:rsid w:val="00D07A65"/>
    <w:rsid w:val="00D07CEE"/>
    <w:rsid w:val="00D100CE"/>
    <w:rsid w:val="00D124F8"/>
    <w:rsid w:val="00D12C15"/>
    <w:rsid w:val="00D12F16"/>
    <w:rsid w:val="00D13913"/>
    <w:rsid w:val="00D14A7A"/>
    <w:rsid w:val="00D173D9"/>
    <w:rsid w:val="00D177B6"/>
    <w:rsid w:val="00D20BAC"/>
    <w:rsid w:val="00D21FD0"/>
    <w:rsid w:val="00D220A9"/>
    <w:rsid w:val="00D22F4E"/>
    <w:rsid w:val="00D230EA"/>
    <w:rsid w:val="00D234C1"/>
    <w:rsid w:val="00D23B3D"/>
    <w:rsid w:val="00D23F9B"/>
    <w:rsid w:val="00D242C0"/>
    <w:rsid w:val="00D25247"/>
    <w:rsid w:val="00D25573"/>
    <w:rsid w:val="00D25E85"/>
    <w:rsid w:val="00D25F0F"/>
    <w:rsid w:val="00D26139"/>
    <w:rsid w:val="00D261C7"/>
    <w:rsid w:val="00D26730"/>
    <w:rsid w:val="00D269E2"/>
    <w:rsid w:val="00D26D2B"/>
    <w:rsid w:val="00D27431"/>
    <w:rsid w:val="00D27747"/>
    <w:rsid w:val="00D305B1"/>
    <w:rsid w:val="00D30D0A"/>
    <w:rsid w:val="00D333F2"/>
    <w:rsid w:val="00D33B70"/>
    <w:rsid w:val="00D34345"/>
    <w:rsid w:val="00D34B6C"/>
    <w:rsid w:val="00D34E47"/>
    <w:rsid w:val="00D36245"/>
    <w:rsid w:val="00D3697F"/>
    <w:rsid w:val="00D36995"/>
    <w:rsid w:val="00D37237"/>
    <w:rsid w:val="00D37493"/>
    <w:rsid w:val="00D37B39"/>
    <w:rsid w:val="00D37C12"/>
    <w:rsid w:val="00D37FE9"/>
    <w:rsid w:val="00D40684"/>
    <w:rsid w:val="00D40E12"/>
    <w:rsid w:val="00D419AC"/>
    <w:rsid w:val="00D4244E"/>
    <w:rsid w:val="00D44626"/>
    <w:rsid w:val="00D44653"/>
    <w:rsid w:val="00D44959"/>
    <w:rsid w:val="00D454E6"/>
    <w:rsid w:val="00D45673"/>
    <w:rsid w:val="00D45C81"/>
    <w:rsid w:val="00D46DF3"/>
    <w:rsid w:val="00D46E28"/>
    <w:rsid w:val="00D51253"/>
    <w:rsid w:val="00D5140C"/>
    <w:rsid w:val="00D51744"/>
    <w:rsid w:val="00D522E3"/>
    <w:rsid w:val="00D545ED"/>
    <w:rsid w:val="00D546D2"/>
    <w:rsid w:val="00D54913"/>
    <w:rsid w:val="00D55FD3"/>
    <w:rsid w:val="00D568D8"/>
    <w:rsid w:val="00D5748F"/>
    <w:rsid w:val="00D60A9C"/>
    <w:rsid w:val="00D61D34"/>
    <w:rsid w:val="00D62F6B"/>
    <w:rsid w:val="00D63E99"/>
    <w:rsid w:val="00D642FF"/>
    <w:rsid w:val="00D670C6"/>
    <w:rsid w:val="00D678ED"/>
    <w:rsid w:val="00D67D61"/>
    <w:rsid w:val="00D71E36"/>
    <w:rsid w:val="00D71FC1"/>
    <w:rsid w:val="00D72B3F"/>
    <w:rsid w:val="00D73BC0"/>
    <w:rsid w:val="00D74107"/>
    <w:rsid w:val="00D742E5"/>
    <w:rsid w:val="00D7433A"/>
    <w:rsid w:val="00D748EC"/>
    <w:rsid w:val="00D74E18"/>
    <w:rsid w:val="00D75642"/>
    <w:rsid w:val="00D76CD5"/>
    <w:rsid w:val="00D77E4A"/>
    <w:rsid w:val="00D80814"/>
    <w:rsid w:val="00D81B31"/>
    <w:rsid w:val="00D84164"/>
    <w:rsid w:val="00D84547"/>
    <w:rsid w:val="00D84678"/>
    <w:rsid w:val="00D8508F"/>
    <w:rsid w:val="00D85DC2"/>
    <w:rsid w:val="00D861CD"/>
    <w:rsid w:val="00D86523"/>
    <w:rsid w:val="00D903DF"/>
    <w:rsid w:val="00D91337"/>
    <w:rsid w:val="00D918E2"/>
    <w:rsid w:val="00D91949"/>
    <w:rsid w:val="00D93670"/>
    <w:rsid w:val="00D93DAC"/>
    <w:rsid w:val="00D9614F"/>
    <w:rsid w:val="00D9625F"/>
    <w:rsid w:val="00D97095"/>
    <w:rsid w:val="00DA042D"/>
    <w:rsid w:val="00DA0785"/>
    <w:rsid w:val="00DA0C9A"/>
    <w:rsid w:val="00DA0DEB"/>
    <w:rsid w:val="00DA172A"/>
    <w:rsid w:val="00DA2083"/>
    <w:rsid w:val="00DA2BC6"/>
    <w:rsid w:val="00DA31BC"/>
    <w:rsid w:val="00DA57EC"/>
    <w:rsid w:val="00DA6303"/>
    <w:rsid w:val="00DA6A92"/>
    <w:rsid w:val="00DA77F5"/>
    <w:rsid w:val="00DB0711"/>
    <w:rsid w:val="00DB15C4"/>
    <w:rsid w:val="00DB38DA"/>
    <w:rsid w:val="00DB3C81"/>
    <w:rsid w:val="00DB4164"/>
    <w:rsid w:val="00DB52E2"/>
    <w:rsid w:val="00DB75B4"/>
    <w:rsid w:val="00DB7C0C"/>
    <w:rsid w:val="00DC0A7D"/>
    <w:rsid w:val="00DC0BE9"/>
    <w:rsid w:val="00DC15A3"/>
    <w:rsid w:val="00DC1DE1"/>
    <w:rsid w:val="00DC339D"/>
    <w:rsid w:val="00DC498F"/>
    <w:rsid w:val="00DC5466"/>
    <w:rsid w:val="00DC58AA"/>
    <w:rsid w:val="00DC5A68"/>
    <w:rsid w:val="00DC5F57"/>
    <w:rsid w:val="00DC661F"/>
    <w:rsid w:val="00DC7AC3"/>
    <w:rsid w:val="00DC7B74"/>
    <w:rsid w:val="00DD2398"/>
    <w:rsid w:val="00DD2C46"/>
    <w:rsid w:val="00DD3431"/>
    <w:rsid w:val="00DD3586"/>
    <w:rsid w:val="00DD3C37"/>
    <w:rsid w:val="00DD4CDF"/>
    <w:rsid w:val="00DD58A4"/>
    <w:rsid w:val="00DD5A53"/>
    <w:rsid w:val="00DD6892"/>
    <w:rsid w:val="00DD74CD"/>
    <w:rsid w:val="00DD795A"/>
    <w:rsid w:val="00DE0269"/>
    <w:rsid w:val="00DE201B"/>
    <w:rsid w:val="00DE2778"/>
    <w:rsid w:val="00DE27C3"/>
    <w:rsid w:val="00DE3585"/>
    <w:rsid w:val="00DE459E"/>
    <w:rsid w:val="00DE6CF4"/>
    <w:rsid w:val="00DE6D81"/>
    <w:rsid w:val="00DE6F28"/>
    <w:rsid w:val="00DF1657"/>
    <w:rsid w:val="00DF2820"/>
    <w:rsid w:val="00DF6D5F"/>
    <w:rsid w:val="00E01031"/>
    <w:rsid w:val="00E017C7"/>
    <w:rsid w:val="00E018B2"/>
    <w:rsid w:val="00E02384"/>
    <w:rsid w:val="00E046A7"/>
    <w:rsid w:val="00E051D1"/>
    <w:rsid w:val="00E06DCC"/>
    <w:rsid w:val="00E072B0"/>
    <w:rsid w:val="00E073BD"/>
    <w:rsid w:val="00E0763E"/>
    <w:rsid w:val="00E07AA7"/>
    <w:rsid w:val="00E10D97"/>
    <w:rsid w:val="00E1242B"/>
    <w:rsid w:val="00E12A51"/>
    <w:rsid w:val="00E136FF"/>
    <w:rsid w:val="00E14ED2"/>
    <w:rsid w:val="00E152F7"/>
    <w:rsid w:val="00E15886"/>
    <w:rsid w:val="00E15D22"/>
    <w:rsid w:val="00E1601F"/>
    <w:rsid w:val="00E177EA"/>
    <w:rsid w:val="00E201A6"/>
    <w:rsid w:val="00E2070A"/>
    <w:rsid w:val="00E211ED"/>
    <w:rsid w:val="00E21901"/>
    <w:rsid w:val="00E22747"/>
    <w:rsid w:val="00E23309"/>
    <w:rsid w:val="00E23A95"/>
    <w:rsid w:val="00E23C62"/>
    <w:rsid w:val="00E23F2B"/>
    <w:rsid w:val="00E264CC"/>
    <w:rsid w:val="00E267B4"/>
    <w:rsid w:val="00E2733B"/>
    <w:rsid w:val="00E310E6"/>
    <w:rsid w:val="00E313C3"/>
    <w:rsid w:val="00E318A5"/>
    <w:rsid w:val="00E33D59"/>
    <w:rsid w:val="00E3509F"/>
    <w:rsid w:val="00E3540B"/>
    <w:rsid w:val="00E35CB5"/>
    <w:rsid w:val="00E36A5D"/>
    <w:rsid w:val="00E373B3"/>
    <w:rsid w:val="00E401B6"/>
    <w:rsid w:val="00E40AE5"/>
    <w:rsid w:val="00E4269D"/>
    <w:rsid w:val="00E434D7"/>
    <w:rsid w:val="00E438E3"/>
    <w:rsid w:val="00E4577D"/>
    <w:rsid w:val="00E45E8D"/>
    <w:rsid w:val="00E4739B"/>
    <w:rsid w:val="00E5043F"/>
    <w:rsid w:val="00E506B4"/>
    <w:rsid w:val="00E5070F"/>
    <w:rsid w:val="00E50B2C"/>
    <w:rsid w:val="00E50EEF"/>
    <w:rsid w:val="00E51A31"/>
    <w:rsid w:val="00E527A0"/>
    <w:rsid w:val="00E53BA0"/>
    <w:rsid w:val="00E54AE0"/>
    <w:rsid w:val="00E54B57"/>
    <w:rsid w:val="00E55588"/>
    <w:rsid w:val="00E55910"/>
    <w:rsid w:val="00E55C3B"/>
    <w:rsid w:val="00E572FE"/>
    <w:rsid w:val="00E60FCC"/>
    <w:rsid w:val="00E61B72"/>
    <w:rsid w:val="00E61CCA"/>
    <w:rsid w:val="00E61FB4"/>
    <w:rsid w:val="00E62EF4"/>
    <w:rsid w:val="00E6535D"/>
    <w:rsid w:val="00E6671B"/>
    <w:rsid w:val="00E677EE"/>
    <w:rsid w:val="00E679CF"/>
    <w:rsid w:val="00E70958"/>
    <w:rsid w:val="00E711D6"/>
    <w:rsid w:val="00E71696"/>
    <w:rsid w:val="00E72019"/>
    <w:rsid w:val="00E7238C"/>
    <w:rsid w:val="00E72428"/>
    <w:rsid w:val="00E725C5"/>
    <w:rsid w:val="00E72AC5"/>
    <w:rsid w:val="00E7300D"/>
    <w:rsid w:val="00E735AA"/>
    <w:rsid w:val="00E73885"/>
    <w:rsid w:val="00E746BF"/>
    <w:rsid w:val="00E7493F"/>
    <w:rsid w:val="00E75372"/>
    <w:rsid w:val="00E75AC8"/>
    <w:rsid w:val="00E77091"/>
    <w:rsid w:val="00E776D4"/>
    <w:rsid w:val="00E77D3D"/>
    <w:rsid w:val="00E81259"/>
    <w:rsid w:val="00E82067"/>
    <w:rsid w:val="00E82ED9"/>
    <w:rsid w:val="00E83797"/>
    <w:rsid w:val="00E84EB7"/>
    <w:rsid w:val="00E85496"/>
    <w:rsid w:val="00E85F5C"/>
    <w:rsid w:val="00E874B3"/>
    <w:rsid w:val="00E90E23"/>
    <w:rsid w:val="00E90F63"/>
    <w:rsid w:val="00E90FC3"/>
    <w:rsid w:val="00E91D03"/>
    <w:rsid w:val="00E91E52"/>
    <w:rsid w:val="00E938BD"/>
    <w:rsid w:val="00E93935"/>
    <w:rsid w:val="00E93B3B"/>
    <w:rsid w:val="00E950A8"/>
    <w:rsid w:val="00E96888"/>
    <w:rsid w:val="00E96B71"/>
    <w:rsid w:val="00E97469"/>
    <w:rsid w:val="00EA2215"/>
    <w:rsid w:val="00EA2218"/>
    <w:rsid w:val="00EA2466"/>
    <w:rsid w:val="00EA2FCF"/>
    <w:rsid w:val="00EA6617"/>
    <w:rsid w:val="00EA6676"/>
    <w:rsid w:val="00EA6F6C"/>
    <w:rsid w:val="00EA701A"/>
    <w:rsid w:val="00EA7605"/>
    <w:rsid w:val="00EA770C"/>
    <w:rsid w:val="00EA7CA1"/>
    <w:rsid w:val="00EB30FB"/>
    <w:rsid w:val="00EB32CC"/>
    <w:rsid w:val="00EB373C"/>
    <w:rsid w:val="00EC16A1"/>
    <w:rsid w:val="00EC21D3"/>
    <w:rsid w:val="00EC27AD"/>
    <w:rsid w:val="00EC27B9"/>
    <w:rsid w:val="00EC3C57"/>
    <w:rsid w:val="00EC5162"/>
    <w:rsid w:val="00EC54FE"/>
    <w:rsid w:val="00EC5719"/>
    <w:rsid w:val="00EC6587"/>
    <w:rsid w:val="00EC6972"/>
    <w:rsid w:val="00EC778A"/>
    <w:rsid w:val="00ED24EB"/>
    <w:rsid w:val="00ED2B27"/>
    <w:rsid w:val="00ED2B86"/>
    <w:rsid w:val="00ED2DFF"/>
    <w:rsid w:val="00ED3B4A"/>
    <w:rsid w:val="00ED4199"/>
    <w:rsid w:val="00ED53F0"/>
    <w:rsid w:val="00ED577A"/>
    <w:rsid w:val="00ED7A4D"/>
    <w:rsid w:val="00EE008D"/>
    <w:rsid w:val="00EE045C"/>
    <w:rsid w:val="00EE0C92"/>
    <w:rsid w:val="00EE1138"/>
    <w:rsid w:val="00EE11ED"/>
    <w:rsid w:val="00EE14CE"/>
    <w:rsid w:val="00EE2429"/>
    <w:rsid w:val="00EE46F6"/>
    <w:rsid w:val="00EE54B1"/>
    <w:rsid w:val="00EE5592"/>
    <w:rsid w:val="00EE5F8B"/>
    <w:rsid w:val="00EE6621"/>
    <w:rsid w:val="00EE6F4D"/>
    <w:rsid w:val="00EE7C28"/>
    <w:rsid w:val="00EF1045"/>
    <w:rsid w:val="00EF3470"/>
    <w:rsid w:val="00EF3ED5"/>
    <w:rsid w:val="00EF43C7"/>
    <w:rsid w:val="00EF4847"/>
    <w:rsid w:val="00EF52EF"/>
    <w:rsid w:val="00EF704A"/>
    <w:rsid w:val="00EF7B33"/>
    <w:rsid w:val="00F013CB"/>
    <w:rsid w:val="00F01788"/>
    <w:rsid w:val="00F02E78"/>
    <w:rsid w:val="00F0318C"/>
    <w:rsid w:val="00F05DB2"/>
    <w:rsid w:val="00F07711"/>
    <w:rsid w:val="00F07944"/>
    <w:rsid w:val="00F07B87"/>
    <w:rsid w:val="00F10E17"/>
    <w:rsid w:val="00F10F59"/>
    <w:rsid w:val="00F10FD4"/>
    <w:rsid w:val="00F1146B"/>
    <w:rsid w:val="00F11BFC"/>
    <w:rsid w:val="00F120E7"/>
    <w:rsid w:val="00F1308D"/>
    <w:rsid w:val="00F1309A"/>
    <w:rsid w:val="00F14515"/>
    <w:rsid w:val="00F14DA7"/>
    <w:rsid w:val="00F15BE0"/>
    <w:rsid w:val="00F15DCC"/>
    <w:rsid w:val="00F15F18"/>
    <w:rsid w:val="00F20456"/>
    <w:rsid w:val="00F204C6"/>
    <w:rsid w:val="00F22300"/>
    <w:rsid w:val="00F2384E"/>
    <w:rsid w:val="00F23B72"/>
    <w:rsid w:val="00F240BE"/>
    <w:rsid w:val="00F25907"/>
    <w:rsid w:val="00F26309"/>
    <w:rsid w:val="00F27C0F"/>
    <w:rsid w:val="00F27E05"/>
    <w:rsid w:val="00F300FD"/>
    <w:rsid w:val="00F30433"/>
    <w:rsid w:val="00F30A84"/>
    <w:rsid w:val="00F32755"/>
    <w:rsid w:val="00F3280D"/>
    <w:rsid w:val="00F32DC7"/>
    <w:rsid w:val="00F33124"/>
    <w:rsid w:val="00F3328A"/>
    <w:rsid w:val="00F33524"/>
    <w:rsid w:val="00F33A28"/>
    <w:rsid w:val="00F366B6"/>
    <w:rsid w:val="00F36CE5"/>
    <w:rsid w:val="00F40556"/>
    <w:rsid w:val="00F407B1"/>
    <w:rsid w:val="00F40C4A"/>
    <w:rsid w:val="00F40C6F"/>
    <w:rsid w:val="00F42919"/>
    <w:rsid w:val="00F43CFF"/>
    <w:rsid w:val="00F4662C"/>
    <w:rsid w:val="00F50EFD"/>
    <w:rsid w:val="00F51E79"/>
    <w:rsid w:val="00F52024"/>
    <w:rsid w:val="00F5252E"/>
    <w:rsid w:val="00F528C6"/>
    <w:rsid w:val="00F530DF"/>
    <w:rsid w:val="00F5336F"/>
    <w:rsid w:val="00F53A10"/>
    <w:rsid w:val="00F547BB"/>
    <w:rsid w:val="00F54959"/>
    <w:rsid w:val="00F556F6"/>
    <w:rsid w:val="00F56C4E"/>
    <w:rsid w:val="00F57AF4"/>
    <w:rsid w:val="00F60B5F"/>
    <w:rsid w:val="00F619C6"/>
    <w:rsid w:val="00F61D22"/>
    <w:rsid w:val="00F621A2"/>
    <w:rsid w:val="00F62A08"/>
    <w:rsid w:val="00F64A34"/>
    <w:rsid w:val="00F654CD"/>
    <w:rsid w:val="00F655F5"/>
    <w:rsid w:val="00F67091"/>
    <w:rsid w:val="00F67F89"/>
    <w:rsid w:val="00F7076A"/>
    <w:rsid w:val="00F70867"/>
    <w:rsid w:val="00F708B5"/>
    <w:rsid w:val="00F70CE2"/>
    <w:rsid w:val="00F7280C"/>
    <w:rsid w:val="00F7300C"/>
    <w:rsid w:val="00F733A3"/>
    <w:rsid w:val="00F74096"/>
    <w:rsid w:val="00F74B4D"/>
    <w:rsid w:val="00F75665"/>
    <w:rsid w:val="00F75802"/>
    <w:rsid w:val="00F75DE5"/>
    <w:rsid w:val="00F80119"/>
    <w:rsid w:val="00F81217"/>
    <w:rsid w:val="00F81846"/>
    <w:rsid w:val="00F83C08"/>
    <w:rsid w:val="00F83C57"/>
    <w:rsid w:val="00F857B7"/>
    <w:rsid w:val="00F87255"/>
    <w:rsid w:val="00F87EAC"/>
    <w:rsid w:val="00F9017D"/>
    <w:rsid w:val="00F90B24"/>
    <w:rsid w:val="00F92957"/>
    <w:rsid w:val="00F92D68"/>
    <w:rsid w:val="00F94C1E"/>
    <w:rsid w:val="00F94C79"/>
    <w:rsid w:val="00F94DC3"/>
    <w:rsid w:val="00F95BFC"/>
    <w:rsid w:val="00FA06B9"/>
    <w:rsid w:val="00FA0CBA"/>
    <w:rsid w:val="00FA1160"/>
    <w:rsid w:val="00FA1455"/>
    <w:rsid w:val="00FA1BCF"/>
    <w:rsid w:val="00FA1E7A"/>
    <w:rsid w:val="00FA20B7"/>
    <w:rsid w:val="00FA2564"/>
    <w:rsid w:val="00FA25DB"/>
    <w:rsid w:val="00FA2A4C"/>
    <w:rsid w:val="00FA45FD"/>
    <w:rsid w:val="00FA46DC"/>
    <w:rsid w:val="00FA5B5A"/>
    <w:rsid w:val="00FA6575"/>
    <w:rsid w:val="00FA7D42"/>
    <w:rsid w:val="00FB0618"/>
    <w:rsid w:val="00FB0E85"/>
    <w:rsid w:val="00FB159F"/>
    <w:rsid w:val="00FB2FCC"/>
    <w:rsid w:val="00FB4B1C"/>
    <w:rsid w:val="00FB5AE5"/>
    <w:rsid w:val="00FB7D72"/>
    <w:rsid w:val="00FC0DA7"/>
    <w:rsid w:val="00FC1D3C"/>
    <w:rsid w:val="00FC1F66"/>
    <w:rsid w:val="00FC3762"/>
    <w:rsid w:val="00FC4A14"/>
    <w:rsid w:val="00FC4E9F"/>
    <w:rsid w:val="00FC6117"/>
    <w:rsid w:val="00FC6E8B"/>
    <w:rsid w:val="00FC7D0B"/>
    <w:rsid w:val="00FD047F"/>
    <w:rsid w:val="00FD0A98"/>
    <w:rsid w:val="00FD1A41"/>
    <w:rsid w:val="00FD2C0E"/>
    <w:rsid w:val="00FD2FAE"/>
    <w:rsid w:val="00FD32D2"/>
    <w:rsid w:val="00FD424D"/>
    <w:rsid w:val="00FD489F"/>
    <w:rsid w:val="00FD5C73"/>
    <w:rsid w:val="00FD658D"/>
    <w:rsid w:val="00FE01E7"/>
    <w:rsid w:val="00FE07C7"/>
    <w:rsid w:val="00FE1CA9"/>
    <w:rsid w:val="00FE3C24"/>
    <w:rsid w:val="00FE4E65"/>
    <w:rsid w:val="00FE5EC1"/>
    <w:rsid w:val="00FE6BB0"/>
    <w:rsid w:val="00FE7211"/>
    <w:rsid w:val="00FF170D"/>
    <w:rsid w:val="00FF311A"/>
    <w:rsid w:val="00FF3923"/>
    <w:rsid w:val="00FF3F41"/>
    <w:rsid w:val="00FF5A2E"/>
    <w:rsid w:val="00FF78C0"/>
    <w:rsid w:val="01050F3D"/>
    <w:rsid w:val="013049EF"/>
    <w:rsid w:val="03B01192"/>
    <w:rsid w:val="03D80240"/>
    <w:rsid w:val="03EE456B"/>
    <w:rsid w:val="04B7055A"/>
    <w:rsid w:val="04F90F05"/>
    <w:rsid w:val="05C57706"/>
    <w:rsid w:val="06066C07"/>
    <w:rsid w:val="0A577D96"/>
    <w:rsid w:val="0A8C469E"/>
    <w:rsid w:val="0BB91EFC"/>
    <w:rsid w:val="0C1B0C94"/>
    <w:rsid w:val="0C6A07D3"/>
    <w:rsid w:val="0D3A3A6A"/>
    <w:rsid w:val="0D5452E8"/>
    <w:rsid w:val="0E4C7038"/>
    <w:rsid w:val="0E705877"/>
    <w:rsid w:val="0F9C3428"/>
    <w:rsid w:val="11F72BD0"/>
    <w:rsid w:val="14311D9A"/>
    <w:rsid w:val="14AA2BC7"/>
    <w:rsid w:val="15E25A94"/>
    <w:rsid w:val="17967191"/>
    <w:rsid w:val="17A10E21"/>
    <w:rsid w:val="17A20E05"/>
    <w:rsid w:val="181A02B3"/>
    <w:rsid w:val="18976617"/>
    <w:rsid w:val="18F123F8"/>
    <w:rsid w:val="19410B0E"/>
    <w:rsid w:val="1A010388"/>
    <w:rsid w:val="1A112F74"/>
    <w:rsid w:val="1A1A2E74"/>
    <w:rsid w:val="1A41329E"/>
    <w:rsid w:val="1C0707FF"/>
    <w:rsid w:val="1CFE11EF"/>
    <w:rsid w:val="1DB7314C"/>
    <w:rsid w:val="1F2D354D"/>
    <w:rsid w:val="1F2E743E"/>
    <w:rsid w:val="1F7E2ADC"/>
    <w:rsid w:val="1FBE0360"/>
    <w:rsid w:val="224F195E"/>
    <w:rsid w:val="24A25DB4"/>
    <w:rsid w:val="27C43035"/>
    <w:rsid w:val="28817A78"/>
    <w:rsid w:val="292D0209"/>
    <w:rsid w:val="292D44AB"/>
    <w:rsid w:val="29DA6A9A"/>
    <w:rsid w:val="2A9E2B35"/>
    <w:rsid w:val="2B68472D"/>
    <w:rsid w:val="2D597A8B"/>
    <w:rsid w:val="2ED654A3"/>
    <w:rsid w:val="2F926941"/>
    <w:rsid w:val="2FBB234B"/>
    <w:rsid w:val="30177E03"/>
    <w:rsid w:val="30F833A0"/>
    <w:rsid w:val="314C4491"/>
    <w:rsid w:val="325D52DC"/>
    <w:rsid w:val="32F16677"/>
    <w:rsid w:val="334D61FA"/>
    <w:rsid w:val="344F3C87"/>
    <w:rsid w:val="34A8127D"/>
    <w:rsid w:val="35284929"/>
    <w:rsid w:val="35982247"/>
    <w:rsid w:val="37036C5F"/>
    <w:rsid w:val="37162E9D"/>
    <w:rsid w:val="37E10967"/>
    <w:rsid w:val="38294A30"/>
    <w:rsid w:val="38F1331B"/>
    <w:rsid w:val="39F75DDD"/>
    <w:rsid w:val="3AF51F74"/>
    <w:rsid w:val="3C17138F"/>
    <w:rsid w:val="3CF40F4B"/>
    <w:rsid w:val="3D116A6D"/>
    <w:rsid w:val="3DC072F2"/>
    <w:rsid w:val="3ED538C1"/>
    <w:rsid w:val="3F77028B"/>
    <w:rsid w:val="40553937"/>
    <w:rsid w:val="40D800DD"/>
    <w:rsid w:val="415B1B9C"/>
    <w:rsid w:val="41E54C11"/>
    <w:rsid w:val="41F478B9"/>
    <w:rsid w:val="42576683"/>
    <w:rsid w:val="4375762D"/>
    <w:rsid w:val="448146FC"/>
    <w:rsid w:val="46FA47A6"/>
    <w:rsid w:val="47D400B8"/>
    <w:rsid w:val="47E533A5"/>
    <w:rsid w:val="488607E9"/>
    <w:rsid w:val="49301367"/>
    <w:rsid w:val="4B4F7777"/>
    <w:rsid w:val="4D677A92"/>
    <w:rsid w:val="4ED86CF3"/>
    <w:rsid w:val="4F2828A2"/>
    <w:rsid w:val="501357FD"/>
    <w:rsid w:val="5043647A"/>
    <w:rsid w:val="51D13A44"/>
    <w:rsid w:val="51EC4B53"/>
    <w:rsid w:val="52933E86"/>
    <w:rsid w:val="52E8512C"/>
    <w:rsid w:val="534C704E"/>
    <w:rsid w:val="53D77AC9"/>
    <w:rsid w:val="546B738E"/>
    <w:rsid w:val="548A4544"/>
    <w:rsid w:val="54AA0690"/>
    <w:rsid w:val="56AF159C"/>
    <w:rsid w:val="58DE04B6"/>
    <w:rsid w:val="5A8D183C"/>
    <w:rsid w:val="5BE32D83"/>
    <w:rsid w:val="5C546A2A"/>
    <w:rsid w:val="5C7C3727"/>
    <w:rsid w:val="5DF768F0"/>
    <w:rsid w:val="5E7B64F1"/>
    <w:rsid w:val="5E921AF2"/>
    <w:rsid w:val="5F000370"/>
    <w:rsid w:val="5F2D2409"/>
    <w:rsid w:val="5F7408C2"/>
    <w:rsid w:val="60313D0C"/>
    <w:rsid w:val="604209B9"/>
    <w:rsid w:val="6084268F"/>
    <w:rsid w:val="60E750C3"/>
    <w:rsid w:val="620B125C"/>
    <w:rsid w:val="63286031"/>
    <w:rsid w:val="64452A2A"/>
    <w:rsid w:val="64730AD7"/>
    <w:rsid w:val="64D31667"/>
    <w:rsid w:val="65710CD3"/>
    <w:rsid w:val="67ED7C0F"/>
    <w:rsid w:val="68624B87"/>
    <w:rsid w:val="68C13B5B"/>
    <w:rsid w:val="698C05B6"/>
    <w:rsid w:val="69940A9A"/>
    <w:rsid w:val="6A714D4A"/>
    <w:rsid w:val="6AE60398"/>
    <w:rsid w:val="6B550F4F"/>
    <w:rsid w:val="6B6911E6"/>
    <w:rsid w:val="6B7E7D6E"/>
    <w:rsid w:val="6BA76BA7"/>
    <w:rsid w:val="6CC1371D"/>
    <w:rsid w:val="6D2B0F3B"/>
    <w:rsid w:val="6D3B1DB3"/>
    <w:rsid w:val="6D70186A"/>
    <w:rsid w:val="6D7B5EAF"/>
    <w:rsid w:val="6F2553D4"/>
    <w:rsid w:val="6F76547E"/>
    <w:rsid w:val="6F871F4B"/>
    <w:rsid w:val="6F9B72D9"/>
    <w:rsid w:val="706D1A77"/>
    <w:rsid w:val="70BB7893"/>
    <w:rsid w:val="72A0582C"/>
    <w:rsid w:val="730D09BA"/>
    <w:rsid w:val="73500C94"/>
    <w:rsid w:val="73B3089B"/>
    <w:rsid w:val="73CB37ED"/>
    <w:rsid w:val="74866812"/>
    <w:rsid w:val="762F6E4A"/>
    <w:rsid w:val="78747219"/>
    <w:rsid w:val="78F543CA"/>
    <w:rsid w:val="791A243B"/>
    <w:rsid w:val="79FF21F9"/>
    <w:rsid w:val="7A0C0907"/>
    <w:rsid w:val="7B613591"/>
    <w:rsid w:val="7B9822B2"/>
    <w:rsid w:val="7C8871D0"/>
    <w:rsid w:val="7D9B17C8"/>
    <w:rsid w:val="7DAC1EF8"/>
    <w:rsid w:val="7DD8586C"/>
    <w:rsid w:val="7EC34DD1"/>
    <w:rsid w:val="7EEC5AD8"/>
    <w:rsid w:val="7FC5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numPr>
        <w:ilvl w:val="3"/>
        <w:numId w:val="1"/>
      </w:numPr>
      <w:outlineLvl w:val="1"/>
    </w:pPr>
    <w:rPr>
      <w:sz w:val="28"/>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7"/>
    <w:link w:val="24"/>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semiHidden/>
    <w:qFormat/>
    <w:uiPriority w:val="0"/>
    <w:pPr>
      <w:spacing w:line="360" w:lineRule="auto"/>
      <w:ind w:left="720" w:hanging="720" w:hangingChars="300"/>
    </w:pPr>
    <w:rPr>
      <w:sz w:val="24"/>
      <w:szCs w:val="20"/>
    </w:rPr>
  </w:style>
  <w:style w:type="paragraph" w:styleId="9">
    <w:name w:val="Plain Text"/>
    <w:basedOn w:val="1"/>
    <w:autoRedefine/>
    <w:qFormat/>
    <w:uiPriority w:val="0"/>
    <w:rPr>
      <w:rFonts w:ascii="宋体" w:hAnsi="Courier New" w:cs="宋体"/>
      <w:szCs w:val="21"/>
    </w:r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0"/>
    <w:rPr>
      <w:b/>
      <w:bCs/>
    </w:rPr>
  </w:style>
  <w:style w:type="character" w:styleId="18">
    <w:name w:val="page number"/>
    <w:basedOn w:val="16"/>
    <w:autoRedefine/>
    <w:qFormat/>
    <w:uiPriority w:val="0"/>
  </w:style>
  <w:style w:type="character" w:styleId="19">
    <w:name w:val="Hyperlink"/>
    <w:autoRedefine/>
    <w:qFormat/>
    <w:uiPriority w:val="0"/>
    <w:rPr>
      <w:color w:val="0000FF"/>
      <w:u w:val="single"/>
    </w:rPr>
  </w:style>
  <w:style w:type="paragraph" w:customStyle="1" w:styleId="2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1">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4">
    <w:name w:val="正文文本 Char"/>
    <w:link w:val="6"/>
    <w:autoRedefine/>
    <w:qFormat/>
    <w:uiPriority w:val="0"/>
    <w:rPr>
      <w:kern w:val="2"/>
      <w:sz w:val="21"/>
      <w:szCs w:val="24"/>
    </w:rPr>
  </w:style>
  <w:style w:type="character" w:customStyle="1" w:styleId="25">
    <w:name w:val="标题 1 Char"/>
    <w:link w:val="2"/>
    <w:autoRedefine/>
    <w:qFormat/>
    <w:uiPriority w:val="0"/>
    <w:rPr>
      <w:b/>
      <w:bCs/>
      <w:kern w:val="44"/>
      <w:sz w:val="44"/>
      <w:szCs w:val="44"/>
    </w:rPr>
  </w:style>
  <w:style w:type="paragraph" w:customStyle="1" w:styleId="26">
    <w:name w:val="Char"/>
    <w:basedOn w:val="1"/>
    <w:autoRedefine/>
    <w:qFormat/>
    <w:uiPriority w:val="0"/>
    <w:pPr>
      <w:tabs>
        <w:tab w:val="left" w:pos="432"/>
      </w:tabs>
      <w:ind w:left="432" w:hanging="432"/>
    </w:pPr>
  </w:style>
  <w:style w:type="paragraph" w:customStyle="1" w:styleId="27">
    <w:name w:val="默认段落字体 Para Char Char Char Char"/>
    <w:basedOn w:val="1"/>
    <w:autoRedefine/>
    <w:qFormat/>
    <w:uiPriority w:val="0"/>
  </w:style>
  <w:style w:type="paragraph" w:customStyle="1" w:styleId="2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head"/>
    <w:basedOn w:val="1"/>
    <w:autoRedefine/>
    <w:qFormat/>
    <w:uiPriority w:val="0"/>
    <w:pPr>
      <w:widowControl/>
      <w:spacing w:before="100" w:beforeAutospacing="1" w:after="100" w:afterAutospacing="1"/>
      <w:jc w:val="center"/>
    </w:pPr>
    <w:rPr>
      <w:rFonts w:ascii="黑体" w:hAnsi="宋体" w:eastAsia="黑体" w:cs="黑体"/>
      <w:b/>
      <w:bCs/>
      <w:kern w:val="0"/>
      <w:sz w:val="28"/>
      <w:szCs w:val="28"/>
    </w:rPr>
  </w:style>
  <w:style w:type="character" w:customStyle="1" w:styleId="30">
    <w:name w:val="nui-addr-email4"/>
    <w:basedOn w:val="16"/>
    <w:autoRedefine/>
    <w:qFormat/>
    <w:uiPriority w:val="0"/>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rPr>
  </w:style>
  <w:style w:type="paragraph" w:styleId="32">
    <w:name w:val="List Paragraph"/>
    <w:basedOn w:val="1"/>
    <w:autoRedefine/>
    <w:qFormat/>
    <w:uiPriority w:val="34"/>
    <w:pPr>
      <w:ind w:firstLine="420" w:firstLineChars="200"/>
    </w:pPr>
  </w:style>
  <w:style w:type="paragraph" w:customStyle="1" w:styleId="3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font11"/>
    <w:basedOn w:val="16"/>
    <w:autoRedefine/>
    <w:qFormat/>
    <w:uiPriority w:val="0"/>
    <w:rPr>
      <w:rFonts w:hint="eastAsia" w:ascii="宋体" w:hAnsi="宋体" w:eastAsia="宋体" w:cs="宋体"/>
      <w:color w:val="000000"/>
      <w:sz w:val="24"/>
      <w:szCs w:val="24"/>
      <w:u w:val="none"/>
    </w:rPr>
  </w:style>
  <w:style w:type="character" w:customStyle="1" w:styleId="35">
    <w:name w:val="font51"/>
    <w:basedOn w:val="16"/>
    <w:autoRedefine/>
    <w:qFormat/>
    <w:uiPriority w:val="0"/>
    <w:rPr>
      <w:rFonts w:ascii="Arial" w:hAnsi="Arial" w:cs="Arial"/>
      <w:color w:val="000000"/>
      <w:sz w:val="24"/>
      <w:szCs w:val="24"/>
      <w:u w:val="none"/>
    </w:rPr>
  </w:style>
  <w:style w:type="character" w:customStyle="1" w:styleId="36">
    <w:name w:val="纯文本 Char"/>
    <w:basedOn w:val="16"/>
    <w:autoRedefine/>
    <w:qFormat/>
    <w:uiPriority w:val="0"/>
    <w:rPr>
      <w:rFonts w:ascii="宋体" w:hAnsi="Courier New" w:cs="宋体"/>
      <w:kern w:val="2"/>
      <w:sz w:val="21"/>
      <w:szCs w:val="21"/>
    </w:rPr>
  </w:style>
  <w:style w:type="paragraph" w:customStyle="1" w:styleId="37">
    <w:name w:val="列出段落1"/>
    <w:basedOn w:val="1"/>
    <w:autoRedefine/>
    <w:qFormat/>
    <w:uiPriority w:val="0"/>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D222B-F34B-45B5-A037-BD5E425FE7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13901</Words>
  <Characters>15957</Characters>
  <Lines>62</Lines>
  <Paragraphs>17</Paragraphs>
  <TotalTime>5</TotalTime>
  <ScaleCrop>false</ScaleCrop>
  <LinksUpToDate>false</LinksUpToDate>
  <CharactersWithSpaces>17946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2021-01-27T02:16:00Z</dcterms:created>
  <dc:creator>谢红亮</dc:creator>
  <cp:lastModifiedBy>梁东明</cp:lastModifiedBy>
  <cp:lastPrinted>2024-07-24T03:41:28Z</cp:lastPrinted>
  <dcterms:modified xsi:type="dcterms:W3CDTF">2024-07-24T03:41:33Z</dcterms:modified>
  <dc:title>2011年第一期小型医疗设备竞价采购公告</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180ECD52B7544EE08326AF98FEB3A8BF_12</vt:lpwstr>
  </property>
</Properties>
</file>