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深圳市宝安区石岩人民医院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小额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医疗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设备报价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单（项目编号：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）</w:t>
      </w:r>
    </w:p>
    <w:tbl>
      <w:tblPr>
        <w:tblStyle w:val="3"/>
        <w:tblpPr w:leftFromText="180" w:rightFromText="180" w:vertAnchor="text" w:horzAnchor="page" w:tblpX="898" w:tblpY="256"/>
        <w:tblOverlap w:val="never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136"/>
        <w:gridCol w:w="1136"/>
        <w:gridCol w:w="2272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08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（有注册证的填注册证设备名称）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272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72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5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配置清单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56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耗材及配件价格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专用耗材是否能阳光平台采购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22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深圳市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三级或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三甲医院的用户及价格（需另附中成交合同或者发票）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例：深圳市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  <w:t>宝安区石岩人民医院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：XXX万元；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公司名称：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840" w:id="1587423099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kern w:val="0"/>
                <w:sz w:val="21"/>
                <w:szCs w:val="21"/>
                <w:fitText w:val="840" w:id="1587423099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报价日期：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手机号码：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/>
          <w:iCs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jQ2YzMwNDMwYTkyMzQ3OGY1ZGNiZDk1NmYxYWMifQ=="/>
  </w:docVars>
  <w:rsids>
    <w:rsidRoot w:val="25AF17AF"/>
    <w:rsid w:val="05366EA3"/>
    <w:rsid w:val="061D0ABC"/>
    <w:rsid w:val="097D70D4"/>
    <w:rsid w:val="11096BF3"/>
    <w:rsid w:val="1312427E"/>
    <w:rsid w:val="167D2E5B"/>
    <w:rsid w:val="211A1A34"/>
    <w:rsid w:val="227A4620"/>
    <w:rsid w:val="25AF17AF"/>
    <w:rsid w:val="2D0B5F54"/>
    <w:rsid w:val="39327FA8"/>
    <w:rsid w:val="58692CBA"/>
    <w:rsid w:val="5B111AEA"/>
    <w:rsid w:val="5E52227A"/>
    <w:rsid w:val="5F557CE8"/>
    <w:rsid w:val="6626089D"/>
    <w:rsid w:val="66762C1E"/>
    <w:rsid w:val="68854C94"/>
    <w:rsid w:val="7AA43D72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Hxr</cp:lastModifiedBy>
  <cp:lastPrinted>2023-08-03T07:57:00Z</cp:lastPrinted>
  <dcterms:modified xsi:type="dcterms:W3CDTF">2024-04-10T09:33:38Z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6B81765DE0B94EEEABBC002EFCD469D6_11</vt:lpwstr>
  </property>
</Properties>
</file>