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935" w:firstLineChars="1400"/>
        <w:jc w:val="both"/>
        <w:rPr>
          <w:rFonts w:ascii="宋体" w:hAnsi="宋体" w:cs="宋体-18030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-18030"/>
          <w:b/>
          <w:bCs/>
          <w:color w:val="000000"/>
          <w:sz w:val="28"/>
          <w:szCs w:val="28"/>
          <w:lang w:val="en-US" w:eastAsia="zh-CN"/>
        </w:rPr>
        <w:t>宝安区人民医院2024年院内医疗设备购置项目（第二批）市场调研</w:t>
      </w:r>
      <w:r>
        <w:rPr>
          <w:rFonts w:hint="eastAsia" w:ascii="宋体" w:hAnsi="宋体" w:cs="宋体-18030"/>
          <w:b/>
          <w:bCs/>
          <w:color w:val="000000"/>
          <w:sz w:val="28"/>
          <w:szCs w:val="28"/>
        </w:rPr>
        <w:t>报价单</w:t>
      </w:r>
    </w:p>
    <w:p>
      <w:pPr>
        <w:widowControl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投标人：                    联系电话：</w:t>
      </w:r>
    </w:p>
    <w:tbl>
      <w:tblPr>
        <w:tblStyle w:val="4"/>
        <w:tblpPr w:leftFromText="180" w:rightFromText="180" w:vertAnchor="text" w:horzAnchor="page" w:tblpX="434" w:tblpY="48"/>
        <w:tblW w:w="15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150"/>
        <w:gridCol w:w="1643"/>
        <w:gridCol w:w="1107"/>
        <w:gridCol w:w="2460"/>
        <w:gridCol w:w="839"/>
        <w:gridCol w:w="875"/>
        <w:gridCol w:w="925"/>
        <w:gridCol w:w="750"/>
        <w:gridCol w:w="900"/>
        <w:gridCol w:w="951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设备名称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投标产品注册名称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配置（标配）增配请备注</w:t>
            </w:r>
          </w:p>
        </w:tc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台/套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生产厂家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保修年限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单价（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总报价(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44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本院成交价格或者深圳市其他医院最低成交价格（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备注时间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</w:p>
        </w:tc>
      </w:tr>
    </w:tbl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全权代表签字：（盖章）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cs="Arial"/>
          <w:color w:val="000000"/>
          <w:kern w:val="0"/>
          <w:sz w:val="28"/>
          <w:szCs w:val="28"/>
          <w:u w:val="single"/>
        </w:rPr>
        <w:t>    </w:t>
      </w:r>
    </w:p>
    <w:p>
      <w:pPr>
        <w:spacing w:line="360" w:lineRule="auto"/>
        <w:jc w:val="center"/>
        <w:rPr>
          <w:rFonts w:ascii="宋体" w:hAnsi="宋体"/>
          <w:sz w:val="36"/>
          <w:szCs w:val="36"/>
        </w:rPr>
      </w:pPr>
    </w:p>
    <w:p>
      <w:pPr>
        <w:widowControl/>
        <w:spacing w:line="360" w:lineRule="atLeast"/>
        <w:ind w:firstLine="720" w:firstLineChars="300"/>
        <w:jc w:val="left"/>
        <w:rPr>
          <w:rFonts w:hint="eastAsia" w:ascii="宋体" w:hAnsi="宋体" w:eastAsia="宋体" w:cs="宋体"/>
          <w:bCs/>
          <w:kern w:val="0"/>
          <w:sz w:val="24"/>
          <w:lang w:eastAsia="zh-CN"/>
        </w:rPr>
      </w:pPr>
      <w:bookmarkStart w:id="0" w:name="_GoBack"/>
      <w:bookmarkEnd w:id="0"/>
    </w:p>
    <w:p/>
    <w:sectPr>
      <w:headerReference r:id="rId3" w:type="default"/>
      <w:pgSz w:w="16838" w:h="11906" w:orient="landscape"/>
      <w:pgMar w:top="1797" w:right="284" w:bottom="1797" w:left="284" w:header="851" w:footer="992" w:gutter="0"/>
      <w:pgNumType w:fmt="numberInDash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ODJiYWMyYmViNjgzN2M3YjAyMDI1MzE1NmRjZGYifQ=="/>
  </w:docVars>
  <w:rsids>
    <w:rsidRoot w:val="00E5103F"/>
    <w:rsid w:val="000221FC"/>
    <w:rsid w:val="00E5103F"/>
    <w:rsid w:val="08305D8F"/>
    <w:rsid w:val="0AAE094A"/>
    <w:rsid w:val="21D86409"/>
    <w:rsid w:val="22F9102D"/>
    <w:rsid w:val="2D3B1A15"/>
    <w:rsid w:val="31D53B0B"/>
    <w:rsid w:val="34157143"/>
    <w:rsid w:val="343F4659"/>
    <w:rsid w:val="3E880706"/>
    <w:rsid w:val="48917548"/>
    <w:rsid w:val="607B03B6"/>
    <w:rsid w:val="6DE00F13"/>
    <w:rsid w:val="7790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242</Characters>
  <Lines>3</Lines>
  <Paragraphs>1</Paragraphs>
  <TotalTime>0</TotalTime>
  <ScaleCrop>false</ScaleCrop>
  <LinksUpToDate>false</LinksUpToDate>
  <CharactersWithSpaces>295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2022-12-29T08:47:00Z</dcterms:created>
  <dc:creator>Administrator</dc:creator>
  <cp:lastModifiedBy>旧是旧人</cp:lastModifiedBy>
  <cp:lastPrinted>2023-10-12T02:00:00Z</cp:lastPrinted>
  <dcterms:modified xsi:type="dcterms:W3CDTF">2024-04-03T07:48:46Z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5E5FD4E857934A89B957A114103EE27D</vt:lpwstr>
  </property>
</Properties>
</file>