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widowControl/>
        <w:spacing w:before="240"/>
        <w:ind w:left="360" w:firstLine="0" w:firstLineChars="0"/>
        <w:jc w:val="center"/>
        <w:rPr>
          <w:rFonts w:ascii="黑体" w:hAnsi="黑体" w:eastAsia="黑体" w:cs="Times New Roman"/>
          <w:b/>
          <w:color w:val="000000"/>
          <w:kern w:val="0"/>
          <w:sz w:val="44"/>
          <w:szCs w:val="48"/>
          <w:shd w:val="clear" w:color="auto" w:fill="FFFFFF"/>
        </w:rPr>
      </w:pPr>
      <w:r>
        <w:rPr>
          <w:rFonts w:ascii="黑体" w:hAnsi="黑体" w:eastAsia="黑体" w:cs="Times New Roman"/>
          <w:b/>
          <w:color w:val="000000"/>
          <w:kern w:val="0"/>
          <w:sz w:val="44"/>
          <w:szCs w:val="48"/>
          <w:shd w:val="clear" w:color="auto" w:fill="FFFFFF"/>
        </w:rPr>
        <w:t>临床试验</w:t>
      </w:r>
      <w:r>
        <w:rPr>
          <w:rFonts w:hint="eastAsia" w:ascii="黑体" w:hAnsi="黑体" w:eastAsia="黑体" w:cs="Times New Roman"/>
          <w:b/>
          <w:color w:val="000000"/>
          <w:kern w:val="0"/>
          <w:sz w:val="44"/>
          <w:szCs w:val="48"/>
          <w:shd w:val="clear" w:color="auto" w:fill="FFFFFF"/>
        </w:rPr>
        <w:t>机构</w:t>
      </w:r>
      <w:r>
        <w:rPr>
          <w:rFonts w:ascii="黑体" w:hAnsi="黑体" w:eastAsia="黑体" w:cs="Times New Roman"/>
          <w:b/>
          <w:color w:val="000000"/>
          <w:kern w:val="0"/>
          <w:sz w:val="44"/>
          <w:szCs w:val="48"/>
          <w:shd w:val="clear" w:color="auto" w:fill="FFFFFF"/>
        </w:rPr>
        <w:t>立项申请</w:t>
      </w:r>
      <w:r>
        <w:rPr>
          <w:rFonts w:hint="eastAsia" w:ascii="黑体" w:hAnsi="黑体" w:eastAsia="黑体" w:cs="Times New Roman"/>
          <w:b/>
          <w:color w:val="000000"/>
          <w:kern w:val="0"/>
          <w:sz w:val="44"/>
          <w:szCs w:val="48"/>
          <w:shd w:val="clear" w:color="auto" w:fill="FFFFFF"/>
        </w:rPr>
        <w:t>资料装订</w:t>
      </w:r>
      <w:r>
        <w:rPr>
          <w:rFonts w:ascii="黑体" w:hAnsi="黑体" w:eastAsia="黑体" w:cs="Times New Roman"/>
          <w:b/>
          <w:color w:val="000000"/>
          <w:kern w:val="0"/>
          <w:sz w:val="44"/>
          <w:szCs w:val="48"/>
          <w:shd w:val="clear" w:color="auto" w:fill="FFFFFF"/>
        </w:rPr>
        <w:t>须知</w:t>
      </w: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需以我院官网“科研教学”-“临床试验”-“下载专区”中</w:t>
      </w: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《</w:t>
      </w: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药物临床试验项目立项评估表</w:t>
      </w: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》或《</w:t>
      </w: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医疗器械临床试验项目立项评估表</w:t>
      </w: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》</w:t>
      </w: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中</w:t>
      </w: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相应的“</w:t>
      </w: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临床试验项目报送资料列表</w:t>
      </w: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作为目录使用</w:t>
      </w: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  <w:lang w:eastAsia="zh-CN"/>
        </w:rPr>
        <w:t>。</w:t>
      </w:r>
      <w:bookmarkStart w:id="0" w:name="_GoBack"/>
      <w:bookmarkEnd w:id="0"/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申办方提供的资料均需盖章后递交。用</w:t>
      </w: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A</w:t>
      </w: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 w:eastAsiaTheme="majorEastAsia"/>
          <w:b/>
          <w:bCs/>
          <w:color w:val="FF0000"/>
          <w:kern w:val="0"/>
          <w:sz w:val="28"/>
          <w:szCs w:val="28"/>
          <w:shd w:val="clear" w:color="auto" w:fill="FFFFFF"/>
        </w:rPr>
        <w:t>黑色</w:t>
      </w: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双孔活页</w:t>
      </w: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快劳</w:t>
      </w: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夹装订好（做好竖标签），并附分页纸。</w:t>
      </w:r>
      <w:r>
        <w:rPr>
          <w:rFonts w:ascii="Times New Roman" w:hAnsi="Times New Roman" w:cs="Times New Roman" w:eastAsiaTheme="majorEastAsia"/>
          <w:b/>
          <w:bCs/>
          <w:color w:val="FF0000"/>
          <w:kern w:val="0"/>
          <w:sz w:val="28"/>
          <w:szCs w:val="28"/>
          <w:shd w:val="clear" w:color="auto" w:fill="FFFFFF"/>
        </w:rPr>
        <w:t>拒绝11孔袋装订</w:t>
      </w:r>
      <w:r>
        <w:rPr>
          <w:rFonts w:ascii="Times New Roman" w:hAnsi="Times New Roman" w:eastAsia="宋体" w:cs="Times New Roman"/>
          <w:b/>
          <w:bCs/>
          <w:color w:val="FF0000"/>
          <w:kern w:val="0"/>
          <w:sz w:val="28"/>
          <w:szCs w:val="28"/>
          <w:shd w:val="clear" w:color="auto" w:fill="FFFFFF"/>
        </w:rPr>
        <w:t>！</w:t>
      </w: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文件夹需打印</w:t>
      </w:r>
      <w:r>
        <w:rPr>
          <w:rFonts w:ascii="Times New Roman" w:hAnsi="Times New Roman" w:cs="Times New Roman" w:eastAsiaTheme="majorEastAsia"/>
          <w:b/>
          <w:bCs/>
          <w:color w:val="FF0000"/>
          <w:kern w:val="0"/>
          <w:sz w:val="28"/>
          <w:szCs w:val="28"/>
          <w:shd w:val="clear" w:color="auto" w:fill="FFFFFF"/>
        </w:rPr>
        <w:t>大小适宜</w:t>
      </w: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的侧标签，注明试验药物/医疗器械名称（通用名或代码）、</w:t>
      </w: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药物临床试验</w:t>
      </w: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分期</w:t>
      </w: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/医疗器械临床试验分类</w:t>
      </w: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、方案号、专业</w:t>
      </w: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科室</w:t>
      </w: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名称、PI姓名、申办者或CRO名称。</w:t>
      </w: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文件夹易损坏，不得采用快递方式递交。</w:t>
      </w:r>
    </w:p>
    <w:p>
      <w:pPr>
        <w:pStyle w:val="13"/>
        <w:widowControl/>
        <w:numPr>
          <w:ilvl w:val="0"/>
          <w:numId w:val="1"/>
        </w:numPr>
        <w:ind w:firstLineChars="0"/>
        <w:jc w:val="left"/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参考文件夹图片：</w:t>
      </w:r>
      <w:r>
        <w:rPr>
          <w:rFonts w:ascii="Times New Roman" w:hAnsi="Times New Roman" w:cs="Times New Roman" w:eastAsiaTheme="majorEastAsia"/>
          <w:b/>
          <w:bCs/>
          <w:color w:val="FF0000"/>
          <w:sz w:val="28"/>
          <w:szCs w:val="28"/>
        </w:rPr>
        <w:t>规定文件夹高度为31.5cm</w:t>
      </w:r>
      <w:r>
        <w:rPr>
          <w:rFonts w:ascii="Times New Roman" w:hAnsi="Times New Roman" w:cs="Times New Roman" w:eastAsiaTheme="majorEastAsia"/>
          <w:sz w:val="28"/>
          <w:szCs w:val="28"/>
        </w:rPr>
        <w:t>。</w:t>
      </w:r>
    </w:p>
    <w:p>
      <w:pPr>
        <w:rPr>
          <w:rFonts w:ascii="Times New Roman" w:hAnsi="Times New Roman" w:cs="Times New Roman" w:eastAsiaTheme="majorEastAsia"/>
          <w:b/>
          <w:sz w:val="36"/>
          <w:szCs w:val="36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1339215</wp:posOffset>
            </wp:positionH>
            <wp:positionV relativeFrom="paragraph">
              <wp:posOffset>167005</wp:posOffset>
            </wp:positionV>
            <wp:extent cx="3033395" cy="1617980"/>
            <wp:effectExtent l="0" t="0" r="14605" b="127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3395" cy="161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ajor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167005</wp:posOffset>
            </wp:positionV>
            <wp:extent cx="1371600" cy="1583690"/>
            <wp:effectExtent l="0" t="0" r="0" b="0"/>
            <wp:wrapNone/>
            <wp:docPr id="3" name="图片 3" descr="C:\Users\Jasmine\AppData\Local\Temp\156229593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Jasmine\AppData\Local\Temp\1562295936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7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 w:eastAsiaTheme="majorEastAsia"/>
          <w:b/>
          <w:sz w:val="36"/>
          <w:szCs w:val="36"/>
        </w:rPr>
      </w:pPr>
    </w:p>
    <w:p>
      <w:pPr>
        <w:rPr>
          <w:rFonts w:ascii="Times New Roman" w:hAnsi="Times New Roman" w:cs="Times New Roman" w:eastAsiaTheme="majorEastAsia"/>
          <w:b/>
          <w:sz w:val="36"/>
          <w:szCs w:val="36"/>
        </w:rPr>
      </w:pPr>
      <w:r>
        <w:rPr>
          <w:rFonts w:ascii="Times New Roman" w:hAnsi="Times New Roman" w:cs="Times New Roman" w:eastAsiaTheme="major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4474845</wp:posOffset>
            </wp:positionH>
            <wp:positionV relativeFrom="paragraph">
              <wp:posOffset>41275</wp:posOffset>
            </wp:positionV>
            <wp:extent cx="1707515" cy="948690"/>
            <wp:effectExtent l="0" t="0" r="6985" b="381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50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 w:eastAsiaTheme="majorEastAsia"/>
          <w:b/>
          <w:sz w:val="36"/>
          <w:szCs w:val="36"/>
        </w:rPr>
      </w:pPr>
    </w:p>
    <w:p>
      <w:pPr>
        <w:rPr>
          <w:rFonts w:ascii="Times New Roman" w:hAnsi="Times New Roman" w:cs="Times New Roman" w:eastAsiaTheme="majorEastAsia"/>
          <w:b/>
          <w:sz w:val="36"/>
          <w:szCs w:val="36"/>
        </w:rPr>
      </w:pPr>
    </w:p>
    <w:p>
      <w:pPr>
        <w:numPr>
          <w:ilvl w:val="0"/>
          <w:numId w:val="1"/>
        </w:numP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参考分页纸图片：不同文件请用带数字索引隔页纸隔开，</w:t>
      </w:r>
      <w:r>
        <w:rPr>
          <w:rFonts w:ascii="Times New Roman" w:hAnsi="Times New Roman" w:cs="Times New Roman" w:eastAsiaTheme="majorEastAsia"/>
          <w:b/>
          <w:bCs/>
          <w:color w:val="FF0000"/>
          <w:kern w:val="0"/>
          <w:sz w:val="28"/>
          <w:szCs w:val="28"/>
          <w:shd w:val="clear" w:color="auto" w:fill="FFFFFF"/>
        </w:rPr>
        <w:t>不接受便签</w:t>
      </w: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。</w:t>
      </w:r>
    </w:p>
    <w:p>
      <w:pP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宋体" w:cs="Times New Roman"/>
          <w:sz w:val="30"/>
          <w:szCs w:val="30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170180</wp:posOffset>
            </wp:positionV>
            <wp:extent cx="1694815" cy="1872615"/>
            <wp:effectExtent l="0" t="0" r="635" b="13335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30"/>
          <w:szCs w:val="3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159385</wp:posOffset>
            </wp:positionV>
            <wp:extent cx="1414780" cy="1830705"/>
            <wp:effectExtent l="0" t="0" r="13970" b="17145"/>
            <wp:wrapNone/>
            <wp:docPr id="6" name="图片 6" descr="2c0675450911ad26c85d38719715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c0675450911ad26c85d38719715540"/>
                    <pic:cNvPicPr>
                      <a:picLocks noChangeAspect="1"/>
                    </pic:cNvPicPr>
                  </pic:nvPicPr>
                  <pic:blipFill>
                    <a:blip r:embed="rId9"/>
                    <a:srcRect l="11402" t="53007" r="51893" b="25052"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99060</wp:posOffset>
            </wp:positionV>
            <wp:extent cx="1461135" cy="1920240"/>
            <wp:effectExtent l="0" t="0" r="5715" b="3810"/>
            <wp:wrapNone/>
            <wp:docPr id="1" name="图片 1" descr="隔页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隔页纸"/>
                    <pic:cNvPicPr>
                      <a:picLocks noChangeAspect="1"/>
                    </pic:cNvPicPr>
                  </pic:nvPicPr>
                  <pic:blipFill>
                    <a:blip r:embed="rId10"/>
                    <a:srcRect l="15296" t="5099" r="17675" b="6798"/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8"/>
        <w:tblpPr w:leftFromText="180" w:rightFromText="180" w:vertAnchor="text" w:horzAnchor="page" w:tblpX="7713" w:tblpY="6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7" w:hRule="atLeast"/>
        </w:trPr>
        <w:tc>
          <w:tcPr>
            <w:tcW w:w="3030" w:type="dxa"/>
            <w:tcBorders>
              <w:bottom w:val="single" w:color="000000" w:themeColor="text1" w:sz="4" w:space="0"/>
            </w:tcBorders>
            <w:textDirection w:val="tbRlV"/>
            <w:vAlign w:val="center"/>
          </w:tcPr>
          <w:p>
            <w:pPr>
              <w:spacing w:line="600" w:lineRule="auto"/>
              <w:ind w:left="113" w:right="404"/>
              <w:jc w:val="left"/>
              <w:rPr>
                <w:rFonts w:ascii="Times New Roman" w:hAnsi="Times New Roman" w:cs="Times New Roman" w:eastAsiaTheme="majorEastAsia"/>
                <w:sz w:val="36"/>
                <w:szCs w:val="36"/>
              </w:rPr>
            </w:pPr>
            <w:r>
              <w:rPr>
                <w:rFonts w:ascii="Times New Roman" w:hAnsi="Times New Roman" w:cs="Times New Roman" w:eastAsiaTheme="majorEastAsia"/>
                <w:sz w:val="36"/>
                <w:szCs w:val="36"/>
              </w:rPr>
              <w:t>资料用途：机构立项审查</w:t>
            </w:r>
          </w:p>
          <w:p>
            <w:pPr>
              <w:spacing w:line="600" w:lineRule="auto"/>
              <w:ind w:left="113" w:right="404"/>
              <w:jc w:val="left"/>
              <w:rPr>
                <w:rFonts w:ascii="Times New Roman" w:hAnsi="Times New Roman" w:cs="Times New Roman" w:eastAsiaTheme="majorEastAsia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 w:eastAsiaTheme="majorEastAsia"/>
                <w:sz w:val="36"/>
                <w:szCs w:val="36"/>
              </w:rPr>
              <w:t>试验药物/器械名称（通</w:t>
            </w:r>
            <w:r>
              <w:rPr>
                <w:rFonts w:ascii="Times New Roman" w:hAnsi="Times New Roman" w:cs="Times New Roman" w:eastAsiaTheme="majorEastAsia"/>
                <w:bCs/>
                <w:sz w:val="36"/>
                <w:szCs w:val="36"/>
              </w:rPr>
              <w:t>用名或代码）：XX  分期</w:t>
            </w:r>
            <w:r>
              <w:rPr>
                <w:rFonts w:hint="eastAsia" w:ascii="Times New Roman" w:hAnsi="Times New Roman" w:cs="Times New Roman" w:eastAsiaTheme="majorEastAsia"/>
                <w:bCs/>
                <w:sz w:val="36"/>
                <w:szCs w:val="36"/>
              </w:rPr>
              <w:t>/类</w:t>
            </w:r>
            <w:r>
              <w:rPr>
                <w:rFonts w:ascii="Times New Roman" w:hAnsi="Times New Roman" w:cs="Times New Roman" w:eastAsiaTheme="majorEastAsia"/>
                <w:bCs/>
                <w:sz w:val="36"/>
                <w:szCs w:val="36"/>
              </w:rPr>
              <w:t>：XX  方案号：XX</w:t>
            </w:r>
          </w:p>
          <w:p>
            <w:pPr>
              <w:spacing w:line="600" w:lineRule="auto"/>
              <w:ind w:left="113" w:right="404"/>
              <w:jc w:val="left"/>
              <w:rPr>
                <w:rFonts w:ascii="Times New Roman" w:hAnsi="Times New Roman" w:cs="Times New Roman" w:eastAsiaTheme="majorEastAsia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 w:eastAsiaTheme="majorEastAsia"/>
                <w:bCs/>
                <w:sz w:val="36"/>
                <w:szCs w:val="36"/>
              </w:rPr>
              <w:t>专业</w:t>
            </w:r>
            <w:r>
              <w:rPr>
                <w:rFonts w:hint="eastAsia" w:ascii="Times New Roman" w:hAnsi="Times New Roman" w:cs="Times New Roman" w:eastAsiaTheme="majorEastAsia"/>
                <w:bCs/>
                <w:sz w:val="36"/>
                <w:szCs w:val="36"/>
              </w:rPr>
              <w:t>科室</w:t>
            </w:r>
            <w:r>
              <w:rPr>
                <w:rFonts w:ascii="Times New Roman" w:hAnsi="Times New Roman" w:cs="Times New Roman" w:eastAsiaTheme="majorEastAsia"/>
                <w:bCs/>
                <w:sz w:val="36"/>
                <w:szCs w:val="36"/>
              </w:rPr>
              <w:t xml:space="preserve">名称：XXX      PI姓名：XXX       </w:t>
            </w:r>
          </w:p>
          <w:p>
            <w:pPr>
              <w:spacing w:line="600" w:lineRule="auto"/>
              <w:ind w:left="113" w:right="404"/>
              <w:jc w:val="left"/>
              <w:rPr>
                <w:rFonts w:ascii="Times New Roman" w:hAnsi="Times New Roman" w:cs="Times New Roman" w:eastAsiaTheme="majorEastAsia"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 w:eastAsiaTheme="majorEastAsia"/>
                <w:bCs/>
                <w:sz w:val="36"/>
                <w:szCs w:val="36"/>
              </w:rPr>
              <w:t xml:space="preserve">申办者或CRO名称：XXXX </w:t>
            </w:r>
          </w:p>
        </w:tc>
      </w:tr>
    </w:tbl>
    <w:p>
      <w:pPr>
        <w:numPr>
          <w:ilvl w:val="0"/>
          <w:numId w:val="1"/>
        </w:numPr>
        <w:rPr>
          <w:rFonts w:ascii="Times New Roman" w:hAnsi="Times New Roman" w:cs="Times New Roman" w:eastAsiaTheme="majorEastAsia"/>
          <w:b/>
          <w:bCs/>
          <w:sz w:val="28"/>
          <w:szCs w:val="28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侧标签：分4列，宋体</w:t>
      </w: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（中文）/</w:t>
      </w: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Times New Roma</w:t>
      </w:r>
      <w:r>
        <w:rPr>
          <w:rFonts w:hint="eastAsia"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（英文）</w:t>
      </w:r>
      <w:r>
        <w:rPr>
          <w:rFonts w:ascii="Times New Roman" w:hAnsi="Times New Roman" w:cs="Times New Roman" w:eastAsiaTheme="majorEastAsia"/>
          <w:color w:val="000000"/>
          <w:kern w:val="0"/>
          <w:sz w:val="28"/>
          <w:szCs w:val="28"/>
          <w:shd w:val="clear" w:color="auto" w:fill="FFFFFF"/>
        </w:rPr>
        <w:t>，字体大小和文本框长度和宽度请根据文件夹大小自行调整，应包括以下内容。</w:t>
      </w:r>
    </w:p>
    <w:p>
      <w:pPr>
        <w:ind w:left="360"/>
        <w:rPr>
          <w:rFonts w:ascii="Times New Roman" w:hAnsi="Times New Roman" w:cs="Times New Roman" w:eastAsiaTheme="majorEastAsia"/>
          <w:b/>
          <w:bCs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bCs/>
          <w:color w:val="FF0000"/>
          <w:sz w:val="28"/>
          <w:szCs w:val="28"/>
        </w:rPr>
        <w:t>注意：竖标签大小请匹配侧边栏，若不符合要求，拒收资料！</w:t>
      </w:r>
    </w:p>
    <w:sectPr>
      <w:headerReference r:id="rId3" w:type="default"/>
      <w:pgSz w:w="11906" w:h="16838"/>
      <w:pgMar w:top="1440" w:right="1274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left"/>
    </w:pPr>
    <w:r>
      <w:rPr>
        <w:rFonts w:hint="eastAsia"/>
      </w:rPr>
      <w:t xml:space="preserve"> </w:t>
    </w:r>
    <w: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E5504A"/>
    <w:multiLevelType w:val="multilevel"/>
    <w:tmpl w:val="39E5504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FhYjgyZmI3OWM1MzY4MmE0N2IxMTJiMmEzYzE2N2IifQ=="/>
  </w:docVars>
  <w:rsids>
    <w:rsidRoot w:val="0054518E"/>
    <w:rsid w:val="000118B2"/>
    <w:rsid w:val="000416AC"/>
    <w:rsid w:val="000478D8"/>
    <w:rsid w:val="00056F95"/>
    <w:rsid w:val="00057B13"/>
    <w:rsid w:val="00064429"/>
    <w:rsid w:val="000B48F3"/>
    <w:rsid w:val="000D13CC"/>
    <w:rsid w:val="000F54C7"/>
    <w:rsid w:val="00112CA4"/>
    <w:rsid w:val="001163F3"/>
    <w:rsid w:val="0016604E"/>
    <w:rsid w:val="00174248"/>
    <w:rsid w:val="00180EB4"/>
    <w:rsid w:val="00192AAE"/>
    <w:rsid w:val="001C05BE"/>
    <w:rsid w:val="001F032F"/>
    <w:rsid w:val="001F5A38"/>
    <w:rsid w:val="001F60E5"/>
    <w:rsid w:val="002179C6"/>
    <w:rsid w:val="00254177"/>
    <w:rsid w:val="0025433F"/>
    <w:rsid w:val="002625E4"/>
    <w:rsid w:val="00280B62"/>
    <w:rsid w:val="002D6B6F"/>
    <w:rsid w:val="00321612"/>
    <w:rsid w:val="00330974"/>
    <w:rsid w:val="003830A7"/>
    <w:rsid w:val="003A1ABA"/>
    <w:rsid w:val="003A2CCD"/>
    <w:rsid w:val="003C1E17"/>
    <w:rsid w:val="003C65D9"/>
    <w:rsid w:val="00414CC3"/>
    <w:rsid w:val="004232CD"/>
    <w:rsid w:val="004359DE"/>
    <w:rsid w:val="004401B9"/>
    <w:rsid w:val="00445DDB"/>
    <w:rsid w:val="00487D2F"/>
    <w:rsid w:val="00491149"/>
    <w:rsid w:val="0049655E"/>
    <w:rsid w:val="004C0790"/>
    <w:rsid w:val="004C283A"/>
    <w:rsid w:val="004D003B"/>
    <w:rsid w:val="004F3910"/>
    <w:rsid w:val="00513AFC"/>
    <w:rsid w:val="00516D61"/>
    <w:rsid w:val="00517BC6"/>
    <w:rsid w:val="00527878"/>
    <w:rsid w:val="00540524"/>
    <w:rsid w:val="00543D99"/>
    <w:rsid w:val="0054518E"/>
    <w:rsid w:val="00562F7C"/>
    <w:rsid w:val="00590C52"/>
    <w:rsid w:val="00596F05"/>
    <w:rsid w:val="005A1259"/>
    <w:rsid w:val="005A7C56"/>
    <w:rsid w:val="005C688F"/>
    <w:rsid w:val="00605352"/>
    <w:rsid w:val="006151A4"/>
    <w:rsid w:val="00623356"/>
    <w:rsid w:val="00673ABA"/>
    <w:rsid w:val="006940C7"/>
    <w:rsid w:val="006A358A"/>
    <w:rsid w:val="006D49DB"/>
    <w:rsid w:val="007073BF"/>
    <w:rsid w:val="0074631F"/>
    <w:rsid w:val="0077296F"/>
    <w:rsid w:val="00774051"/>
    <w:rsid w:val="007867C1"/>
    <w:rsid w:val="007B54F0"/>
    <w:rsid w:val="007C1634"/>
    <w:rsid w:val="007E06F0"/>
    <w:rsid w:val="008343AA"/>
    <w:rsid w:val="008525F6"/>
    <w:rsid w:val="008556AB"/>
    <w:rsid w:val="00857551"/>
    <w:rsid w:val="008631DD"/>
    <w:rsid w:val="008734E8"/>
    <w:rsid w:val="00887CC1"/>
    <w:rsid w:val="008A25C2"/>
    <w:rsid w:val="008B20F2"/>
    <w:rsid w:val="008B6024"/>
    <w:rsid w:val="008C31D0"/>
    <w:rsid w:val="008E63EE"/>
    <w:rsid w:val="00914C34"/>
    <w:rsid w:val="009D6841"/>
    <w:rsid w:val="009F65C9"/>
    <w:rsid w:val="00A02DA0"/>
    <w:rsid w:val="00AB77FC"/>
    <w:rsid w:val="00B01FA1"/>
    <w:rsid w:val="00B3250D"/>
    <w:rsid w:val="00B70AD5"/>
    <w:rsid w:val="00B7238D"/>
    <w:rsid w:val="00B7273A"/>
    <w:rsid w:val="00B87FD1"/>
    <w:rsid w:val="00BB38FC"/>
    <w:rsid w:val="00C02465"/>
    <w:rsid w:val="00C028E4"/>
    <w:rsid w:val="00C1596D"/>
    <w:rsid w:val="00C45AF2"/>
    <w:rsid w:val="00C74588"/>
    <w:rsid w:val="00CA2E96"/>
    <w:rsid w:val="00CF6D93"/>
    <w:rsid w:val="00D02C1C"/>
    <w:rsid w:val="00D03A5F"/>
    <w:rsid w:val="00D23579"/>
    <w:rsid w:val="00D4626F"/>
    <w:rsid w:val="00D906E2"/>
    <w:rsid w:val="00DD3E43"/>
    <w:rsid w:val="00DD6682"/>
    <w:rsid w:val="00DE7BF7"/>
    <w:rsid w:val="00E205FD"/>
    <w:rsid w:val="00E2500B"/>
    <w:rsid w:val="00E42B6C"/>
    <w:rsid w:val="00E47A15"/>
    <w:rsid w:val="00EC0F4E"/>
    <w:rsid w:val="00ED6E44"/>
    <w:rsid w:val="00EE03E2"/>
    <w:rsid w:val="00F01DB7"/>
    <w:rsid w:val="00F23BA8"/>
    <w:rsid w:val="00F364BB"/>
    <w:rsid w:val="00F520A6"/>
    <w:rsid w:val="00F55F8F"/>
    <w:rsid w:val="00F84E86"/>
    <w:rsid w:val="00F94812"/>
    <w:rsid w:val="00FF2D98"/>
    <w:rsid w:val="00FF4C72"/>
    <w:rsid w:val="034C43E3"/>
    <w:rsid w:val="0C4046EF"/>
    <w:rsid w:val="6B7F6B70"/>
    <w:rsid w:val="6C4C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autoRedefine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autoRedefine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3"/>
    <w:autoRedefine/>
    <w:semiHidden/>
    <w:uiPriority w:val="99"/>
    <w:rPr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</w:style>
  <w:style w:type="character" w:customStyle="1" w:styleId="16">
    <w:name w:val="批注主题 字符"/>
    <w:basedOn w:val="15"/>
    <w:link w:val="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513E2-E427-40E0-A4DD-20725D83F1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447</Characters>
  <Lines>3</Lines>
  <Paragraphs>1</Paragraphs>
  <TotalTime>19</TotalTime>
  <ScaleCrop>false</ScaleCrop>
  <LinksUpToDate>false</LinksUpToDate>
  <CharactersWithSpaces>524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2019-07-19T09:18:00Z</dcterms:created>
  <dc:creator>邹淑琼</dc:creator>
  <cp:lastModifiedBy>LYJ</cp:lastModifiedBy>
  <dcterms:modified xsi:type="dcterms:W3CDTF">2024-01-22T09:14:27Z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585874F1FE164019A4765481CA627F58</vt:lpwstr>
  </property>
</Properties>
</file>