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lang w:eastAsia="zh-CN"/>
        </w:rPr>
        <w:t>深圳市宝安区石岩人民医院</w:t>
      </w:r>
      <w:r>
        <w:rPr>
          <w:rFonts w:hint="eastAsia" w:asciiTheme="minorEastAsia" w:hAnsiTheme="minorEastAsia" w:eastAsiaTheme="minorEastAsia"/>
          <w:b/>
          <w:bCs/>
          <w:color w:val="auto"/>
          <w:sz w:val="32"/>
          <w:szCs w:val="32"/>
          <w:lang w:val="en-US" w:eastAsia="zh-CN"/>
        </w:rPr>
        <w:t>2023</w:t>
      </w:r>
      <w:r>
        <w:rPr>
          <w:rFonts w:hint="eastAsia" w:asciiTheme="minorEastAsia" w:hAnsiTheme="minorEastAsia" w:eastAsiaTheme="minorEastAsia"/>
          <w:b/>
          <w:bCs/>
          <w:color w:val="auto"/>
          <w:sz w:val="32"/>
          <w:szCs w:val="32"/>
        </w:rPr>
        <w:t>年</w:t>
      </w:r>
      <w:r>
        <w:rPr>
          <w:rFonts w:asciiTheme="minorEastAsia" w:hAnsiTheme="minorEastAsia" w:eastAsiaTheme="minorEastAsia"/>
          <w:b/>
          <w:bCs/>
          <w:color w:val="auto"/>
          <w:sz w:val="32"/>
          <w:szCs w:val="32"/>
        </w:rPr>
        <w:t>第</w:t>
      </w:r>
      <w:r>
        <w:rPr>
          <w:rFonts w:hint="eastAsia" w:asciiTheme="minorEastAsia" w:hAnsiTheme="minorEastAsia" w:eastAsiaTheme="minorEastAsia"/>
          <w:b/>
          <w:bCs/>
          <w:color w:val="auto"/>
          <w:sz w:val="32"/>
          <w:szCs w:val="32"/>
          <w:lang w:val="en-US" w:eastAsia="zh-CN"/>
        </w:rPr>
        <w:t>13</w:t>
      </w:r>
      <w:r>
        <w:rPr>
          <w:rFonts w:asciiTheme="minorEastAsia" w:hAnsiTheme="minorEastAsia" w:eastAsiaTheme="minorEastAsia"/>
          <w:b/>
          <w:bCs/>
          <w:color w:val="auto"/>
          <w:sz w:val="32"/>
          <w:szCs w:val="32"/>
        </w:rPr>
        <w:t>期</w:t>
      </w:r>
      <w:r>
        <w:rPr>
          <w:rFonts w:asciiTheme="minorEastAsia" w:hAnsiTheme="minorEastAsia" w:eastAsiaTheme="minorEastAsia"/>
          <w:b/>
          <w:bCs/>
          <w:color w:val="auto"/>
          <w:sz w:val="32"/>
          <w:szCs w:val="32"/>
        </w:rPr>
        <w:br w:type="textWrapping"/>
      </w:r>
      <w:r>
        <w:rPr>
          <w:rFonts w:hint="default" w:asciiTheme="minorEastAsia" w:hAnsiTheme="minorEastAsia" w:eastAsiaTheme="minorEastAsia"/>
          <w:b/>
          <w:bCs/>
          <w:color w:val="auto"/>
          <w:sz w:val="32"/>
          <w:szCs w:val="32"/>
        </w:rPr>
        <w:t xml:space="preserve"> </w:t>
      </w:r>
      <w:r>
        <w:rPr>
          <w:rFonts w:hint="eastAsia" w:asciiTheme="minorEastAsia" w:hAnsiTheme="minorEastAsia" w:eastAsiaTheme="minorEastAsia"/>
          <w:b/>
          <w:bCs/>
          <w:color w:val="auto"/>
          <w:sz w:val="32"/>
          <w:szCs w:val="32"/>
          <w:lang w:val="en-US" w:eastAsia="zh-CN"/>
        </w:rPr>
        <w:t>75%</w:t>
      </w:r>
      <w:r>
        <w:rPr>
          <w:rFonts w:hint="eastAsia" w:asciiTheme="minorEastAsia" w:hAnsiTheme="minorEastAsia" w:eastAsiaTheme="minorEastAsia"/>
          <w:b/>
          <w:bCs/>
          <w:color w:val="auto"/>
          <w:sz w:val="32"/>
          <w:szCs w:val="32"/>
        </w:rPr>
        <w:t>乙醇消毒液、</w:t>
      </w:r>
      <w:r>
        <w:rPr>
          <w:rFonts w:hint="eastAsia" w:asciiTheme="minorEastAsia" w:hAnsiTheme="minorEastAsia" w:eastAsiaTheme="minorEastAsia"/>
          <w:b/>
          <w:bCs/>
          <w:color w:val="auto"/>
          <w:sz w:val="32"/>
          <w:szCs w:val="32"/>
          <w:lang w:val="en-US" w:eastAsia="zh-CN"/>
        </w:rPr>
        <w:t>95%医用酒精、</w:t>
      </w:r>
      <w:r>
        <w:rPr>
          <w:rFonts w:hint="eastAsia" w:asciiTheme="minorEastAsia" w:hAnsiTheme="minorEastAsia" w:eastAsiaTheme="minorEastAsia"/>
          <w:b/>
          <w:bCs/>
          <w:color w:val="auto"/>
          <w:sz w:val="32"/>
          <w:szCs w:val="32"/>
        </w:rPr>
        <w:t>灭菌包装无纺布</w:t>
      </w:r>
      <w:r>
        <w:rPr>
          <w:rFonts w:asciiTheme="minorEastAsia" w:hAnsiTheme="minorEastAsia" w:eastAsiaTheme="minorEastAsia"/>
          <w:b/>
          <w:bCs/>
          <w:color w:val="auto"/>
          <w:sz w:val="32"/>
          <w:szCs w:val="32"/>
        </w:rPr>
        <w:t>采购公告</w:t>
      </w:r>
    </w:p>
    <w:p>
      <w:pPr>
        <w:widowControl/>
        <w:ind w:left="1"/>
        <w:jc w:val="center"/>
        <w:rPr>
          <w:rFonts w:hint="default" w:cs="Arial" w:asciiTheme="minorEastAsia" w:hAnsiTheme="minorEastAsia" w:eastAsiaTheme="minorEastAsia"/>
          <w:b/>
          <w:bCs/>
          <w:color w:val="auto"/>
          <w:kern w:val="0"/>
          <w:sz w:val="36"/>
          <w:szCs w:val="36"/>
          <w:lang w:val="en-US" w:eastAsia="zh-CN"/>
        </w:rPr>
      </w:pPr>
      <w:r>
        <w:rPr>
          <w:rFonts w:asciiTheme="minorEastAsia" w:hAnsiTheme="minorEastAsia" w:eastAsiaTheme="minorEastAsia"/>
          <w:b/>
          <w:bCs/>
          <w:color w:val="auto"/>
          <w:sz w:val="28"/>
          <w:szCs w:val="28"/>
        </w:rPr>
        <w:t>采购编号:</w:t>
      </w:r>
      <w:r>
        <w:rPr>
          <w:rFonts w:hint="eastAsia" w:asciiTheme="minorEastAsia" w:hAnsiTheme="minorEastAsia" w:eastAsiaTheme="minorEastAsia"/>
          <w:b/>
          <w:bCs/>
          <w:color w:val="auto"/>
          <w:sz w:val="28"/>
          <w:szCs w:val="28"/>
        </w:rPr>
        <w:t>SYY</w:t>
      </w:r>
      <w:r>
        <w:rPr>
          <w:rFonts w:asciiTheme="minorEastAsia" w:hAnsiTheme="minorEastAsia" w:eastAsiaTheme="minorEastAsia"/>
          <w:b/>
          <w:bCs/>
          <w:color w:val="auto"/>
          <w:sz w:val="28"/>
          <w:szCs w:val="28"/>
        </w:rPr>
        <w:t>YZBCG2023-</w:t>
      </w:r>
      <w:r>
        <w:rPr>
          <w:rFonts w:hint="eastAsia" w:asciiTheme="minorEastAsia" w:hAnsiTheme="minorEastAsia" w:eastAsiaTheme="minorEastAsia"/>
          <w:b/>
          <w:bCs/>
          <w:color w:val="auto"/>
          <w:sz w:val="28"/>
          <w:szCs w:val="28"/>
          <w:lang w:val="en-US" w:eastAsia="zh-CN"/>
        </w:rPr>
        <w:t>13</w:t>
      </w:r>
      <w:bookmarkStart w:id="0" w:name="_GoBack"/>
      <w:bookmarkEnd w:id="0"/>
    </w:p>
    <w:p>
      <w:pPr>
        <w:ind w:right="29" w:rightChars="14"/>
      </w:pPr>
      <w:r>
        <w:rPr>
          <w:rFonts w:hint="eastAsia"/>
        </w:rPr>
        <w:t xml:space="preserve">    </w:t>
      </w:r>
      <w:r>
        <w:rPr>
          <w:rFonts w:hint="eastAsia" w:ascii="宋体" w:hAnsi="宋体" w:cs="宋体-18030"/>
          <w:bCs/>
          <w:kern w:val="0"/>
          <w:szCs w:val="21"/>
          <w:lang w:eastAsia="zh-CN"/>
        </w:rPr>
        <w:t xml:space="preserve">根据国家､省市等有关文件要求,依照公开､公平､公正的原则，深圳市宝安区石岩人民医院拟对以下项目进行公开采购。公告如下： </w:t>
      </w:r>
    </w:p>
    <w:p>
      <w:pPr>
        <w:pStyle w:val="32"/>
        <w:widowControl/>
        <w:numPr>
          <w:ilvl w:val="0"/>
          <w:numId w:val="2"/>
        </w:numPr>
        <w:ind w:firstLineChars="0"/>
      </w:pPr>
      <w:r>
        <w:rPr>
          <w:rFonts w:hint="eastAsia" w:ascii="宋体" w:hAnsi="宋体" w:cs="宋体-18030"/>
          <w:b/>
          <w:bCs/>
          <w:color w:val="000000"/>
          <w:szCs w:val="21"/>
        </w:rPr>
        <w:t>采购项目的名称及技术参数</w:t>
      </w:r>
      <w:r>
        <w:rPr>
          <w:rFonts w:hint="eastAsia" w:ascii="宋体" w:hAnsi="宋体" w:cs="宋体-18030"/>
          <w:bCs/>
          <w:color w:val="000000"/>
          <w:szCs w:val="21"/>
        </w:rPr>
        <w:t>：</w:t>
      </w:r>
      <w:r>
        <w:t xml:space="preserve"> </w:t>
      </w:r>
    </w:p>
    <w:tbl>
      <w:tblPr>
        <w:tblStyle w:val="15"/>
        <w:tblW w:w="9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06"/>
        <w:gridCol w:w="714"/>
        <w:gridCol w:w="1114"/>
        <w:gridCol w:w="1529"/>
        <w:gridCol w:w="124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tcBorders>
              <w:top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306"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714"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是否进口</w:t>
            </w:r>
          </w:p>
        </w:tc>
        <w:tc>
          <w:tcPr>
            <w:tcW w:w="1114" w:type="dxa"/>
            <w:tcBorders>
              <w:top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已购</w:t>
            </w:r>
          </w:p>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设备</w:t>
            </w:r>
          </w:p>
        </w:tc>
        <w:tc>
          <w:tcPr>
            <w:tcW w:w="1529"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241"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使用科室</w:t>
            </w:r>
          </w:p>
        </w:tc>
        <w:tc>
          <w:tcPr>
            <w:tcW w:w="1478"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0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default" w:ascii="宋体" w:hAnsi="宋体"/>
                <w:bCs/>
              </w:rPr>
              <w:t>1</w:t>
            </w:r>
          </w:p>
        </w:tc>
        <w:tc>
          <w:tcPr>
            <w:tcW w:w="2306" w:type="dxa"/>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eastAsia="zh-CN"/>
              </w:rPr>
            </w:pPr>
            <w:r>
              <w:rPr>
                <w:rFonts w:hint="default" w:ascii="宋体" w:hAnsi="宋体"/>
                <w:bCs/>
              </w:rPr>
              <w:t xml:space="preserve"> </w:t>
            </w:r>
            <w:r>
              <w:rPr>
                <w:rFonts w:hint="eastAsia" w:ascii="宋体" w:hAnsi="宋体"/>
                <w:bCs/>
                <w:lang w:val="en-US" w:eastAsia="zh-CN"/>
              </w:rPr>
              <w:t>75%</w:t>
            </w:r>
            <w:r>
              <w:rPr>
                <w:rFonts w:hint="eastAsia" w:ascii="宋体" w:hAnsi="宋体"/>
                <w:bCs/>
              </w:rPr>
              <w:t>乙醇消毒液</w:t>
            </w:r>
          </w:p>
        </w:tc>
        <w:tc>
          <w:tcPr>
            <w:tcW w:w="714" w:type="dxa"/>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否</w:t>
            </w:r>
          </w:p>
        </w:tc>
        <w:tc>
          <w:tcPr>
            <w:tcW w:w="1114" w:type="dxa"/>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w:t>
            </w:r>
          </w:p>
        </w:tc>
        <w:tc>
          <w:tcPr>
            <w:tcW w:w="1529" w:type="dxa"/>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瓶</w:t>
            </w:r>
          </w:p>
        </w:tc>
        <w:tc>
          <w:tcPr>
            <w:tcW w:w="1241" w:type="dxa"/>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全院</w:t>
            </w:r>
          </w:p>
        </w:tc>
        <w:tc>
          <w:tcPr>
            <w:tcW w:w="1478" w:type="dxa"/>
            <w:vMerge w:val="restart"/>
            <w:shd w:val="clear" w:color="000000" w:fill="FFFFFF"/>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具体要求，</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bCs/>
                <w:lang w:val="en-US" w:eastAsia="zh-CN"/>
              </w:rPr>
              <w:t>2</w:t>
            </w:r>
          </w:p>
        </w:tc>
        <w:tc>
          <w:tcPr>
            <w:tcW w:w="2306" w:type="dxa"/>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95%医用酒精</w:t>
            </w:r>
          </w:p>
        </w:tc>
        <w:tc>
          <w:tcPr>
            <w:tcW w:w="714" w:type="dxa"/>
            <w:shd w:val="clear" w:color="auto" w:fill="auto"/>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否</w:t>
            </w:r>
          </w:p>
        </w:tc>
        <w:tc>
          <w:tcPr>
            <w:tcW w:w="111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w:t>
            </w:r>
          </w:p>
        </w:tc>
        <w:tc>
          <w:tcPr>
            <w:tcW w:w="1529" w:type="dxa"/>
            <w:shd w:val="clear" w:color="auto" w:fill="auto"/>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瓶</w:t>
            </w:r>
          </w:p>
        </w:tc>
        <w:tc>
          <w:tcPr>
            <w:tcW w:w="1241" w:type="dxa"/>
            <w:shd w:val="clear" w:color="auto" w:fill="auto"/>
            <w:noWrap/>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全院</w:t>
            </w:r>
          </w:p>
        </w:tc>
        <w:tc>
          <w:tcPr>
            <w:tcW w:w="1478" w:type="dxa"/>
            <w:vMerge w:val="continue"/>
            <w:shd w:val="clear" w:color="000000" w:fill="FFFFFF"/>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eastAsia="zh-CN"/>
              </w:rPr>
            </w:pPr>
            <w:r>
              <w:rPr>
                <w:rFonts w:hint="eastAsia" w:ascii="宋体" w:hAnsi="宋体"/>
                <w:bCs/>
                <w:lang w:val="en-US" w:eastAsia="zh-CN"/>
              </w:rPr>
              <w:t>3</w:t>
            </w:r>
          </w:p>
        </w:tc>
        <w:tc>
          <w:tcPr>
            <w:tcW w:w="2306" w:type="dxa"/>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rPr>
            </w:pPr>
            <w:r>
              <w:rPr>
                <w:rFonts w:hint="eastAsia" w:ascii="宋体" w:hAnsi="宋体"/>
                <w:bCs/>
              </w:rPr>
              <w:t>灭菌包装无纺布</w:t>
            </w:r>
          </w:p>
        </w:tc>
        <w:tc>
          <w:tcPr>
            <w:tcW w:w="714" w:type="dxa"/>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否</w:t>
            </w:r>
          </w:p>
        </w:tc>
        <w:tc>
          <w:tcPr>
            <w:tcW w:w="1114" w:type="dxa"/>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1529" w:type="dxa"/>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盒</w:t>
            </w:r>
          </w:p>
        </w:tc>
        <w:tc>
          <w:tcPr>
            <w:tcW w:w="1241" w:type="dxa"/>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供应室</w:t>
            </w:r>
          </w:p>
        </w:tc>
        <w:tc>
          <w:tcPr>
            <w:tcW w:w="1478" w:type="dxa"/>
            <w:vMerge w:val="continue"/>
            <w:shd w:val="clear" w:color="000000" w:fill="FFFFFF"/>
            <w:vAlign w:val="center"/>
          </w:tcPr>
          <w:p>
            <w:pPr>
              <w:jc w:val="center"/>
              <w:rPr>
                <w:rFonts w:hint="eastAsia" w:ascii="宋体" w:hAnsi="宋体" w:eastAsia="宋体" w:cs="宋体"/>
                <w:kern w:val="0"/>
                <w:sz w:val="21"/>
                <w:szCs w:val="21"/>
              </w:rPr>
            </w:pPr>
          </w:p>
        </w:tc>
      </w:tr>
    </w:tbl>
    <w:p>
      <w:pPr>
        <w:widowControl/>
        <w:spacing w:line="380" w:lineRule="exact"/>
        <w:ind w:left="-2" w:leftChars="-1" w:right="84" w:rightChars="40" w:firstLine="420" w:firstLineChars="200"/>
        <w:jc w:val="left"/>
        <w:rPr>
          <w:rFonts w:cs="Arial" w:asciiTheme="minorEastAsia" w:hAnsiTheme="minorEastAsia" w:eastAsiaTheme="minorEastAsia"/>
          <w:b w:val="0"/>
          <w:bCs/>
          <w:color w:val="000000"/>
          <w:kern w:val="0"/>
          <w:szCs w:val="21"/>
        </w:rPr>
      </w:pPr>
      <w:r>
        <w:rPr>
          <w:rFonts w:cs="Arial" w:asciiTheme="minorEastAsia" w:hAnsiTheme="minorEastAsia" w:eastAsiaTheme="minorEastAsia"/>
          <w:b/>
          <w:bCs w:val="0"/>
          <w:color w:val="000000"/>
          <w:kern w:val="0"/>
          <w:szCs w:val="21"/>
        </w:rPr>
        <w:t>二</w:t>
      </w:r>
      <w:r>
        <w:rPr>
          <w:rFonts w:hint="eastAsia" w:cs="Arial" w:asciiTheme="minorEastAsia" w:hAnsiTheme="minorEastAsia" w:eastAsiaTheme="minorEastAsia"/>
          <w:b/>
          <w:bCs w:val="0"/>
          <w:color w:val="000000"/>
          <w:kern w:val="0"/>
          <w:szCs w:val="21"/>
        </w:rPr>
        <w:t>､报名时间和地点</w:t>
      </w:r>
      <w:r>
        <w:rPr>
          <w:rFonts w:cs="Arial" w:asciiTheme="minorEastAsia" w:hAnsiTheme="minorEastAsia" w:eastAsiaTheme="minorEastAsia"/>
          <w:b/>
          <w:bCs w:val="0"/>
          <w:color w:val="000000"/>
          <w:kern w:val="0"/>
          <w:szCs w:val="21"/>
        </w:rPr>
        <w:t>:</w:t>
      </w:r>
      <w:r>
        <w:rPr>
          <w:rFonts w:cs="Arial" w:asciiTheme="minorEastAsia" w:hAnsiTheme="minorEastAsia" w:eastAsiaTheme="minorEastAsia"/>
          <w:b w:val="0"/>
          <w:bCs/>
          <w:color w:val="000000"/>
          <w:kern w:val="0"/>
          <w:szCs w:val="21"/>
        </w:rPr>
        <w:t>即日起至2023年</w:t>
      </w:r>
      <w:r>
        <w:rPr>
          <w:rFonts w:hint="eastAsia" w:cs="Arial" w:asciiTheme="minorEastAsia" w:hAnsiTheme="minorEastAsia" w:eastAsiaTheme="minorEastAsia"/>
          <w:b w:val="0"/>
          <w:bCs/>
          <w:color w:val="000000"/>
          <w:kern w:val="0"/>
          <w:szCs w:val="21"/>
        </w:rPr>
        <w:t>8</w:t>
      </w:r>
      <w:r>
        <w:rPr>
          <w:rFonts w:cs="Arial" w:asciiTheme="minorEastAsia" w:hAnsiTheme="minorEastAsia" w:eastAsiaTheme="minorEastAsia"/>
          <w:b w:val="0"/>
          <w:bCs/>
          <w:color w:val="000000"/>
          <w:kern w:val="0"/>
          <w:szCs w:val="21"/>
        </w:rPr>
        <w:t>月</w:t>
      </w:r>
      <w:r>
        <w:rPr>
          <w:rFonts w:hint="eastAsia" w:cs="Arial" w:asciiTheme="minorEastAsia" w:hAnsiTheme="minorEastAsia" w:eastAsiaTheme="minorEastAsia"/>
          <w:b w:val="0"/>
          <w:bCs/>
          <w:color w:val="000000"/>
          <w:kern w:val="0"/>
          <w:szCs w:val="21"/>
          <w:lang w:val="en-US" w:eastAsia="zh-CN"/>
        </w:rPr>
        <w:t>24</w:t>
      </w:r>
      <w:r>
        <w:rPr>
          <w:rFonts w:cs="Arial" w:asciiTheme="minorEastAsia" w:hAnsiTheme="minorEastAsia" w:eastAsiaTheme="minorEastAsia"/>
          <w:b w:val="0"/>
          <w:bCs/>
          <w:color w:val="000000"/>
          <w:kern w:val="0"/>
          <w:szCs w:val="21"/>
        </w:rPr>
        <w:t>日16:00前,将1.投标书(正本1份)交</w:t>
      </w:r>
      <w:r>
        <w:rPr>
          <w:rFonts w:hint="eastAsia" w:cs="Arial" w:asciiTheme="minorEastAsia" w:hAnsiTheme="minorEastAsia" w:eastAsiaTheme="minorEastAsia"/>
          <w:b w:val="0"/>
          <w:bCs/>
          <w:color w:val="000000"/>
          <w:kern w:val="0"/>
          <w:szCs w:val="21"/>
        </w:rPr>
        <w:t>深圳市</w:t>
      </w:r>
      <w:r>
        <w:rPr>
          <w:rFonts w:cs="Arial" w:asciiTheme="minorEastAsia" w:hAnsiTheme="minorEastAsia" w:eastAsiaTheme="minorEastAsia"/>
          <w:b w:val="0"/>
          <w:bCs/>
          <w:color w:val="000000"/>
          <w:kern w:val="0"/>
          <w:szCs w:val="21"/>
        </w:rPr>
        <w:t>宝安区</w:t>
      </w:r>
      <w:r>
        <w:rPr>
          <w:rFonts w:hint="eastAsia" w:cs="Arial" w:asciiTheme="minorEastAsia" w:hAnsiTheme="minorEastAsia" w:eastAsiaTheme="minorEastAsia"/>
          <w:b w:val="0"/>
          <w:bCs/>
          <w:color w:val="000000"/>
          <w:kern w:val="0"/>
          <w:szCs w:val="21"/>
        </w:rPr>
        <w:t>石岩</w:t>
      </w:r>
      <w:r>
        <w:rPr>
          <w:rFonts w:cs="Arial" w:asciiTheme="minorEastAsia" w:hAnsiTheme="minorEastAsia" w:eastAsiaTheme="minorEastAsia"/>
          <w:b w:val="0"/>
          <w:bCs/>
          <w:color w:val="000000"/>
          <w:kern w:val="0"/>
          <w:szCs w:val="21"/>
        </w:rPr>
        <w:t>人民医院</w:t>
      </w:r>
      <w:r>
        <w:rPr>
          <w:rFonts w:hint="eastAsia" w:cs="Arial" w:asciiTheme="minorEastAsia" w:hAnsiTheme="minorEastAsia" w:eastAsiaTheme="minorEastAsia"/>
          <w:b w:val="0"/>
          <w:bCs/>
          <w:color w:val="000000"/>
          <w:kern w:val="0"/>
          <w:szCs w:val="21"/>
        </w:rPr>
        <w:t>综合楼510室招标办</w:t>
      </w:r>
      <w:r>
        <w:rPr>
          <w:rFonts w:cs="Arial" w:asciiTheme="minorEastAsia" w:hAnsiTheme="minorEastAsia" w:eastAsiaTheme="minorEastAsia"/>
          <w:b w:val="0"/>
          <w:bCs/>
          <w:color w:val="000000"/>
          <w:kern w:val="0"/>
          <w:szCs w:val="21"/>
        </w:rPr>
        <w:t>预审;2.现场报名后电子版文件发送至电子邮箱,(电子版文件包括:①投标书正本(胶装成册)纸质扫描件(PDF格式)②封面､报价单(价格不填)为word格式｡)投标书不用密封,逾期送达或资料缺项者恕不接受｡</w:t>
      </w:r>
    </w:p>
    <w:p>
      <w:pPr>
        <w:widowControl/>
        <w:ind w:firstLine="420" w:firstLineChars="200"/>
        <w:jc w:val="both"/>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w:t>
      </w:r>
      <w:r>
        <w:rPr>
          <w:rFonts w:hint="eastAsia" w:cs="Arial" w:asciiTheme="minorEastAsia" w:hAnsiTheme="minorEastAsia" w:eastAsiaTheme="minorEastAsia"/>
          <w:color w:val="000000"/>
          <w:kern w:val="0"/>
          <w:szCs w:val="21"/>
          <w:lang w:val="en-US" w:eastAsia="zh-CN"/>
        </w:rPr>
        <w:t>文件</w:t>
      </w:r>
      <w:r>
        <w:rPr>
          <w:rFonts w:cs="Arial" w:asciiTheme="minorEastAsia" w:hAnsiTheme="minorEastAsia" w:eastAsiaTheme="minorEastAsia"/>
          <w:color w:val="000000"/>
          <w:kern w:val="0"/>
          <w:szCs w:val="21"/>
        </w:rPr>
        <w:t>”,严格按《投标书模板》准备相应资料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left="-2" w:leftChars="-1" w:right="84" w:rightChars="40"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待定并</w:t>
      </w:r>
      <w:r>
        <w:rPr>
          <w:rFonts w:cs="Arial" w:asciiTheme="minorEastAsia" w:hAnsiTheme="minorEastAsia" w:eastAsiaTheme="minorEastAsia"/>
          <w:kern w:val="0"/>
          <w:szCs w:val="21"/>
        </w:rPr>
        <w:t>请关注深圳市宝安区</w:t>
      </w:r>
      <w:r>
        <w:rPr>
          <w:rFonts w:hint="eastAsia" w:cs="Arial" w:asciiTheme="minorEastAsia" w:hAnsiTheme="minorEastAsia" w:eastAsiaTheme="minorEastAsia"/>
          <w:kern w:val="0"/>
          <w:szCs w:val="21"/>
        </w:rPr>
        <w:t>石岩人民医院官</w:t>
      </w:r>
      <w:r>
        <w:rPr>
          <w:rFonts w:hint="eastAsia" w:cs="Arial" w:asciiTheme="minorEastAsia" w:hAnsiTheme="minorEastAsia" w:eastAsiaTheme="minorEastAsia"/>
          <w:kern w:val="0"/>
          <w:szCs w:val="21"/>
          <w:lang w:val="en-US" w:eastAsia="zh-CN"/>
        </w:rPr>
        <w:t>网-通知公告-</w:t>
      </w:r>
      <w:r>
        <w:rPr>
          <w:rFonts w:hint="eastAsia" w:cs="Arial" w:asciiTheme="minorEastAsia" w:hAnsiTheme="minorEastAsia" w:eastAsiaTheme="minorEastAsia"/>
          <w:kern w:val="0"/>
          <w:szCs w:val="21"/>
        </w:rPr>
        <w:t>招标公告</w:t>
      </w:r>
      <w:r>
        <w:rPr>
          <w:rFonts w:hint="eastAsia" w:cs="Arial" w:asciiTheme="minorEastAsia" w:hAnsiTheme="minorEastAsia" w:eastAsiaTheme="minorEastAsia"/>
          <w:kern w:val="0"/>
          <w:szCs w:val="21"/>
          <w:lang w:eastAsia="zh-CN"/>
        </w:rPr>
        <w:t>（</w:t>
      </w:r>
      <w:r>
        <w:rPr>
          <w:rFonts w:hint="eastAsia" w:asciiTheme="minorEastAsia" w:hAnsiTheme="minorEastAsia" w:eastAsiaTheme="minorEastAsia"/>
        </w:rPr>
        <w:t>http://www.bawjxt.net/syrmyy/tzgg/zbgg/index.html</w:t>
      </w:r>
      <w:r>
        <w:rPr>
          <w:rFonts w:hint="eastAsia" w:asciiTheme="minorEastAsia" w:hAnsiTheme="minorEastAsia" w:eastAsiaTheme="minorEastAsia"/>
          <w:lang w:eastAsia="zh-CN"/>
        </w:rPr>
        <w:t>）</w:t>
      </w:r>
      <w:r>
        <w:rPr>
          <w:rFonts w:cs="Arial" w:asciiTheme="minorEastAsia" w:hAnsiTheme="minorEastAsia" w:eastAsiaTheme="minorEastAsia"/>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,供应商须提供密封报价单和样品演示</w:t>
      </w:r>
      <w:r>
        <w:rPr>
          <w:rFonts w:hint="eastAsia" w:cs="Arial" w:asciiTheme="minorEastAsia" w:hAnsiTheme="minorEastAsia" w:eastAsiaTheme="minorEastAsia"/>
          <w:color w:val="000000"/>
          <w:kern w:val="0"/>
          <w:szCs w:val="21"/>
        </w:rPr>
        <w:t>｡报价单须注明品名､品牌､规格､单位､报价等详细项目｡</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ascii="宋体" w:hAnsi="宋体" w:cs="Arial"/>
          <w:color w:val="000000"/>
          <w:kern w:val="0"/>
          <w:szCs w:val="21"/>
        </w:rPr>
      </w:pPr>
    </w:p>
    <w:p>
      <w:pPr>
        <w:widowControl/>
        <w:ind w:firstLine="420" w:firstLineChars="200"/>
        <w:jc w:val="right"/>
        <w:rPr>
          <w:rFonts w:ascii="宋体" w:hAnsi="宋体" w:cs="宋体-18030"/>
          <w:b/>
          <w:bCs/>
          <w:color w:val="000000"/>
          <w:szCs w:val="21"/>
        </w:rPr>
      </w:pPr>
    </w:p>
    <w:p>
      <w:pPr>
        <w:widowControl/>
        <w:ind w:right="420"/>
        <w:rPr>
          <w:rFonts w:ascii="宋体" w:hAnsi="宋体" w:cs="宋体-18030"/>
          <w:b/>
          <w:bCs/>
          <w:color w:val="000000"/>
          <w:szCs w:val="21"/>
        </w:rPr>
      </w:pPr>
    </w:p>
    <w:p>
      <w:pPr>
        <w:widowControl/>
        <w:wordWrap w:val="0"/>
        <w:ind w:firstLine="420" w:firstLineChars="200"/>
        <w:jc w:val="right"/>
        <w:rPr>
          <w:rFonts w:ascii="宋体" w:hAnsi="宋体" w:cs="Arial"/>
          <w:color w:val="000000"/>
          <w:kern w:val="0"/>
          <w:szCs w:val="21"/>
        </w:rPr>
      </w:pPr>
      <w:r>
        <w:rPr>
          <w:rFonts w:hint="eastAsia" w:ascii="宋体" w:hAnsi="宋体" w:cs="宋体-18030"/>
          <w:b/>
          <w:bCs/>
          <w:color w:val="000000"/>
          <w:szCs w:val="21"/>
        </w:rPr>
        <w:t xml:space="preserve">                                                         </w:t>
      </w:r>
      <w:r>
        <w:rPr>
          <w:rFonts w:hint="eastAsia" w:ascii="宋体" w:hAnsi="宋体" w:cs="Arial"/>
          <w:color w:val="000000"/>
          <w:kern w:val="0"/>
          <w:szCs w:val="21"/>
          <w:lang w:eastAsia="zh-CN"/>
        </w:rPr>
        <w:t>深圳市宝安区石岩人民医院</w:t>
      </w:r>
      <w:r>
        <w:rPr>
          <w:rFonts w:hint="eastAsia" w:ascii="宋体" w:hAnsi="宋体" w:cs="Arial"/>
          <w:color w:val="000000"/>
          <w:kern w:val="0"/>
          <w:szCs w:val="21"/>
        </w:rPr>
        <w:t xml:space="preserve">                                                           </w:t>
      </w:r>
    </w:p>
    <w:p>
      <w:pPr>
        <w:widowControl/>
        <w:ind w:firstLine="420" w:firstLineChars="200"/>
        <w:jc w:val="right"/>
        <w:rPr>
          <w:rFonts w:ascii="宋体" w:hAnsi="宋体" w:cs="Arial"/>
          <w:color w:val="000000"/>
          <w:kern w:val="0"/>
          <w:szCs w:val="21"/>
        </w:rPr>
      </w:pPr>
      <w:r>
        <w:rPr>
          <w:rFonts w:hint="eastAsia" w:ascii="宋体" w:hAnsi="宋体" w:cs="Arial"/>
          <w:color w:val="000000"/>
          <w:kern w:val="0"/>
          <w:szCs w:val="21"/>
          <w:lang w:eastAsia="zh-CN"/>
        </w:rPr>
        <w:t>2023</w:t>
      </w:r>
      <w:r>
        <w:rPr>
          <w:rFonts w:hint="eastAsia" w:ascii="宋体" w:hAnsi="宋体" w:cs="Arial"/>
          <w:color w:val="000000"/>
          <w:kern w:val="0"/>
          <w:szCs w:val="21"/>
        </w:rPr>
        <w:t>年8月</w:t>
      </w:r>
      <w:r>
        <w:rPr>
          <w:rFonts w:hint="eastAsia" w:ascii="宋体" w:hAnsi="宋体" w:cs="Arial"/>
          <w:color w:val="000000"/>
          <w:kern w:val="0"/>
          <w:szCs w:val="21"/>
          <w:lang w:val="en-US" w:eastAsia="zh-CN"/>
        </w:rPr>
        <w:t>14</w:t>
      </w:r>
      <w:r>
        <w:rPr>
          <w:rFonts w:hint="eastAsia" w:ascii="宋体" w:hAnsi="宋体" w:cs="Arial"/>
          <w:color w:val="000000"/>
          <w:kern w:val="0"/>
          <w:szCs w:val="21"/>
        </w:rPr>
        <w:t>日</w:t>
      </w:r>
    </w:p>
    <w:p>
      <w:pPr>
        <w:spacing w:line="660" w:lineRule="exact"/>
        <w:jc w:val="center"/>
        <w:rPr>
          <w:rFonts w:ascii="宋体" w:hAnsi="宋体" w:cs="Arial"/>
          <w:b/>
          <w:bCs/>
          <w:color w:val="993300"/>
          <w:kern w:val="0"/>
          <w:sz w:val="36"/>
          <w:szCs w:val="36"/>
        </w:rPr>
      </w:pPr>
      <w:r>
        <w:rPr>
          <w:rFonts w:ascii="宋体" w:hAnsi="宋体" w:cs="Arial"/>
          <w:b/>
          <w:bCs/>
          <w:color w:val="993300"/>
          <w:kern w:val="0"/>
          <w:sz w:val="28"/>
          <w:szCs w:val="28"/>
        </w:rPr>
        <w:br w:type="page"/>
      </w:r>
      <w:r>
        <w:rPr>
          <w:rFonts w:hint="eastAsia" w:ascii="宋体" w:hAnsi="宋体" w:cs="Arial"/>
          <w:b/>
          <w:bCs/>
          <w:color w:val="993300"/>
          <w:kern w:val="0"/>
          <w:sz w:val="36"/>
          <w:szCs w:val="36"/>
        </w:rPr>
        <w:t>采购说明</w:t>
      </w:r>
    </w:p>
    <w:p>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一、投标书必须提供以下内容：</w:t>
      </w:r>
    </w:p>
    <w:p>
      <w:pPr>
        <w:widowControl/>
        <w:snapToGrid w:val="0"/>
        <w:rPr>
          <w:rFonts w:hint="eastAsia" w:cs="宋体-18030" w:asciiTheme="minorEastAsia" w:hAnsiTheme="minorEastAsia" w:eastAsiaTheme="minorEastAsia"/>
          <w:bCs/>
          <w:color w:val="auto"/>
          <w:kern w:val="0"/>
          <w:szCs w:val="21"/>
          <w:lang w:eastAsia="zh-CN"/>
        </w:rPr>
      </w:pPr>
      <w:r>
        <w:rPr>
          <w:rFonts w:hint="eastAsia" w:cs="宋体-18030" w:asciiTheme="minorEastAsia" w:hAnsiTheme="minorEastAsia" w:eastAsiaTheme="minorEastAsia"/>
          <w:bCs/>
          <w:color w:val="auto"/>
          <w:kern w:val="0"/>
          <w:szCs w:val="21"/>
        </w:rPr>
        <w:t>1、投标</w:t>
      </w:r>
      <w:r>
        <w:rPr>
          <w:rFonts w:cs="宋体-18030" w:asciiTheme="minorEastAsia" w:hAnsiTheme="minorEastAsia" w:eastAsiaTheme="minorEastAsia"/>
          <w:bCs/>
          <w:color w:val="auto"/>
          <w:kern w:val="0"/>
          <w:szCs w:val="21"/>
        </w:rPr>
        <w:t>单位</w:t>
      </w:r>
      <w:r>
        <w:rPr>
          <w:rFonts w:hint="eastAsia" w:cs="宋体-18030" w:asciiTheme="minorEastAsia" w:hAnsiTheme="minorEastAsia" w:eastAsiaTheme="minorEastAsia"/>
          <w:bCs/>
          <w:color w:val="auto"/>
          <w:kern w:val="0"/>
          <w:szCs w:val="21"/>
        </w:rPr>
        <w:t>《营业执照》、《税务登记证》、《组织机构代码证》或</w:t>
      </w:r>
      <w:r>
        <w:rPr>
          <w:rFonts w:cs="宋体-18030" w:asciiTheme="minorEastAsia" w:hAnsiTheme="minorEastAsia" w:eastAsiaTheme="minorEastAsia"/>
          <w:bCs/>
          <w:color w:val="auto"/>
          <w:kern w:val="0"/>
          <w:szCs w:val="21"/>
        </w:rPr>
        <w:t>三证合一</w:t>
      </w:r>
      <w:r>
        <w:rPr>
          <w:rFonts w:hint="eastAsia" w:cs="宋体-18030" w:asciiTheme="minorEastAsia" w:hAnsiTheme="minorEastAsia" w:eastAsiaTheme="minorEastAsia"/>
          <w:bCs/>
          <w:color w:val="auto"/>
          <w:kern w:val="0"/>
          <w:szCs w:val="21"/>
          <w:lang w:eastAsia="zh-CN"/>
        </w:rPr>
        <w:t>。</w:t>
      </w:r>
    </w:p>
    <w:p>
      <w:pPr>
        <w:widowControl/>
        <w:snapToGrid w:val="0"/>
        <w:rPr>
          <w:rFonts w:hint="eastAsia" w:cs="宋体-18030" w:asciiTheme="minorEastAsia" w:hAnsiTheme="minorEastAsia" w:eastAsiaTheme="minorEastAsia"/>
          <w:bCs/>
          <w:color w:val="auto"/>
          <w:kern w:val="0"/>
          <w:szCs w:val="21"/>
          <w:lang w:eastAsia="zh-CN"/>
        </w:rPr>
      </w:pPr>
      <w:r>
        <w:rPr>
          <w:rFonts w:hint="eastAsia" w:cs="宋体-18030" w:asciiTheme="minorEastAsia" w:hAnsiTheme="minorEastAsia" w:eastAsiaTheme="minorEastAsia"/>
          <w:bCs/>
          <w:color w:val="auto"/>
          <w:kern w:val="0"/>
          <w:szCs w:val="21"/>
        </w:rPr>
        <w:t>2、生产</w:t>
      </w:r>
      <w:r>
        <w:rPr>
          <w:rFonts w:cs="宋体-18030" w:asciiTheme="minorEastAsia" w:hAnsiTheme="minorEastAsia" w:eastAsiaTheme="minorEastAsia"/>
          <w:bCs/>
          <w:color w:val="auto"/>
          <w:kern w:val="0"/>
          <w:szCs w:val="21"/>
        </w:rPr>
        <w:t>厂家</w:t>
      </w:r>
      <w:r>
        <w:rPr>
          <w:rFonts w:hint="eastAsia" w:cs="宋体-18030" w:asciiTheme="minorEastAsia" w:hAnsiTheme="minorEastAsia" w:eastAsiaTheme="minorEastAsia"/>
          <w:bCs/>
          <w:color w:val="auto"/>
          <w:kern w:val="0"/>
          <w:szCs w:val="21"/>
        </w:rPr>
        <w:t>《营业执照》、《税务登记证》、《组织机构代码证》或</w:t>
      </w:r>
      <w:r>
        <w:rPr>
          <w:rFonts w:cs="宋体-18030" w:asciiTheme="minorEastAsia" w:hAnsiTheme="minorEastAsia" w:eastAsiaTheme="minorEastAsia"/>
          <w:bCs/>
          <w:color w:val="auto"/>
          <w:kern w:val="0"/>
          <w:szCs w:val="21"/>
        </w:rPr>
        <w:t>三证合一</w:t>
      </w:r>
      <w:r>
        <w:rPr>
          <w:rFonts w:hint="eastAsia" w:cs="宋体-18030" w:asciiTheme="minorEastAsia" w:hAnsiTheme="minorEastAsia" w:eastAsiaTheme="minorEastAsia"/>
          <w:bCs/>
          <w:color w:val="auto"/>
          <w:kern w:val="0"/>
          <w:szCs w:val="21"/>
          <w:lang w:eastAsia="zh-CN"/>
        </w:rPr>
        <w:t>。</w:t>
      </w:r>
    </w:p>
    <w:p>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rPr>
        <w:t>3、投标</w:t>
      </w:r>
      <w:r>
        <w:rPr>
          <w:rFonts w:cs="宋体-18030" w:asciiTheme="minorEastAsia" w:hAnsiTheme="minorEastAsia" w:eastAsiaTheme="minorEastAsia"/>
          <w:bCs/>
          <w:color w:val="auto"/>
          <w:kern w:val="0"/>
          <w:szCs w:val="21"/>
        </w:rPr>
        <w:t>单位</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w:t>
      </w:r>
    </w:p>
    <w:p>
      <w:pPr>
        <w:widowControl/>
        <w:snapToGrid w:val="0"/>
        <w:rPr>
          <w:rFonts w:hint="default"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4、生产厂家《医疗器械生产许可证》或《</w:t>
      </w:r>
      <w:r>
        <w:rPr>
          <w:rFonts w:hint="default" w:cs="宋体-18030" w:asciiTheme="minorEastAsia" w:hAnsiTheme="minorEastAsia" w:eastAsiaTheme="minorEastAsia"/>
          <w:bCs/>
          <w:color w:val="000000"/>
          <w:kern w:val="0"/>
          <w:szCs w:val="21"/>
          <w:lang w:val="en-US" w:eastAsia="zh-CN"/>
        </w:rPr>
        <w:t>消毒产品生产企业卫生许可证</w:t>
      </w:r>
      <w:r>
        <w:rPr>
          <w:rFonts w:hint="eastAsia" w:cs="宋体-18030" w:asciiTheme="minorEastAsia" w:hAnsiTheme="minorEastAsia" w:eastAsiaTheme="minorEastAsia"/>
          <w:bCs/>
          <w:color w:val="000000"/>
          <w:kern w:val="0"/>
          <w:szCs w:val="21"/>
          <w:lang w:val="en-US" w:eastAsia="zh-CN"/>
        </w:rPr>
        <w:t>》、</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w:t>
      </w:r>
      <w:r>
        <w:rPr>
          <w:rFonts w:hint="eastAsia" w:cs="宋体-18030" w:asciiTheme="minorEastAsia" w:hAnsiTheme="minorEastAsia" w:eastAsiaTheme="minorEastAsia"/>
          <w:bCs/>
          <w:color w:val="000000"/>
          <w:kern w:val="0"/>
          <w:szCs w:val="21"/>
          <w:lang w:val="en-US" w:eastAsia="zh-CN"/>
        </w:rPr>
        <w:t>。</w:t>
      </w:r>
    </w:p>
    <w:p>
      <w:pPr>
        <w:widowControl/>
        <w:snapToGrid w:val="0"/>
        <w:rPr>
          <w:rFonts w:hint="eastAsia"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5</w:t>
      </w:r>
      <w:r>
        <w:rPr>
          <w:rFonts w:hint="eastAsia"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lang w:val="en-US" w:eastAsia="zh-CN"/>
        </w:rPr>
        <w:t>所投产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widowControl/>
        <w:snapToGrid w:val="0"/>
        <w:rPr>
          <w:rFonts w:hint="eastAsia"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lang w:val="en-US" w:eastAsia="zh-CN"/>
        </w:rPr>
        <w:t>6、</w:t>
      </w:r>
      <w:r>
        <w:rPr>
          <w:rFonts w:hint="eastAsia" w:cs="宋体-18030" w:asciiTheme="minorEastAsia" w:hAnsiTheme="minorEastAsia" w:eastAsiaTheme="minorEastAsia"/>
          <w:bCs/>
          <w:color w:val="000000"/>
          <w:kern w:val="0"/>
          <w:szCs w:val="21"/>
        </w:rPr>
        <w:t>法定代表人证明书(附身份证扫描件)</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、法人代表授权业务人员委托书原件（附法定代表人、被授权委托人身份证复印件）</w:t>
      </w:r>
    </w:p>
    <w:p>
      <w:pPr>
        <w:widowControl/>
        <w:snapToGrid w:val="0"/>
        <w:rPr>
          <w:rFonts w:cs="宋体-18030" w:asciiTheme="minorEastAsia" w:hAnsiTheme="minorEastAsia" w:eastAsiaTheme="minorEastAsia"/>
          <w:b w:val="0"/>
          <w:bCs w:val="0"/>
          <w:color w:val="FF0000"/>
          <w:kern w:val="0"/>
          <w:szCs w:val="21"/>
        </w:rPr>
      </w:pPr>
      <w:r>
        <w:rPr>
          <w:rFonts w:hint="eastAsia" w:cs="宋体-18030" w:asciiTheme="minorEastAsia" w:hAnsiTheme="minorEastAsia" w:eastAsiaTheme="minorEastAsia"/>
          <w:b w:val="0"/>
          <w:bCs w:val="0"/>
          <w:color w:val="FF0000"/>
          <w:kern w:val="0"/>
          <w:szCs w:val="21"/>
          <w:lang w:val="en-US" w:eastAsia="zh-CN"/>
        </w:rPr>
        <w:t>8</w:t>
      </w:r>
      <w:r>
        <w:rPr>
          <w:rFonts w:hint="eastAsia" w:cs="宋体-18030" w:asciiTheme="minorEastAsia" w:hAnsiTheme="minorEastAsia" w:eastAsiaTheme="minorEastAsia"/>
          <w:b w:val="0"/>
          <w:bCs w:val="0"/>
          <w:color w:val="FF0000"/>
          <w:kern w:val="0"/>
          <w:szCs w:val="21"/>
        </w:rPr>
        <w:t>、必须提供产品彩页原件或产品说明书原件外，证明具有所要求的参数。评标时必须带产品样品。</w:t>
      </w:r>
    </w:p>
    <w:p>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lang w:val="en-US" w:eastAsia="zh-CN"/>
        </w:rPr>
        <w:t>9</w:t>
      </w:r>
      <w:r>
        <w:rPr>
          <w:rFonts w:hint="eastAsia" w:cs="宋体-18030" w:asciiTheme="minorEastAsia" w:hAnsiTheme="minorEastAsia" w:eastAsiaTheme="minorEastAsia"/>
          <w:bCs/>
          <w:color w:val="000000"/>
          <w:kern w:val="0"/>
          <w:szCs w:val="21"/>
        </w:rPr>
        <w:t>、供应商质量及货源保证书原件。</w:t>
      </w:r>
    </w:p>
    <w:p>
      <w:pPr>
        <w:widowControl/>
        <w:snapToGrid w:val="0"/>
        <w:spacing w:line="280" w:lineRule="exact"/>
        <w:rPr>
          <w:rFonts w:asciiTheme="minorEastAsia" w:hAnsiTheme="minorEastAsia" w:eastAsiaTheme="minorEastAsia"/>
          <w:color w:val="auto"/>
          <w:szCs w:val="21"/>
        </w:rPr>
      </w:pPr>
      <w:r>
        <w:rPr>
          <w:rFonts w:hint="eastAsia" w:cs="宋体-18030" w:asciiTheme="minorEastAsia" w:hAnsiTheme="minorEastAsia" w:eastAsiaTheme="minorEastAsia"/>
          <w:bCs/>
          <w:color w:val="auto"/>
          <w:kern w:val="0"/>
          <w:szCs w:val="21"/>
          <w:lang w:val="en-US" w:eastAsia="zh-CN"/>
        </w:rPr>
        <w:t>10</w:t>
      </w:r>
      <w:r>
        <w:rPr>
          <w:rFonts w:hint="eastAsia" w:cs="宋体-18030" w:asciiTheme="minorEastAsia" w:hAnsiTheme="minorEastAsia" w:eastAsiaTheme="minorEastAsia"/>
          <w:bCs/>
          <w:color w:val="auto"/>
          <w:kern w:val="0"/>
          <w:szCs w:val="21"/>
        </w:rPr>
        <w:t>、符合要求的</w:t>
      </w:r>
      <w:r>
        <w:rPr>
          <w:rFonts w:hint="eastAsia" w:cs="宋体-18030" w:asciiTheme="minorEastAsia" w:hAnsiTheme="minorEastAsia" w:eastAsiaTheme="minorEastAsia"/>
          <w:color w:val="auto"/>
          <w:szCs w:val="21"/>
        </w:rPr>
        <w:t>2家</w:t>
      </w:r>
      <w:r>
        <w:rPr>
          <w:rFonts w:hint="eastAsia" w:asciiTheme="minorEastAsia" w:hAnsiTheme="minorEastAsia" w:eastAsiaTheme="minorEastAsia"/>
          <w:color w:val="auto"/>
          <w:szCs w:val="21"/>
        </w:rPr>
        <w:t>三级甲等综合</w:t>
      </w:r>
      <w:r>
        <w:rPr>
          <w:rFonts w:asciiTheme="minorEastAsia" w:hAnsiTheme="minorEastAsia" w:eastAsiaTheme="minorEastAsia"/>
          <w:color w:val="auto"/>
          <w:szCs w:val="21"/>
        </w:rPr>
        <w:t>医院</w:t>
      </w:r>
      <w:r>
        <w:rPr>
          <w:rFonts w:hint="eastAsia" w:cs="宋体-18030" w:asciiTheme="minorEastAsia" w:hAnsiTheme="minorEastAsia" w:eastAsiaTheme="minorEastAsia"/>
          <w:color w:val="auto"/>
          <w:szCs w:val="21"/>
        </w:rPr>
        <w:t>（至少1家为广东省内</w:t>
      </w:r>
      <w:r>
        <w:rPr>
          <w:rFonts w:hint="eastAsia" w:asciiTheme="minorEastAsia" w:hAnsiTheme="minorEastAsia" w:eastAsiaTheme="minorEastAsia"/>
          <w:color w:val="auto"/>
          <w:szCs w:val="21"/>
        </w:rPr>
        <w:t>三甲</w:t>
      </w:r>
      <w:r>
        <w:rPr>
          <w:rFonts w:hint="eastAsia" w:cs="宋体-18030" w:asciiTheme="minorEastAsia" w:hAnsiTheme="minorEastAsia" w:eastAsiaTheme="minorEastAsia"/>
          <w:color w:val="auto"/>
          <w:szCs w:val="21"/>
        </w:rPr>
        <w:t>医院）</w:t>
      </w:r>
      <w:r>
        <w:rPr>
          <w:rFonts w:hint="eastAsia" w:asciiTheme="minorEastAsia" w:hAnsiTheme="minorEastAsia" w:eastAsiaTheme="minorEastAsia"/>
          <w:color w:val="auto"/>
          <w:szCs w:val="21"/>
        </w:rPr>
        <w:t>在</w:t>
      </w:r>
      <w:r>
        <w:rPr>
          <w:rFonts w:asciiTheme="minorEastAsia" w:hAnsiTheme="minorEastAsia" w:eastAsiaTheme="minorEastAsia"/>
          <w:color w:val="auto"/>
          <w:szCs w:val="21"/>
        </w:rPr>
        <w:t>用</w:t>
      </w:r>
      <w:r>
        <w:rPr>
          <w:rFonts w:hint="eastAsia" w:asciiTheme="minorEastAsia" w:hAnsiTheme="minorEastAsia" w:eastAsiaTheme="minorEastAsia"/>
          <w:color w:val="auto"/>
          <w:szCs w:val="21"/>
        </w:rPr>
        <w:t>该</w:t>
      </w:r>
      <w:r>
        <w:rPr>
          <w:rFonts w:asciiTheme="minorEastAsia" w:hAnsiTheme="minorEastAsia" w:eastAsiaTheme="minorEastAsia"/>
          <w:color w:val="auto"/>
          <w:szCs w:val="21"/>
        </w:rPr>
        <w:t>产品</w:t>
      </w:r>
      <w:r>
        <w:rPr>
          <w:rFonts w:hint="eastAsia" w:cs="宋体-18030" w:asciiTheme="minorEastAsia" w:hAnsiTheme="minorEastAsia" w:eastAsiaTheme="minorEastAsia"/>
          <w:color w:val="auto"/>
          <w:szCs w:val="21"/>
        </w:rPr>
        <w:t>1年内的相关有效合同或发票等证明文件（</w:t>
      </w:r>
      <w:r>
        <w:rPr>
          <w:rFonts w:hint="eastAsia" w:asciiTheme="minorEastAsia" w:hAnsiTheme="minorEastAsia" w:eastAsiaTheme="minorEastAsia"/>
          <w:color w:val="FF0000"/>
          <w:szCs w:val="21"/>
        </w:rPr>
        <w:t>发票</w:t>
      </w:r>
      <w:r>
        <w:rPr>
          <w:rFonts w:asciiTheme="minorEastAsia" w:hAnsiTheme="minorEastAsia" w:eastAsiaTheme="minorEastAsia"/>
          <w:color w:val="FF0000"/>
          <w:szCs w:val="21"/>
        </w:rPr>
        <w:t>需</w:t>
      </w:r>
      <w:r>
        <w:rPr>
          <w:rFonts w:hint="eastAsia" w:asciiTheme="minorEastAsia" w:hAnsiTheme="minorEastAsia" w:eastAsiaTheme="minorEastAsia"/>
          <w:color w:val="FF0000"/>
          <w:szCs w:val="21"/>
        </w:rPr>
        <w:t>在国家</w:t>
      </w:r>
      <w:r>
        <w:rPr>
          <w:rFonts w:asciiTheme="minorEastAsia" w:hAnsiTheme="minorEastAsia" w:eastAsiaTheme="minorEastAsia"/>
          <w:color w:val="FF0000"/>
          <w:szCs w:val="21"/>
        </w:rPr>
        <w:t>税务总局</w:t>
      </w:r>
      <w:r>
        <w:rPr>
          <w:rFonts w:hint="eastAsia" w:asciiTheme="minorEastAsia" w:hAnsiTheme="minorEastAsia" w:eastAsiaTheme="minorEastAsia"/>
          <w:color w:val="FF0000"/>
          <w:szCs w:val="21"/>
        </w:rPr>
        <w:t>全</w:t>
      </w:r>
      <w:r>
        <w:rPr>
          <w:rFonts w:asciiTheme="minorEastAsia" w:hAnsiTheme="minorEastAsia" w:eastAsiaTheme="minorEastAsia"/>
          <w:color w:val="FF0000"/>
          <w:szCs w:val="21"/>
        </w:rPr>
        <w:t>国增值税发票查验平台</w:t>
      </w:r>
      <w:r>
        <w:rPr>
          <w:rFonts w:hint="eastAsia" w:asciiTheme="minorEastAsia" w:hAnsiTheme="minorEastAsia" w:eastAsiaTheme="minorEastAsia"/>
          <w:color w:val="FF0000"/>
          <w:szCs w:val="21"/>
        </w:rPr>
        <w:t>验证</w:t>
      </w:r>
      <w:r>
        <w:rPr>
          <w:rFonts w:asciiTheme="minorEastAsia" w:hAnsiTheme="minorEastAsia" w:eastAsiaTheme="minorEastAsia"/>
          <w:color w:val="FF0000"/>
          <w:szCs w:val="21"/>
        </w:rPr>
        <w:t>打印</w:t>
      </w:r>
      <w:r>
        <w:rPr>
          <w:rFonts w:hint="eastAsia" w:asciiTheme="minorEastAsia" w:hAnsiTheme="minorEastAsia" w:eastAsiaTheme="minorEastAsia"/>
          <w:color w:val="auto"/>
          <w:szCs w:val="21"/>
        </w:rPr>
        <w:t>）</w:t>
      </w:r>
      <w:r>
        <w:rPr>
          <w:rFonts w:hint="eastAsia" w:cs="宋体-18030" w:asciiTheme="minorEastAsia" w:hAnsiTheme="minorEastAsia" w:eastAsiaTheme="minorEastAsia"/>
          <w:color w:val="auto"/>
          <w:szCs w:val="21"/>
        </w:rPr>
        <w:t>，并提供该院使用科室负责人固定电话。</w:t>
      </w:r>
    </w:p>
    <w:p>
      <w:pPr>
        <w:widowControl/>
        <w:snapToGrid w:val="0"/>
        <w:rPr>
          <w:rFonts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1</w:t>
      </w:r>
      <w:r>
        <w:rPr>
          <w:rFonts w:hint="eastAsia" w:cs="宋体-18030" w:asciiTheme="minorEastAsia" w:hAnsiTheme="minorEastAsia" w:eastAsiaTheme="minorEastAsia"/>
          <w:bCs/>
          <w:kern w:val="0"/>
          <w:szCs w:val="21"/>
          <w:lang w:val="en-US" w:eastAsia="zh-CN"/>
        </w:rPr>
        <w:t>1</w:t>
      </w:r>
      <w:r>
        <w:rPr>
          <w:rFonts w:hint="eastAsia" w:cs="宋体-18030" w:asciiTheme="minorEastAsia" w:hAnsiTheme="minorEastAsia" w:eastAsiaTheme="minorEastAsia"/>
          <w:bCs/>
          <w:kern w:val="0"/>
          <w:szCs w:val="21"/>
        </w:rPr>
        <w:t>、采购方要求的其它材料或谈判方补充的其它材料。</w:t>
      </w:r>
    </w:p>
    <w:p>
      <w:pPr>
        <w:widowControl/>
        <w:snapToGrid w:val="0"/>
        <w:spacing w:line="280" w:lineRule="exact"/>
        <w:ind w:firstLine="411" w:firstLineChars="196"/>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以上材料复印件</w:t>
      </w:r>
      <w:r>
        <w:rPr>
          <w:rFonts w:hint="eastAsia" w:cs="宋体-18030" w:asciiTheme="minorEastAsia" w:hAnsiTheme="minorEastAsia" w:eastAsiaTheme="minorEastAsia"/>
          <w:b/>
          <w:bCs/>
          <w:kern w:val="0"/>
          <w:szCs w:val="21"/>
        </w:rPr>
        <w:t>须盖企业红章</w:t>
      </w:r>
      <w:r>
        <w:rPr>
          <w:rFonts w:hint="eastAsia" w:cs="宋体-18030" w:asciiTheme="minorEastAsia" w:hAnsiTheme="minorEastAsia" w:eastAsiaTheme="minorEastAsia"/>
          <w:b/>
          <w:bCs/>
          <w:color w:val="000000"/>
          <w:kern w:val="0"/>
          <w:szCs w:val="21"/>
        </w:rPr>
        <w:t>，</w:t>
      </w:r>
      <w:r>
        <w:rPr>
          <w:rFonts w:hint="eastAsia" w:cs="宋体-18030" w:asciiTheme="minorEastAsia" w:hAnsiTheme="minorEastAsia" w:eastAsiaTheme="minorEastAsia"/>
          <w:bCs/>
          <w:color w:val="000000"/>
          <w:kern w:val="0"/>
          <w:szCs w:val="21"/>
        </w:rPr>
        <w:t>法人代表授权书须有法人代表签名。若以上材料未能全面提供以至影响评标结果，投标人自负全责。</w:t>
      </w:r>
    </w:p>
    <w:p>
      <w:pPr>
        <w:widowControl/>
        <w:snapToGrid w:val="0"/>
        <w:spacing w:line="320" w:lineRule="exact"/>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二、评审方法</w:t>
      </w:r>
    </w:p>
    <w:p>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1、采购方式：竞争性谈判。评标方法：最低价法，最终报价不可高于</w:t>
      </w:r>
      <w:r>
        <w:rPr>
          <w:rFonts w:hint="eastAsia" w:cs="宋体-18030" w:asciiTheme="minorEastAsia" w:hAnsiTheme="minorEastAsia" w:eastAsiaTheme="minorEastAsia"/>
          <w:bCs/>
          <w:color w:val="000000"/>
          <w:kern w:val="0"/>
          <w:szCs w:val="21"/>
          <w:lang w:eastAsia="zh-CN"/>
        </w:rPr>
        <w:t>深圳市宝安区石岩人民医院</w:t>
      </w:r>
      <w:r>
        <w:rPr>
          <w:rFonts w:hint="eastAsia" w:cs="宋体-18030" w:asciiTheme="minorEastAsia" w:hAnsiTheme="minorEastAsia" w:eastAsiaTheme="minorEastAsia"/>
          <w:bCs/>
          <w:color w:val="000000"/>
          <w:kern w:val="0"/>
          <w:szCs w:val="21"/>
        </w:rPr>
        <w:t>底价。</w:t>
      </w:r>
    </w:p>
    <w:p>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2、投标</w:t>
      </w:r>
      <w:r>
        <w:rPr>
          <w:rFonts w:cs="宋体-18030" w:asciiTheme="minorEastAsia" w:hAnsiTheme="minorEastAsia" w:eastAsiaTheme="minorEastAsia"/>
          <w:bCs/>
          <w:color w:val="000000"/>
          <w:kern w:val="0"/>
          <w:szCs w:val="21"/>
        </w:rPr>
        <w:t>产品必须满足</w:t>
      </w:r>
      <w:r>
        <w:rPr>
          <w:rFonts w:hint="eastAsia" w:cs="宋体-18030" w:asciiTheme="minorEastAsia" w:hAnsiTheme="minorEastAsia" w:eastAsiaTheme="minorEastAsia"/>
          <w:bCs/>
          <w:color w:val="000000"/>
          <w:kern w:val="0"/>
          <w:szCs w:val="21"/>
        </w:rPr>
        <w:t>以下</w:t>
      </w:r>
      <w:r>
        <w:rPr>
          <w:rFonts w:cs="宋体-18030" w:asciiTheme="minorEastAsia" w:hAnsiTheme="minorEastAsia" w:eastAsiaTheme="minorEastAsia"/>
          <w:bCs/>
          <w:color w:val="000000"/>
          <w:kern w:val="0"/>
          <w:szCs w:val="21"/>
        </w:rPr>
        <w:t>二者之一条件：</w:t>
      </w:r>
      <w:r>
        <w:rPr>
          <w:rFonts w:hint="eastAsia" w:cs="宋体-18030" w:asciiTheme="minorEastAsia" w:hAnsiTheme="minorEastAsia" w:eastAsiaTheme="minorEastAsia"/>
          <w:bCs/>
          <w:color w:val="000000"/>
          <w:kern w:val="0"/>
          <w:szCs w:val="21"/>
        </w:rPr>
        <w:t>（1）全国</w:t>
      </w:r>
      <w:r>
        <w:rPr>
          <w:rFonts w:cs="宋体-18030" w:asciiTheme="minorEastAsia" w:hAnsiTheme="minorEastAsia" w:eastAsiaTheme="minorEastAsia"/>
          <w:bCs/>
          <w:color w:val="000000"/>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w:t>
      </w:r>
      <w:r>
        <w:rPr>
          <w:rFonts w:cs="宋体-18030" w:asciiTheme="minorEastAsia" w:hAnsiTheme="minorEastAsia" w:eastAsiaTheme="minorEastAsia"/>
          <w:bCs/>
          <w:kern w:val="0"/>
          <w:szCs w:val="21"/>
        </w:rPr>
        <w:t>，广东省综合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1家在用</w:t>
      </w:r>
      <w:r>
        <w:rPr>
          <w:rFonts w:cs="宋体-18030" w:asciiTheme="minorEastAsia" w:hAnsiTheme="minorEastAsia" w:eastAsiaTheme="minorEastAsia"/>
          <w:bCs/>
          <w:kern w:val="0"/>
          <w:szCs w:val="21"/>
        </w:rPr>
        <w:t>产品</w:t>
      </w:r>
      <w:r>
        <w:rPr>
          <w:rFonts w:hint="eastAsia" w:cs="宋体-18030" w:asciiTheme="minorEastAsia" w:hAnsiTheme="minorEastAsia" w:eastAsiaTheme="minorEastAsia"/>
          <w:bCs/>
          <w:kern w:val="0"/>
          <w:szCs w:val="21"/>
        </w:rPr>
        <w:t>；（2）广东</w:t>
      </w:r>
      <w:r>
        <w:rPr>
          <w:rFonts w:cs="宋体-18030" w:asciiTheme="minorEastAsia" w:hAnsiTheme="minorEastAsia" w:eastAsiaTheme="minorEastAsia"/>
          <w:bCs/>
          <w:kern w:val="0"/>
          <w:szCs w:val="21"/>
        </w:rPr>
        <w:t>省</w:t>
      </w:r>
      <w:r>
        <w:rPr>
          <w:rFonts w:hint="eastAsia" w:cs="宋体-18030" w:asciiTheme="minorEastAsia" w:hAnsiTheme="minorEastAsia" w:eastAsiaTheme="minorEastAsia"/>
          <w:bCs/>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2家</w:t>
      </w:r>
      <w:r>
        <w:rPr>
          <w:rFonts w:cs="宋体-18030" w:asciiTheme="minorEastAsia" w:hAnsiTheme="minorEastAsia" w:eastAsiaTheme="minorEastAsia"/>
          <w:bCs/>
          <w:kern w:val="0"/>
          <w:szCs w:val="21"/>
        </w:rPr>
        <w:t>在用产品。（</w:t>
      </w:r>
      <w:r>
        <w:rPr>
          <w:rFonts w:hint="eastAsia" w:cs="宋体-18030" w:asciiTheme="minorEastAsia" w:hAnsiTheme="minorEastAsia" w:eastAsiaTheme="minorEastAsia"/>
          <w:bCs/>
          <w:kern w:val="0"/>
          <w:szCs w:val="21"/>
        </w:rPr>
        <w:t>试用</w:t>
      </w:r>
      <w:r>
        <w:rPr>
          <w:rFonts w:cs="宋体-18030" w:asciiTheme="minorEastAsia" w:hAnsiTheme="minorEastAsia" w:eastAsiaTheme="minorEastAsia"/>
          <w:bCs/>
          <w:color w:val="000000"/>
          <w:kern w:val="0"/>
          <w:szCs w:val="21"/>
        </w:rPr>
        <w:t>产品不可）</w:t>
      </w:r>
      <w:r>
        <w:rPr>
          <w:rFonts w:hint="eastAsia" w:cs="宋体-18030" w:asciiTheme="minorEastAsia" w:hAnsiTheme="minorEastAsia" w:eastAsiaTheme="minorEastAsia"/>
          <w:bCs/>
          <w:color w:val="000000"/>
          <w:kern w:val="0"/>
          <w:szCs w:val="21"/>
        </w:rPr>
        <w:t>,提供</w:t>
      </w:r>
      <w:r>
        <w:rPr>
          <w:rFonts w:cs="宋体-18030" w:asciiTheme="minorEastAsia" w:hAnsiTheme="minorEastAsia" w:eastAsiaTheme="minorEastAsia"/>
          <w:bCs/>
          <w:color w:val="000000"/>
          <w:kern w:val="0"/>
          <w:szCs w:val="21"/>
        </w:rPr>
        <w:t>该产品</w:t>
      </w:r>
      <w:r>
        <w:rPr>
          <w:rFonts w:hint="eastAsia" w:cs="宋体-18030" w:asciiTheme="minorEastAsia" w:hAnsiTheme="minorEastAsia" w:eastAsiaTheme="minorEastAsia"/>
          <w:bCs/>
          <w:color w:val="000000"/>
          <w:kern w:val="0"/>
          <w:szCs w:val="21"/>
        </w:rPr>
        <w:t>1年</w:t>
      </w:r>
      <w:r>
        <w:rPr>
          <w:rFonts w:cs="宋体-18030" w:asciiTheme="minorEastAsia" w:hAnsiTheme="minorEastAsia" w:eastAsiaTheme="minorEastAsia"/>
          <w:bCs/>
          <w:color w:val="000000"/>
          <w:kern w:val="0"/>
          <w:szCs w:val="21"/>
        </w:rPr>
        <w:t>内的相关</w:t>
      </w:r>
      <w:r>
        <w:rPr>
          <w:rFonts w:hint="eastAsia" w:cs="宋体-18030" w:asciiTheme="minorEastAsia" w:hAnsiTheme="minorEastAsia" w:eastAsiaTheme="minorEastAsia"/>
          <w:bCs/>
          <w:color w:val="000000"/>
          <w:kern w:val="0"/>
          <w:szCs w:val="21"/>
        </w:rPr>
        <w:t>有效</w:t>
      </w:r>
      <w:r>
        <w:rPr>
          <w:rFonts w:cs="宋体-18030" w:asciiTheme="minorEastAsia" w:hAnsiTheme="minorEastAsia" w:eastAsiaTheme="minorEastAsia"/>
          <w:bCs/>
          <w:color w:val="000000"/>
          <w:kern w:val="0"/>
          <w:szCs w:val="21"/>
        </w:rPr>
        <w:t>合同或发票等证明</w:t>
      </w:r>
      <w:r>
        <w:rPr>
          <w:rFonts w:hint="eastAsia" w:cs="宋体-18030" w:asciiTheme="minorEastAsia" w:hAnsiTheme="minorEastAsia" w:eastAsiaTheme="minorEastAsia"/>
          <w:bCs/>
          <w:color w:val="000000"/>
          <w:kern w:val="0"/>
          <w:szCs w:val="21"/>
        </w:rPr>
        <w:t>文件</w:t>
      </w:r>
      <w:r>
        <w:rPr>
          <w:rFonts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rPr>
        <w:t>盖</w:t>
      </w:r>
      <w:r>
        <w:rPr>
          <w:rFonts w:cs="宋体-18030" w:asciiTheme="minorEastAsia" w:hAnsiTheme="minorEastAsia" w:eastAsiaTheme="minorEastAsia"/>
          <w:bCs/>
          <w:color w:val="000000"/>
          <w:kern w:val="0"/>
          <w:szCs w:val="21"/>
        </w:rPr>
        <w:t>公章）</w:t>
      </w:r>
      <w:r>
        <w:rPr>
          <w:rFonts w:hint="eastAsia" w:cs="宋体-18030" w:asciiTheme="minorEastAsia" w:hAnsiTheme="minorEastAsia" w:eastAsiaTheme="minorEastAsia"/>
          <w:bCs/>
          <w:color w:val="000000"/>
          <w:kern w:val="0"/>
          <w:szCs w:val="21"/>
        </w:rPr>
        <w:t>以及</w:t>
      </w:r>
      <w:r>
        <w:rPr>
          <w:rFonts w:cs="宋体-18030" w:asciiTheme="minorEastAsia" w:hAnsiTheme="minorEastAsia" w:eastAsiaTheme="minorEastAsia"/>
          <w:bCs/>
          <w:color w:val="000000"/>
          <w:kern w:val="0"/>
          <w:szCs w:val="21"/>
        </w:rPr>
        <w:t>科室负责人固定电话。</w:t>
      </w:r>
    </w:p>
    <w:p>
      <w:pPr>
        <w:widowControl/>
        <w:snapToGrid w:val="0"/>
        <w:rPr>
          <w:rFonts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3、谈判小组将首先审查投标人的谈判响应文件以确定符合招标要求的供应商名单。如发现不符合资格要求的，其投标将被拒绝。</w:t>
      </w:r>
    </w:p>
    <w:p>
      <w:pPr>
        <w:widowControl/>
        <w:snapToGrid w:val="0"/>
        <w:rPr>
          <w:rFonts w:cs="宋体-18030" w:asciiTheme="minorEastAsia" w:hAnsiTheme="minorEastAsia" w:eastAsiaTheme="minorEastAsia"/>
          <w:bCs/>
          <w:color w:val="4F81BD" w:themeColor="accent1"/>
          <w:kern w:val="0"/>
          <w:szCs w:val="21"/>
        </w:rPr>
      </w:pPr>
      <w:r>
        <w:rPr>
          <w:rFonts w:hint="eastAsia" w:cs="宋体-18030" w:asciiTheme="minorEastAsia" w:hAnsiTheme="minorEastAsia" w:eastAsiaTheme="minorEastAsia"/>
          <w:bCs/>
          <w:kern w:val="0"/>
          <w:szCs w:val="21"/>
        </w:rPr>
        <w:t>4、产品质量符合深圳市宝安区石岩人民医院使用要求的情况下，最低价为第一预中标品种，次低价为第二预中标品种（当第一预中品种未能通过临床使用科室试用或在使用中产品出现质量问题又未解决时，第二预中标品种自动转为中标品种）。</w:t>
      </w:r>
    </w:p>
    <w:p>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三、投标人须知：</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1、仅接受国内生产企业或其一级代理商、进口产品国内总代理或一级代理商直接参加公开采购。</w:t>
      </w:r>
      <w:r>
        <w:rPr>
          <w:rFonts w:hint="eastAsia" w:cs="宋体-18030" w:asciiTheme="minorEastAsia" w:hAnsiTheme="minorEastAsia" w:eastAsiaTheme="minorEastAsia"/>
          <w:bCs/>
          <w:kern w:val="0"/>
          <w:szCs w:val="21"/>
          <w:lang w:val="en-US" w:eastAsia="zh-CN"/>
        </w:rPr>
        <w:t>若投标产品为</w:t>
      </w:r>
      <w:r>
        <w:rPr>
          <w:rFonts w:hint="eastAsia" w:cs="宋体-18030" w:asciiTheme="minorEastAsia" w:hAnsiTheme="minorEastAsia" w:eastAsiaTheme="minorEastAsia"/>
          <w:bCs/>
          <w:kern w:val="0"/>
          <w:szCs w:val="21"/>
        </w:rPr>
        <w:t>进口产</w:t>
      </w:r>
      <w:r>
        <w:rPr>
          <w:rFonts w:hint="eastAsia" w:cs="宋体-18030" w:asciiTheme="minorEastAsia" w:hAnsiTheme="minorEastAsia" w:eastAsiaTheme="minorEastAsia"/>
          <w:bCs/>
          <w:kern w:val="0"/>
          <w:szCs w:val="21"/>
          <w:lang w:eastAsia="zh-CN"/>
        </w:rPr>
        <w:t>品须提供</w:t>
      </w:r>
      <w:r>
        <w:rPr>
          <w:rFonts w:hint="eastAsia" w:cs="宋体-18030" w:asciiTheme="minorEastAsia" w:hAnsiTheme="minorEastAsia" w:eastAsiaTheme="minorEastAsia"/>
          <w:bCs/>
          <w:kern w:val="0"/>
          <w:szCs w:val="21"/>
        </w:rPr>
        <w:t>国内总代或授权代理商</w:t>
      </w:r>
      <w:r>
        <w:rPr>
          <w:rFonts w:hint="eastAsia" w:cs="宋体-18030" w:asciiTheme="minorEastAsia" w:hAnsiTheme="minorEastAsia" w:eastAsiaTheme="minorEastAsia"/>
          <w:bCs/>
          <w:kern w:val="0"/>
          <w:szCs w:val="21"/>
          <w:lang w:eastAsia="zh-CN"/>
        </w:rPr>
        <w:t>证明材料</w:t>
      </w:r>
      <w:r>
        <w:rPr>
          <w:rFonts w:hint="eastAsia" w:cs="宋体-18030" w:asciiTheme="minorEastAsia" w:hAnsiTheme="minorEastAsia" w:eastAsiaTheme="minorEastAsia"/>
          <w:bCs/>
          <w:kern w:val="0"/>
          <w:szCs w:val="21"/>
        </w:rPr>
        <w:t>。</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2、投标人在开标现场提交加盖投标公司公章密封的人民币报价表，报价表标明的单价应为包括所有税费在内的供货价，即投标人对采购人的实际供应价。每种产品只允许有一个报价，任何有选择的报价将不予接受。</w:t>
      </w:r>
    </w:p>
    <w:p>
      <w:pPr>
        <w:widowControl/>
        <w:snapToGrid w:val="0"/>
        <w:rPr>
          <w:rFonts w:hint="default"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rPr>
        <w:t>3、第一预中标公司产品在临床试用一个月（30天）经使用科室确认无产品质量问题后，采购方与之签订供货合同。无论试用或合同执行期间出现产品质量或服务方面问题，经证实后将取消其中标资格，由第二预中标品种递补</w:t>
      </w:r>
      <w:r>
        <w:rPr>
          <w:rFonts w:hint="eastAsia" w:cs="宋体-18030" w:asciiTheme="minorEastAsia" w:hAnsiTheme="minorEastAsia" w:eastAsiaTheme="minorEastAsia"/>
          <w:bCs/>
          <w:kern w:val="0"/>
          <w:szCs w:val="21"/>
          <w:lang w:eastAsia="zh-CN"/>
        </w:rPr>
        <w:t>，</w:t>
      </w:r>
      <w:r>
        <w:rPr>
          <w:rFonts w:hint="eastAsia" w:cs="宋体-18030" w:asciiTheme="minorEastAsia" w:hAnsiTheme="minorEastAsia" w:eastAsiaTheme="minorEastAsia"/>
          <w:bCs/>
          <w:kern w:val="0"/>
          <w:szCs w:val="21"/>
          <w:lang w:val="en-US" w:eastAsia="zh-CN"/>
        </w:rPr>
        <w:t>或经采购部门申请本项目重新开展采购活动。</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4、投标人必须接受：需方的采购谈判方法；需方不向落标方解释落标原因；不退还投标文件。</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5、投标人提供的证明文件材料必须是真实的，凡发票需在国家税务总局全国增值税发票查验平台验证打印。若经核实有虚假证明文件则作废标处理，</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将拒付该中标产品所使用费用款项，并将投标人列入黑名单，2年内禁止其参加</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招标采购活动。</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6</w:t>
      </w:r>
      <w:r>
        <w:rPr>
          <w:rFonts w:hint="eastAsia" w:cs="宋体-18030" w:asciiTheme="minorEastAsia" w:hAnsiTheme="minorEastAsia" w:eastAsiaTheme="minorEastAsia"/>
          <w:bCs/>
          <w:kern w:val="0"/>
          <w:szCs w:val="21"/>
        </w:rPr>
        <w:t>､投标人未被列入失信被执行人</w:t>
      </w:r>
      <w:r>
        <w:rPr>
          <w:rFonts w:hint="eastAsia" w:cs="宋体-18030" w:asciiTheme="minorEastAsia" w:hAnsiTheme="minorEastAsia" w:eastAsiaTheme="minorEastAsia"/>
          <w:bCs/>
          <w:kern w:val="0"/>
          <w:szCs w:val="21"/>
          <w:lang w:eastAsia="zh-CN"/>
        </w:rPr>
        <w:t>、</w:t>
      </w:r>
      <w:r>
        <w:rPr>
          <w:rFonts w:hint="eastAsia" w:cs="宋体-18030" w:asciiTheme="minorEastAsia" w:hAnsiTheme="minorEastAsia" w:eastAsiaTheme="minorEastAsia"/>
          <w:bCs/>
          <w:kern w:val="0"/>
          <w:szCs w:val="21"/>
        </w:rPr>
        <w:t>重大税收违法案件当事人名单及政府采购严重违法失信行为记录名单（“信用中国”（www.creditchina.gov.cn）“信用服务”栏的“重大税收违法案件当事人名单”</w:t>
      </w:r>
      <w:r>
        <w:rPr>
          <w:rFonts w:hint="eastAsia" w:cs="宋体-18030" w:asciiTheme="minorEastAsia" w:hAnsiTheme="minorEastAsia" w:eastAsiaTheme="minorEastAsia"/>
          <w:bCs/>
          <w:kern w:val="0"/>
          <w:szCs w:val="21"/>
          <w:lang w:eastAsia="zh-CN"/>
        </w:rPr>
        <w:t>、</w:t>
      </w:r>
      <w:r>
        <w:rPr>
          <w:rFonts w:hint="eastAsia" w:cs="宋体-18030" w:asciiTheme="minorEastAsia" w:hAnsiTheme="minorEastAsia" w:eastAsiaTheme="minorEastAsia"/>
          <w:bCs/>
          <w:kern w:val="0"/>
          <w:szCs w:val="21"/>
        </w:rPr>
        <w:t>“失信被执行人”，“中国政府采购”（www.ccgp.gov.cn）“政府采购严重违法失信行为记录名单”为投标人信用信息查询渠道</w:t>
      </w:r>
      <w:r>
        <w:rPr>
          <w:rFonts w:hint="eastAsia" w:cs="宋体-18030" w:asciiTheme="minorEastAsia" w:hAnsiTheme="minorEastAsia" w:eastAsiaTheme="minorEastAsia"/>
          <w:bCs/>
          <w:kern w:val="0"/>
          <w:szCs w:val="21"/>
          <w:lang w:eastAsia="zh-CN"/>
        </w:rPr>
        <w:t>）。</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投标方须承诺本次投标项目报价低于</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将追究投标方相应责任。</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8</w:t>
      </w:r>
      <w:r>
        <w:rPr>
          <w:rFonts w:hint="eastAsia" w:cs="宋体-18030" w:asciiTheme="minorEastAsia" w:hAnsiTheme="minorEastAsia" w:eastAsiaTheme="minorEastAsia"/>
          <w:bCs/>
          <w:kern w:val="0"/>
          <w:szCs w:val="21"/>
        </w:rPr>
        <w:t>､投标费用:不论投标的结果如何,投标人必须自行承担与参加投标有关的所有费用｡</w:t>
      </w:r>
    </w:p>
    <w:p>
      <w:pPr>
        <w:widowControl/>
        <w:jc w:val="left"/>
        <w:rPr>
          <w:rFonts w:ascii="宋体" w:hAnsi="宋体" w:cs="Arial"/>
          <w:color w:val="FF0000"/>
          <w:kern w:val="0"/>
          <w:szCs w:val="21"/>
        </w:rPr>
      </w:pPr>
      <w:r>
        <w:rPr>
          <w:rFonts w:hint="eastAsia" w:cs="宋体-18030" w:asciiTheme="minorEastAsia" w:hAnsiTheme="minorEastAsia" w:eastAsiaTheme="minorEastAsia"/>
          <w:bCs/>
          <w:kern w:val="0"/>
          <w:szCs w:val="21"/>
          <w:lang w:val="en-US" w:eastAsia="zh-CN"/>
        </w:rPr>
        <w:t>9、投标人应提供5份投标书(1正4副)，每份投标书须清楚地标明“正本”或“副本”字样，正本与副本必须一致；</w:t>
      </w:r>
      <w:r>
        <w:rPr>
          <w:rFonts w:hint="eastAsia" w:ascii="宋体" w:hAnsi="宋体" w:cs="Arial"/>
          <w:color w:val="000000"/>
          <w:kern w:val="0"/>
          <w:szCs w:val="21"/>
        </w:rPr>
        <w:t>若正本与副本不一致，以正本为准。投标书正本的每一页</w:t>
      </w:r>
      <w:r>
        <w:rPr>
          <w:rFonts w:hint="eastAsia" w:ascii="宋体" w:hAnsi="宋体" w:cs="Arial"/>
          <w:color w:val="FF0000"/>
          <w:kern w:val="0"/>
          <w:szCs w:val="21"/>
        </w:rPr>
        <w:t>均应加盖公司印章其授权代表用姓名签字。</w:t>
      </w:r>
    </w:p>
    <w:p>
      <w:pPr>
        <w:widowControl/>
        <w:jc w:val="left"/>
        <w:rPr>
          <w:rFonts w:ascii="宋体" w:hAnsi="宋体" w:cs="Arial"/>
          <w:color w:val="4F81BD" w:themeColor="accent1"/>
          <w:kern w:val="0"/>
          <w:szCs w:val="21"/>
        </w:rPr>
      </w:pPr>
      <w:r>
        <w:rPr>
          <w:rFonts w:hint="eastAsia" w:cs="Arial" w:asciiTheme="minorEastAsia" w:hAnsiTheme="minorEastAsia" w:eastAsiaTheme="minorEastAsia"/>
          <w:color w:val="000000"/>
          <w:kern w:val="0"/>
          <w:szCs w:val="21"/>
          <w:lang w:val="en-US" w:eastAsia="zh-CN"/>
        </w:rPr>
        <w:t>10</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本项</w:t>
      </w:r>
      <w:r>
        <w:rPr>
          <w:rFonts w:hint="eastAsia" w:cs="宋体-18030" w:asciiTheme="minorEastAsia" w:hAnsiTheme="minorEastAsia" w:eastAsiaTheme="minorEastAsia"/>
          <w:bCs/>
          <w:kern w:val="0"/>
          <w:szCs w:val="21"/>
          <w:lang w:val="en-US" w:eastAsia="zh-CN"/>
        </w:rPr>
        <w:t>目不得转包､拆包,不接受联合体投标人｡</w:t>
      </w:r>
    </w:p>
    <w:p>
      <w:pPr>
        <w:widowControl/>
        <w:spacing w:line="380" w:lineRule="exact"/>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lang w:val="en-US" w:eastAsia="zh-CN"/>
        </w:rPr>
        <w:t>四</w:t>
      </w:r>
      <w:r>
        <w:rPr>
          <w:rFonts w:hint="eastAsia" w:cs="Arial" w:asciiTheme="minorEastAsia" w:hAnsiTheme="minorEastAsia" w:eastAsiaTheme="minorEastAsia"/>
          <w:b/>
          <w:bCs/>
          <w:kern w:val="0"/>
          <w:szCs w:val="21"/>
        </w:rPr>
        <w:t>､中标通知</w:t>
      </w:r>
    </w:p>
    <w:p>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(一)谈判结束后,院方将于三日内在深圳市宝安区石岩人民医院官网上发布中标公告,公告期满,如无谈判响应方质疑,由深圳市宝安区石岩人民医院招标办签发《中标/成交结果通知书》｡</w:t>
      </w:r>
    </w:p>
    <w:p>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(二)结果通知书发出后,若中标谈判响应方放弃中标,应当承担相应的法律责任｡结果通知书对采购人和中标谈判响应方具有同等法律效力｡</w:t>
      </w:r>
    </w:p>
    <w:p>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(三)中标公告期满后,中标公司将来深圳市宝安区石岩人民医院采购部门签订合同｡</w:t>
      </w: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rPr>
          <w:rFonts w:hint="eastAsia" w:ascii="宋体" w:hAnsi="宋体" w:cs="Arial"/>
          <w:b/>
          <w:bCs/>
          <w:kern w:val="0"/>
          <w:sz w:val="28"/>
          <w:szCs w:val="28"/>
        </w:rPr>
      </w:pPr>
      <w:r>
        <w:rPr>
          <w:rFonts w:hint="eastAsia" w:ascii="宋体" w:hAnsi="宋体" w:cs="Arial"/>
          <w:b/>
          <w:bCs/>
          <w:kern w:val="0"/>
          <w:sz w:val="28"/>
          <w:szCs w:val="28"/>
        </w:rPr>
        <w:br w:type="page"/>
      </w:r>
    </w:p>
    <w:p>
      <w:pPr>
        <w:spacing w:line="660" w:lineRule="exact"/>
        <w:rPr>
          <w:rFonts w:ascii="宋体" w:hAnsi="宋体" w:cs="Arial"/>
          <w:b/>
          <w:bCs/>
          <w:kern w:val="0"/>
          <w:sz w:val="28"/>
          <w:szCs w:val="28"/>
        </w:rPr>
      </w:pPr>
      <w:r>
        <w:rPr>
          <w:rFonts w:hint="eastAsia" w:ascii="宋体" w:hAnsi="宋体" w:cs="Arial"/>
          <w:b/>
          <w:bCs/>
          <w:kern w:val="0"/>
          <w:sz w:val="28"/>
          <w:szCs w:val="28"/>
        </w:rPr>
        <w:t xml:space="preserve">附件 ：            </w:t>
      </w:r>
    </w:p>
    <w:tbl>
      <w:tblPr>
        <w:tblStyle w:val="15"/>
        <w:tblW w:w="9986" w:type="dxa"/>
        <w:tblInd w:w="-20" w:type="dxa"/>
        <w:tblLayout w:type="fixed"/>
        <w:tblCellMar>
          <w:top w:w="0" w:type="dxa"/>
          <w:left w:w="108" w:type="dxa"/>
          <w:bottom w:w="0" w:type="dxa"/>
          <w:right w:w="108" w:type="dxa"/>
        </w:tblCellMar>
      </w:tblPr>
      <w:tblGrid>
        <w:gridCol w:w="500"/>
        <w:gridCol w:w="1000"/>
        <w:gridCol w:w="7214"/>
        <w:gridCol w:w="1272"/>
      </w:tblGrid>
      <w:tr>
        <w:tblPrEx>
          <w:tblCellMar>
            <w:top w:w="0" w:type="dxa"/>
            <w:left w:w="108" w:type="dxa"/>
            <w:bottom w:w="0" w:type="dxa"/>
            <w:right w:w="108" w:type="dxa"/>
          </w:tblCellMar>
        </w:tblPrEx>
        <w:trPr>
          <w:trHeight w:val="446"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项目名称</w:t>
            </w:r>
          </w:p>
        </w:tc>
        <w:tc>
          <w:tcPr>
            <w:tcW w:w="72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参数要求</w:t>
            </w: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规格</w:t>
            </w:r>
          </w:p>
        </w:tc>
      </w:tr>
      <w:tr>
        <w:tblPrEx>
          <w:tblCellMar>
            <w:top w:w="0" w:type="dxa"/>
            <w:left w:w="108" w:type="dxa"/>
            <w:bottom w:w="0" w:type="dxa"/>
            <w:right w:w="108" w:type="dxa"/>
          </w:tblCellMar>
        </w:tblPrEx>
        <w:trPr>
          <w:trHeight w:val="755" w:hRule="atLeast"/>
        </w:trPr>
        <w:tc>
          <w:tcPr>
            <w:tcW w:w="5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rPr>
            </w:pPr>
            <w:r>
              <w:rPr>
                <w:rFonts w:hint="default" w:ascii="宋体" w:hAnsi="宋体"/>
                <w:bCs/>
              </w:rPr>
              <w:t xml:space="preserve"> </w:t>
            </w:r>
            <w:r>
              <w:rPr>
                <w:rFonts w:hint="eastAsia" w:ascii="宋体" w:hAnsi="宋体"/>
                <w:bCs/>
                <w:lang w:val="en-US" w:eastAsia="zh-CN"/>
              </w:rPr>
              <w:t>75%</w:t>
            </w:r>
            <w:r>
              <w:rPr>
                <w:rFonts w:hint="eastAsia" w:ascii="宋体" w:hAnsi="宋体"/>
                <w:bCs/>
              </w:rPr>
              <w:t>乙醇消毒液</w:t>
            </w:r>
          </w:p>
        </w:tc>
        <w:tc>
          <w:tcPr>
            <w:tcW w:w="7214" w:type="dxa"/>
            <w:vMerge w:val="restart"/>
            <w:tcBorders>
              <w:top w:val="single" w:color="auto" w:sz="4" w:space="0"/>
              <w:left w:val="single" w:color="auto" w:sz="4" w:space="0"/>
              <w:right w:val="single" w:color="auto" w:sz="4" w:space="0"/>
            </w:tcBorders>
            <w:shd w:val="clear" w:color="000000" w:fill="FFFFFF"/>
            <w:vAlign w:val="center"/>
          </w:tcPr>
          <w:p>
            <w:pPr>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无色澄清透明液体，有乙醇气味；主要成分为乙醇，有效乙醇含量为75%±5%；可杀灭金黄色葡萄球菌，大肠杆菌，铜绿假单胞菌和白色念珠菌等；适用于完整皮肤和硬质物体表面的消毒；pH值6.0-9.0，铅含量＜10mg/L,汞含量＜1mg/L,砷含量＜2mg/L</w:t>
            </w:r>
            <w:r>
              <w:rPr>
                <w:rFonts w:hint="eastAsia" w:ascii="宋体" w:hAnsi="宋体" w:cs="宋体"/>
                <w:kern w:val="0"/>
                <w:sz w:val="21"/>
                <w:szCs w:val="21"/>
                <w:lang w:eastAsia="zh-CN"/>
              </w:rPr>
              <w:t>。</w:t>
            </w: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500ml/瓶</w:t>
            </w:r>
          </w:p>
        </w:tc>
      </w:tr>
      <w:tr>
        <w:tblPrEx>
          <w:tblCellMar>
            <w:top w:w="0" w:type="dxa"/>
            <w:left w:w="108" w:type="dxa"/>
            <w:bottom w:w="0" w:type="dxa"/>
            <w:right w:w="108" w:type="dxa"/>
          </w:tblCellMar>
        </w:tblPrEx>
        <w:trPr>
          <w:trHeight w:val="540" w:hRule="atLeast"/>
        </w:trPr>
        <w:tc>
          <w:tcPr>
            <w:tcW w:w="5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0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bCs/>
              </w:rPr>
            </w:pPr>
          </w:p>
        </w:tc>
        <w:tc>
          <w:tcPr>
            <w:tcW w:w="7214" w:type="dxa"/>
            <w:vMerge w:val="continue"/>
            <w:tcBorders>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1"/>
                <w:szCs w:val="21"/>
              </w:rPr>
            </w:pP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60ml/瓶</w:t>
            </w:r>
          </w:p>
        </w:tc>
      </w:tr>
      <w:tr>
        <w:tblPrEx>
          <w:tblCellMar>
            <w:top w:w="0" w:type="dxa"/>
            <w:left w:w="108" w:type="dxa"/>
            <w:bottom w:w="0" w:type="dxa"/>
            <w:right w:w="108" w:type="dxa"/>
          </w:tblCellMar>
        </w:tblPrEx>
        <w:trPr>
          <w:trHeight w:val="540"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Cs/>
              </w:rPr>
            </w:pPr>
            <w:r>
              <w:rPr>
                <w:rFonts w:hint="eastAsia" w:ascii="宋体" w:hAnsi="宋体"/>
                <w:bCs/>
                <w:lang w:val="en-US" w:eastAsia="zh-CN"/>
              </w:rPr>
              <w:t>95%医用酒精</w:t>
            </w:r>
          </w:p>
        </w:tc>
        <w:tc>
          <w:tcPr>
            <w:tcW w:w="721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无色澄清透明液体，有乙醇气味；主要成分为乙醇，有效乙醇含量为90%-95%；可杀灭金黄色葡萄球菌，大肠杆菌，铜绿假单胞菌和白色念珠菌等；适用于医用和生活之用。</w:t>
            </w: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500ml/瓶</w:t>
            </w:r>
          </w:p>
        </w:tc>
      </w:tr>
      <w:tr>
        <w:tblPrEx>
          <w:tblCellMar>
            <w:top w:w="0" w:type="dxa"/>
            <w:left w:w="108" w:type="dxa"/>
            <w:bottom w:w="0" w:type="dxa"/>
            <w:right w:w="108" w:type="dxa"/>
          </w:tblCellMar>
        </w:tblPrEx>
        <w:trPr>
          <w:trHeight w:val="1560" w:hRule="atLeast"/>
        </w:trPr>
        <w:tc>
          <w:tcPr>
            <w:tcW w:w="5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w:t>
            </w:r>
          </w:p>
        </w:tc>
        <w:tc>
          <w:tcPr>
            <w:tcW w:w="10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bCs/>
              </w:rPr>
              <w:t>灭菌包装无纺布</w:t>
            </w:r>
          </w:p>
        </w:tc>
        <w:tc>
          <w:tcPr>
            <w:tcW w:w="7214" w:type="dxa"/>
            <w:vMerge w:val="restart"/>
            <w:tcBorders>
              <w:top w:val="single" w:color="auto" w:sz="4" w:space="0"/>
              <w:left w:val="single" w:color="auto" w:sz="4" w:space="0"/>
              <w:right w:val="single" w:color="auto" w:sz="4" w:space="0"/>
            </w:tcBorders>
            <w:shd w:val="clear" w:color="000000" w:fill="FFFFFF"/>
            <w:vAlign w:val="center"/>
          </w:tcPr>
          <w:p>
            <w:pPr>
              <w:rPr>
                <w:rFonts w:hint="eastAsia"/>
              </w:rPr>
            </w:pPr>
            <w:r>
              <w:rPr>
                <w:rFonts w:hint="eastAsia"/>
              </w:rPr>
              <w:t>1.提供原材料来源文件，材料来源可追溯、质量可控制，100%聚丙烯原料。</w:t>
            </w:r>
          </w:p>
          <w:p>
            <w:pPr>
              <w:rPr>
                <w:rFonts w:hint="eastAsia"/>
              </w:rPr>
            </w:pPr>
            <w:r>
              <w:rPr>
                <w:rFonts w:hint="eastAsia"/>
              </w:rPr>
              <w:t>2.SMMMS结构，与以下各种提供检验报告相对应。</w:t>
            </w:r>
          </w:p>
          <w:p>
            <w:pPr>
              <w:rPr>
                <w:rFonts w:hint="eastAsia"/>
              </w:rPr>
            </w:pPr>
            <w:r>
              <w:rPr>
                <w:rFonts w:hint="eastAsia"/>
              </w:rPr>
              <w:t>3.有微生物屏障保证，每一种克重无纺布能提供有相关实验室资质的第三方公司或部门做的检验报告，检验“灭菌因子穿透性能鉴定、湿性条件下微生物屏障性能、干性条件下微生物屏障性能、无菌性保持、外观、干态落絮”等项目，确保结果符合相关国家要求。</w:t>
            </w:r>
          </w:p>
          <w:p>
            <w:pPr>
              <w:rPr>
                <w:rFonts w:hint="eastAsia"/>
              </w:rPr>
            </w:pPr>
            <w:r>
              <w:rPr>
                <w:rFonts w:hint="eastAsia"/>
              </w:rPr>
              <w:t>4.物理化学特性有保障，每一种克重无纺布能提供有相关实验室资质的第三方公司或部门做的检验报告，检验“脱色、PH值、氯化物含量、硫酸盐含量、平均质量、荧光亮度、表面抗阻、内在撕裂度、耐破度、湿态耐破度、断裂拉长率、疏盐水性、悬垂系数、抗张强度、湿态抗张强度”等项目，确保结果符合相关国家要求。</w:t>
            </w:r>
          </w:p>
          <w:p>
            <w:pPr>
              <w:rPr>
                <w:rFonts w:hint="eastAsia"/>
              </w:rPr>
            </w:pPr>
            <w:r>
              <w:rPr>
                <w:rFonts w:hint="eastAsia"/>
              </w:rPr>
              <w:t>5.在生物相容性和毒理特性上有保障，能提供有相关实验室资质的第三方公司或部门做的检验报告，用多种液体浸提检验“皮肤刺激试验、皮肤致敏试验、细胞毒性试验”等项目，确保结果符合相关国家要求。</w:t>
            </w:r>
          </w:p>
          <w:p>
            <w:pPr>
              <w:rPr>
                <w:rFonts w:hint="eastAsia"/>
              </w:rPr>
            </w:pPr>
            <w:r>
              <w:rPr>
                <w:rFonts w:hint="eastAsia"/>
              </w:rPr>
              <w:t>6.与灭菌过程的适用性有保障，能提供有相关实验室资质的第三方公司或部门做的“灭菌因子穿透性能鉴定、无菌有效期鉴定试验、透气性材料卫生屏障试验”等项目报告，确保无纺布能适用于“压力蒸汽灭菌”“环氧乙烷灭菌”“过氧化氢低温等离子灭菌”“低温蒸汽甲醛灭菌”4种灭菌方式。</w:t>
            </w:r>
          </w:p>
          <w:p>
            <w:pPr>
              <w:rPr>
                <w:rFonts w:hint="eastAsia"/>
              </w:rPr>
            </w:pPr>
            <w:r>
              <w:rPr>
                <w:rFonts w:hint="eastAsia"/>
              </w:rPr>
              <w:t>7.生产车间环境卫生有保障，能提供有相关实验室资质公司或部门出具的十万级标准的洁净车间检验或认证资料。</w:t>
            </w:r>
          </w:p>
          <w:p>
            <w:pPr>
              <w:rPr>
                <w:rFonts w:hint="eastAsia"/>
              </w:rPr>
            </w:pPr>
            <w:r>
              <w:rPr>
                <w:rFonts w:hint="eastAsia"/>
              </w:rPr>
              <w:t>8.生产厂家批次检测无纺布性能的仪器设备有保障，能提供有相关实验室资质的第三方公司或部门做的检测仪器计量校测和校准证书（每年），包括但不限于“透气性测试仪、静水压测试仪、测力仪、天平”等的计量检测和校准。</w:t>
            </w:r>
          </w:p>
          <w:p>
            <w:pPr>
              <w:rPr>
                <w:rFonts w:hint="eastAsia"/>
              </w:rPr>
            </w:pPr>
            <w:r>
              <w:rPr>
                <w:rFonts w:hint="eastAsia"/>
              </w:rPr>
              <w:t>9.每批次生产能提供产品批次检验报告，产品可追溯。</w:t>
            </w:r>
          </w:p>
          <w:p>
            <w:pPr>
              <w:rPr>
                <w:rFonts w:hint="eastAsia"/>
              </w:rPr>
            </w:pPr>
            <w:r>
              <w:rPr>
                <w:rFonts w:hint="eastAsia"/>
              </w:rPr>
              <w:t>10.产品生产存储有效性有保障，能每批次生产在无纺布上有生产批号的可优先，但不做为必选条件。</w:t>
            </w:r>
          </w:p>
          <w:p>
            <w:pPr>
              <w:jc w:val="left"/>
              <w:rPr>
                <w:rFonts w:hint="eastAsia" w:ascii="宋体" w:hAnsi="宋体" w:eastAsia="宋体" w:cs="宋体"/>
                <w:kern w:val="0"/>
                <w:sz w:val="21"/>
                <w:szCs w:val="21"/>
              </w:rPr>
            </w:pPr>
            <w:r>
              <w:rPr>
                <w:rFonts w:hint="eastAsia"/>
              </w:rPr>
              <w:t>11.需满足至少三种颜色以上可供选择，颜色包括但不限于蓝色，紫色，绿色，粉色，可用于区分不同类型的包，各克重及颜色均有常规备货以保障供货及时。</w:t>
            </w: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宋体"/>
                <w:lang w:val="en-US" w:eastAsia="zh-CN"/>
              </w:rPr>
            </w:pPr>
            <w:r>
              <w:rPr>
                <w:rFonts w:hint="eastAsia"/>
              </w:rPr>
              <w:t>45-50克</w:t>
            </w:r>
            <w:r>
              <w:rPr>
                <w:rFonts w:hint="eastAsia"/>
                <w:lang w:val="en-US" w:eastAsia="zh-CN"/>
              </w:rPr>
              <w:t>，</w:t>
            </w:r>
            <w:r>
              <w:rPr>
                <w:rFonts w:hint="eastAsia"/>
              </w:rPr>
              <w:t>40cm*40cm</w:t>
            </w:r>
          </w:p>
        </w:tc>
      </w:tr>
      <w:tr>
        <w:tblPrEx>
          <w:tblCellMar>
            <w:top w:w="0" w:type="dxa"/>
            <w:left w:w="108" w:type="dxa"/>
            <w:bottom w:w="0" w:type="dxa"/>
            <w:right w:w="108" w:type="dxa"/>
          </w:tblCellMar>
        </w:tblPrEx>
        <w:trPr>
          <w:trHeight w:val="1560" w:hRule="atLeast"/>
        </w:trPr>
        <w:tc>
          <w:tcPr>
            <w:tcW w:w="500" w:type="dxa"/>
            <w:vMerge w:val="continue"/>
            <w:tcBorders>
              <w:left w:val="single" w:color="auto" w:sz="4" w:space="0"/>
              <w:right w:val="single" w:color="auto" w:sz="4" w:space="0"/>
            </w:tcBorders>
            <w:vAlign w:val="center"/>
          </w:tcPr>
          <w:p>
            <w:pPr>
              <w:jc w:val="left"/>
            </w:pPr>
          </w:p>
        </w:tc>
        <w:tc>
          <w:tcPr>
            <w:tcW w:w="1000" w:type="dxa"/>
            <w:vMerge w:val="continue"/>
            <w:tcBorders>
              <w:left w:val="single" w:color="auto" w:sz="4" w:space="0"/>
              <w:right w:val="single" w:color="auto" w:sz="4" w:space="0"/>
            </w:tcBorders>
            <w:shd w:val="clear" w:color="auto" w:fill="auto"/>
            <w:vAlign w:val="center"/>
          </w:tcPr>
          <w:p>
            <w:pPr>
              <w:jc w:val="left"/>
            </w:pPr>
          </w:p>
        </w:tc>
        <w:tc>
          <w:tcPr>
            <w:tcW w:w="7214" w:type="dxa"/>
            <w:vMerge w:val="continue"/>
            <w:tcBorders>
              <w:left w:val="single" w:color="auto" w:sz="4" w:space="0"/>
              <w:right w:val="single" w:color="auto" w:sz="4" w:space="0"/>
            </w:tcBorders>
            <w:shd w:val="clear" w:color="000000" w:fill="FFFFFF"/>
            <w:vAlign w:val="center"/>
          </w:tcPr>
          <w:p>
            <w:pPr>
              <w:jc w:val="left"/>
            </w:pP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rPr>
            </w:pPr>
            <w:r>
              <w:rPr>
                <w:rFonts w:hint="eastAsia"/>
              </w:rPr>
              <w:t>45-50克</w:t>
            </w:r>
            <w:r>
              <w:rPr>
                <w:rFonts w:hint="eastAsia"/>
                <w:lang w:eastAsia="zh-CN"/>
              </w:rPr>
              <w:t>，</w:t>
            </w:r>
            <w:r>
              <w:rPr>
                <w:rFonts w:hint="eastAsia"/>
              </w:rPr>
              <w:t>60cm*60cm</w:t>
            </w:r>
          </w:p>
        </w:tc>
      </w:tr>
      <w:tr>
        <w:tblPrEx>
          <w:tblCellMar>
            <w:top w:w="0" w:type="dxa"/>
            <w:left w:w="108" w:type="dxa"/>
            <w:bottom w:w="0" w:type="dxa"/>
            <w:right w:w="108" w:type="dxa"/>
          </w:tblCellMar>
        </w:tblPrEx>
        <w:trPr>
          <w:trHeight w:val="1560" w:hRule="atLeast"/>
        </w:trPr>
        <w:tc>
          <w:tcPr>
            <w:tcW w:w="500" w:type="dxa"/>
            <w:vMerge w:val="continue"/>
            <w:tcBorders>
              <w:left w:val="single" w:color="auto" w:sz="4" w:space="0"/>
              <w:right w:val="single" w:color="auto" w:sz="4" w:space="0"/>
            </w:tcBorders>
            <w:vAlign w:val="center"/>
          </w:tcPr>
          <w:p>
            <w:pPr>
              <w:jc w:val="left"/>
              <w:rPr>
                <w:rFonts w:hint="eastAsia"/>
              </w:rPr>
            </w:pPr>
          </w:p>
        </w:tc>
        <w:tc>
          <w:tcPr>
            <w:tcW w:w="1000" w:type="dxa"/>
            <w:vMerge w:val="continue"/>
            <w:tcBorders>
              <w:left w:val="single" w:color="auto" w:sz="4" w:space="0"/>
              <w:right w:val="single" w:color="auto" w:sz="4" w:space="0"/>
            </w:tcBorders>
            <w:shd w:val="clear" w:color="auto" w:fill="auto"/>
            <w:vAlign w:val="center"/>
          </w:tcPr>
          <w:p>
            <w:pPr>
              <w:jc w:val="left"/>
              <w:rPr>
                <w:rFonts w:hint="eastAsia"/>
              </w:rPr>
            </w:pPr>
          </w:p>
        </w:tc>
        <w:tc>
          <w:tcPr>
            <w:tcW w:w="7214" w:type="dxa"/>
            <w:vMerge w:val="continue"/>
            <w:tcBorders>
              <w:left w:val="single" w:color="auto" w:sz="4" w:space="0"/>
              <w:right w:val="single" w:color="auto" w:sz="4" w:space="0"/>
            </w:tcBorders>
            <w:shd w:val="clear" w:color="000000" w:fill="FFFFFF"/>
            <w:vAlign w:val="center"/>
          </w:tcPr>
          <w:p>
            <w:pPr>
              <w:jc w:val="left"/>
              <w:rPr>
                <w:rFonts w:hint="eastAsia"/>
              </w:rPr>
            </w:pP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rPr>
            </w:pPr>
            <w:r>
              <w:rPr>
                <w:rFonts w:hint="eastAsia"/>
              </w:rPr>
              <w:t>60克</w:t>
            </w:r>
            <w:r>
              <w:rPr>
                <w:rFonts w:hint="eastAsia"/>
                <w:lang w:val="en-US" w:eastAsia="zh-CN"/>
              </w:rPr>
              <w:t>，</w:t>
            </w:r>
            <w:r>
              <w:rPr>
                <w:rFonts w:hint="eastAsia"/>
              </w:rPr>
              <w:br w:type="textWrapping"/>
            </w:r>
            <w:r>
              <w:rPr>
                <w:rFonts w:hint="eastAsia"/>
              </w:rPr>
              <w:t>75cm*75cm</w:t>
            </w:r>
          </w:p>
        </w:tc>
      </w:tr>
      <w:tr>
        <w:tblPrEx>
          <w:tblCellMar>
            <w:top w:w="0" w:type="dxa"/>
            <w:left w:w="108" w:type="dxa"/>
            <w:bottom w:w="0" w:type="dxa"/>
            <w:right w:w="108" w:type="dxa"/>
          </w:tblCellMar>
        </w:tblPrEx>
        <w:trPr>
          <w:trHeight w:val="1560" w:hRule="atLeast"/>
        </w:trPr>
        <w:tc>
          <w:tcPr>
            <w:tcW w:w="500" w:type="dxa"/>
            <w:vMerge w:val="continue"/>
            <w:tcBorders>
              <w:left w:val="single" w:color="auto" w:sz="4" w:space="0"/>
              <w:right w:val="single" w:color="auto" w:sz="4" w:space="0"/>
            </w:tcBorders>
            <w:vAlign w:val="center"/>
          </w:tcPr>
          <w:p>
            <w:pPr>
              <w:jc w:val="left"/>
              <w:rPr>
                <w:rFonts w:hint="eastAsia"/>
              </w:rPr>
            </w:pPr>
          </w:p>
        </w:tc>
        <w:tc>
          <w:tcPr>
            <w:tcW w:w="1000" w:type="dxa"/>
            <w:vMerge w:val="continue"/>
            <w:tcBorders>
              <w:left w:val="single" w:color="auto" w:sz="4" w:space="0"/>
              <w:right w:val="single" w:color="auto" w:sz="4" w:space="0"/>
            </w:tcBorders>
            <w:shd w:val="clear" w:color="auto" w:fill="auto"/>
            <w:vAlign w:val="center"/>
          </w:tcPr>
          <w:p>
            <w:pPr>
              <w:jc w:val="left"/>
              <w:rPr>
                <w:rFonts w:hint="eastAsia"/>
              </w:rPr>
            </w:pPr>
          </w:p>
        </w:tc>
        <w:tc>
          <w:tcPr>
            <w:tcW w:w="7214" w:type="dxa"/>
            <w:vMerge w:val="continue"/>
            <w:tcBorders>
              <w:left w:val="single" w:color="auto" w:sz="4" w:space="0"/>
              <w:right w:val="single" w:color="auto" w:sz="4" w:space="0"/>
            </w:tcBorders>
            <w:shd w:val="clear" w:color="000000" w:fill="FFFFFF"/>
            <w:vAlign w:val="center"/>
          </w:tcPr>
          <w:p>
            <w:pPr>
              <w:jc w:val="left"/>
              <w:rPr>
                <w:rFonts w:hint="eastAsia"/>
              </w:rPr>
            </w:pP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rPr>
            </w:pPr>
            <w:r>
              <w:rPr>
                <w:rFonts w:hint="eastAsia"/>
              </w:rPr>
              <w:t>60克</w:t>
            </w:r>
            <w:r>
              <w:rPr>
                <w:rFonts w:hint="eastAsia"/>
                <w:lang w:val="en-US" w:eastAsia="zh-CN"/>
              </w:rPr>
              <w:t>，</w:t>
            </w:r>
            <w:r>
              <w:rPr>
                <w:rFonts w:hint="eastAsia"/>
              </w:rPr>
              <w:br w:type="textWrapping"/>
            </w:r>
            <w:r>
              <w:rPr>
                <w:rFonts w:hint="eastAsia"/>
              </w:rPr>
              <w:t>100cm*100cm</w:t>
            </w:r>
          </w:p>
        </w:tc>
      </w:tr>
      <w:tr>
        <w:tblPrEx>
          <w:tblCellMar>
            <w:top w:w="0" w:type="dxa"/>
            <w:left w:w="108" w:type="dxa"/>
            <w:bottom w:w="0" w:type="dxa"/>
            <w:right w:w="108" w:type="dxa"/>
          </w:tblCellMar>
        </w:tblPrEx>
        <w:trPr>
          <w:trHeight w:val="1560" w:hRule="atLeast"/>
        </w:trPr>
        <w:tc>
          <w:tcPr>
            <w:tcW w:w="500" w:type="dxa"/>
            <w:vMerge w:val="continue"/>
            <w:tcBorders>
              <w:left w:val="single" w:color="auto" w:sz="4" w:space="0"/>
              <w:right w:val="single" w:color="auto" w:sz="4" w:space="0"/>
            </w:tcBorders>
            <w:vAlign w:val="center"/>
          </w:tcPr>
          <w:p>
            <w:pPr>
              <w:jc w:val="left"/>
              <w:rPr>
                <w:rFonts w:hint="eastAsia"/>
              </w:rPr>
            </w:pPr>
          </w:p>
        </w:tc>
        <w:tc>
          <w:tcPr>
            <w:tcW w:w="1000" w:type="dxa"/>
            <w:vMerge w:val="continue"/>
            <w:tcBorders>
              <w:left w:val="single" w:color="auto" w:sz="4" w:space="0"/>
              <w:right w:val="single" w:color="auto" w:sz="4" w:space="0"/>
            </w:tcBorders>
            <w:shd w:val="clear" w:color="auto" w:fill="auto"/>
            <w:vAlign w:val="center"/>
          </w:tcPr>
          <w:p>
            <w:pPr>
              <w:jc w:val="left"/>
              <w:rPr>
                <w:rFonts w:hint="eastAsia"/>
              </w:rPr>
            </w:pPr>
          </w:p>
        </w:tc>
        <w:tc>
          <w:tcPr>
            <w:tcW w:w="7214" w:type="dxa"/>
            <w:vMerge w:val="continue"/>
            <w:tcBorders>
              <w:left w:val="single" w:color="auto" w:sz="4" w:space="0"/>
              <w:right w:val="single" w:color="auto" w:sz="4" w:space="0"/>
            </w:tcBorders>
            <w:shd w:val="clear" w:color="000000" w:fill="FFFFFF"/>
            <w:vAlign w:val="center"/>
          </w:tcPr>
          <w:p>
            <w:pPr>
              <w:jc w:val="left"/>
              <w:rPr>
                <w:rFonts w:hint="eastAsia"/>
              </w:rPr>
            </w:pP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rPr>
            </w:pPr>
            <w:r>
              <w:rPr>
                <w:rFonts w:hint="eastAsia"/>
              </w:rPr>
              <w:t>60克</w:t>
            </w:r>
            <w:r>
              <w:rPr>
                <w:rFonts w:hint="eastAsia"/>
                <w:lang w:val="en-US" w:eastAsia="zh-CN"/>
              </w:rPr>
              <w:t>，</w:t>
            </w:r>
            <w:r>
              <w:rPr>
                <w:rFonts w:hint="eastAsia"/>
              </w:rPr>
              <w:t>120cm*120cm</w:t>
            </w:r>
          </w:p>
        </w:tc>
      </w:tr>
      <w:tr>
        <w:tblPrEx>
          <w:tblCellMar>
            <w:top w:w="0" w:type="dxa"/>
            <w:left w:w="108" w:type="dxa"/>
            <w:bottom w:w="0" w:type="dxa"/>
            <w:right w:w="108" w:type="dxa"/>
          </w:tblCellMar>
        </w:tblPrEx>
        <w:trPr>
          <w:trHeight w:val="441" w:hRule="atLeast"/>
        </w:trPr>
        <w:tc>
          <w:tcPr>
            <w:tcW w:w="500" w:type="dxa"/>
            <w:vMerge w:val="continue"/>
            <w:tcBorders>
              <w:left w:val="single" w:color="auto" w:sz="4" w:space="0"/>
              <w:bottom w:val="single" w:color="auto" w:sz="4" w:space="0"/>
              <w:right w:val="single" w:color="auto" w:sz="4" w:space="0"/>
            </w:tcBorders>
            <w:vAlign w:val="center"/>
          </w:tcPr>
          <w:p>
            <w:pPr>
              <w:jc w:val="left"/>
              <w:rPr>
                <w:rFonts w:hint="eastAsia"/>
              </w:rPr>
            </w:pPr>
          </w:p>
        </w:tc>
        <w:tc>
          <w:tcPr>
            <w:tcW w:w="1000" w:type="dxa"/>
            <w:vMerge w:val="continue"/>
            <w:tcBorders>
              <w:left w:val="single" w:color="auto" w:sz="4" w:space="0"/>
              <w:bottom w:val="single" w:color="auto" w:sz="4" w:space="0"/>
              <w:right w:val="single" w:color="auto" w:sz="4" w:space="0"/>
            </w:tcBorders>
            <w:shd w:val="clear" w:color="auto" w:fill="auto"/>
            <w:vAlign w:val="center"/>
          </w:tcPr>
          <w:p>
            <w:pPr>
              <w:jc w:val="left"/>
              <w:rPr>
                <w:rFonts w:hint="eastAsia"/>
              </w:rPr>
            </w:pPr>
          </w:p>
        </w:tc>
        <w:tc>
          <w:tcPr>
            <w:tcW w:w="7214" w:type="dxa"/>
            <w:vMerge w:val="continue"/>
            <w:tcBorders>
              <w:left w:val="single" w:color="auto" w:sz="4" w:space="0"/>
              <w:bottom w:val="single" w:color="auto" w:sz="4" w:space="0"/>
              <w:right w:val="single" w:color="auto" w:sz="4" w:space="0"/>
            </w:tcBorders>
            <w:shd w:val="clear" w:color="000000" w:fill="FFFFFF"/>
            <w:vAlign w:val="center"/>
          </w:tcPr>
          <w:p>
            <w:pPr>
              <w:jc w:val="left"/>
              <w:rPr>
                <w:rFonts w:hint="eastAsia"/>
              </w:rPr>
            </w:pPr>
          </w:p>
        </w:tc>
        <w:tc>
          <w:tcPr>
            <w:tcW w:w="12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rPr>
            </w:pPr>
            <w:r>
              <w:rPr>
                <w:rFonts w:hint="eastAsia"/>
              </w:rPr>
              <w:t>60克</w:t>
            </w:r>
            <w:r>
              <w:rPr>
                <w:rFonts w:hint="eastAsia"/>
                <w:lang w:val="en-US" w:eastAsia="zh-CN"/>
              </w:rPr>
              <w:t>，</w:t>
            </w:r>
            <w:r>
              <w:rPr>
                <w:rFonts w:hint="eastAsia"/>
              </w:rPr>
              <w:t>140cm*140cm</w:t>
            </w:r>
          </w:p>
        </w:tc>
      </w:tr>
    </w:tbl>
    <w:p/>
    <w:p>
      <w:pPr>
        <w:rPr>
          <w:rFonts w:hint="eastAsia" w:ascii="宋体" w:hAnsi="宋体" w:cs="宋体-18030"/>
          <w:b/>
          <w:bCs/>
          <w:color w:val="000000"/>
          <w:sz w:val="24"/>
          <w:lang w:eastAsia="zh-CN"/>
        </w:rPr>
      </w:pPr>
      <w:r>
        <w:rPr>
          <w:rFonts w:hint="eastAsia" w:ascii="宋体" w:hAnsi="宋体" w:cs="宋体-18030"/>
          <w:b/>
          <w:bCs/>
          <w:color w:val="000000"/>
          <w:sz w:val="24"/>
          <w:lang w:eastAsia="zh-CN"/>
        </w:rPr>
        <w:br w:type="page"/>
      </w:r>
    </w:p>
    <w:p>
      <w:pPr>
        <w:widowControl/>
        <w:spacing w:line="360" w:lineRule="atLeast"/>
        <w:ind w:firstLine="1620" w:firstLineChars="675"/>
        <w:jc w:val="left"/>
        <w:rPr>
          <w:rFonts w:ascii="宋体" w:hAnsi="宋体" w:cs="Arial"/>
          <w:bCs/>
          <w:kern w:val="0"/>
          <w:szCs w:val="21"/>
        </w:rPr>
      </w:pPr>
      <w:r>
        <w:rPr>
          <w:rFonts w:hint="eastAsia" w:ascii="宋体" w:hAnsi="宋体" w:cs="宋体-18030"/>
          <w:b/>
          <w:bCs/>
          <w:color w:val="000000"/>
          <w:sz w:val="24"/>
          <w:lang w:eastAsia="zh-CN"/>
        </w:rPr>
        <w:t>深圳市宝安区石岩人民医院</w:t>
      </w:r>
      <w:r>
        <w:rPr>
          <w:rFonts w:hint="eastAsia" w:ascii="宋体" w:hAnsi="宋体"/>
          <w:b/>
          <w:bCs/>
          <w:color w:val="000000"/>
          <w:sz w:val="24"/>
          <w:lang w:eastAsia="zh-CN"/>
        </w:rPr>
        <w:t>2023</w:t>
      </w:r>
      <w:r>
        <w:rPr>
          <w:rFonts w:hint="eastAsia" w:ascii="宋体" w:hAnsi="宋体"/>
          <w:b/>
          <w:bCs/>
          <w:color w:val="000000"/>
          <w:sz w:val="24"/>
        </w:rPr>
        <w:t>年第</w:t>
      </w:r>
      <w:r>
        <w:rPr>
          <w:rFonts w:hint="eastAsia" w:ascii="宋体" w:hAnsi="宋体"/>
          <w:b/>
          <w:bCs/>
          <w:color w:val="000000"/>
          <w:sz w:val="24"/>
          <w:lang w:val="en-US" w:eastAsia="zh-CN"/>
        </w:rPr>
        <w:t>13</w:t>
      </w:r>
      <w:r>
        <w:rPr>
          <w:rFonts w:hint="eastAsia" w:ascii="宋体" w:hAnsi="宋体"/>
          <w:b/>
          <w:bCs/>
          <w:color w:val="000000"/>
          <w:sz w:val="24"/>
        </w:rPr>
        <w:t>期采购</w:t>
      </w: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ascii="宋体" w:hAnsi="宋体"/>
          <w:b/>
          <w:bCs/>
          <w:color w:val="003368"/>
          <w:sz w:val="24"/>
        </w:rPr>
        <w:pict>
          <v:shape id="_x0000_s1039" o:spid="_x0000_s1039" o:spt="202" type="#_x0000_t202" style="position:absolute;left:0pt;margin-left:392.25pt;margin-top:7.9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hint="eastAsia" w:ascii="宋体" w:hAnsi="宋体"/>
          <w:b/>
          <w:bCs/>
          <w:color w:val="000000"/>
          <w:sz w:val="84"/>
          <w:szCs w:val="84"/>
        </w:rPr>
        <w:t>投标文件</w:t>
      </w:r>
    </w:p>
    <w:p>
      <w:pPr>
        <w:widowControl/>
        <w:ind w:left="1"/>
        <w:jc w:val="center"/>
        <w:rPr>
          <w:rFonts w:hint="default" w:ascii="宋体" w:hAnsi="宋体" w:eastAsia="宋体"/>
          <w:b/>
          <w:bCs/>
          <w:color w:val="000000"/>
          <w:lang w:val="en-US" w:eastAsia="zh-CN"/>
        </w:rPr>
      </w:pPr>
      <w:r>
        <w:rPr>
          <w:rFonts w:hint="eastAsia" w:ascii="宋体" w:hAnsi="宋体"/>
          <w:b/>
          <w:bCs/>
          <w:color w:val="000000"/>
          <w:sz w:val="28"/>
          <w:szCs w:val="28"/>
        </w:rPr>
        <w:t>采购编号：</w:t>
      </w:r>
      <w:r>
        <w:rPr>
          <w:rFonts w:hint="eastAsia" w:ascii="宋体" w:hAnsi="宋体"/>
          <w:b/>
          <w:bCs w:val="0"/>
          <w:color w:val="000000"/>
          <w:sz w:val="28"/>
          <w:szCs w:val="28"/>
          <w:lang w:eastAsia="zh-CN"/>
        </w:rPr>
        <w:t>SYYYZB</w:t>
      </w:r>
      <w:r>
        <w:rPr>
          <w:rFonts w:hint="eastAsia" w:ascii="宋体" w:hAnsi="宋体"/>
          <w:b/>
          <w:bCs w:val="0"/>
          <w:color w:val="000000"/>
          <w:sz w:val="28"/>
          <w:szCs w:val="28"/>
        </w:rPr>
        <w:t>CG</w:t>
      </w:r>
      <w:r>
        <w:rPr>
          <w:rFonts w:hint="eastAsia" w:ascii="宋体" w:hAnsi="宋体"/>
          <w:b/>
          <w:bCs w:val="0"/>
          <w:color w:val="000000"/>
          <w:sz w:val="28"/>
          <w:szCs w:val="28"/>
          <w:lang w:eastAsia="zh-CN"/>
        </w:rPr>
        <w:t>2023</w:t>
      </w:r>
      <w:r>
        <w:rPr>
          <w:rFonts w:hint="eastAsia" w:ascii="宋体" w:hAnsi="宋体"/>
          <w:b/>
          <w:bCs w:val="0"/>
          <w:color w:val="000000"/>
          <w:sz w:val="28"/>
          <w:szCs w:val="28"/>
        </w:rPr>
        <w:t>-</w:t>
      </w:r>
      <w:r>
        <w:rPr>
          <w:rFonts w:hint="eastAsia" w:ascii="宋体" w:hAnsi="宋体"/>
          <w:b/>
          <w:bCs w:val="0"/>
          <w:color w:val="000000"/>
          <w:sz w:val="28"/>
          <w:szCs w:val="28"/>
          <w:lang w:val="en-US" w:eastAsia="zh-CN"/>
        </w:rPr>
        <w:t>13</w:t>
      </w:r>
    </w:p>
    <w:p>
      <w:pPr>
        <w:widowControl/>
        <w:spacing w:line="360" w:lineRule="atLeast"/>
        <w:ind w:firstLine="1518" w:firstLineChars="345"/>
        <w:rPr>
          <w:rStyle w:val="25"/>
          <w:rFonts w:eastAsia="宋体"/>
          <w:color w:val="000000"/>
          <w:szCs w:val="28"/>
        </w:rPr>
      </w:pPr>
    </w:p>
    <w:p>
      <w:pPr>
        <w:widowControl/>
        <w:spacing w:line="360" w:lineRule="atLeast"/>
        <w:ind w:firstLine="966" w:firstLineChars="345"/>
        <w:rPr>
          <w:rStyle w:val="25"/>
          <w:rFonts w:eastAsia="宋体"/>
          <w:color w:val="000000"/>
          <w:sz w:val="28"/>
          <w:szCs w:val="28"/>
          <w:u w:val="single"/>
        </w:rPr>
      </w:pPr>
      <w:r>
        <w:rPr>
          <w:rStyle w:val="25"/>
          <w:rFonts w:hint="eastAsia" w:eastAsia="宋体"/>
          <w:color w:val="000000"/>
          <w:sz w:val="28"/>
          <w:szCs w:val="28"/>
        </w:rPr>
        <w:t>项目序号：</w:t>
      </w:r>
      <w:r>
        <w:rPr>
          <w:rStyle w:val="25"/>
          <w:rFonts w:hint="eastAsia" w:eastAsia="宋体"/>
          <w:color w:val="000000"/>
          <w:sz w:val="28"/>
          <w:szCs w:val="28"/>
          <w:u w:val="single"/>
        </w:rPr>
        <w:t xml:space="preserve">                                </w:t>
      </w:r>
    </w:p>
    <w:p>
      <w:pPr>
        <w:widowControl/>
        <w:spacing w:line="360" w:lineRule="atLeast"/>
        <w:ind w:firstLine="980" w:firstLineChars="350"/>
        <w:rPr>
          <w:rStyle w:val="25"/>
          <w:rFonts w:eastAsia="宋体"/>
          <w:color w:val="000000"/>
          <w:sz w:val="28"/>
          <w:szCs w:val="28"/>
          <w:u w:val="single"/>
        </w:rPr>
      </w:pPr>
      <w:r>
        <w:rPr>
          <w:rStyle w:val="25"/>
          <w:rFonts w:hint="eastAsia" w:eastAsia="宋体"/>
          <w:color w:val="000000"/>
          <w:sz w:val="28"/>
          <w:szCs w:val="28"/>
        </w:rPr>
        <w:t>项目名称：</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rPr>
      </w:pPr>
      <w:r>
        <w:rPr>
          <w:rStyle w:val="25"/>
          <w:rFonts w:hint="eastAsia" w:eastAsia="宋体"/>
          <w:color w:val="000000"/>
          <w:sz w:val="28"/>
          <w:szCs w:val="28"/>
        </w:rPr>
        <w:t>投标单位：</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rPr>
      </w:pPr>
      <w:r>
        <w:rPr>
          <w:rStyle w:val="25"/>
          <w:rFonts w:hint="eastAsia" w:eastAsia="宋体"/>
          <w:color w:val="000000"/>
          <w:sz w:val="28"/>
          <w:szCs w:val="28"/>
        </w:rPr>
        <w:t>制造厂商：</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rPr>
      </w:pPr>
      <w:r>
        <w:rPr>
          <w:rStyle w:val="25"/>
          <w:rFonts w:hint="eastAsia" w:eastAsia="宋体"/>
          <w:color w:val="000000"/>
          <w:sz w:val="28"/>
          <w:szCs w:val="28"/>
        </w:rPr>
        <w:t xml:space="preserve">联系人:  </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u w:val="single"/>
        </w:rPr>
      </w:pPr>
      <w:r>
        <w:rPr>
          <w:rStyle w:val="25"/>
          <w:rFonts w:hint="eastAsia" w:eastAsia="宋体"/>
          <w:color w:val="000000"/>
          <w:sz w:val="28"/>
          <w:szCs w:val="28"/>
        </w:rPr>
        <w:t>联系电话：</w:t>
      </w:r>
      <w:r>
        <w:rPr>
          <w:rStyle w:val="25"/>
          <w:rFonts w:hint="eastAsia" w:eastAsia="宋体"/>
          <w:color w:val="000000"/>
          <w:sz w:val="28"/>
          <w:szCs w:val="28"/>
          <w:u w:val="single"/>
        </w:rPr>
        <w:t xml:space="preserve">                </w:t>
      </w:r>
      <w:r>
        <w:rPr>
          <w:rStyle w:val="25"/>
          <w:rFonts w:hint="eastAsia" w:eastAsia="宋体"/>
          <w:b w:val="0"/>
          <w:color w:val="000000"/>
          <w:sz w:val="28"/>
          <w:szCs w:val="28"/>
        </w:rPr>
        <w:t>（手机）</w:t>
      </w:r>
      <w:r>
        <w:rPr>
          <w:rStyle w:val="25"/>
          <w:rFonts w:hint="eastAsia" w:eastAsia="宋体"/>
          <w:color w:val="000000"/>
          <w:sz w:val="28"/>
          <w:szCs w:val="28"/>
          <w:u w:val="single"/>
        </w:rPr>
        <w:t xml:space="preserve">            </w:t>
      </w:r>
      <w:r>
        <w:rPr>
          <w:rStyle w:val="25"/>
          <w:rFonts w:hint="eastAsia" w:eastAsia="宋体"/>
          <w:b w:val="0"/>
          <w:color w:val="000000"/>
          <w:sz w:val="28"/>
          <w:szCs w:val="28"/>
        </w:rPr>
        <w:t>（办公）</w:t>
      </w:r>
    </w:p>
    <w:p>
      <w:pPr>
        <w:widowControl/>
        <w:spacing w:line="360" w:lineRule="atLeast"/>
        <w:ind w:firstLine="966" w:firstLineChars="345"/>
        <w:rPr>
          <w:rStyle w:val="25"/>
          <w:rFonts w:eastAsia="宋体"/>
          <w:color w:val="000000"/>
          <w:sz w:val="28"/>
          <w:szCs w:val="28"/>
          <w:u w:val="single"/>
        </w:rPr>
      </w:pPr>
      <w:r>
        <w:rPr>
          <w:rStyle w:val="25"/>
          <w:rFonts w:hint="eastAsia" w:eastAsia="宋体"/>
          <w:color w:val="000000"/>
          <w:sz w:val="28"/>
          <w:szCs w:val="28"/>
        </w:rPr>
        <w:t>地址：</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Cs w:val="28"/>
        </w:rPr>
      </w:pPr>
      <w:r>
        <w:rPr>
          <w:rStyle w:val="25"/>
          <w:rFonts w:hint="eastAsia" w:eastAsia="宋体"/>
          <w:color w:val="000000"/>
          <w:sz w:val="28"/>
          <w:szCs w:val="28"/>
        </w:rPr>
        <w:t>日期：</w:t>
      </w:r>
      <w:r>
        <w:rPr>
          <w:rStyle w:val="25"/>
          <w:rFonts w:hint="eastAsia"/>
          <w:color w:val="000000"/>
          <w:sz w:val="28"/>
          <w:szCs w:val="28"/>
        </w:rPr>
        <w:t>2023</w:t>
      </w:r>
      <w:r>
        <w:rPr>
          <w:rStyle w:val="25"/>
          <w:rFonts w:eastAsia="宋体"/>
          <w:color w:val="000000"/>
          <w:sz w:val="28"/>
          <w:szCs w:val="28"/>
        </w:rPr>
        <w:t>年</w:t>
      </w:r>
      <w:r>
        <w:rPr>
          <w:rStyle w:val="25"/>
          <w:rFonts w:hint="eastAsia" w:eastAsia="宋体"/>
          <w:color w:val="000000"/>
          <w:sz w:val="28"/>
          <w:szCs w:val="28"/>
          <w:u w:val="single"/>
        </w:rPr>
        <w:t xml:space="preserve">    </w:t>
      </w:r>
      <w:r>
        <w:rPr>
          <w:rStyle w:val="25"/>
          <w:rFonts w:eastAsia="宋体"/>
          <w:color w:val="000000"/>
          <w:sz w:val="28"/>
          <w:szCs w:val="28"/>
        </w:rPr>
        <w:t>月</w:t>
      </w:r>
      <w:r>
        <w:rPr>
          <w:rStyle w:val="25"/>
          <w:rFonts w:hint="eastAsia" w:eastAsia="宋体"/>
          <w:color w:val="000000"/>
          <w:sz w:val="28"/>
          <w:szCs w:val="28"/>
          <w:u w:val="single"/>
        </w:rPr>
        <w:t xml:space="preserve">    </w:t>
      </w:r>
      <w:r>
        <w:rPr>
          <w:rStyle w:val="25"/>
          <w:rFonts w:eastAsia="宋体"/>
          <w:color w:val="000000"/>
          <w:sz w:val="28"/>
          <w:szCs w:val="28"/>
        </w:rPr>
        <w:t>日</w:t>
      </w:r>
      <w:r>
        <w:rPr>
          <w:rStyle w:val="25"/>
          <w:rFonts w:hint="eastAsia" w:eastAsia="宋体"/>
          <w:color w:val="000000"/>
          <w:sz w:val="28"/>
          <w:szCs w:val="28"/>
        </w:rPr>
        <w:t xml:space="preserve">    </w:t>
      </w:r>
      <w:r>
        <w:rPr>
          <w:rStyle w:val="25"/>
          <w:rFonts w:hint="eastAsia" w:eastAsia="宋体"/>
          <w:color w:val="000000"/>
          <w:szCs w:val="28"/>
        </w:rPr>
        <w:t xml:space="preserve">      </w:t>
      </w:r>
    </w:p>
    <w:p>
      <w:pPr>
        <w:widowControl/>
        <w:spacing w:line="360" w:lineRule="atLeast"/>
        <w:rPr>
          <w:rStyle w:val="25"/>
          <w:b w:val="0"/>
          <w:color w:val="FF0000"/>
          <w:sz w:val="32"/>
          <w:szCs w:val="32"/>
        </w:rPr>
      </w:pPr>
      <w:r>
        <w:rPr>
          <w:rStyle w:val="25"/>
          <w:color w:val="000000"/>
          <w:sz w:val="32"/>
          <w:szCs w:val="32"/>
        </w:rPr>
        <w:t>备注:一</w:t>
      </w:r>
      <w:r>
        <w:rPr>
          <w:rStyle w:val="25"/>
          <w:rFonts w:hint="eastAsia"/>
          <w:color w:val="000000"/>
          <w:sz w:val="32"/>
          <w:szCs w:val="32"/>
        </w:rPr>
        <w:t>､</w:t>
      </w:r>
      <w:r>
        <w:rPr>
          <w:rStyle w:val="25"/>
          <w:sz w:val="32"/>
          <w:szCs w:val="32"/>
        </w:rPr>
        <w:t>将1.投标书(正本1份)交至</w:t>
      </w:r>
      <w:r>
        <w:rPr>
          <w:rStyle w:val="25"/>
          <w:rFonts w:hint="eastAsia"/>
          <w:sz w:val="32"/>
          <w:szCs w:val="32"/>
        </w:rPr>
        <w:t>深圳市</w:t>
      </w:r>
      <w:r>
        <w:rPr>
          <w:rStyle w:val="25"/>
          <w:sz w:val="32"/>
          <w:szCs w:val="32"/>
        </w:rPr>
        <w:t>宝安区</w:t>
      </w:r>
      <w:r>
        <w:rPr>
          <w:rStyle w:val="25"/>
          <w:rFonts w:hint="eastAsia"/>
          <w:sz w:val="32"/>
          <w:szCs w:val="32"/>
        </w:rPr>
        <w:t>石岩</w:t>
      </w:r>
      <w:r>
        <w:rPr>
          <w:rStyle w:val="25"/>
          <w:sz w:val="32"/>
          <w:szCs w:val="32"/>
        </w:rPr>
        <w:t>人民医院</w:t>
      </w:r>
      <w:r>
        <w:rPr>
          <w:rStyle w:val="25"/>
          <w:rFonts w:hint="eastAsia"/>
          <w:sz w:val="32"/>
          <w:szCs w:val="32"/>
        </w:rPr>
        <w:t>综合楼510室招标办</w:t>
      </w:r>
      <w:r>
        <w:rPr>
          <w:rStyle w:val="25"/>
          <w:sz w:val="32"/>
          <w:szCs w:val="32"/>
        </w:rPr>
        <w:t>预审;2.现场报名后电子版文件发送至电子邮箱,(电子版文件包括:①投标书正本(胶装成册)纸质扫描件(PDF格式)②封面</w:t>
      </w:r>
      <w:r>
        <w:rPr>
          <w:rStyle w:val="25"/>
          <w:rFonts w:hint="eastAsia"/>
          <w:sz w:val="32"/>
          <w:szCs w:val="32"/>
        </w:rPr>
        <w:t>､报价单</w:t>
      </w:r>
      <w:r>
        <w:rPr>
          <w:rStyle w:val="25"/>
          <w:sz w:val="32"/>
          <w:szCs w:val="32"/>
        </w:rPr>
        <w:t>(价格不填)为word格式</w:t>
      </w:r>
      <w:r>
        <w:rPr>
          <w:rStyle w:val="25"/>
          <w:rFonts w:hint="eastAsia"/>
          <w:sz w:val="32"/>
          <w:szCs w:val="32"/>
        </w:rPr>
        <w:t>｡</w:t>
      </w:r>
      <w:r>
        <w:rPr>
          <w:rStyle w:val="25"/>
          <w:sz w:val="32"/>
          <w:szCs w:val="32"/>
        </w:rPr>
        <w:t>)投标书不用密封,逾期送达或资料缺项者恕不接受</w:t>
      </w:r>
      <w:r>
        <w:rPr>
          <w:rStyle w:val="25"/>
          <w:rFonts w:hint="eastAsia"/>
          <w:sz w:val="32"/>
          <w:szCs w:val="32"/>
        </w:rPr>
        <w:t>｡</w:t>
      </w:r>
      <w:r>
        <w:rPr>
          <w:rStyle w:val="25"/>
          <w:color w:val="000000"/>
          <w:sz w:val="32"/>
          <w:szCs w:val="32"/>
        </w:rPr>
        <w:t>二</w:t>
      </w:r>
      <w:r>
        <w:rPr>
          <w:rStyle w:val="25"/>
          <w:rFonts w:hint="eastAsia"/>
          <w:color w:val="000000"/>
          <w:sz w:val="32"/>
          <w:szCs w:val="32"/>
        </w:rPr>
        <w:t>､谈判现场</w:t>
      </w:r>
      <w:r>
        <w:rPr>
          <w:rStyle w:val="25"/>
          <w:color w:val="000000"/>
          <w:sz w:val="32"/>
          <w:szCs w:val="32"/>
        </w:rPr>
        <w:t>,提交副本4份(纸质胶装封面)</w:t>
      </w:r>
      <w:r>
        <w:rPr>
          <w:rStyle w:val="25"/>
          <w:rFonts w:hint="eastAsia"/>
          <w:color w:val="000000"/>
          <w:sz w:val="32"/>
          <w:szCs w:val="32"/>
        </w:rPr>
        <w:t>｡</w:t>
      </w:r>
      <w:r>
        <w:rPr>
          <w:rStyle w:val="25"/>
          <w:color w:val="FF0000"/>
          <w:sz w:val="32"/>
          <w:szCs w:val="32"/>
        </w:rPr>
        <w:t>三</w:t>
      </w:r>
      <w:r>
        <w:rPr>
          <w:rStyle w:val="25"/>
          <w:rFonts w:hint="eastAsia"/>
          <w:color w:val="FF0000"/>
          <w:sz w:val="32"/>
          <w:szCs w:val="32"/>
        </w:rPr>
        <w:t>､节约纸张</w:t>
      </w:r>
      <w:r>
        <w:rPr>
          <w:rStyle w:val="25"/>
          <w:color w:val="FF0000"/>
          <w:sz w:val="32"/>
          <w:szCs w:val="32"/>
        </w:rPr>
        <w:t>,请双面打印使用</w:t>
      </w:r>
    </w:p>
    <w:p>
      <w:pPr>
        <w:widowControl/>
        <w:shd w:val="clear" w:color="auto" w:fill="FFFFFF"/>
        <w:snapToGrid w:val="0"/>
        <w:spacing w:after="240" w:line="240" w:lineRule="atLeast"/>
        <w:contextualSpacing/>
        <w:jc w:val="left"/>
        <w:rPr>
          <w:rFonts w:ascii="宋体" w:hAnsi="宋体" w:cs="宋体-18030"/>
          <w:bCs/>
          <w:color w:val="000000"/>
          <w:szCs w:val="21"/>
        </w:rPr>
      </w:pPr>
    </w:p>
    <w:p>
      <w:pPr>
        <w:widowControl/>
        <w:spacing w:line="360" w:lineRule="atLeast"/>
        <w:ind w:firstLine="1518" w:firstLineChars="345"/>
        <w:rPr>
          <w:rStyle w:val="25"/>
          <w:rFonts w:eastAsia="宋体"/>
          <w:color w:val="000000"/>
          <w:szCs w:val="28"/>
        </w:rPr>
      </w:pPr>
    </w:p>
    <w:p>
      <w:pPr>
        <w:widowControl/>
        <w:snapToGrid w:val="0"/>
        <w:spacing w:line="280" w:lineRule="exact"/>
        <w:rPr>
          <w:rStyle w:val="25"/>
          <w:rFonts w:eastAsia="宋体"/>
          <w:color w:val="000000"/>
          <w:sz w:val="24"/>
          <w:szCs w:val="24"/>
        </w:rPr>
      </w:pPr>
    </w:p>
    <w:p>
      <w:pPr>
        <w:spacing w:after="60"/>
        <w:ind w:left="1016" w:leftChars="484" w:firstLine="1200" w:firstLineChars="400"/>
        <w:rPr>
          <w:rFonts w:ascii="宋体" w:hAnsi="宋体" w:cs="宋体"/>
          <w:color w:val="000033"/>
          <w:kern w:val="0"/>
          <w:sz w:val="30"/>
          <w:szCs w:val="30"/>
        </w:rPr>
      </w:pPr>
      <w:r>
        <w:rPr>
          <w:rFonts w:hint="eastAsia" w:ascii="宋体" w:hAnsi="宋体" w:cs="宋体"/>
          <w:color w:val="000033"/>
          <w:kern w:val="0"/>
          <w:sz w:val="30"/>
          <w:szCs w:val="30"/>
        </w:rPr>
        <w:t>投标书目录（请附上投标书内容目录）</w:t>
      </w:r>
    </w:p>
    <w:p>
      <w:pPr>
        <w:keepNext w:val="0"/>
        <w:keepLines w:val="0"/>
        <w:pageBreakBefore w:val="0"/>
        <w:kinsoku/>
        <w:wordWrap/>
        <w:overflowPunct/>
        <w:topLinePunct w:val="0"/>
        <w:autoSpaceDE/>
        <w:autoSpaceDN/>
        <w:bidi w:val="0"/>
        <w:adjustRightInd/>
        <w:spacing w:after="60" w:line="320" w:lineRule="exact"/>
        <w:textAlignment w:val="auto"/>
        <w:rPr>
          <w:rFonts w:ascii="宋体" w:hAnsi="宋体"/>
          <w:szCs w:val="21"/>
        </w:rPr>
      </w:pPr>
      <w:r>
        <w:rPr>
          <w:rFonts w:hint="eastAsia" w:ascii="宋体" w:hAnsi="宋体"/>
          <w:szCs w:val="21"/>
        </w:rPr>
        <w:t>1、技术规格偏离表</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cs="宋体-18030"/>
          <w:bCs/>
          <w:color w:val="000000"/>
          <w:kern w:val="0"/>
          <w:szCs w:val="21"/>
        </w:rPr>
        <w:t>2、投标</w:t>
      </w:r>
      <w:r>
        <w:rPr>
          <w:rFonts w:ascii="宋体" w:hAnsi="宋体" w:cs="宋体-18030"/>
          <w:bCs/>
          <w:color w:val="000000"/>
          <w:kern w:val="0"/>
          <w:szCs w:val="21"/>
        </w:rPr>
        <w:t>单位</w:t>
      </w:r>
      <w:r>
        <w:rPr>
          <w:rFonts w:hint="eastAsia" w:ascii="宋体" w:hAnsi="宋体" w:cs="宋体-18030"/>
          <w:bCs/>
          <w:color w:val="000000"/>
          <w:kern w:val="0"/>
          <w:szCs w:val="21"/>
        </w:rPr>
        <w:t>三证或</w:t>
      </w:r>
      <w:r>
        <w:rPr>
          <w:rFonts w:ascii="宋体" w:hAnsi="宋体" w:cs="宋体-18030"/>
          <w:bCs/>
          <w:color w:val="000000"/>
          <w:kern w:val="0"/>
          <w:szCs w:val="21"/>
        </w:rPr>
        <w:t>三证合一</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cs="宋体-18030"/>
          <w:bCs/>
          <w:color w:val="000000"/>
          <w:kern w:val="0"/>
          <w:szCs w:val="21"/>
        </w:rPr>
        <w:t>3、生产</w:t>
      </w:r>
      <w:r>
        <w:rPr>
          <w:rFonts w:ascii="宋体" w:hAnsi="宋体" w:cs="宋体-18030"/>
          <w:bCs/>
          <w:color w:val="000000"/>
          <w:kern w:val="0"/>
          <w:szCs w:val="21"/>
        </w:rPr>
        <w:t>厂家</w:t>
      </w:r>
      <w:r>
        <w:rPr>
          <w:rFonts w:hint="eastAsia" w:ascii="宋体" w:hAnsi="宋体" w:cs="宋体-18030"/>
          <w:bCs/>
          <w:color w:val="000000"/>
          <w:kern w:val="0"/>
          <w:szCs w:val="21"/>
        </w:rPr>
        <w:t>三证或</w:t>
      </w:r>
      <w:r>
        <w:rPr>
          <w:rFonts w:ascii="宋体" w:hAnsi="宋体" w:cs="宋体-18030"/>
          <w:bCs/>
          <w:color w:val="000000"/>
          <w:kern w:val="0"/>
          <w:szCs w:val="21"/>
        </w:rPr>
        <w:t>三证合一</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rPr>
        <w:t>4、投标单位《医疗器械经营企业许可证》</w:t>
      </w:r>
      <w:r>
        <w:rPr>
          <w:rFonts w:hint="eastAsia" w:ascii="宋体" w:hAnsi="宋体" w:eastAsia="宋体" w:cs="宋体-18030"/>
          <w:bCs/>
          <w:color w:val="000000"/>
          <w:kern w:val="0"/>
          <w:szCs w:val="21"/>
          <w:lang w:val="en-US" w:eastAsia="zh-CN"/>
        </w:rPr>
        <w:t>或</w:t>
      </w:r>
      <w:r>
        <w:rPr>
          <w:rFonts w:hint="eastAsia" w:ascii="宋体" w:hAnsi="宋体" w:eastAsia="宋体" w:cs="宋体-18030"/>
          <w:bCs/>
          <w:color w:val="000000"/>
          <w:kern w:val="0"/>
          <w:szCs w:val="21"/>
        </w:rPr>
        <w:t>《</w:t>
      </w:r>
      <w:r>
        <w:rPr>
          <w:rFonts w:hint="eastAsia" w:ascii="宋体" w:hAnsi="宋体" w:eastAsia="宋体" w:cs="宋体-18030"/>
          <w:bCs/>
          <w:color w:val="000000"/>
          <w:kern w:val="0"/>
          <w:szCs w:val="21"/>
          <w:lang w:val="en-US" w:eastAsia="zh-CN"/>
        </w:rPr>
        <w:t>医疗器械经营备案凭证</w:t>
      </w:r>
      <w:r>
        <w:rPr>
          <w:rFonts w:hint="eastAsia" w:ascii="宋体" w:hAnsi="宋体" w:eastAsia="宋体" w:cs="宋体-18030"/>
          <w:bCs/>
          <w:color w:val="000000"/>
          <w:kern w:val="0"/>
          <w:szCs w:val="21"/>
        </w:rPr>
        <w:t>》</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cs="宋体-18030" w:asciiTheme="minorEastAsia" w:hAnsiTheme="minorEastAsia" w:eastAsiaTheme="minorEastAsia"/>
          <w:bCs/>
          <w:color w:val="000000"/>
          <w:kern w:val="0"/>
          <w:szCs w:val="21"/>
          <w:lang w:val="en-US" w:eastAsia="zh-CN"/>
        </w:rPr>
      </w:pPr>
      <w:r>
        <w:rPr>
          <w:rFonts w:hint="eastAsia" w:ascii="宋体" w:hAnsi="宋体" w:eastAsia="宋体" w:cs="宋体-18030"/>
          <w:bCs/>
          <w:color w:val="000000"/>
          <w:kern w:val="0"/>
          <w:szCs w:val="21"/>
        </w:rPr>
        <w:t>5、生产厂家</w:t>
      </w:r>
      <w:r>
        <w:rPr>
          <w:rFonts w:hint="eastAsia" w:cs="宋体-18030" w:asciiTheme="minorEastAsia" w:hAnsiTheme="minorEastAsia" w:eastAsiaTheme="minorEastAsia"/>
          <w:bCs/>
          <w:color w:val="000000"/>
          <w:kern w:val="0"/>
          <w:szCs w:val="21"/>
          <w:lang w:val="en-US" w:eastAsia="zh-CN"/>
        </w:rPr>
        <w:t>《医疗器械生产许可证》或《</w:t>
      </w:r>
      <w:r>
        <w:rPr>
          <w:rFonts w:hint="default" w:cs="宋体-18030" w:asciiTheme="minorEastAsia" w:hAnsiTheme="minorEastAsia" w:eastAsiaTheme="minorEastAsia"/>
          <w:bCs/>
          <w:color w:val="000000"/>
          <w:kern w:val="0"/>
          <w:szCs w:val="21"/>
          <w:lang w:val="en-US" w:eastAsia="zh-CN"/>
        </w:rPr>
        <w:t>消毒产品生产企业卫生许可证</w:t>
      </w:r>
      <w:r>
        <w:rPr>
          <w:rFonts w:hint="eastAsia" w:cs="宋体-18030" w:asciiTheme="minorEastAsia" w:hAnsiTheme="minorEastAsia" w:eastAsiaTheme="minorEastAsia"/>
          <w:bCs/>
          <w:color w:val="000000"/>
          <w:kern w:val="0"/>
          <w:szCs w:val="21"/>
          <w:lang w:val="en-US" w:eastAsia="zh-CN"/>
        </w:rPr>
        <w:t>》</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000000"/>
          <w:kern w:val="0"/>
          <w:szCs w:val="21"/>
          <w:lang w:val="en-US" w:eastAsia="zh-CN"/>
        </w:rPr>
        <w:t>6、生产厂家</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或《医疗器械经营备案凭证》（如有）</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lang w:val="en-US" w:eastAsia="zh-CN"/>
        </w:rPr>
        <w:t>7</w:t>
      </w:r>
      <w:r>
        <w:rPr>
          <w:rFonts w:hint="eastAsia" w:ascii="宋体" w:hAnsi="宋体" w:eastAsia="宋体" w:cs="宋体-18030"/>
          <w:bCs/>
          <w:color w:val="000000"/>
          <w:kern w:val="0"/>
          <w:szCs w:val="21"/>
        </w:rPr>
        <w:t>、法定代表人证明书(附身份证扫描件)</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s="宋体-18030"/>
          <w:bCs/>
          <w:color w:val="000000"/>
          <w:kern w:val="0"/>
          <w:szCs w:val="21"/>
        </w:rPr>
      </w:pPr>
      <w:r>
        <w:rPr>
          <w:rFonts w:hint="eastAsia" w:ascii="宋体" w:hAnsi="宋体" w:cs="宋体-18030"/>
          <w:bCs/>
          <w:color w:val="000000"/>
          <w:kern w:val="0"/>
          <w:szCs w:val="21"/>
          <w:lang w:val="en-US" w:eastAsia="zh-CN"/>
        </w:rPr>
        <w:t>8</w:t>
      </w:r>
      <w:r>
        <w:rPr>
          <w:rFonts w:hint="eastAsia" w:ascii="宋体" w:hAnsi="宋体" w:cs="宋体-18030"/>
          <w:bCs/>
          <w:color w:val="000000"/>
          <w:kern w:val="0"/>
          <w:szCs w:val="21"/>
        </w:rPr>
        <w:t>、法人代表授权业务人员委托书原件（附法定代表人、被授权委托人身份证复印件）</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FF0000"/>
          <w:kern w:val="0"/>
          <w:szCs w:val="21"/>
          <w:lang w:val="en-US" w:eastAsia="zh-CN"/>
        </w:rPr>
      </w:pPr>
      <w:r>
        <w:rPr>
          <w:rFonts w:hint="eastAsia" w:ascii="宋体" w:hAnsi="宋体" w:eastAsia="宋体" w:cs="宋体-18030"/>
          <w:bCs/>
          <w:color w:val="000000"/>
          <w:kern w:val="0"/>
          <w:szCs w:val="21"/>
          <w:lang w:val="en-US" w:eastAsia="zh-CN"/>
        </w:rPr>
        <w:t>9、</w:t>
      </w:r>
      <w:r>
        <w:rPr>
          <w:rFonts w:hint="eastAsia" w:ascii="宋体" w:hAnsi="宋体" w:eastAsia="宋体" w:cs="宋体-18030"/>
          <w:bCs/>
          <w:color w:val="000000"/>
          <w:kern w:val="0"/>
          <w:szCs w:val="21"/>
        </w:rPr>
        <w:t>制造商或代理商对本项目唯一有效授权证明书</w:t>
      </w:r>
      <w:r>
        <w:rPr>
          <w:rFonts w:hint="eastAsia" w:ascii="宋体" w:hAnsi="宋体" w:eastAsia="宋体" w:cs="宋体-18030"/>
          <w:bCs/>
          <w:color w:val="FF0000"/>
          <w:kern w:val="0"/>
          <w:szCs w:val="21"/>
        </w:rPr>
        <w:t>(有效期大于三个月)</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cs="宋体-18030" w:asciiTheme="minorEastAsia" w:hAnsiTheme="minorEastAsia" w:eastAsiaTheme="minorEastAsia"/>
          <w:bCs/>
          <w:color w:val="000000"/>
          <w:kern w:val="0"/>
          <w:szCs w:val="21"/>
          <w:lang w:val="en-US" w:eastAsia="zh-CN"/>
        </w:rPr>
      </w:pPr>
      <w:r>
        <w:rPr>
          <w:rFonts w:hint="eastAsia" w:ascii="宋体" w:hAnsi="宋体" w:eastAsia="宋体" w:cs="宋体-18030"/>
          <w:bCs/>
          <w:color w:val="000000"/>
          <w:kern w:val="0"/>
          <w:szCs w:val="21"/>
          <w:lang w:val="en-US" w:eastAsia="zh-CN"/>
        </w:rPr>
        <w:t>10</w:t>
      </w:r>
      <w:r>
        <w:rPr>
          <w:rFonts w:hint="eastAsia" w:ascii="宋体" w:hAnsi="宋体" w:eastAsia="宋体" w:cs="宋体-18030"/>
          <w:bCs/>
          <w:color w:val="000000"/>
          <w:kern w:val="0"/>
          <w:szCs w:val="21"/>
        </w:rPr>
        <w:t>、产品医疗器械注册证、登记表/制造表及附页</w:t>
      </w:r>
      <w:r>
        <w:rPr>
          <w:rFonts w:hint="eastAsia" w:ascii="宋体" w:hAnsi="宋体" w:eastAsia="宋体" w:cs="宋体-18030"/>
          <w:bCs/>
          <w:color w:val="000000"/>
          <w:kern w:val="0"/>
          <w:szCs w:val="21"/>
          <w:lang w:eastAsia="zh-CN"/>
        </w:rPr>
        <w:t>、</w:t>
      </w:r>
      <w:r>
        <w:rPr>
          <w:rFonts w:hint="eastAsia" w:ascii="宋体" w:hAnsi="宋体" w:eastAsia="宋体" w:cs="宋体-18030"/>
          <w:bCs/>
          <w:color w:val="000000"/>
          <w:kern w:val="0"/>
          <w:szCs w:val="21"/>
          <w:lang w:val="en-US" w:eastAsia="zh-CN"/>
        </w:rPr>
        <w:t>医疗器械产品备案证</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扫描件）</w:t>
      </w:r>
      <w:r>
        <w:rPr>
          <w:rFonts w:hint="eastAsia" w:asciiTheme="minorEastAsia" w:hAnsiTheme="minorEastAsia" w:eastAsiaTheme="minorEastAsia"/>
          <w:color w:val="FF0000"/>
          <w:szCs w:val="21"/>
          <w:lang w:val="en-US" w:eastAsia="zh-CN"/>
        </w:rPr>
        <w:t>（</w:t>
      </w:r>
      <w:r>
        <w:rPr>
          <w:rFonts w:asciiTheme="minorEastAsia" w:hAnsiTheme="minorEastAsia" w:eastAsiaTheme="minorEastAsia"/>
          <w:color w:val="FF0000"/>
          <w:szCs w:val="21"/>
        </w:rPr>
        <w:t>有效期大于三个月)</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cs="宋体-18030"/>
          <w:bCs/>
          <w:color w:val="000000"/>
          <w:kern w:val="0"/>
          <w:szCs w:val="21"/>
          <w:lang w:val="en-US" w:eastAsia="zh-CN"/>
        </w:rPr>
        <w:t>11</w:t>
      </w:r>
      <w:r>
        <w:rPr>
          <w:rFonts w:hint="eastAsia" w:ascii="宋体" w:hAnsi="宋体" w:cs="宋体-18030"/>
          <w:bCs/>
          <w:color w:val="000000"/>
          <w:kern w:val="0"/>
          <w:szCs w:val="21"/>
        </w:rPr>
        <w:t>、近年国家食品药品监督管理局指定的医疗器械检测中心对产品抽查检测报告书复印件（产品要求检测的须提供）</w:t>
      </w:r>
      <w:r>
        <w:rPr>
          <w:rFonts w:hint="eastAsia" w:ascii="宋体" w:hAnsi="宋体" w:cs="宋体-18030"/>
          <w:bCs/>
          <w:color w:val="000000"/>
          <w:kern w:val="0"/>
          <w:szCs w:val="21"/>
          <w:lang w:val="en-US" w:eastAsia="zh-CN"/>
        </w:rPr>
        <w:t>、</w:t>
      </w:r>
      <w:r>
        <w:rPr>
          <w:rFonts w:hint="eastAsia" w:cs="宋体-18030" w:asciiTheme="minorEastAsia" w:hAnsiTheme="minorEastAsia" w:eastAsiaTheme="minorEastAsia"/>
          <w:bCs/>
          <w:color w:val="000000"/>
          <w:kern w:val="0"/>
          <w:szCs w:val="21"/>
          <w:lang w:val="en-US" w:eastAsia="zh-CN"/>
        </w:rPr>
        <w:t>《产品质量检验合格证》、</w:t>
      </w:r>
      <w:r>
        <w:rPr>
          <w:rFonts w:hint="eastAsia" w:ascii="宋体" w:hAnsi="宋体" w:cs="宋体-18030"/>
          <w:bCs/>
          <w:color w:val="000000"/>
          <w:kern w:val="0"/>
          <w:szCs w:val="21"/>
          <w:lang w:val="en-US" w:eastAsia="zh-CN"/>
        </w:rPr>
        <w:t>《消毒合格证》</w:t>
      </w:r>
      <w:r>
        <w:rPr>
          <w:rFonts w:hint="eastAsia" w:ascii="宋体" w:hAnsi="宋体" w:cs="宋体-18030"/>
          <w:bCs/>
          <w:color w:val="000000"/>
          <w:kern w:val="0"/>
          <w:szCs w:val="21"/>
        </w:rPr>
        <w:t>。</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cs="宋体-18030"/>
          <w:bCs/>
          <w:color w:val="000000"/>
          <w:kern w:val="0"/>
          <w:szCs w:val="21"/>
        </w:rPr>
        <w:t>1</w:t>
      </w:r>
      <w:r>
        <w:rPr>
          <w:rFonts w:hint="eastAsia" w:ascii="宋体" w:hAnsi="宋体" w:cs="宋体-18030"/>
          <w:bCs/>
          <w:color w:val="000000"/>
          <w:kern w:val="0"/>
          <w:szCs w:val="21"/>
          <w:lang w:val="en-US" w:eastAsia="zh-CN"/>
        </w:rPr>
        <w:t>2</w:t>
      </w:r>
      <w:r>
        <w:rPr>
          <w:rFonts w:hint="eastAsia" w:ascii="宋体" w:hAnsi="宋体" w:cs="宋体-18030"/>
          <w:bCs/>
          <w:color w:val="000000"/>
          <w:kern w:val="0"/>
          <w:szCs w:val="21"/>
        </w:rPr>
        <w:t>、必须提供产品彩页原件或产品说明书原件，能证明具有所要求的参数。</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cs="宋体-18030"/>
          <w:bCs/>
          <w:color w:val="000000"/>
          <w:kern w:val="0"/>
          <w:szCs w:val="21"/>
        </w:rPr>
        <w:t>1</w:t>
      </w:r>
      <w:r>
        <w:rPr>
          <w:rFonts w:hint="eastAsia" w:ascii="宋体" w:hAnsi="宋体" w:cs="宋体-18030"/>
          <w:bCs/>
          <w:color w:val="000000"/>
          <w:kern w:val="0"/>
          <w:szCs w:val="21"/>
          <w:lang w:val="en-US" w:eastAsia="zh-CN"/>
        </w:rPr>
        <w:t>3</w:t>
      </w:r>
      <w:r>
        <w:rPr>
          <w:rFonts w:hint="eastAsia" w:ascii="宋体" w:hAnsi="宋体" w:cs="宋体-18030"/>
          <w:bCs/>
          <w:color w:val="000000"/>
          <w:kern w:val="0"/>
          <w:szCs w:val="21"/>
        </w:rPr>
        <w:t>、供应商提供质量及货源保证书原件</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cs="宋体-18030"/>
          <w:bCs/>
          <w:color w:val="000000"/>
          <w:kern w:val="0"/>
          <w:szCs w:val="21"/>
        </w:rPr>
        <w:t>1</w:t>
      </w:r>
      <w:r>
        <w:rPr>
          <w:rFonts w:hint="eastAsia" w:ascii="宋体" w:hAnsi="宋体" w:cs="宋体-18030"/>
          <w:bCs/>
          <w:color w:val="000000"/>
          <w:kern w:val="0"/>
          <w:szCs w:val="21"/>
          <w:lang w:val="en-US" w:eastAsia="zh-CN"/>
        </w:rPr>
        <w:t>4</w:t>
      </w:r>
      <w:r>
        <w:rPr>
          <w:rFonts w:hint="eastAsia" w:ascii="宋体" w:hAnsi="宋体" w:cs="宋体-18030"/>
          <w:bCs/>
          <w:color w:val="000000"/>
          <w:kern w:val="0"/>
          <w:szCs w:val="21"/>
        </w:rPr>
        <w:t>、</w:t>
      </w:r>
      <w:r>
        <w:rPr>
          <w:rFonts w:hint="eastAsia"/>
        </w:rPr>
        <w:t>符合</w:t>
      </w:r>
      <w:r>
        <w:t>要求的</w:t>
      </w:r>
      <w:r>
        <w:rPr>
          <w:rFonts w:hint="eastAsia"/>
        </w:rPr>
        <w:t>综合三甲</w:t>
      </w:r>
      <w:r>
        <w:t>医院</w:t>
      </w:r>
      <w:r>
        <w:rPr>
          <w:rFonts w:hint="eastAsia"/>
        </w:rPr>
        <w:t>在用</w:t>
      </w:r>
      <w:r>
        <w:rPr>
          <w:rFonts w:hint="eastAsia" w:hAnsi="宋体" w:cs="宋体-18030"/>
        </w:rPr>
        <w:t>1年内的相关有效合同或发票等证明文件（至少2家医院），并提</w:t>
      </w:r>
      <w:r>
        <w:rPr>
          <w:rFonts w:hint="eastAsia" w:ascii="宋体" w:hAnsi="宋体" w:eastAsia="宋体" w:cs="宋体-18030"/>
          <w:bCs/>
          <w:color w:val="000000"/>
          <w:kern w:val="0"/>
          <w:szCs w:val="21"/>
        </w:rPr>
        <w:t>供该院使用科室负责人固定电话</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rPr>
        <w:t>1</w:t>
      </w:r>
      <w:r>
        <w:rPr>
          <w:rFonts w:hint="eastAsia" w:ascii="宋体" w:hAnsi="宋体" w:eastAsia="宋体" w:cs="宋体-18030"/>
          <w:bCs/>
          <w:color w:val="000000"/>
          <w:kern w:val="0"/>
          <w:szCs w:val="21"/>
          <w:lang w:val="en-US" w:eastAsia="zh-CN"/>
        </w:rPr>
        <w:t>5</w:t>
      </w:r>
      <w:r>
        <w:rPr>
          <w:rFonts w:hint="eastAsia" w:ascii="宋体" w:hAnsi="宋体" w:eastAsia="宋体" w:cs="宋体-18030"/>
          <w:bCs/>
          <w:color w:val="000000"/>
          <w:kern w:val="0"/>
          <w:szCs w:val="21"/>
        </w:rPr>
        <w:t>、三甲医院在用产品承诺书</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rPr>
        <w:t>1</w:t>
      </w:r>
      <w:r>
        <w:rPr>
          <w:rFonts w:hint="eastAsia" w:ascii="宋体" w:hAnsi="宋体" w:eastAsia="宋体" w:cs="宋体-18030"/>
          <w:bCs/>
          <w:color w:val="000000"/>
          <w:kern w:val="0"/>
          <w:szCs w:val="21"/>
          <w:lang w:val="en-US" w:eastAsia="zh-CN"/>
        </w:rPr>
        <w:t>6</w:t>
      </w:r>
      <w:r>
        <w:rPr>
          <w:rFonts w:hint="eastAsia" w:ascii="宋体" w:hAnsi="宋体" w:eastAsia="宋体" w:cs="宋体-18030"/>
          <w:bCs/>
          <w:color w:val="000000"/>
          <w:kern w:val="0"/>
          <w:szCs w:val="21"/>
        </w:rPr>
        <w:t>、售后服务计划</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rPr>
        <w:t>1</w:t>
      </w:r>
      <w:r>
        <w:rPr>
          <w:rFonts w:hint="eastAsia" w:ascii="宋体" w:hAnsi="宋体" w:eastAsia="宋体" w:cs="宋体-18030"/>
          <w:bCs/>
          <w:color w:val="000000"/>
          <w:kern w:val="0"/>
          <w:szCs w:val="21"/>
          <w:lang w:val="en-US" w:eastAsia="zh-CN"/>
        </w:rPr>
        <w:t>7</w:t>
      </w:r>
      <w:r>
        <w:rPr>
          <w:rFonts w:hint="eastAsia" w:ascii="宋体" w:hAnsi="宋体" w:eastAsia="宋体" w:cs="宋体-18030"/>
          <w:bCs/>
          <w:color w:val="000000"/>
          <w:kern w:val="0"/>
          <w:szCs w:val="21"/>
        </w:rPr>
        <w:t>、投标人诚信承诺函</w:t>
      </w:r>
      <w:r>
        <w:rPr>
          <w:rFonts w:hint="eastAsia" w:ascii="宋体" w:hAnsi="宋体" w:eastAsia="宋体" w:cs="宋体-18030"/>
          <w:bCs/>
          <w:color w:val="000000"/>
          <w:kern w:val="0"/>
          <w:szCs w:val="21"/>
        </w:rPr>
        <w:br w:type="textWrapping"/>
      </w:r>
      <w:r>
        <w:rPr>
          <w:rFonts w:hint="eastAsia" w:ascii="宋体" w:hAnsi="宋体" w:eastAsia="宋体" w:cs="宋体-18030"/>
          <w:bCs/>
          <w:color w:val="000000"/>
          <w:kern w:val="0"/>
          <w:szCs w:val="21"/>
        </w:rPr>
        <w:t>1</w:t>
      </w:r>
      <w:r>
        <w:rPr>
          <w:rFonts w:hint="eastAsia" w:ascii="宋体" w:hAnsi="宋体" w:eastAsia="宋体" w:cs="宋体-18030"/>
          <w:bCs/>
          <w:color w:val="000000"/>
          <w:kern w:val="0"/>
          <w:szCs w:val="21"/>
          <w:lang w:val="en-US" w:eastAsia="zh-CN"/>
        </w:rPr>
        <w:t>8</w:t>
      </w:r>
      <w:r>
        <w:rPr>
          <w:rFonts w:hint="eastAsia" w:ascii="宋体" w:hAnsi="宋体" w:eastAsia="宋体" w:cs="宋体-18030"/>
          <w:bCs/>
          <w:color w:val="000000"/>
          <w:kern w:val="0"/>
          <w:szCs w:val="21"/>
        </w:rPr>
        <w:t>、提供通过“信用中国”网（www.creditchina.gov.cn）、中国政府采购网（www.ccgp.gov.cn）等2个官网的信用信息查询记录网络截图件</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rPr>
        <w:t>1</w:t>
      </w:r>
      <w:r>
        <w:rPr>
          <w:rFonts w:hint="eastAsia" w:ascii="宋体" w:hAnsi="宋体" w:eastAsia="宋体" w:cs="宋体-18030"/>
          <w:bCs/>
          <w:color w:val="000000"/>
          <w:kern w:val="0"/>
          <w:szCs w:val="21"/>
          <w:lang w:val="en-US" w:eastAsia="zh-CN"/>
        </w:rPr>
        <w:t>9</w:t>
      </w:r>
      <w:r>
        <w:rPr>
          <w:rFonts w:hint="eastAsia" w:ascii="宋体" w:hAnsi="宋体" w:eastAsia="宋体" w:cs="宋体-18030"/>
          <w:bCs/>
          <w:color w:val="000000"/>
          <w:kern w:val="0"/>
          <w:szCs w:val="21"/>
        </w:rPr>
        <w:t>、谈判响应书</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000000"/>
          <w:kern w:val="0"/>
          <w:szCs w:val="21"/>
        </w:rPr>
      </w:pPr>
      <w:r>
        <w:rPr>
          <w:rFonts w:hint="eastAsia" w:ascii="宋体" w:hAnsi="宋体" w:eastAsia="宋体" w:cs="宋体-18030"/>
          <w:bCs/>
          <w:color w:val="000000"/>
          <w:kern w:val="0"/>
          <w:szCs w:val="21"/>
          <w:lang w:val="en-US" w:eastAsia="zh-CN"/>
        </w:rPr>
        <w:t>20</w:t>
      </w:r>
      <w:r>
        <w:rPr>
          <w:rFonts w:hint="eastAsia" w:ascii="宋体" w:hAnsi="宋体" w:eastAsia="宋体" w:cs="宋体-18030"/>
          <w:bCs/>
          <w:color w:val="000000"/>
          <w:kern w:val="0"/>
          <w:szCs w:val="21"/>
        </w:rPr>
        <w:t>､其他:投标资格证明文件,投标服务符合“招标文件”规定的证明文件,及投标人认为必要提供的其他内容｡</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eastAsia="宋体" w:cs="宋体-18030"/>
          <w:bCs/>
          <w:color w:val="000000"/>
          <w:kern w:val="0"/>
          <w:szCs w:val="21"/>
          <w:lang w:val="en-US" w:eastAsia="zh-CN"/>
        </w:rPr>
        <w:t>21</w:t>
      </w:r>
      <w:r>
        <w:rPr>
          <w:rFonts w:hint="eastAsia" w:ascii="宋体" w:hAnsi="宋体" w:eastAsia="宋体" w:cs="宋体-18030"/>
          <w:bCs/>
          <w:color w:val="000000"/>
          <w:kern w:val="0"/>
          <w:szCs w:val="21"/>
        </w:rPr>
        <w:t>、报价单</w:t>
      </w: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cs="Arial"/>
          <w:color w:val="000000"/>
          <w:kern w:val="0"/>
          <w:szCs w:val="21"/>
        </w:rPr>
        <w:t>以上材料复印件须盖企业红章，</w:t>
      </w:r>
      <w:r>
        <w:rPr>
          <w:rFonts w:hint="eastAsia" w:ascii="宋体" w:hAnsi="宋体" w:cs="Arial"/>
          <w:color w:val="FF0000"/>
          <w:kern w:val="0"/>
          <w:szCs w:val="21"/>
        </w:rPr>
        <w:t>法人代表授权书须有法人代表签名</w:t>
      </w:r>
      <w:r>
        <w:rPr>
          <w:rFonts w:hint="eastAsia" w:ascii="宋体" w:hAnsi="宋体" w:cs="Arial"/>
          <w:color w:val="000000"/>
          <w:kern w:val="0"/>
          <w:szCs w:val="21"/>
        </w:rPr>
        <w:t>。若以上材料未能全面提供以至影响评标结果，投标人自负全责。</w:t>
      </w:r>
    </w:p>
    <w:p>
      <w:pPr>
        <w:keepNext w:val="0"/>
        <w:keepLines w:val="0"/>
        <w:pageBreakBefore w:val="0"/>
        <w:kinsoku/>
        <w:wordWrap/>
        <w:overflowPunct/>
        <w:topLinePunct w:val="0"/>
        <w:autoSpaceDE/>
        <w:autoSpaceDN/>
        <w:bidi w:val="0"/>
        <w:adjustRightInd/>
        <w:spacing w:after="60" w:line="320" w:lineRule="exact"/>
        <w:ind w:left="420"/>
        <w:textAlignment w:val="auto"/>
        <w:rPr>
          <w:rFonts w:ascii="宋体" w:hAnsi="宋体"/>
          <w:sz w:val="18"/>
          <w:szCs w:val="18"/>
        </w:rPr>
      </w:pPr>
      <w:r>
        <w:rPr>
          <w:rFonts w:hint="eastAsia" w:ascii="宋体" w:hAnsi="宋体"/>
          <w:szCs w:val="21"/>
        </w:rPr>
        <w:t>备注：1、纸质投标文件请按以上《目录》顺序装订成册，</w:t>
      </w:r>
      <w:r>
        <w:rPr>
          <w:rFonts w:hint="eastAsia" w:ascii="宋体" w:hAnsi="宋体" w:cs="宋体-18030"/>
          <w:bCs/>
          <w:kern w:val="0"/>
          <w:szCs w:val="21"/>
        </w:rPr>
        <w:t>必须标注页码，</w:t>
      </w:r>
      <w:r>
        <w:rPr>
          <w:rFonts w:hint="eastAsia" w:ascii="宋体" w:hAnsi="宋体"/>
          <w:szCs w:val="21"/>
          <w:highlight w:val="yellow"/>
        </w:rPr>
        <w:t>双面打印</w:t>
      </w:r>
      <w:r>
        <w:rPr>
          <w:rFonts w:hint="eastAsia" w:ascii="宋体" w:hAnsi="宋体"/>
          <w:sz w:val="18"/>
          <w:szCs w:val="18"/>
        </w:rPr>
        <w:t>。</w:t>
      </w:r>
    </w:p>
    <w:p>
      <w:pPr>
        <w:keepNext w:val="0"/>
        <w:keepLines w:val="0"/>
        <w:pageBreakBefore w:val="0"/>
        <w:widowControl/>
        <w:kinsoku/>
        <w:wordWrap/>
        <w:overflowPunct/>
        <w:topLinePunct w:val="0"/>
        <w:autoSpaceDE/>
        <w:autoSpaceDN/>
        <w:bidi w:val="0"/>
        <w:adjustRightInd/>
        <w:snapToGrid w:val="0"/>
        <w:spacing w:line="320" w:lineRule="exact"/>
        <w:ind w:firstLine="840" w:firstLineChars="400"/>
        <w:textAlignment w:val="auto"/>
        <w:rPr>
          <w:rFonts w:ascii="宋体" w:hAnsi="宋体" w:cs="宋体-18030"/>
          <w:bCs/>
          <w:color w:val="000000"/>
          <w:kern w:val="0"/>
          <w:szCs w:val="21"/>
        </w:rPr>
      </w:pPr>
      <w:r>
        <w:rPr>
          <w:rFonts w:hint="eastAsia" w:ascii="宋体" w:hAnsi="宋体" w:cs="宋体-18030"/>
          <w:bCs/>
          <w:color w:val="000000"/>
          <w:kern w:val="0"/>
          <w:szCs w:val="21"/>
        </w:rPr>
        <w:t>2、投标人联系方式为异地号码的，请在号码前面加“0”。</w:t>
      </w:r>
    </w:p>
    <w:p>
      <w:pPr>
        <w:keepNext w:val="0"/>
        <w:keepLines w:val="0"/>
        <w:pageBreakBefore w:val="0"/>
        <w:widowControl/>
        <w:kinsoku/>
        <w:wordWrap/>
        <w:overflowPunct/>
        <w:topLinePunct w:val="0"/>
        <w:autoSpaceDE/>
        <w:autoSpaceDN/>
        <w:bidi w:val="0"/>
        <w:adjustRightInd/>
        <w:snapToGrid w:val="0"/>
        <w:spacing w:line="320" w:lineRule="exact"/>
        <w:ind w:firstLine="411" w:firstLineChars="196"/>
        <w:textAlignment w:val="auto"/>
        <w:rPr>
          <w:rFonts w:ascii="宋体" w:hAnsi="宋体" w:cs="宋体-18030"/>
          <w:bCs/>
          <w:color w:val="000000"/>
          <w:kern w:val="0"/>
          <w:szCs w:val="21"/>
        </w:rPr>
      </w:pPr>
      <w:r>
        <w:rPr>
          <w:rFonts w:hint="eastAsia" w:ascii="宋体" w:hAnsi="宋体" w:cs="宋体-18030"/>
          <w:bCs/>
          <w:color w:val="000000"/>
          <w:kern w:val="0"/>
          <w:szCs w:val="21"/>
        </w:rPr>
        <w:t xml:space="preserve">    3、</w:t>
      </w:r>
      <w:r>
        <w:rPr>
          <w:rFonts w:hint="eastAsia" w:ascii="宋体" w:hAnsi="宋体" w:cs="Arial"/>
          <w:color w:val="000000"/>
          <w:kern w:val="0"/>
          <w:szCs w:val="21"/>
        </w:rPr>
        <w:t>投标书正本的每一页</w:t>
      </w:r>
      <w:r>
        <w:rPr>
          <w:rFonts w:hint="eastAsia" w:ascii="宋体" w:hAnsi="宋体" w:cs="Arial"/>
          <w:color w:val="FF0000"/>
          <w:kern w:val="0"/>
          <w:szCs w:val="21"/>
        </w:rPr>
        <w:t>均应加盖公司印章其授权代表用姓名签字，</w:t>
      </w:r>
      <w:r>
        <w:rPr>
          <w:rFonts w:hint="eastAsia" w:ascii="宋体" w:hAnsi="宋体" w:cs="宋体-18030"/>
          <w:bCs/>
          <w:kern w:val="0"/>
          <w:szCs w:val="21"/>
        </w:rPr>
        <w:t>法人代表授权书须有</w:t>
      </w:r>
      <w:r>
        <w:rPr>
          <w:rFonts w:hint="eastAsia" w:ascii="宋体" w:hAnsi="宋体" w:cs="宋体-18030"/>
          <w:bCs/>
          <w:color w:val="FF0000"/>
          <w:kern w:val="0"/>
          <w:szCs w:val="21"/>
        </w:rPr>
        <w:t>法人代表签名。</w:t>
      </w: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spacing w:afterLines="25" w:line="300" w:lineRule="auto"/>
        <w:ind w:left="420"/>
        <w:jc w:val="center"/>
        <w:rPr>
          <w:rFonts w:hint="eastAsia" w:ascii="宋体" w:hAnsi="宋体" w:cs="Arial"/>
          <w:b/>
          <w:color w:val="000000"/>
          <w:sz w:val="28"/>
          <w:szCs w:val="28"/>
          <w:lang w:val="en-US"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val="en-US" w:eastAsia="zh-CN"/>
        </w:rPr>
        <w:t>1</w:t>
      </w:r>
      <w:r>
        <w:rPr>
          <w:rFonts w:hint="eastAsia" w:ascii="宋体" w:hAnsi="宋体" w:cs="Arial"/>
          <w:b/>
          <w:color w:val="000000"/>
          <w:sz w:val="28"/>
          <w:szCs w:val="28"/>
        </w:rPr>
        <w:t>、技术规格/要求偏离表</w:t>
      </w:r>
    </w:p>
    <w:p>
      <w:pPr>
        <w:pStyle w:val="10"/>
        <w:rPr>
          <w:rFonts w:ascii="Times New Roman" w:hAnsi="Times New Roman"/>
          <w:b/>
          <w:color w:val="000000"/>
        </w:rPr>
      </w:pPr>
      <w:r>
        <w:rPr>
          <w:rFonts w:hint="eastAsia" w:ascii="Times New Roman" w:hAnsi="Times New Roman"/>
          <w:b/>
          <w:color w:val="000000"/>
          <w:lang w:val="en-US" w:eastAsia="zh-CN"/>
        </w:rPr>
        <w:t>货物</w:t>
      </w:r>
      <w:r>
        <w:rPr>
          <w:rFonts w:hint="eastAsia" w:ascii="Times New Roman" w:hAnsi="Times New Roman"/>
          <w:b/>
          <w:color w:val="000000"/>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b/>
                <w:color w:val="000000"/>
              </w:rPr>
            </w:pPr>
            <w:r>
              <w:rPr>
                <w:rFonts w:hint="eastAsia"/>
                <w:b/>
                <w:color w:val="000000"/>
              </w:rPr>
              <w:t>序号</w:t>
            </w:r>
          </w:p>
        </w:tc>
        <w:tc>
          <w:tcPr>
            <w:tcW w:w="1716" w:type="dxa"/>
          </w:tcPr>
          <w:p>
            <w:pPr>
              <w:jc w:val="center"/>
              <w:rPr>
                <w:b/>
                <w:color w:val="000000"/>
              </w:rPr>
            </w:pPr>
            <w:r>
              <w:rPr>
                <w:rFonts w:hint="eastAsia"/>
                <w:b/>
                <w:color w:val="000000"/>
              </w:rPr>
              <w:t>招标规格/要求</w:t>
            </w:r>
          </w:p>
        </w:tc>
        <w:tc>
          <w:tcPr>
            <w:tcW w:w="3207" w:type="dxa"/>
          </w:tcPr>
          <w:p>
            <w:pPr>
              <w:jc w:val="center"/>
              <w:rPr>
                <w:b/>
                <w:color w:val="000000"/>
              </w:rPr>
            </w:pPr>
            <w:r>
              <w:rPr>
                <w:rFonts w:hint="eastAsia"/>
                <w:b/>
                <w:color w:val="000000"/>
              </w:rPr>
              <w:t>投标实际参数</w:t>
            </w:r>
          </w:p>
          <w:p>
            <w:pPr>
              <w:jc w:val="center"/>
              <w:rPr>
                <w:b/>
                <w:color w:val="000000"/>
              </w:rPr>
            </w:pPr>
            <w:r>
              <w:rPr>
                <w:rFonts w:hint="eastAsia"/>
                <w:bCs/>
                <w:color w:val="000000"/>
              </w:rPr>
              <w:t>(投标人应按投标货物实际数据如实填写，不能照抄招标要求</w:t>
            </w:r>
          </w:p>
        </w:tc>
        <w:tc>
          <w:tcPr>
            <w:tcW w:w="1890" w:type="dxa"/>
          </w:tcPr>
          <w:p>
            <w:pPr>
              <w:jc w:val="center"/>
              <w:rPr>
                <w:b/>
                <w:color w:val="000000"/>
              </w:rPr>
            </w:pPr>
            <w:r>
              <w:rPr>
                <w:rFonts w:hint="eastAsia"/>
                <w:b/>
                <w:color w:val="000000"/>
              </w:rPr>
              <w:t>是否偏离（无偏离/正偏离/负偏离）</w:t>
            </w:r>
          </w:p>
        </w:tc>
        <w:tc>
          <w:tcPr>
            <w:tcW w:w="1157" w:type="dxa"/>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1</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2</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3</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4</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5</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6</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7</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8</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color w:val="000000"/>
              </w:rPr>
              <w:t>…</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pPr>
        <w:outlineLvl w:val="0"/>
        <w:rPr>
          <w:color w:val="000000"/>
        </w:rPr>
      </w:pPr>
      <w:r>
        <w:rPr>
          <w:rFonts w:hint="eastAsia"/>
          <w:color w:val="000000"/>
        </w:rPr>
        <w:t xml:space="preserve">                                                职务：</w:t>
      </w:r>
    </w:p>
    <w:p>
      <w:pPr>
        <w:outlineLvl w:val="0"/>
        <w:rPr>
          <w:color w:val="000000"/>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2、</w:t>
      </w:r>
      <w:r>
        <w:rPr>
          <w:rFonts w:ascii="宋体" w:hAnsi="宋体"/>
          <w:b/>
          <w:szCs w:val="21"/>
        </w:rPr>
        <w:t>投标单位三证或三证合一</w:t>
      </w: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spacing w:line="360" w:lineRule="auto"/>
        <w:ind w:left="-304" w:leftChars="-257" w:right="-516" w:rightChars="-246" w:hanging="235" w:hangingChars="112"/>
        <w:jc w:val="center"/>
        <w:rPr>
          <w:rFonts w:ascii="宋体" w:hAnsi="宋体"/>
          <w:b/>
          <w:szCs w:val="21"/>
        </w:rPr>
      </w:pP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3、</w:t>
      </w:r>
      <w:r>
        <w:rPr>
          <w:rFonts w:ascii="宋体" w:hAnsi="宋体"/>
          <w:b/>
          <w:szCs w:val="21"/>
        </w:rPr>
        <w:t>生产厂家</w:t>
      </w:r>
      <w:r>
        <w:rPr>
          <w:rFonts w:hint="eastAsia" w:ascii="宋体" w:hAnsi="宋体"/>
          <w:b/>
          <w:szCs w:val="21"/>
        </w:rPr>
        <w:t>三证</w:t>
      </w:r>
      <w:r>
        <w:rPr>
          <w:rFonts w:ascii="宋体" w:hAnsi="宋体"/>
          <w:b/>
          <w:szCs w:val="21"/>
        </w:rPr>
        <w:t>或三证合一</w:t>
      </w: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4、投标</w:t>
      </w:r>
      <w:r>
        <w:rPr>
          <w:rFonts w:ascii="宋体" w:hAnsi="宋体"/>
          <w:b/>
          <w:szCs w:val="21"/>
        </w:rPr>
        <w:t>单</w:t>
      </w:r>
      <w:r>
        <w:rPr>
          <w:rFonts w:hint="eastAsia" w:ascii="宋体" w:hAnsi="宋体" w:eastAsia="宋体" w:cs="Times New Roman"/>
          <w:b/>
          <w:szCs w:val="21"/>
        </w:rPr>
        <w:t>位《医疗器械经营企业许可证》</w:t>
      </w:r>
      <w:r>
        <w:rPr>
          <w:rFonts w:hint="eastAsia" w:ascii="宋体" w:hAnsi="宋体" w:eastAsia="宋体" w:cs="Times New Roman"/>
          <w:b/>
          <w:szCs w:val="21"/>
          <w:lang w:val="en-US" w:eastAsia="zh-CN"/>
        </w:rPr>
        <w:t>或</w:t>
      </w:r>
      <w:r>
        <w:rPr>
          <w:rFonts w:hint="eastAsia" w:ascii="宋体" w:hAnsi="宋体" w:eastAsia="宋体" w:cs="Times New Roman"/>
          <w:b/>
          <w:szCs w:val="21"/>
        </w:rPr>
        <w:t>《</w:t>
      </w:r>
      <w:r>
        <w:rPr>
          <w:rFonts w:hint="eastAsia" w:ascii="宋体" w:hAnsi="宋体" w:eastAsia="宋体" w:cs="Times New Roman"/>
          <w:b/>
          <w:szCs w:val="21"/>
          <w:lang w:val="en-US" w:eastAsia="zh-CN"/>
        </w:rPr>
        <w:t>医疗器械经营备案凭证</w:t>
      </w:r>
      <w:r>
        <w:rPr>
          <w:rFonts w:hint="eastAsia" w:ascii="宋体" w:hAnsi="宋体" w:eastAsia="宋体" w:cs="Times New Roman"/>
          <w:b/>
          <w:szCs w:val="21"/>
        </w:rPr>
        <w:t>》</w:t>
      </w: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spacing w:line="360" w:lineRule="auto"/>
        <w:ind w:left="-304" w:leftChars="-257" w:right="-516" w:rightChars="-246" w:hanging="235" w:hangingChars="112"/>
        <w:jc w:val="center"/>
        <w:rPr>
          <w:rFonts w:hint="eastAsia" w:ascii="宋体" w:hAnsi="宋体" w:eastAsia="宋体" w:cs="Times New Roman"/>
          <w:b/>
          <w:szCs w:val="21"/>
        </w:rPr>
      </w:pPr>
      <w:r>
        <w:rPr>
          <w:rFonts w:hint="eastAsia" w:ascii="宋体" w:hAnsi="宋体" w:eastAsia="宋体" w:cs="Times New Roman"/>
          <w:b/>
          <w:szCs w:val="21"/>
        </w:rPr>
        <w:t>5、生产厂家</w:t>
      </w:r>
      <w:r>
        <w:rPr>
          <w:rFonts w:hint="eastAsia" w:ascii="宋体" w:hAnsi="宋体" w:eastAsia="宋体" w:cs="Times New Roman"/>
          <w:b/>
          <w:szCs w:val="21"/>
          <w:lang w:val="en-US" w:eastAsia="zh-CN"/>
        </w:rPr>
        <w:t>《医疗器械生产许可证》或《</w:t>
      </w:r>
      <w:r>
        <w:rPr>
          <w:rFonts w:hint="default" w:ascii="宋体" w:hAnsi="宋体" w:eastAsia="宋体" w:cs="Times New Roman"/>
          <w:b/>
          <w:szCs w:val="21"/>
          <w:lang w:val="en-US" w:eastAsia="zh-CN"/>
        </w:rPr>
        <w:t>消毒产品生产企业卫生许可证</w:t>
      </w:r>
      <w:r>
        <w:rPr>
          <w:rFonts w:hint="eastAsia" w:ascii="宋体" w:hAnsi="宋体" w:eastAsia="宋体" w:cs="Times New Roman"/>
          <w:b/>
          <w:szCs w:val="21"/>
          <w:lang w:val="en-US" w:eastAsia="zh-CN"/>
        </w:rPr>
        <w:t>》</w:t>
      </w: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cs="宋体-18030" w:asciiTheme="minorEastAsia" w:hAnsiTheme="minorEastAsia" w:eastAsiaTheme="minorEastAsia"/>
          <w:bCs/>
          <w:color w:val="auto"/>
          <w:kern w:val="0"/>
          <w:szCs w:val="21"/>
          <w:lang w:val="en-US" w:eastAsia="zh-CN"/>
        </w:rPr>
      </w:pPr>
      <w:r>
        <w:rPr>
          <w:rFonts w:hint="eastAsia" w:ascii="宋体" w:hAnsi="宋体" w:eastAsia="宋体" w:cs="Times New Roman"/>
          <w:b/>
          <w:szCs w:val="21"/>
        </w:rPr>
        <w:t>6、</w:t>
      </w:r>
      <w:r>
        <w:rPr>
          <w:rFonts w:hint="eastAsia" w:ascii="宋体" w:hAnsi="宋体" w:eastAsia="宋体" w:cs="Times New Roman"/>
          <w:b/>
          <w:szCs w:val="21"/>
          <w:lang w:val="en-US" w:eastAsia="zh-CN"/>
        </w:rPr>
        <w:t>生产厂家</w:t>
      </w:r>
      <w:r>
        <w:rPr>
          <w:rFonts w:hint="eastAsia" w:ascii="宋体" w:hAnsi="宋体" w:eastAsia="宋体" w:cs="Times New Roman"/>
          <w:b/>
          <w:szCs w:val="21"/>
        </w:rPr>
        <w:t>《医疗器械经营企业许可证》</w:t>
      </w:r>
      <w:r>
        <w:rPr>
          <w:rFonts w:hint="eastAsia" w:ascii="宋体" w:hAnsi="宋体" w:eastAsia="宋体" w:cs="Times New Roman"/>
          <w:b/>
          <w:szCs w:val="21"/>
          <w:lang w:val="en-US" w:eastAsia="zh-CN"/>
        </w:rPr>
        <w:t>或《医疗器械经营备案凭证》（如有）</w:t>
      </w:r>
    </w:p>
    <w:p>
      <w:pPr>
        <w:spacing w:line="360" w:lineRule="auto"/>
        <w:ind w:left="-304" w:leftChars="-257" w:right="-516" w:rightChars="-246" w:hanging="235" w:hangingChars="112"/>
        <w:jc w:val="center"/>
        <w:rPr>
          <w:rFonts w:hint="eastAsia" w:ascii="宋体" w:hAnsi="宋体" w:eastAsia="宋体" w:cs="Times New Roman"/>
          <w:b/>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7、法定代表人证明书(附身份证扫描件)</w:t>
      </w:r>
    </w:p>
    <w:p>
      <w:pPr>
        <w:widowControl/>
        <w:snapToGrid w:val="0"/>
        <w:spacing w:line="280" w:lineRule="exact"/>
        <w:rPr>
          <w:b/>
          <w:sz w:val="28"/>
          <w:szCs w:val="28"/>
        </w:rPr>
      </w:pPr>
    </w:p>
    <w:p>
      <w:pPr>
        <w:spacing w:after="60"/>
        <w:jc w:val="both"/>
        <w:rPr>
          <w:rFonts w:ascii="宋体" w:hAnsi="宋体"/>
          <w:color w:val="000000"/>
          <w:szCs w:val="21"/>
          <w:u w:val="single"/>
        </w:rPr>
      </w:pPr>
      <w:r>
        <w:rPr>
          <w:rFonts w:ascii="宋体" w:hAnsi="宋体"/>
          <w:color w:val="000000"/>
          <w:szCs w:val="21"/>
        </w:rPr>
        <w:t>单位名称:</w:t>
      </w:r>
    </w:p>
    <w:p>
      <w:pPr>
        <w:spacing w:after="60"/>
        <w:rPr>
          <w:rFonts w:ascii="宋体" w:hAnsi="宋体"/>
          <w:color w:val="000000"/>
          <w:szCs w:val="21"/>
          <w:u w:val="single"/>
        </w:rPr>
      </w:pPr>
      <w:r>
        <w:rPr>
          <w:rFonts w:ascii="宋体" w:hAnsi="宋体"/>
          <w:color w:val="000000"/>
          <w:szCs w:val="21"/>
        </w:rPr>
        <w:t>地址:</w:t>
      </w:r>
    </w:p>
    <w:p>
      <w:pPr>
        <w:spacing w:after="60"/>
        <w:rPr>
          <w:rFonts w:ascii="宋体" w:hAnsi="宋体"/>
          <w:color w:val="000000"/>
          <w:szCs w:val="21"/>
          <w:u w:val="single"/>
        </w:rPr>
      </w:pPr>
      <w:r>
        <w:rPr>
          <w:rFonts w:ascii="宋体" w:hAnsi="宋体"/>
          <w:color w:val="000000"/>
          <w:szCs w:val="21"/>
        </w:rPr>
        <w:t>姓名:性别:年龄:职务:</w:t>
      </w:r>
    </w:p>
    <w:p>
      <w:pPr>
        <w:spacing w:after="60"/>
        <w:rPr>
          <w:rFonts w:ascii="宋体" w:hAnsi="宋体"/>
          <w:color w:val="000000"/>
          <w:szCs w:val="21"/>
        </w:rPr>
      </w:pPr>
      <w:r>
        <w:rPr>
          <w:rFonts w:ascii="宋体" w:hAnsi="宋体"/>
          <w:color w:val="000000"/>
          <w:szCs w:val="21"/>
        </w:rPr>
        <w:t>系的法定代表人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日期:年月日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Arial" w:hAnsi="Arial" w:cs="Arial"/>
          <w:b/>
          <w:sz w:val="24"/>
          <w:lang w:val="en-US" w:eastAsia="zh-CN"/>
        </w:rPr>
      </w:pPr>
    </w:p>
    <w:p>
      <w:pPr>
        <w:rPr>
          <w:rFonts w:hint="eastAsia" w:ascii="Arial" w:hAnsi="Arial" w:cs="Arial"/>
          <w:b/>
          <w:sz w:val="24"/>
          <w:lang w:val="en-US" w:eastAsia="zh-CN"/>
        </w:rPr>
      </w:pPr>
      <w:r>
        <w:rPr>
          <w:rFonts w:hint="eastAsia" w:ascii="Arial" w:hAnsi="Arial" w:cs="Arial"/>
          <w:b/>
          <w:sz w:val="24"/>
          <w:lang w:val="en-US" w:eastAsia="zh-CN"/>
        </w:rPr>
        <w:br w:type="page"/>
      </w: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8、法定代表人授权书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1035" o:spid="_x0000_s103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r>
        <w:pict>
          <v:rect id="_x0000_s1036" o:spid="_x0000_s103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1037" o:spid="_x0000_s103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r>
        <w:rPr>
          <w:sz w:val="28"/>
          <w:szCs w:val="28"/>
        </w:rPr>
        <w:pict>
          <v:rect id="_x0000_s1038" o:spid="_x0000_s103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9、制造商或代理商对本项目唯一有效授权证明书(有效期大于三个月)</w:t>
      </w:r>
      <w:r>
        <w:rPr>
          <w:rFonts w:hint="eastAsia" w:ascii="宋体" w:hAnsi="宋体" w:eastAsia="宋体" w:cs="Times New Roman"/>
          <w:b/>
          <w:szCs w:val="21"/>
          <w:lang w:val="en-US" w:eastAsia="zh-CN"/>
        </w:rPr>
        <w:br w:type="textWrapping"/>
      </w:r>
    </w:p>
    <w:p>
      <w:pPr>
        <w:spacing w:line="360" w:lineRule="auto"/>
        <w:ind w:left="-271" w:leftChars="-257" w:right="-516" w:rightChars="-246" w:hanging="268" w:hangingChars="112"/>
        <w:jc w:val="center"/>
        <w:rPr>
          <w:rFonts w:hint="eastAsia" w:ascii="Arial" w:hAnsi="Arial" w:eastAsia="宋体" w:cs="Arial"/>
          <w:b/>
          <w:sz w:val="24"/>
          <w:lang w:val="en-US" w:eastAsia="zh-CN"/>
        </w:rPr>
      </w:pPr>
      <w:r>
        <w:rPr>
          <w:rFonts w:hint="eastAsia" w:ascii="Arial" w:hAnsi="Arial" w:eastAsia="宋体" w:cs="Arial"/>
          <w:b/>
          <w:sz w:val="24"/>
          <w:lang w:val="en-US" w:eastAsia="zh-CN"/>
        </w:rPr>
        <w:br w:type="page"/>
      </w: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10、产品医疗器械注册证、登记表/制造表及附页、医疗器械产品备案证(扫描件）（有效期大于三个月)</w:t>
      </w: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11、近年国家食品药品监督管理局指定的医疗器械检测中心对产品抽查检测报告书复印件（产品要求检测的须提供）、《产品质量检验合格证》、《消毒合格证》。</w:t>
      </w:r>
    </w:p>
    <w:p>
      <w:pPr>
        <w:spacing w:line="300" w:lineRule="auto"/>
        <w:ind w:left="140"/>
        <w:jc w:val="center"/>
        <w:rPr>
          <w:rFonts w:hint="eastAsia" w:ascii="Arial" w:hAnsi="Arial" w:eastAsia="宋体" w:cs="Arial"/>
          <w:b/>
          <w:sz w:val="24"/>
          <w:lang w:val="en-US" w:eastAsia="zh-CN"/>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12、必须提供产品彩页原件或产品说明书原件，能证明具有所要求的参数</w:t>
      </w:r>
    </w:p>
    <w:p>
      <w:pPr>
        <w:widowControl/>
        <w:snapToGrid w:val="0"/>
        <w:spacing w:line="360" w:lineRule="auto"/>
        <w:ind w:firstLine="420" w:firstLineChars="200"/>
        <w:jc w:val="center"/>
        <w:rPr>
          <w:rFonts w:ascii="宋体" w:hAnsi="宋体"/>
          <w:b/>
          <w:szCs w:val="21"/>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sz w:val="24"/>
        </w:rPr>
      </w:pPr>
      <w:r>
        <w:rPr>
          <w:rFonts w:hint="eastAsia" w:ascii="宋体" w:hAnsi="宋体"/>
          <w:sz w:val="24"/>
        </w:rPr>
        <w:t xml:space="preserve">  </w:t>
      </w:r>
      <w:r>
        <w:rPr>
          <w:rFonts w:ascii="宋体" w:hAnsi="宋体"/>
          <w:sz w:val="24"/>
        </w:rPr>
        <w:t xml:space="preserve"> </w:t>
      </w:r>
    </w:p>
    <w:p>
      <w:pPr>
        <w:rPr>
          <w:rFonts w:ascii="宋体" w:hAnsi="宋体"/>
          <w:sz w:val="24"/>
        </w:rPr>
      </w:pPr>
      <w:r>
        <w:rPr>
          <w:rFonts w:ascii="宋体" w:hAnsi="宋体"/>
          <w:sz w:val="24"/>
        </w:rPr>
        <w:br w:type="page"/>
      </w:r>
    </w:p>
    <w:p>
      <w:pPr>
        <w:spacing w:line="440" w:lineRule="exact"/>
        <w:jc w:val="center"/>
        <w:rPr>
          <w:rFonts w:ascii="宋体" w:hAnsi="宋体"/>
          <w:snapToGrid w:val="0"/>
          <w:kern w:val="0"/>
          <w:sz w:val="24"/>
        </w:rPr>
      </w:pPr>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w:t>
      </w:r>
      <w:r>
        <w:rPr>
          <w:rFonts w:hint="eastAsia" w:ascii="宋体" w:hAnsi="宋体"/>
          <w:b/>
          <w:szCs w:val="21"/>
          <w:lang w:eastAsia="zh-CN"/>
        </w:rPr>
        <w:t>深圳市宝安区石岩人民医院</w:t>
      </w:r>
      <w:r>
        <w:rPr>
          <w:rFonts w:hint="eastAsia" w:ascii="宋体" w:hAnsi="宋体"/>
          <w:b/>
          <w:szCs w:val="21"/>
        </w:rPr>
        <w:t>医用耗材产品质量及货源保证书</w:t>
      </w:r>
    </w:p>
    <w:p>
      <w:pPr>
        <w:spacing w:line="440" w:lineRule="exact"/>
        <w:jc w:val="center"/>
        <w:rPr>
          <w:rFonts w:ascii="宋体" w:hAnsi="宋体"/>
          <w:snapToGrid w:val="0"/>
          <w:color w:val="FF0000"/>
          <w:kern w:val="0"/>
          <w:sz w:val="24"/>
        </w:rPr>
      </w:pPr>
      <w:r>
        <w:rPr>
          <w:rFonts w:hint="eastAsia" w:ascii="宋体" w:hAnsi="宋体" w:cs="宋体"/>
          <w:snapToGrid w:val="0"/>
          <w:kern w:val="0"/>
          <w:sz w:val="24"/>
        </w:rPr>
        <w:t>（采购编号：</w:t>
      </w:r>
      <w:r>
        <w:rPr>
          <w:rFonts w:hint="eastAsia" w:ascii="宋体" w:hAnsi="宋体" w:cs="宋体"/>
          <w:b/>
          <w:snapToGrid w:val="0"/>
          <w:kern w:val="0"/>
          <w:sz w:val="24"/>
          <w:lang w:eastAsia="zh-CN"/>
        </w:rPr>
        <w:t>SYYYZB</w:t>
      </w:r>
      <w:r>
        <w:rPr>
          <w:rFonts w:hint="eastAsia" w:ascii="宋体" w:hAnsi="宋体" w:cs="宋体"/>
          <w:b/>
          <w:snapToGrid w:val="0"/>
          <w:kern w:val="0"/>
          <w:sz w:val="24"/>
        </w:rPr>
        <w:t>CG</w:t>
      </w:r>
      <w:r>
        <w:rPr>
          <w:rFonts w:hint="eastAsia" w:ascii="宋体" w:hAnsi="宋体" w:cs="宋体"/>
          <w:b/>
          <w:snapToGrid w:val="0"/>
          <w:kern w:val="0"/>
          <w:sz w:val="24"/>
          <w:lang w:eastAsia="zh-CN"/>
        </w:rPr>
        <w:t>2023</w:t>
      </w:r>
      <w:r>
        <w:rPr>
          <w:rFonts w:hint="eastAsia" w:ascii="宋体" w:hAnsi="宋体" w:cs="宋体"/>
          <w:b/>
          <w:snapToGrid w:val="0"/>
          <w:kern w:val="0"/>
          <w:sz w:val="24"/>
        </w:rPr>
        <w:t>-</w:t>
      </w:r>
      <w:r>
        <w:rPr>
          <w:rFonts w:hint="eastAsia" w:ascii="宋体" w:hAnsi="宋体" w:cs="宋体"/>
          <w:b/>
          <w:snapToGrid w:val="0"/>
          <w:kern w:val="0"/>
          <w:sz w:val="24"/>
          <w:lang w:val="en-US" w:eastAsia="zh-CN"/>
        </w:rPr>
        <w:t>13</w:t>
      </w:r>
      <w:r>
        <w:rPr>
          <w:rFonts w:hint="eastAsia" w:ascii="宋体" w:hAnsi="宋体" w:cs="宋体"/>
          <w:snapToGrid w:val="0"/>
          <w:kern w:val="0"/>
          <w:sz w:val="24"/>
        </w:rPr>
        <w:t>）</w:t>
      </w:r>
    </w:p>
    <w:p>
      <w:pPr>
        <w:adjustRightInd w:val="0"/>
        <w:snapToGrid w:val="0"/>
        <w:spacing w:line="360" w:lineRule="auto"/>
        <w:rPr>
          <w:rFonts w:ascii="宋体" w:hAnsi="宋体"/>
          <w:snapToGrid w:val="0"/>
          <w:kern w:val="0"/>
          <w:szCs w:val="21"/>
        </w:rPr>
      </w:pPr>
      <w:r>
        <w:rPr>
          <w:rFonts w:hint="eastAsia" w:ascii="宋体" w:hAnsi="宋体" w:cs="宋体"/>
          <w:snapToGrid w:val="0"/>
          <w:kern w:val="0"/>
          <w:szCs w:val="21"/>
        </w:rPr>
        <w:t>致：</w:t>
      </w:r>
      <w:r>
        <w:rPr>
          <w:rFonts w:hint="eastAsia" w:ascii="宋体" w:hAnsi="宋体" w:cs="宋体"/>
          <w:snapToGrid w:val="0"/>
          <w:kern w:val="0"/>
          <w:szCs w:val="21"/>
          <w:lang w:eastAsia="zh-CN"/>
        </w:rPr>
        <w:t>深圳市宝安区石岩人民医院</w:t>
      </w:r>
      <w:r>
        <w:rPr>
          <w:rFonts w:hint="eastAsia" w:ascii="宋体" w:hAnsi="宋体" w:cs="宋体"/>
          <w:snapToGrid w:val="0"/>
          <w:kern w:val="0"/>
          <w:szCs w:val="21"/>
        </w:rPr>
        <w:t>：</w:t>
      </w:r>
    </w:p>
    <w:p>
      <w:pPr>
        <w:adjustRightInd w:val="0"/>
        <w:snapToGrid w:val="0"/>
        <w:spacing w:line="360" w:lineRule="auto"/>
        <w:ind w:left="-31" w:leftChars="-15" w:right="-60" w:rightChars="-29" w:firstLine="420" w:firstLineChars="200"/>
        <w:rPr>
          <w:rFonts w:ascii="宋体" w:hAnsi="宋体"/>
          <w:snapToGrid w:val="0"/>
          <w:spacing w:val="2"/>
          <w:kern w:val="0"/>
          <w:szCs w:val="21"/>
        </w:rPr>
      </w:pPr>
      <w:r>
        <w:rPr>
          <w:rFonts w:hint="eastAsia" w:ascii="宋体" w:hAnsi="宋体" w:cs="宋体"/>
          <w:snapToGrid w:val="0"/>
          <w:kern w:val="0"/>
          <w:szCs w:val="21"/>
        </w:rPr>
        <w:t>作为生产（产品名称）</w:t>
      </w:r>
      <w:r>
        <w:rPr>
          <w:rFonts w:ascii="宋体" w:hAnsi="宋体" w:cs="宋体"/>
          <w:snapToGrid w:val="0"/>
          <w:kern w:val="0"/>
          <w:szCs w:val="21"/>
          <w:u w:val="single"/>
        </w:rPr>
        <w:t xml:space="preserve">                                               </w:t>
      </w:r>
      <w:r>
        <w:rPr>
          <w:rFonts w:hint="eastAsia" w:ascii="宋体" w:hAnsi="宋体" w:cs="宋体"/>
          <w:snapToGrid w:val="0"/>
          <w:kern w:val="0"/>
          <w:szCs w:val="21"/>
        </w:rPr>
        <w:t>（可另设附表）的企业</w:t>
      </w:r>
      <w:r>
        <w:rPr>
          <w:rFonts w:ascii="宋体" w:hAnsi="宋体" w:cs="宋体"/>
          <w:snapToGrid w:val="0"/>
          <w:kern w:val="0"/>
          <w:szCs w:val="21"/>
        </w:rPr>
        <w:t>(</w:t>
      </w:r>
      <w:r>
        <w:rPr>
          <w:rFonts w:hint="eastAsia" w:ascii="宋体" w:hAnsi="宋体" w:cs="宋体"/>
          <w:snapToGrid w:val="0"/>
          <w:kern w:val="0"/>
          <w:szCs w:val="21"/>
        </w:rPr>
        <w:t>企业名称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的代理商</w:t>
      </w:r>
      <w:r>
        <w:rPr>
          <w:rFonts w:ascii="宋体" w:hAnsi="宋体" w:cs="宋体"/>
          <w:snapToGrid w:val="0"/>
          <w:kern w:val="0"/>
          <w:szCs w:val="21"/>
        </w:rPr>
        <w:t>(</w:t>
      </w:r>
      <w:r>
        <w:rPr>
          <w:rFonts w:hint="eastAsia" w:ascii="宋体" w:hAnsi="宋体" w:cs="宋体"/>
          <w:snapToGrid w:val="0"/>
          <w:kern w:val="0"/>
          <w:szCs w:val="21"/>
        </w:rPr>
        <w:t>代理商名称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，我</w:t>
      </w:r>
      <w:r>
        <w:rPr>
          <w:rFonts w:hint="eastAsia" w:ascii="宋体" w:hAnsi="宋体" w:cs="宋体"/>
          <w:snapToGrid w:val="0"/>
          <w:spacing w:val="2"/>
          <w:kern w:val="0"/>
          <w:szCs w:val="21"/>
        </w:rPr>
        <w:t>公司</w:t>
      </w:r>
      <w:r>
        <w:rPr>
          <w:rFonts w:hint="eastAsia" w:ascii="宋体" w:hAnsi="宋体" w:cs="宋体"/>
          <w:b/>
          <w:bCs/>
          <w:snapToGrid w:val="0"/>
          <w:kern w:val="0"/>
          <w:szCs w:val="21"/>
        </w:rPr>
        <w:t>唯一授权</w:t>
      </w:r>
      <w:r>
        <w:rPr>
          <w:rFonts w:ascii="宋体" w:hAnsi="宋体" w:cs="宋体"/>
          <w:snapToGrid w:val="0"/>
          <w:kern w:val="0"/>
          <w:szCs w:val="21"/>
          <w:u w:val="single"/>
        </w:rPr>
        <w:t xml:space="preserve">                                     </w:t>
      </w:r>
      <w:r>
        <w:rPr>
          <w:rFonts w:ascii="宋体" w:hAnsi="宋体" w:cs="宋体"/>
          <w:snapToGrid w:val="0"/>
          <w:kern w:val="0"/>
          <w:szCs w:val="21"/>
        </w:rPr>
        <w:t>(</w:t>
      </w:r>
      <w:r>
        <w:rPr>
          <w:rFonts w:hint="eastAsia" w:ascii="宋体" w:hAnsi="宋体" w:cs="宋体"/>
          <w:snapToGrid w:val="0"/>
          <w:kern w:val="0"/>
          <w:szCs w:val="21"/>
        </w:rPr>
        <w:t>供货单位名称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spacing w:val="-2"/>
          <w:kern w:val="0"/>
          <w:szCs w:val="21"/>
        </w:rPr>
        <w:t>用我</w:t>
      </w:r>
      <w:r>
        <w:rPr>
          <w:rFonts w:hint="eastAsia" w:ascii="宋体" w:hAnsi="宋体" w:cs="宋体"/>
          <w:snapToGrid w:val="0"/>
          <w:spacing w:val="2"/>
          <w:kern w:val="0"/>
          <w:szCs w:val="21"/>
        </w:rPr>
        <w:t>公司</w:t>
      </w:r>
      <w:r>
        <w:rPr>
          <w:rFonts w:hint="eastAsia" w:ascii="宋体" w:hAnsi="宋体" w:cs="宋体"/>
          <w:snapToGrid w:val="0"/>
          <w:spacing w:val="-2"/>
          <w:kern w:val="0"/>
          <w:szCs w:val="21"/>
        </w:rPr>
        <w:t>代理的</w:t>
      </w:r>
      <w:r>
        <w:rPr>
          <w:rFonts w:hint="eastAsia" w:ascii="宋体" w:hAnsi="宋体" w:cs="宋体"/>
          <w:snapToGrid w:val="0"/>
          <w:kern w:val="0"/>
          <w:szCs w:val="21"/>
        </w:rPr>
        <w:t>上述产品参与</w:t>
      </w:r>
      <w:r>
        <w:rPr>
          <w:rFonts w:hint="eastAsia" w:ascii="宋体" w:hAnsi="宋体" w:cs="宋体"/>
          <w:snapToGrid w:val="0"/>
          <w:kern w:val="0"/>
          <w:szCs w:val="21"/>
          <w:lang w:val="en-US" w:eastAsia="zh-CN"/>
        </w:rPr>
        <w:t>深圳市宝安区石岩人民医院</w:t>
      </w:r>
      <w:r>
        <w:rPr>
          <w:rFonts w:hint="eastAsia" w:ascii="宋体" w:hAnsi="宋体" w:cs="宋体"/>
          <w:snapToGrid w:val="0"/>
          <w:spacing w:val="2"/>
          <w:kern w:val="0"/>
          <w:szCs w:val="21"/>
        </w:rPr>
        <w:t>医用耗材采购。</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根据</w:t>
      </w:r>
      <w:r>
        <w:rPr>
          <w:rFonts w:hint="eastAsia" w:ascii="宋体" w:hAnsi="宋体" w:cs="宋体"/>
          <w:snapToGrid w:val="0"/>
          <w:kern w:val="0"/>
          <w:szCs w:val="21"/>
          <w:lang w:eastAsia="zh-CN"/>
        </w:rPr>
        <w:t>深圳市宝安区石岩人民医院</w:t>
      </w:r>
      <w:r>
        <w:rPr>
          <w:rFonts w:hint="eastAsia" w:ascii="宋体" w:hAnsi="宋体" w:cs="宋体"/>
          <w:szCs w:val="21"/>
        </w:rPr>
        <w:t>医用耗材采购</w:t>
      </w:r>
      <w:r>
        <w:rPr>
          <w:rFonts w:hint="eastAsia" w:ascii="宋体" w:hAnsi="宋体" w:cs="宋体"/>
          <w:snapToGrid w:val="0"/>
          <w:spacing w:val="2"/>
          <w:kern w:val="0"/>
          <w:szCs w:val="21"/>
        </w:rPr>
        <w:t>文件</w:t>
      </w:r>
      <w:r>
        <w:rPr>
          <w:rFonts w:ascii="宋体" w:hAnsi="宋体" w:cs="宋体"/>
          <w:snapToGrid w:val="0"/>
          <w:spacing w:val="2"/>
          <w:kern w:val="0"/>
          <w:szCs w:val="21"/>
        </w:rPr>
        <w:t>(</w:t>
      </w:r>
      <w:r>
        <w:rPr>
          <w:rFonts w:hint="eastAsia" w:ascii="宋体" w:hAnsi="宋体" w:cs="宋体"/>
          <w:snapToGrid w:val="0"/>
          <w:spacing w:val="2"/>
          <w:kern w:val="0"/>
          <w:szCs w:val="21"/>
        </w:rPr>
        <w:t>采购编号：</w:t>
      </w:r>
      <w:r>
        <w:rPr>
          <w:rFonts w:hint="eastAsia" w:ascii="宋体" w:hAnsi="宋体" w:cs="宋体"/>
          <w:b/>
          <w:snapToGrid w:val="0"/>
          <w:kern w:val="0"/>
          <w:szCs w:val="21"/>
          <w:lang w:eastAsia="zh-CN"/>
        </w:rPr>
        <w:t>SYYYZB</w:t>
      </w:r>
      <w:r>
        <w:rPr>
          <w:rFonts w:hint="eastAsia" w:ascii="宋体" w:hAnsi="宋体" w:cs="宋体"/>
          <w:b/>
          <w:snapToGrid w:val="0"/>
          <w:kern w:val="0"/>
          <w:szCs w:val="21"/>
        </w:rPr>
        <w:t>CG</w:t>
      </w:r>
      <w:r>
        <w:rPr>
          <w:rFonts w:hint="eastAsia" w:ascii="宋体" w:hAnsi="宋体" w:cs="宋体"/>
          <w:b/>
          <w:snapToGrid w:val="0"/>
          <w:kern w:val="0"/>
          <w:szCs w:val="21"/>
          <w:lang w:eastAsia="zh-CN"/>
        </w:rPr>
        <w:t>2023</w:t>
      </w:r>
      <w:r>
        <w:rPr>
          <w:rFonts w:hint="eastAsia" w:ascii="宋体" w:hAnsi="宋体" w:cs="宋体"/>
          <w:b/>
          <w:snapToGrid w:val="0"/>
          <w:kern w:val="0"/>
          <w:szCs w:val="21"/>
        </w:rPr>
        <w:t>-</w:t>
      </w:r>
      <w:r>
        <w:rPr>
          <w:rFonts w:hint="eastAsia" w:ascii="宋体" w:hAnsi="宋体" w:cs="宋体"/>
          <w:b/>
          <w:snapToGrid w:val="0"/>
          <w:kern w:val="0"/>
          <w:szCs w:val="21"/>
          <w:lang w:val="en-US" w:eastAsia="zh-CN"/>
        </w:rPr>
        <w:t>13</w:t>
      </w:r>
      <w:r>
        <w:rPr>
          <w:rFonts w:ascii="宋体" w:hAnsi="宋体" w:cs="宋体"/>
          <w:snapToGrid w:val="0"/>
          <w:spacing w:val="2"/>
          <w:kern w:val="0"/>
          <w:szCs w:val="21"/>
        </w:rPr>
        <w:t>)</w:t>
      </w:r>
      <w:r>
        <w:rPr>
          <w:rFonts w:hint="eastAsia" w:ascii="宋体" w:hAnsi="宋体" w:cs="宋体"/>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我单位保证出具的质量及货源保证书真实、合法，并愿承担一切法律责任。</w:t>
      </w:r>
    </w:p>
    <w:p>
      <w:pPr>
        <w:spacing w:line="360" w:lineRule="auto"/>
        <w:ind w:right="-147" w:rightChars="-70" w:firstLine="420" w:firstLineChars="200"/>
        <w:rPr>
          <w:rFonts w:ascii="宋体" w:hAnsi="宋体"/>
          <w:snapToGrid w:val="0"/>
          <w:kern w:val="0"/>
          <w:szCs w:val="21"/>
        </w:rPr>
      </w:pPr>
      <w:r>
        <w:rPr>
          <w:rFonts w:hint="eastAsia" w:ascii="宋体" w:hAnsi="宋体" w:cs="宋体"/>
          <w:snapToGrid w:val="0"/>
          <w:kern w:val="0"/>
          <w:szCs w:val="21"/>
        </w:rPr>
        <w:t>本保证书有效期限为：</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日至</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spacing w:line="360" w:lineRule="auto"/>
        <w:ind w:right="-147" w:rightChars="-70" w:firstLine="420" w:firstLineChars="200"/>
        <w:rPr>
          <w:rFonts w:ascii="宋体" w:hAnsi="宋体" w:cs="宋体"/>
          <w:szCs w:val="21"/>
        </w:rPr>
      </w:pPr>
      <w:r>
        <w:rPr>
          <w:rFonts w:hint="eastAsia" w:ascii="宋体" w:hAnsi="宋体" w:cs="宋体"/>
          <w:szCs w:val="21"/>
        </w:rPr>
        <w:t>注：</w:t>
      </w:r>
      <w:r>
        <w:rPr>
          <w:rFonts w:ascii="宋体" w:hAnsi="宋体" w:cs="宋体"/>
          <w:szCs w:val="21"/>
        </w:rPr>
        <w:t xml:space="preserve"> 1</w:t>
      </w:r>
      <w:r>
        <w:rPr>
          <w:rFonts w:hint="eastAsia" w:ascii="宋体" w:hAnsi="宋体" w:cs="宋体"/>
          <w:szCs w:val="21"/>
        </w:rPr>
        <w:t>、授权期限不能少于半年。</w:t>
      </w:r>
    </w:p>
    <w:p>
      <w:pPr>
        <w:spacing w:line="360" w:lineRule="auto"/>
        <w:ind w:right="-147" w:rightChars="-70" w:firstLine="945" w:firstLineChars="450"/>
        <w:rPr>
          <w:rFonts w:ascii="宋体" w:hAnsi="宋体" w:cs="宋体"/>
          <w:snapToGrid w:val="0"/>
          <w:kern w:val="0"/>
          <w:szCs w:val="21"/>
        </w:rPr>
      </w:pPr>
      <w:r>
        <w:rPr>
          <w:rFonts w:hint="eastAsia" w:ascii="宋体" w:hAnsi="宋体" w:cs="宋体"/>
          <w:szCs w:val="21"/>
        </w:rPr>
        <w:t>2、</w:t>
      </w:r>
      <w:r>
        <w:rPr>
          <w:rFonts w:hint="eastAsia" w:ascii="宋体" w:hAnsi="宋体" w:cs="宋体"/>
          <w:snapToGrid w:val="0"/>
          <w:kern w:val="0"/>
          <w:szCs w:val="21"/>
        </w:rPr>
        <w:t>本保证书中“代理商”指进口产品的国内总代理商或国内一级代理商。</w:t>
      </w:r>
    </w:p>
    <w:p>
      <w:pPr>
        <w:adjustRightInd w:val="0"/>
        <w:snapToGrid w:val="0"/>
        <w:spacing w:line="360" w:lineRule="auto"/>
        <w:rPr>
          <w:rFonts w:ascii="宋体" w:hAnsi="宋体" w:cs="宋体"/>
          <w:snapToGrid w:val="0"/>
          <w:kern w:val="0"/>
          <w:szCs w:val="21"/>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生产企业名称：</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代理商名称（盖章）：</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经办人</w:t>
      </w:r>
      <w:r>
        <w:rPr>
          <w:rFonts w:ascii="宋体" w:hAnsi="宋体" w:cs="宋体"/>
          <w:snapToGrid w:val="0"/>
          <w:kern w:val="0"/>
          <w:szCs w:val="21"/>
        </w:rPr>
        <w:t>(</w:t>
      </w:r>
      <w:r>
        <w:rPr>
          <w:rFonts w:hint="eastAsia" w:ascii="宋体" w:hAnsi="宋体" w:cs="宋体"/>
          <w:snapToGrid w:val="0"/>
          <w:kern w:val="0"/>
          <w:szCs w:val="21"/>
        </w:rPr>
        <w:t>签字</w:t>
      </w:r>
      <w:r>
        <w:rPr>
          <w:rFonts w:ascii="宋体" w:hAnsi="宋体" w:cs="宋体"/>
          <w:snapToGrid w:val="0"/>
          <w:kern w:val="0"/>
          <w:szCs w:val="21"/>
        </w:rPr>
        <w:t>)</w:t>
      </w:r>
      <w:r>
        <w:rPr>
          <w:rFonts w:hint="eastAsia" w:ascii="宋体" w:hAnsi="宋体" w:cs="宋体"/>
          <w:snapToGrid w:val="0"/>
          <w:kern w:val="0"/>
          <w:szCs w:val="21"/>
        </w:rPr>
        <w:t>：</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经办人联系电话：</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25" w:firstLineChars="250"/>
        <w:jc w:val="right"/>
        <w:rPr>
          <w:rFonts w:ascii="宋体" w:hAnsi="宋体" w:cs="宋体"/>
          <w:snapToGrid w:val="0"/>
          <w:kern w:val="0"/>
          <w:szCs w:val="21"/>
        </w:rPr>
      </w:pPr>
      <w:r>
        <w:rPr>
          <w:rFonts w:hint="eastAsia" w:ascii="宋体" w:hAnsi="宋体" w:cs="宋体"/>
          <w:snapToGrid w:val="0"/>
          <w:kern w:val="0"/>
          <w:szCs w:val="21"/>
        </w:rPr>
        <w:t>日期：</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napToGrid w:val="0"/>
        <w:spacing w:line="360" w:lineRule="auto"/>
        <w:ind w:firstLine="420" w:firstLineChars="200"/>
        <w:rPr>
          <w:rFonts w:ascii="宋体" w:hAnsi="宋体" w:cs="宋体"/>
          <w:snapToGrid w:val="0"/>
          <w:kern w:val="0"/>
          <w:szCs w:val="21"/>
        </w:rPr>
      </w:pPr>
    </w:p>
    <w:p>
      <w:pPr>
        <w:adjustRightInd w:val="0"/>
        <w:snapToGrid w:val="0"/>
        <w:spacing w:line="360" w:lineRule="auto"/>
        <w:ind w:firstLine="420" w:firstLineChars="200"/>
        <w:jc w:val="right"/>
        <w:rPr>
          <w:rFonts w:ascii="宋体" w:hAnsi="宋体" w:cs="宋体"/>
          <w:szCs w:val="21"/>
        </w:rPr>
      </w:pPr>
      <w:r>
        <w:rPr>
          <w:rFonts w:hint="eastAsia" w:ascii="宋体" w:hAnsi="宋体" w:cs="宋体"/>
          <w:szCs w:val="21"/>
        </w:rPr>
        <w:t>（加盖供货单位公章）</w:t>
      </w:r>
    </w:p>
    <w:p>
      <w:pPr>
        <w:widowControl/>
        <w:snapToGrid w:val="0"/>
        <w:spacing w:line="360" w:lineRule="auto"/>
        <w:ind w:firstLine="420" w:firstLineChars="200"/>
        <w:jc w:val="center"/>
        <w:rPr>
          <w:rFonts w:ascii="宋体" w:hAnsi="宋体"/>
          <w:b/>
          <w:szCs w:val="21"/>
        </w:rPr>
      </w:pPr>
    </w:p>
    <w:p>
      <w:pPr>
        <w:widowControl/>
        <w:snapToGrid w:val="0"/>
        <w:spacing w:line="360" w:lineRule="auto"/>
        <w:ind w:firstLine="420" w:firstLineChars="200"/>
        <w:jc w:val="center"/>
        <w:rPr>
          <w:rFonts w:ascii="宋体" w:hAnsi="宋体"/>
          <w:b/>
          <w:szCs w:val="21"/>
        </w:rPr>
      </w:pPr>
    </w:p>
    <w:p>
      <w:pPr>
        <w:widowControl/>
        <w:snapToGrid w:val="0"/>
        <w:spacing w:line="360" w:lineRule="auto"/>
        <w:ind w:firstLine="420" w:firstLineChars="200"/>
        <w:jc w:val="center"/>
        <w:rPr>
          <w:rFonts w:ascii="宋体" w:hAnsi="宋体"/>
          <w:b/>
          <w:szCs w:val="21"/>
        </w:rPr>
      </w:pPr>
    </w:p>
    <w:p>
      <w:pPr>
        <w:widowControl/>
        <w:snapToGrid w:val="0"/>
        <w:spacing w:line="360" w:lineRule="auto"/>
        <w:ind w:firstLine="420" w:firstLineChars="200"/>
        <w:jc w:val="center"/>
        <w:rPr>
          <w:rFonts w:ascii="宋体" w:hAnsi="宋体"/>
          <w:b/>
          <w:szCs w:val="21"/>
        </w:rPr>
      </w:pPr>
      <w:r>
        <w:rPr>
          <w:rFonts w:hint="eastAsia" w:ascii="宋体" w:hAnsi="宋体"/>
          <w:b/>
          <w:szCs w:val="21"/>
        </w:rPr>
        <w:t>1</w:t>
      </w:r>
      <w:r>
        <w:rPr>
          <w:rFonts w:hint="eastAsia" w:ascii="宋体" w:hAnsi="宋体"/>
          <w:b/>
          <w:szCs w:val="21"/>
          <w:lang w:val="en-US" w:eastAsia="zh-CN"/>
        </w:rPr>
        <w:t>4</w:t>
      </w:r>
      <w:r>
        <w:rPr>
          <w:rFonts w:hint="eastAsia" w:ascii="宋体" w:hAnsi="宋体"/>
          <w:b/>
          <w:szCs w:val="21"/>
        </w:rPr>
        <w:t>、符合</w:t>
      </w:r>
      <w:r>
        <w:rPr>
          <w:rFonts w:ascii="宋体" w:hAnsi="宋体"/>
          <w:b/>
          <w:szCs w:val="21"/>
        </w:rPr>
        <w:t>要求的</w:t>
      </w:r>
      <w:r>
        <w:rPr>
          <w:rFonts w:hint="eastAsia" w:ascii="宋体" w:hAnsi="宋体"/>
          <w:b/>
          <w:szCs w:val="21"/>
        </w:rPr>
        <w:t>综合三甲</w:t>
      </w:r>
      <w:r>
        <w:rPr>
          <w:rFonts w:ascii="宋体" w:hAnsi="宋体"/>
          <w:b/>
          <w:szCs w:val="21"/>
        </w:rPr>
        <w:t>医院</w:t>
      </w:r>
      <w:r>
        <w:rPr>
          <w:rFonts w:hint="eastAsia" w:ascii="宋体" w:hAnsi="宋体"/>
          <w:b/>
          <w:szCs w:val="21"/>
        </w:rPr>
        <w:t>在</w:t>
      </w:r>
      <w:r>
        <w:rPr>
          <w:rFonts w:ascii="宋体" w:hAnsi="宋体"/>
          <w:b/>
          <w:szCs w:val="21"/>
        </w:rPr>
        <w:t>用</w:t>
      </w:r>
      <w:r>
        <w:rPr>
          <w:rFonts w:hint="eastAsia" w:ascii="宋体" w:hAnsi="宋体"/>
          <w:b/>
          <w:szCs w:val="21"/>
        </w:rPr>
        <w:t>该</w:t>
      </w:r>
      <w:r>
        <w:rPr>
          <w:rFonts w:ascii="宋体" w:hAnsi="宋体"/>
          <w:b/>
          <w:szCs w:val="21"/>
        </w:rPr>
        <w:t>产品</w:t>
      </w:r>
      <w:r>
        <w:rPr>
          <w:rFonts w:hint="eastAsia" w:ascii="宋体" w:hAnsi="宋体"/>
          <w:b/>
          <w:szCs w:val="21"/>
        </w:rPr>
        <w:t>1年内相关发票（至少2家医院、发票</w:t>
      </w:r>
      <w:r>
        <w:rPr>
          <w:rFonts w:ascii="宋体" w:hAnsi="宋体"/>
          <w:b/>
          <w:szCs w:val="21"/>
        </w:rPr>
        <w:t>需</w:t>
      </w:r>
      <w:r>
        <w:rPr>
          <w:rFonts w:hint="eastAsia" w:ascii="宋体" w:hAnsi="宋体"/>
          <w:b/>
          <w:szCs w:val="21"/>
        </w:rPr>
        <w:t>在国家</w:t>
      </w:r>
      <w:r>
        <w:rPr>
          <w:rFonts w:ascii="宋体" w:hAnsi="宋体"/>
          <w:b/>
          <w:szCs w:val="21"/>
        </w:rPr>
        <w:t>税务总局</w:t>
      </w:r>
      <w:r>
        <w:rPr>
          <w:rFonts w:hint="eastAsia" w:ascii="宋体" w:hAnsi="宋体"/>
          <w:b/>
          <w:szCs w:val="21"/>
        </w:rPr>
        <w:t>全</w:t>
      </w:r>
      <w:r>
        <w:rPr>
          <w:rFonts w:ascii="宋体" w:hAnsi="宋体"/>
          <w:b/>
          <w:szCs w:val="21"/>
        </w:rPr>
        <w:t>国增值税发票查验平台</w:t>
      </w:r>
      <w:r>
        <w:rPr>
          <w:rFonts w:hint="eastAsia" w:ascii="宋体" w:hAnsi="宋体"/>
          <w:b/>
          <w:szCs w:val="21"/>
        </w:rPr>
        <w:t>验证</w:t>
      </w:r>
      <w:r>
        <w:rPr>
          <w:rFonts w:ascii="宋体" w:hAnsi="宋体"/>
          <w:b/>
          <w:szCs w:val="21"/>
        </w:rPr>
        <w:t>打印</w:t>
      </w:r>
      <w:r>
        <w:rPr>
          <w:rFonts w:hint="eastAsia" w:ascii="宋体" w:hAnsi="宋体"/>
          <w:b/>
          <w:szCs w:val="21"/>
        </w:rPr>
        <w:t>）</w:t>
      </w:r>
    </w:p>
    <w:p>
      <w:pPr>
        <w:widowControl/>
        <w:snapToGrid w:val="0"/>
        <w:spacing w:line="360" w:lineRule="auto"/>
        <w:ind w:firstLine="420" w:firstLineChars="200"/>
        <w:rPr>
          <w:rFonts w:ascii="宋体" w:hAnsi="宋体" w:cs="宋体-18030"/>
          <w:bCs/>
          <w:color w:val="000000"/>
          <w:kern w:val="0"/>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widowControl/>
        <w:snapToGrid w:val="0"/>
        <w:spacing w:line="360" w:lineRule="auto"/>
        <w:ind w:right="-517"/>
        <w:jc w:val="center"/>
        <w:rPr>
          <w:rFonts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5</w:t>
      </w:r>
      <w:r>
        <w:rPr>
          <w:rFonts w:hint="eastAsia" w:ascii="宋体" w:hAnsi="宋体"/>
          <w:b/>
          <w:sz w:val="28"/>
          <w:szCs w:val="28"/>
        </w:rPr>
        <w:t>、综合三甲医院在用产品承诺书（按</w:t>
      </w:r>
      <w:r>
        <w:rPr>
          <w:rFonts w:ascii="宋体" w:hAnsi="宋体"/>
          <w:b/>
          <w:sz w:val="28"/>
          <w:szCs w:val="28"/>
        </w:rPr>
        <w:t>要求提供</w:t>
      </w:r>
      <w:r>
        <w:rPr>
          <w:rFonts w:hint="eastAsia" w:ascii="宋体" w:hAnsi="宋体"/>
          <w:b/>
          <w:sz w:val="28"/>
          <w:szCs w:val="28"/>
        </w:rPr>
        <w:t>二</w:t>
      </w:r>
      <w:r>
        <w:rPr>
          <w:rFonts w:ascii="宋体" w:hAnsi="宋体"/>
          <w:b/>
          <w:sz w:val="28"/>
          <w:szCs w:val="28"/>
        </w:rPr>
        <w:t>家</w:t>
      </w:r>
      <w:r>
        <w:rPr>
          <w:rFonts w:hint="eastAsia" w:ascii="宋体" w:hAnsi="宋体"/>
          <w:b/>
          <w:sz w:val="28"/>
          <w:szCs w:val="28"/>
        </w:rPr>
        <w:t>）</w:t>
      </w:r>
    </w:p>
    <w:p>
      <w:pPr>
        <w:adjustRightInd w:val="0"/>
        <w:snapToGrid w:val="0"/>
        <w:spacing w:line="360" w:lineRule="auto"/>
        <w:rPr>
          <w:rFonts w:ascii="宋体" w:hAnsi="宋体" w:cs="宋体"/>
          <w:color w:val="000033"/>
          <w:kern w:val="0"/>
          <w:sz w:val="28"/>
          <w:szCs w:val="28"/>
        </w:rPr>
      </w:pPr>
      <w:r>
        <w:rPr>
          <w:rFonts w:hint="eastAsia" w:ascii="宋体" w:hAnsi="宋体" w:cs="宋体"/>
          <w:color w:val="000033"/>
          <w:kern w:val="0"/>
          <w:sz w:val="28"/>
          <w:szCs w:val="28"/>
          <w:lang w:eastAsia="zh-CN"/>
        </w:rPr>
        <w:t>深圳市宝安区石岩人民医院</w:t>
      </w:r>
      <w:r>
        <w:rPr>
          <w:rFonts w:hint="eastAsia" w:ascii="宋体" w:hAnsi="宋体" w:cs="宋体"/>
          <w:color w:val="000033"/>
          <w:kern w:val="0"/>
          <w:sz w:val="28"/>
          <w:szCs w:val="28"/>
        </w:rPr>
        <w:t>：</w:t>
      </w:r>
    </w:p>
    <w:p>
      <w:pPr>
        <w:adjustRightInd w:val="0"/>
        <w:snapToGrid w:val="0"/>
        <w:spacing w:line="360" w:lineRule="auto"/>
        <w:ind w:firstLine="700" w:firstLineChars="250"/>
        <w:rPr>
          <w:rFonts w:ascii="宋体" w:hAnsi="宋体" w:cs="宋体"/>
          <w:color w:val="000033"/>
          <w:kern w:val="0"/>
          <w:sz w:val="28"/>
          <w:szCs w:val="28"/>
        </w:rPr>
      </w:pPr>
      <w:r>
        <w:rPr>
          <w:rFonts w:hint="eastAsia" w:ascii="宋体" w:hAnsi="宋体" w:cs="宋体"/>
          <w:color w:val="000033"/>
          <w:kern w:val="0"/>
          <w:sz w:val="28"/>
          <w:szCs w:val="28"/>
        </w:rPr>
        <w:t>按照贵院招标文件要求规定，我单位本次投标产品</w:t>
      </w:r>
      <w:r>
        <w:rPr>
          <w:rFonts w:hint="eastAsia" w:ascii="宋体" w:hAnsi="宋体" w:cs="宋体"/>
          <w:color w:val="000033"/>
          <w:kern w:val="0"/>
          <w:sz w:val="28"/>
          <w:szCs w:val="28"/>
          <w:u w:val="single"/>
        </w:rPr>
        <w:t xml:space="preserve">             </w:t>
      </w:r>
      <w:r>
        <w:rPr>
          <w:rFonts w:hint="eastAsia" w:ascii="宋体" w:hAnsi="宋体" w:cs="宋体"/>
          <w:color w:val="000033"/>
          <w:kern w:val="0"/>
          <w:sz w:val="28"/>
          <w:szCs w:val="28"/>
        </w:rPr>
        <w:t>是</w:t>
      </w:r>
      <w:r>
        <w:rPr>
          <w:rFonts w:hint="eastAsia" w:ascii="宋体" w:hAnsi="宋体" w:cs="宋体"/>
          <w:color w:val="000033"/>
          <w:kern w:val="0"/>
          <w:sz w:val="28"/>
          <w:szCs w:val="28"/>
          <w:u w:val="single"/>
        </w:rPr>
        <w:t>综合</w:t>
      </w:r>
      <w:r>
        <w:rPr>
          <w:rFonts w:hint="eastAsia" w:ascii="宋体" w:hAnsi="宋体" w:cs="宋体"/>
          <w:color w:val="000033"/>
          <w:kern w:val="0"/>
          <w:sz w:val="28"/>
          <w:szCs w:val="28"/>
        </w:rPr>
        <w:t>三甲医院——</w:t>
      </w:r>
      <w:r>
        <w:rPr>
          <w:rFonts w:hint="eastAsia" w:ascii="宋体" w:hAnsi="宋体" w:cs="宋体"/>
          <w:color w:val="000033"/>
          <w:kern w:val="0"/>
          <w:sz w:val="28"/>
          <w:szCs w:val="28"/>
          <w:u w:val="single"/>
        </w:rPr>
        <w:t xml:space="preserve"> XX市XXXX医院 、XX市XXXX医院、XX市XXXX医院</w:t>
      </w:r>
      <w:r>
        <w:rPr>
          <w:rFonts w:hint="eastAsia" w:ascii="宋体" w:hAnsi="宋体" w:cs="宋体"/>
          <w:color w:val="000033"/>
          <w:kern w:val="0"/>
          <w:sz w:val="28"/>
          <w:szCs w:val="28"/>
        </w:rPr>
        <w:t>在用产品。在此承诺，该产品是</w:t>
      </w:r>
      <w:r>
        <w:rPr>
          <w:rFonts w:hint="eastAsia" w:ascii="宋体" w:hAnsi="宋体" w:cs="宋体"/>
          <w:kern w:val="0"/>
          <w:sz w:val="28"/>
          <w:szCs w:val="28"/>
          <w:u w:val="single"/>
        </w:rPr>
        <w:t>上述</w:t>
      </w:r>
      <w:r>
        <w:rPr>
          <w:rFonts w:hint="eastAsia" w:ascii="宋体" w:hAnsi="宋体" w:cs="宋体"/>
          <w:color w:val="000033"/>
          <w:kern w:val="0"/>
          <w:sz w:val="28"/>
          <w:szCs w:val="28"/>
          <w:u w:val="single"/>
        </w:rPr>
        <w:t>X</w:t>
      </w:r>
      <w:r>
        <w:rPr>
          <w:rFonts w:hint="eastAsia" w:ascii="宋体" w:hAnsi="宋体" w:cs="宋体"/>
          <w:kern w:val="0"/>
          <w:sz w:val="28"/>
          <w:szCs w:val="28"/>
          <w:u w:val="single"/>
        </w:rPr>
        <w:t>所医院</w:t>
      </w:r>
      <w:r>
        <w:rPr>
          <w:rFonts w:hint="eastAsia" w:ascii="宋体" w:hAnsi="宋体" w:cs="宋体"/>
          <w:color w:val="000033"/>
          <w:kern w:val="0"/>
          <w:sz w:val="28"/>
          <w:szCs w:val="28"/>
        </w:rPr>
        <w:t>正式在用产品，绝非试用产品，所提供的相关证明文件真实有效，如有虚假，列入贵院黑名单（</w:t>
      </w:r>
      <w:r>
        <w:rPr>
          <w:rFonts w:hint="eastAsia" w:ascii="宋体" w:hAnsi="宋体" w:cs="宋体"/>
          <w:kern w:val="0"/>
          <w:sz w:val="28"/>
          <w:szCs w:val="28"/>
        </w:rPr>
        <w:t>3</w:t>
      </w:r>
      <w:r>
        <w:rPr>
          <w:rFonts w:hint="eastAsia" w:ascii="宋体" w:hAnsi="宋体" w:cs="宋体"/>
          <w:color w:val="000033"/>
          <w:kern w:val="0"/>
          <w:sz w:val="28"/>
          <w:szCs w:val="28"/>
        </w:rPr>
        <w:t>年内不得参加贵院任何项目招标采购）的处罚。</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8"/>
          <w:szCs w:val="28"/>
        </w:rPr>
        <w:t>本承诺书于</w:t>
      </w:r>
      <w:r>
        <w:rPr>
          <w:rFonts w:hint="eastAsia" w:ascii="宋体" w:hAnsi="宋体" w:cs="宋体"/>
          <w:color w:val="000033"/>
          <w:kern w:val="0"/>
          <w:sz w:val="28"/>
          <w:szCs w:val="28"/>
          <w:u w:val="single"/>
          <w:lang w:eastAsia="zh-CN"/>
        </w:rPr>
        <w:t>2023</w:t>
      </w:r>
      <w:r>
        <w:rPr>
          <w:rFonts w:hint="eastAsia" w:ascii="宋体" w:hAnsi="宋体" w:cs="宋体"/>
          <w:color w:val="000033"/>
          <w:kern w:val="0"/>
          <w:sz w:val="28"/>
          <w:szCs w:val="28"/>
        </w:rPr>
        <w:t>年</w:t>
      </w:r>
      <w:r>
        <w:rPr>
          <w:rFonts w:hint="eastAsia" w:ascii="宋体" w:hAnsi="宋体" w:cs="宋体"/>
          <w:color w:val="000033"/>
          <w:kern w:val="0"/>
          <w:sz w:val="28"/>
          <w:szCs w:val="28"/>
          <w:u w:val="single"/>
        </w:rPr>
        <w:t xml:space="preserve">   </w:t>
      </w:r>
      <w:r>
        <w:rPr>
          <w:rFonts w:hint="eastAsia" w:ascii="宋体" w:hAnsi="宋体" w:cs="宋体"/>
          <w:color w:val="000033"/>
          <w:kern w:val="0"/>
          <w:sz w:val="28"/>
          <w:szCs w:val="28"/>
        </w:rPr>
        <w:t>月</w:t>
      </w:r>
      <w:r>
        <w:rPr>
          <w:rFonts w:hint="eastAsia" w:ascii="宋体" w:hAnsi="宋体" w:cs="宋体"/>
          <w:color w:val="000033"/>
          <w:kern w:val="0"/>
          <w:sz w:val="28"/>
          <w:szCs w:val="28"/>
          <w:u w:val="single"/>
        </w:rPr>
        <w:t xml:space="preserve">   </w:t>
      </w:r>
      <w:r>
        <w:rPr>
          <w:rFonts w:hint="eastAsia" w:ascii="宋体" w:hAnsi="宋体" w:cs="宋体"/>
          <w:color w:val="000033"/>
          <w:kern w:val="0"/>
          <w:sz w:val="28"/>
          <w:szCs w:val="28"/>
        </w:rPr>
        <w:t>日签字生效，特此声明。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ascii="宋体" w:hAnsi="宋体" w:cs="宋体"/>
          <w:color w:val="000033"/>
          <w:kern w:val="0"/>
          <w:sz w:val="24"/>
        </w:rPr>
        <w:t> </w:t>
      </w:r>
      <w:r>
        <w:rPr>
          <w:rFonts w:hint="eastAsia" w:ascii="宋体" w:hAnsi="宋体" w:cs="宋体"/>
          <w:color w:val="000033"/>
          <w:kern w:val="0"/>
          <w:sz w:val="28"/>
          <w:szCs w:val="28"/>
        </w:rPr>
        <w:t>法定代表人签字</w:t>
      </w:r>
      <w:r>
        <w:rPr>
          <w:rFonts w:hint="eastAsia" w:ascii="宋体" w:hAnsi="宋体" w:cs="宋体"/>
          <w:snapToGrid w:val="0"/>
          <w:color w:val="000033"/>
          <w:kern w:val="0"/>
          <w:sz w:val="28"/>
          <w:szCs w:val="28"/>
        </w:rPr>
        <w:t>：</w:t>
      </w:r>
      <w:r>
        <w:rPr>
          <w:rFonts w:hint="eastAsia" w:ascii="宋体" w:hAnsi="宋体" w:cs="宋体"/>
          <w:color w:val="000033"/>
          <w:kern w:val="0"/>
          <w:sz w:val="28"/>
          <w:szCs w:val="28"/>
          <w:u w:val="single"/>
        </w:rPr>
        <w:t>         </w:t>
      </w:r>
    </w:p>
    <w:p>
      <w:pPr>
        <w:widowControl/>
        <w:snapToGrid w:val="0"/>
        <w:spacing w:before="100" w:beforeAutospacing="1" w:after="100" w:afterAutospacing="1" w:line="360" w:lineRule="auto"/>
        <w:ind w:right="560" w:firstLine="840" w:firstLineChars="300"/>
        <w:rPr>
          <w:rFonts w:ascii="宋体" w:hAnsi="宋体" w:cs="宋体"/>
          <w:color w:val="000033"/>
          <w:kern w:val="0"/>
          <w:sz w:val="28"/>
          <w:szCs w:val="28"/>
          <w:u w:val="single"/>
        </w:rPr>
      </w:pPr>
      <w:r>
        <w:rPr>
          <w:rFonts w:hint="eastAsia" w:ascii="宋体" w:hAnsi="宋体" w:cs="宋体"/>
          <w:color w:val="000033"/>
          <w:kern w:val="0"/>
          <w:sz w:val="28"/>
          <w:szCs w:val="28"/>
        </w:rPr>
        <w:t>被授权人签字</w:t>
      </w:r>
      <w:r>
        <w:rPr>
          <w:rFonts w:hint="eastAsia" w:ascii="宋体" w:hAnsi="宋体" w:cs="宋体"/>
          <w:snapToGrid w:val="0"/>
          <w:color w:val="000033"/>
          <w:kern w:val="0"/>
          <w:sz w:val="28"/>
          <w:szCs w:val="28"/>
        </w:rPr>
        <w:t xml:space="preserve">： </w:t>
      </w:r>
      <w:r>
        <w:rPr>
          <w:rFonts w:hint="eastAsia" w:ascii="宋体" w:hAnsi="宋体" w:cs="宋体"/>
          <w:color w:val="000033"/>
          <w:kern w:val="0"/>
          <w:sz w:val="28"/>
          <w:szCs w:val="28"/>
          <w:u w:val="single"/>
        </w:rPr>
        <w:t>         </w:t>
      </w:r>
    </w:p>
    <w:p>
      <w:pPr>
        <w:widowControl/>
        <w:snapToGrid w:val="0"/>
        <w:spacing w:before="100" w:beforeAutospacing="1" w:after="100" w:afterAutospacing="1" w:line="360" w:lineRule="auto"/>
        <w:ind w:right="560" w:firstLine="840" w:firstLineChars="300"/>
        <w:rPr>
          <w:rFonts w:ascii="宋体" w:hAnsi="宋体" w:cs="宋体"/>
          <w:color w:val="000033"/>
          <w:kern w:val="0"/>
          <w:sz w:val="28"/>
          <w:szCs w:val="28"/>
          <w:u w:val="single"/>
        </w:rPr>
      </w:pPr>
      <w:r>
        <w:rPr>
          <w:rFonts w:hint="eastAsia" w:ascii="宋体" w:hAnsi="宋体" w:cs="宋体"/>
          <w:color w:val="000033"/>
          <w:kern w:val="0"/>
          <w:sz w:val="28"/>
          <w:szCs w:val="28"/>
        </w:rPr>
        <w:t>投标单位（盖公章）：</w:t>
      </w:r>
      <w:r>
        <w:rPr>
          <w:rFonts w:hint="eastAsia" w:ascii="宋体" w:hAnsi="宋体" w:cs="宋体"/>
          <w:color w:val="000033"/>
          <w:kern w:val="0"/>
          <w:sz w:val="28"/>
          <w:szCs w:val="28"/>
          <w:u w:val="single"/>
        </w:rPr>
        <w:t>          </w:t>
      </w:r>
    </w:p>
    <w:p>
      <w:pPr>
        <w:widowControl/>
        <w:wordWrap w:val="0"/>
        <w:snapToGrid w:val="0"/>
        <w:spacing w:before="100" w:beforeAutospacing="1" w:after="100" w:afterAutospacing="1" w:line="360" w:lineRule="auto"/>
        <w:jc w:val="right"/>
        <w:rPr>
          <w:rFonts w:ascii="宋体" w:hAnsi="宋体" w:cs="宋体"/>
          <w:color w:val="000033"/>
          <w:kern w:val="0"/>
          <w:sz w:val="28"/>
          <w:szCs w:val="28"/>
        </w:rPr>
      </w:pPr>
    </w:p>
    <w:p>
      <w:pPr>
        <w:widowControl/>
        <w:snapToGrid w:val="0"/>
        <w:spacing w:before="100" w:beforeAutospacing="1" w:after="100" w:afterAutospacing="1" w:line="360" w:lineRule="auto"/>
        <w:jc w:val="right"/>
        <w:rPr>
          <w:rFonts w:ascii="宋体" w:hAnsi="宋体" w:cs="宋体"/>
          <w:color w:val="000033"/>
          <w:kern w:val="0"/>
          <w:sz w:val="28"/>
          <w:szCs w:val="28"/>
        </w:rPr>
      </w:pPr>
    </w:p>
    <w:p>
      <w:pPr>
        <w:adjustRightInd w:val="0"/>
        <w:snapToGrid w:val="0"/>
        <w:spacing w:line="300" w:lineRule="exact"/>
        <w:ind w:firstLine="840" w:firstLineChars="300"/>
        <w:rPr>
          <w:rFonts w:ascii="宋体" w:hAnsi="宋体"/>
          <w:snapToGrid w:val="0"/>
          <w:kern w:val="0"/>
          <w:szCs w:val="21"/>
          <w:u w:val="single"/>
        </w:rPr>
      </w:pPr>
      <w:r>
        <w:rPr>
          <w:rFonts w:hint="eastAsia" w:ascii="宋体" w:hAnsi="宋体" w:cs="宋体"/>
          <w:color w:val="000033"/>
          <w:kern w:val="0"/>
          <w:sz w:val="28"/>
          <w:szCs w:val="28"/>
        </w:rPr>
        <w:t xml:space="preserve">                                          </w:t>
      </w:r>
      <w:r>
        <w:rPr>
          <w:rFonts w:hint="eastAsia" w:ascii="宋体" w:hAnsi="宋体" w:cs="宋体"/>
          <w:color w:val="000033"/>
          <w:kern w:val="0"/>
          <w:sz w:val="28"/>
          <w:szCs w:val="28"/>
          <w:lang w:eastAsia="zh-CN"/>
        </w:rPr>
        <w:t>2023</w:t>
      </w:r>
      <w:r>
        <w:rPr>
          <w:rFonts w:hint="eastAsia" w:ascii="宋体" w:hAnsi="宋体" w:cs="宋体"/>
          <w:color w:val="000033"/>
          <w:kern w:val="0"/>
          <w:sz w:val="28"/>
          <w:szCs w:val="28"/>
        </w:rPr>
        <w:t>年  月  日</w:t>
      </w: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60" w:lineRule="auto"/>
        <w:ind w:firstLine="420" w:firstLineChars="200"/>
        <w:jc w:val="center"/>
        <w:rPr>
          <w:rFonts w:ascii="宋体" w:hAnsi="宋体" w:cs="宋体"/>
          <w:b/>
          <w:szCs w:val="21"/>
        </w:rPr>
      </w:pP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1</w:t>
      </w:r>
      <w:r>
        <w:rPr>
          <w:rFonts w:hint="eastAsia" w:ascii="宋体" w:hAnsi="宋体"/>
          <w:b/>
          <w:szCs w:val="21"/>
          <w:lang w:val="en-US" w:eastAsia="zh-CN"/>
        </w:rPr>
        <w:t>6</w:t>
      </w:r>
      <w:r>
        <w:rPr>
          <w:rFonts w:hint="eastAsia" w:ascii="宋体" w:hAnsi="宋体"/>
          <w:b/>
          <w:szCs w:val="21"/>
        </w:rPr>
        <w:t>、售后服务计划</w:t>
      </w: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Lines="25" w:line="300" w:lineRule="auto"/>
        <w:ind w:left="420"/>
        <w:rPr>
          <w:b/>
          <w:color w:val="000000"/>
          <w:sz w:val="28"/>
          <w:szCs w:val="28"/>
        </w:rPr>
      </w:pPr>
      <w:r>
        <w:rPr>
          <w:rFonts w:hint="eastAsia"/>
          <w:b/>
          <w:color w:val="000000"/>
          <w:sz w:val="28"/>
          <w:szCs w:val="28"/>
        </w:rPr>
        <w:t xml:space="preserve">                 </w:t>
      </w:r>
    </w:p>
    <w:p>
      <w:pPr>
        <w:spacing w:line="360" w:lineRule="auto"/>
        <w:ind w:left="-304" w:leftChars="-257" w:right="-516" w:rightChars="-246" w:hanging="235" w:hangingChars="112"/>
        <w:jc w:val="center"/>
        <w:rPr>
          <w:rFonts w:ascii="宋体" w:hAnsi="宋体"/>
          <w:b/>
          <w:szCs w:val="21"/>
        </w:rPr>
      </w:pPr>
    </w:p>
    <w:p>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、投标人诚信承诺函</w:t>
      </w:r>
    </w:p>
    <w:p>
      <w:pPr>
        <w:rPr>
          <w:sz w:val="24"/>
        </w:rPr>
      </w:pPr>
    </w:p>
    <w:p>
      <w:pPr>
        <w:rPr>
          <w:sz w:val="24"/>
        </w:rPr>
      </w:pPr>
      <w:r>
        <w:rPr>
          <w:rFonts w:hint="eastAsia"/>
          <w:sz w:val="24"/>
        </w:rPr>
        <w:t>致：</w:t>
      </w:r>
      <w:r>
        <w:rPr>
          <w:rFonts w:hint="eastAsia"/>
          <w:kern w:val="0"/>
          <w:sz w:val="24"/>
          <w:lang w:eastAsia="zh-CN"/>
        </w:rPr>
        <w:t>深圳市宝安区石岩人民医院</w:t>
      </w:r>
      <w:r>
        <w:rPr>
          <w:rFonts w:hint="eastAsia"/>
          <w:kern w:val="0"/>
          <w:sz w:val="24"/>
        </w:rPr>
        <w:t>:</w:t>
      </w:r>
    </w:p>
    <w:p>
      <w:pPr>
        <w:rPr>
          <w:sz w:val="24"/>
        </w:rPr>
      </w:pPr>
    </w:p>
    <w:p>
      <w:pPr>
        <w:ind w:firstLine="540"/>
        <w:rPr>
          <w:sz w:val="24"/>
        </w:rPr>
      </w:pPr>
      <w:r>
        <w:rPr>
          <w:rFonts w:hint="eastAsia"/>
          <w:sz w:val="24"/>
        </w:rPr>
        <w:t>我公司承诺，在政府采购中无下列行为：</w:t>
      </w:r>
    </w:p>
    <w:p>
      <w:pPr>
        <w:ind w:firstLine="540"/>
        <w:rPr>
          <w:sz w:val="24"/>
        </w:rPr>
      </w:pPr>
      <w:r>
        <w:rPr>
          <w:rFonts w:hint="eastAsia"/>
          <w:sz w:val="24"/>
        </w:rPr>
        <w:t>（一）被纪检监察部门立案调查，违法违规事实成立的；</w:t>
      </w:r>
    </w:p>
    <w:p>
      <w:pPr>
        <w:ind w:firstLine="540"/>
        <w:rPr>
          <w:sz w:val="24"/>
        </w:rPr>
      </w:pPr>
      <w:r>
        <w:rPr>
          <w:rFonts w:hint="eastAsia"/>
          <w:sz w:val="24"/>
        </w:rPr>
        <w:t>（二）未按规定签订、履行采购合同，造成严重后果的；</w:t>
      </w:r>
    </w:p>
    <w:p>
      <w:pPr>
        <w:ind w:firstLine="540"/>
        <w:rPr>
          <w:sz w:val="24"/>
        </w:rPr>
      </w:pPr>
      <w:r>
        <w:rPr>
          <w:rFonts w:hint="eastAsia"/>
          <w:sz w:val="24"/>
        </w:rPr>
        <w:t>（三）隐瞒真实情况，提供虚假资料的；</w:t>
      </w:r>
    </w:p>
    <w:p>
      <w:pPr>
        <w:ind w:firstLine="540"/>
        <w:rPr>
          <w:sz w:val="24"/>
        </w:rPr>
      </w:pPr>
      <w:r>
        <w:rPr>
          <w:rFonts w:hint="eastAsia"/>
          <w:sz w:val="24"/>
        </w:rPr>
        <w:t>（四）以非法手段排斥其他供应商参与竞争的；</w:t>
      </w:r>
    </w:p>
    <w:p>
      <w:pPr>
        <w:ind w:firstLine="540"/>
        <w:rPr>
          <w:sz w:val="24"/>
        </w:rPr>
      </w:pPr>
      <w:r>
        <w:rPr>
          <w:rFonts w:hint="eastAsia"/>
          <w:sz w:val="24"/>
        </w:rPr>
        <w:t>（五）与其他采购参加人串通投标的；</w:t>
      </w:r>
    </w:p>
    <w:p>
      <w:pPr>
        <w:ind w:firstLine="540"/>
        <w:rPr>
          <w:sz w:val="24"/>
        </w:rPr>
      </w:pPr>
      <w:r>
        <w:rPr>
          <w:rFonts w:hint="eastAsia"/>
          <w:sz w:val="24"/>
        </w:rPr>
        <w:t>（六）在采购活动中应当回避而未回避的；</w:t>
      </w:r>
    </w:p>
    <w:p>
      <w:pPr>
        <w:ind w:firstLine="540"/>
        <w:rPr>
          <w:sz w:val="24"/>
        </w:rPr>
      </w:pPr>
      <w:r>
        <w:rPr>
          <w:rFonts w:hint="eastAsia"/>
          <w:sz w:val="24"/>
        </w:rPr>
        <w:t>（七）恶意投诉的；</w:t>
      </w:r>
    </w:p>
    <w:p>
      <w:pPr>
        <w:ind w:firstLine="540"/>
        <w:rPr>
          <w:sz w:val="24"/>
        </w:rPr>
      </w:pPr>
      <w:r>
        <w:rPr>
          <w:rFonts w:hint="eastAsia"/>
          <w:sz w:val="24"/>
        </w:rPr>
        <w:t>（八）向采购项目相关人行贿或者提供其他不当利益的；</w:t>
      </w:r>
    </w:p>
    <w:p>
      <w:pPr>
        <w:ind w:firstLine="540"/>
        <w:rPr>
          <w:sz w:val="24"/>
        </w:rPr>
      </w:pPr>
      <w:r>
        <w:rPr>
          <w:rFonts w:hint="eastAsia"/>
          <w:sz w:val="24"/>
        </w:rPr>
        <w:t>（九）阻碍、抗拒主管部门监督检查的；</w:t>
      </w:r>
    </w:p>
    <w:p>
      <w:pPr>
        <w:ind w:firstLine="540"/>
        <w:rPr>
          <w:sz w:val="24"/>
        </w:rPr>
      </w:pPr>
      <w:r>
        <w:rPr>
          <w:rFonts w:hint="eastAsia"/>
          <w:sz w:val="24"/>
        </w:rPr>
        <w:t>（十）履约检查不及格或评价为差的；</w:t>
      </w:r>
    </w:p>
    <w:p>
      <w:pPr>
        <w:ind w:firstLine="540"/>
        <w:rPr>
          <w:sz w:val="24"/>
        </w:rPr>
      </w:pPr>
      <w:r>
        <w:rPr>
          <w:rFonts w:hint="eastAsia"/>
          <w:sz w:val="24"/>
        </w:rPr>
        <w:t>（十一）主管部门认为的其他情形。</w:t>
      </w:r>
    </w:p>
    <w:p>
      <w:pPr>
        <w:ind w:firstLine="645"/>
        <w:rPr>
          <w:sz w:val="24"/>
        </w:rPr>
      </w:pPr>
    </w:p>
    <w:p>
      <w:pPr>
        <w:ind w:firstLine="645"/>
        <w:rPr>
          <w:sz w:val="24"/>
        </w:rPr>
      </w:pPr>
      <w:r>
        <w:rPr>
          <w:sz w:val="24"/>
        </w:rPr>
        <w:t xml:space="preserve">                                   </w:t>
      </w:r>
    </w:p>
    <w:p>
      <w:pPr>
        <w:ind w:firstLine="4960" w:firstLineChars="2067"/>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pPr>
        <w:ind w:firstLine="645"/>
        <w:rPr>
          <w:sz w:val="24"/>
        </w:rPr>
      </w:pPr>
    </w:p>
    <w:p>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pPr>
        <w:widowControl/>
        <w:rPr>
          <w:rFonts w:ascii="宋体" w:hAnsi="宋体" w:cs="宋体-18030"/>
          <w:bCs/>
          <w:color w:val="0070C0"/>
          <w:sz w:val="28"/>
          <w:szCs w:val="28"/>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Lines="25" w:line="300" w:lineRule="auto"/>
        <w:ind w:left="420"/>
        <w:rPr>
          <w:rFonts w:cs="Arial"/>
          <w:b/>
          <w:color w:val="000000"/>
          <w:sz w:val="24"/>
        </w:rPr>
      </w:pPr>
    </w:p>
    <w:p>
      <w:pPr>
        <w:adjustRightInd w:val="0"/>
        <w:snapToGrid w:val="0"/>
        <w:spacing w:line="360" w:lineRule="auto"/>
        <w:rPr>
          <w:rFonts w:ascii="宋体" w:hAnsi="宋体" w:cs="宋体"/>
          <w:b/>
          <w:szCs w:val="21"/>
        </w:rPr>
      </w:pP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1</w:t>
      </w:r>
      <w:r>
        <w:rPr>
          <w:rFonts w:hint="eastAsia" w:ascii="宋体" w:hAnsi="宋体"/>
          <w:b/>
          <w:szCs w:val="21"/>
          <w:lang w:val="en-US" w:eastAsia="zh-CN"/>
        </w:rPr>
        <w:t>8</w:t>
      </w:r>
      <w:r>
        <w:rPr>
          <w:rFonts w:hint="eastAsia" w:ascii="宋体" w:hAnsi="宋体"/>
          <w:b/>
          <w:szCs w:val="21"/>
        </w:rPr>
        <w:t>、2个指定网站的信用信息查询记录网络截图件</w:t>
      </w:r>
    </w:p>
    <w:p>
      <w:pPr>
        <w:jc w:val="center"/>
        <w:rPr>
          <w:rFonts w:ascii="仿宋" w:hAnsi="仿宋" w:eastAsia="仿宋" w:cs="宋体"/>
          <w:b/>
          <w:kern w:val="0"/>
          <w:sz w:val="24"/>
        </w:rPr>
      </w:pPr>
    </w:p>
    <w:p>
      <w:pPr>
        <w:numPr>
          <w:ilvl w:val="0"/>
          <w:numId w:val="3"/>
        </w:numPr>
        <w:jc w:val="center"/>
        <w:rPr>
          <w:rFonts w:ascii="宋体" w:hAnsi="宋体"/>
          <w:b/>
          <w:szCs w:val="21"/>
        </w:rPr>
      </w:pPr>
      <w:r>
        <w:rPr>
          <w:rFonts w:hint="eastAsia" w:ascii="宋体" w:hAnsi="宋体"/>
          <w:b/>
          <w:szCs w:val="21"/>
        </w:rPr>
        <w:t>信用中国信用信息查询记录网络截图件</w:t>
      </w: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p>
      <w:pPr>
        <w:ind w:firstLine="930" w:firstLineChars="443"/>
        <w:jc w:val="center"/>
        <w:rPr>
          <w:rFonts w:ascii="仿宋" w:hAnsi="仿宋" w:eastAsia="仿宋" w:cs="宋体"/>
          <w:bCs/>
          <w:kern w:val="0"/>
          <w:szCs w:val="21"/>
        </w:rPr>
      </w:pPr>
    </w:p>
    <w:p>
      <w:pPr>
        <w:ind w:firstLine="930" w:firstLineChars="443"/>
        <w:jc w:val="center"/>
        <w:rPr>
          <w:rFonts w:ascii="仿宋" w:hAnsi="仿宋" w:eastAsia="仿宋" w:cs="宋体"/>
          <w:bCs/>
          <w:kern w:val="0"/>
          <w:szCs w:val="21"/>
        </w:rPr>
      </w:pPr>
    </w:p>
    <w:p>
      <w:pPr>
        <w:ind w:firstLine="930" w:firstLineChars="443"/>
        <w:jc w:val="center"/>
        <w:rPr>
          <w:rFonts w:ascii="仿宋" w:hAnsi="仿宋" w:eastAsia="仿宋" w:cs="宋体"/>
          <w:bCs/>
          <w:kern w:val="0"/>
          <w:szCs w:val="21"/>
        </w:rPr>
      </w:pPr>
    </w:p>
    <w:p>
      <w:pPr>
        <w:ind w:firstLine="930" w:firstLineChars="443"/>
        <w:jc w:val="center"/>
        <w:rPr>
          <w:rFonts w:ascii="仿宋" w:hAnsi="仿宋" w:eastAsia="仿宋" w:cs="宋体"/>
          <w:bCs/>
          <w:kern w:val="0"/>
          <w:szCs w:val="21"/>
        </w:rPr>
      </w:pPr>
    </w:p>
    <w:tbl>
      <w:tblPr>
        <w:tblStyle w:val="15"/>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15" w:hRule="atLeast"/>
        </w:trPr>
        <w:tc>
          <w:tcPr>
            <w:tcW w:w="9266" w:type="dxa"/>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rPr>
              <w:t>截  图  件  黏  贴  处</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pPr>
        <w:jc w:val="center"/>
        <w:rPr>
          <w:rFonts w:ascii="仿宋" w:hAnsi="仿宋" w:eastAsia="仿宋" w:cs="宋体"/>
          <w:b/>
          <w:kern w:val="0"/>
          <w:sz w:val="24"/>
        </w:rPr>
      </w:pPr>
    </w:p>
    <w:p>
      <w:pPr>
        <w:jc w:val="center"/>
        <w:rPr>
          <w:rFonts w:ascii="宋体" w:hAnsi="宋体"/>
          <w:b/>
          <w:szCs w:val="21"/>
        </w:rPr>
      </w:pPr>
      <w:r>
        <w:rPr>
          <w:rFonts w:hint="eastAsia" w:ascii="仿宋" w:hAnsi="仿宋" w:eastAsia="仿宋" w:cs="宋体"/>
          <w:b/>
          <w:kern w:val="0"/>
          <w:sz w:val="24"/>
        </w:rPr>
        <w:t>2.</w:t>
      </w:r>
      <w:r>
        <w:rPr>
          <w:rFonts w:hint="eastAsia" w:ascii="宋体" w:hAnsi="宋体"/>
          <w:b/>
          <w:szCs w:val="21"/>
        </w:rPr>
        <w:t>中国政府采购网信用信息查询记录网络截图件</w:t>
      </w:r>
      <w:r>
        <w:rPr>
          <w:rFonts w:ascii="宋体" w:hAnsi="宋体"/>
          <w:b/>
          <w:szCs w:val="21"/>
        </w:rPr>
        <w:br w:type="textWrapping"/>
      </w: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5"/>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86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firstLine="2800" w:firstLineChars="1000"/>
              <w:rPr>
                <w:b/>
                <w:color w:val="000000"/>
                <w:sz w:val="28"/>
                <w:szCs w:val="28"/>
              </w:rPr>
            </w:pPr>
            <w:r>
              <w:rPr>
                <w:rFonts w:hint="eastAsia"/>
                <w:b/>
                <w:color w:val="000000"/>
                <w:sz w:val="28"/>
                <w:szCs w:val="28"/>
              </w:rPr>
              <w:t>截  图  件  黏  贴  处</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adjustRightInd w:val="0"/>
        <w:snapToGrid w:val="0"/>
        <w:spacing w:line="360" w:lineRule="auto"/>
        <w:rPr>
          <w:rFonts w:ascii="宋体" w:hAnsi="宋体" w:cs="宋体"/>
          <w:b/>
          <w:szCs w:val="21"/>
        </w:rPr>
      </w:pP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1</w:t>
      </w:r>
      <w:r>
        <w:rPr>
          <w:rFonts w:hint="eastAsia" w:ascii="宋体" w:hAnsi="宋体"/>
          <w:b/>
          <w:szCs w:val="21"/>
          <w:lang w:val="en-US" w:eastAsia="zh-CN"/>
        </w:rPr>
        <w:t>9</w:t>
      </w:r>
      <w:r>
        <w:rPr>
          <w:rFonts w:hint="eastAsia" w:ascii="宋体" w:hAnsi="宋体"/>
          <w:b/>
          <w:szCs w:val="21"/>
        </w:rPr>
        <w:t>、谈判响应书</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 </w:t>
      </w:r>
      <w:r>
        <w:rPr>
          <w:rFonts w:hint="eastAsia" w:ascii="宋体" w:hAnsi="宋体" w:cs="Arial"/>
          <w:color w:val="002060"/>
          <w:kern w:val="0"/>
          <w:szCs w:val="21"/>
          <w:lang w:eastAsia="zh-CN"/>
        </w:rPr>
        <w:t>深圳市宝安区石岩人民医院</w:t>
      </w:r>
      <w:r>
        <w:rPr>
          <w:rFonts w:hint="eastAsia" w:ascii="宋体" w:hAnsi="宋体" w:cs="Arial"/>
          <w:color w:val="002060"/>
          <w:kern w:val="0"/>
          <w:szCs w:val="21"/>
        </w:rPr>
        <w:t>：</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u w:val="single"/>
        </w:rPr>
        <w:t>(谈判响应方单位全称)</w:t>
      </w:r>
      <w:r>
        <w:rPr>
          <w:rFonts w:hint="eastAsia" w:ascii="宋体" w:hAnsi="宋体" w:cs="Arial"/>
          <w:color w:val="002060"/>
          <w:kern w:val="0"/>
          <w:szCs w:val="21"/>
        </w:rPr>
        <w:t>授权</w:t>
      </w:r>
      <w:r>
        <w:rPr>
          <w:rFonts w:hint="eastAsia" w:ascii="宋体" w:hAnsi="宋体" w:cs="Arial"/>
          <w:color w:val="002060"/>
          <w:kern w:val="0"/>
          <w:szCs w:val="21"/>
          <w:u w:val="single"/>
        </w:rPr>
        <w:t>（全名、职务）</w:t>
      </w:r>
      <w:r>
        <w:rPr>
          <w:rFonts w:hint="eastAsia" w:ascii="宋体" w:hAnsi="宋体" w:cs="Arial"/>
          <w:color w:val="002060"/>
          <w:kern w:val="0"/>
          <w:szCs w:val="21"/>
        </w:rPr>
        <w:t>为全权代表，参加贵方组织的</w:t>
      </w:r>
      <w:r>
        <w:rPr>
          <w:rFonts w:hint="eastAsia" w:ascii="宋体" w:hAnsi="宋体" w:cs="Arial"/>
          <w:color w:val="002060"/>
          <w:kern w:val="0"/>
          <w:szCs w:val="21"/>
          <w:u w:val="single"/>
        </w:rPr>
        <w:t>（项目名称）</w:t>
      </w:r>
      <w:r>
        <w:rPr>
          <w:rFonts w:hint="eastAsia" w:ascii="宋体" w:hAnsi="宋体" w:cs="Arial"/>
          <w:color w:val="002060"/>
          <w:kern w:val="0"/>
          <w:szCs w:val="21"/>
        </w:rPr>
        <w:t>（编号为         ）综合性竞争性谈判活动并投标。为此：</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1、我方已详细阅读了全部综合性竞争性谈判文件，愿意接受综合性竞争性谈判文件（招标文件）的各项要求，投标人必须放弃在此方面提出含糊意见或误解的一切权力。</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2、我方提供综合性竞争性谈判文件要求的全部资料，并保证其真实性、合法性。</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3、我方承诺本次投标项目报价低于贵院历史采购价，且为在广东省内三甲医院同期的最低价。若有违以上承诺，我方愿意接受贵院提出的以下处罚:(</w:t>
      </w:r>
      <w:r>
        <w:rPr>
          <w:rFonts w:ascii="宋体" w:hAnsi="宋体" w:cs="Arial"/>
          <w:color w:val="002060"/>
          <w:kern w:val="0"/>
          <w:szCs w:val="21"/>
        </w:rPr>
        <w:t>1)</w:t>
      </w:r>
      <w:r>
        <w:rPr>
          <w:rFonts w:hint="eastAsia" w:ascii="宋体" w:hAnsi="宋体" w:cs="Arial"/>
          <w:color w:val="002060"/>
          <w:kern w:val="0"/>
          <w:szCs w:val="21"/>
        </w:rPr>
        <w:t>终止合同；(</w:t>
      </w:r>
      <w:r>
        <w:rPr>
          <w:rFonts w:ascii="宋体" w:hAnsi="宋体" w:cs="Arial"/>
          <w:color w:val="002060"/>
          <w:kern w:val="0"/>
          <w:szCs w:val="21"/>
        </w:rPr>
        <w:t>2</w:t>
      </w:r>
      <w:r>
        <w:rPr>
          <w:rFonts w:hint="eastAsia" w:ascii="宋体" w:hAnsi="宋体" w:cs="Arial"/>
          <w:color w:val="002060"/>
          <w:kern w:val="0"/>
          <w:szCs w:val="21"/>
        </w:rPr>
        <w:t>)对已使用（已用在病人身上）产品该院拒付相关费用；</w:t>
      </w:r>
      <w:r>
        <w:rPr>
          <w:rFonts w:ascii="宋体" w:hAnsi="宋体" w:cs="Arial"/>
          <w:color w:val="002060"/>
          <w:kern w:val="0"/>
          <w:szCs w:val="21"/>
        </w:rPr>
        <w:t>（</w:t>
      </w:r>
      <w:r>
        <w:rPr>
          <w:rFonts w:hint="eastAsia" w:ascii="宋体" w:hAnsi="宋体" w:cs="Arial"/>
          <w:color w:val="002060"/>
          <w:kern w:val="0"/>
          <w:szCs w:val="21"/>
        </w:rPr>
        <w:t>3</w:t>
      </w:r>
      <w:r>
        <w:rPr>
          <w:rFonts w:ascii="宋体" w:hAnsi="宋体" w:cs="Arial"/>
          <w:color w:val="002060"/>
          <w:kern w:val="0"/>
          <w:szCs w:val="21"/>
        </w:rPr>
        <w:t>）</w:t>
      </w:r>
      <w:r>
        <w:rPr>
          <w:rFonts w:hint="eastAsia" w:ascii="宋体" w:hAnsi="宋体" w:cs="Arial"/>
          <w:color w:val="002060"/>
          <w:kern w:val="0"/>
          <w:szCs w:val="21"/>
        </w:rPr>
        <w:t>如</w:t>
      </w:r>
      <w:r>
        <w:rPr>
          <w:rFonts w:ascii="宋体" w:hAnsi="宋体" w:cs="Arial"/>
          <w:color w:val="002060"/>
          <w:kern w:val="0"/>
          <w:szCs w:val="21"/>
        </w:rPr>
        <w:t>因价格过高而导致医院受到相关经济和</w:t>
      </w:r>
      <w:r>
        <w:rPr>
          <w:rFonts w:hint="eastAsia" w:ascii="宋体" w:hAnsi="宋体" w:cs="Arial"/>
          <w:color w:val="002060"/>
          <w:kern w:val="0"/>
          <w:szCs w:val="21"/>
        </w:rPr>
        <w:t>行政</w:t>
      </w:r>
      <w:r>
        <w:rPr>
          <w:rFonts w:ascii="宋体" w:hAnsi="宋体" w:cs="Arial"/>
          <w:color w:val="002060"/>
          <w:kern w:val="0"/>
          <w:szCs w:val="21"/>
        </w:rPr>
        <w:t>处罚，我方将承担相应责任。</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4、若中标，我方将按投标文件规定履行合同责任和义务。</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5、谈判响应书自开标日起有效期为60个工作日。</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6、我方与本综合性竞争性谈判有关的一切正式来往通讯请寄：</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   地址：</w:t>
      </w:r>
      <w:r>
        <w:rPr>
          <w:rFonts w:hint="eastAsia" w:ascii="宋体" w:hAnsi="宋体" w:cs="Arial"/>
          <w:color w:val="002060"/>
          <w:kern w:val="0"/>
          <w:szCs w:val="21"/>
          <w:u w:val="single"/>
        </w:rPr>
        <w:t>                  </w:t>
      </w:r>
      <w:r>
        <w:rPr>
          <w:rFonts w:hint="eastAsia" w:ascii="宋体" w:hAnsi="宋体" w:cs="Arial"/>
          <w:color w:val="002060"/>
          <w:kern w:val="0"/>
          <w:szCs w:val="21"/>
        </w:rPr>
        <w:t>邮编：</w:t>
      </w:r>
      <w:r>
        <w:rPr>
          <w:rFonts w:hint="eastAsia" w:ascii="宋体" w:hAnsi="宋体" w:cs="Arial"/>
          <w:color w:val="002060"/>
          <w:kern w:val="0"/>
          <w:szCs w:val="21"/>
          <w:u w:val="single"/>
        </w:rPr>
        <w:t xml:space="preserve">               </w:t>
      </w:r>
    </w:p>
    <w:p>
      <w:pPr>
        <w:widowControl/>
        <w:spacing w:line="360" w:lineRule="atLeast"/>
        <w:ind w:firstLine="315" w:firstLineChars="150"/>
        <w:jc w:val="left"/>
        <w:rPr>
          <w:rFonts w:ascii="宋体" w:hAnsi="宋体" w:cs="Arial"/>
          <w:color w:val="002060"/>
          <w:kern w:val="0"/>
          <w:szCs w:val="21"/>
        </w:rPr>
      </w:pPr>
      <w:r>
        <w:rPr>
          <w:rFonts w:hint="eastAsia" w:ascii="宋体" w:hAnsi="宋体" w:cs="Arial"/>
          <w:color w:val="002060"/>
          <w:kern w:val="0"/>
          <w:szCs w:val="21"/>
        </w:rPr>
        <w:t>电话：</w:t>
      </w:r>
      <w:r>
        <w:rPr>
          <w:rFonts w:hint="eastAsia" w:ascii="宋体" w:hAnsi="宋体" w:cs="Arial"/>
          <w:color w:val="002060"/>
          <w:kern w:val="0"/>
          <w:szCs w:val="21"/>
          <w:u w:val="single"/>
        </w:rPr>
        <w:t xml:space="preserve">                  </w:t>
      </w:r>
      <w:r>
        <w:rPr>
          <w:rFonts w:hint="eastAsia" w:ascii="宋体" w:hAnsi="宋体" w:cs="Arial"/>
          <w:color w:val="002060"/>
          <w:kern w:val="0"/>
          <w:szCs w:val="21"/>
        </w:rPr>
        <w:t>传真：</w:t>
      </w:r>
      <w:r>
        <w:rPr>
          <w:rFonts w:hint="eastAsia" w:ascii="宋体" w:hAnsi="宋体" w:cs="Arial"/>
          <w:color w:val="002060"/>
          <w:kern w:val="0"/>
          <w:szCs w:val="21"/>
          <w:u w:val="single"/>
        </w:rPr>
        <w:t xml:space="preserve">               </w:t>
      </w:r>
      <w:r>
        <w:rPr>
          <w:rFonts w:hint="eastAsia" w:ascii="宋体" w:hAnsi="宋体" w:cs="Arial"/>
          <w:color w:val="002060"/>
          <w:kern w:val="0"/>
          <w:szCs w:val="21"/>
        </w:rPr>
        <w:t> </w:t>
      </w:r>
    </w:p>
    <w:p>
      <w:pPr>
        <w:widowControl/>
        <w:spacing w:line="360" w:lineRule="atLeast"/>
        <w:ind w:firstLine="420"/>
        <w:jc w:val="left"/>
        <w:rPr>
          <w:rFonts w:ascii="宋体" w:hAnsi="宋体" w:cs="Arial"/>
          <w:color w:val="002060"/>
          <w:kern w:val="0"/>
          <w:szCs w:val="21"/>
        </w:rPr>
      </w:pPr>
    </w:p>
    <w:p>
      <w:pPr>
        <w:widowControl/>
        <w:spacing w:line="360" w:lineRule="atLeast"/>
        <w:ind w:firstLine="315" w:firstLineChars="150"/>
        <w:jc w:val="left"/>
        <w:rPr>
          <w:rFonts w:ascii="宋体" w:hAnsi="宋体" w:cs="Arial"/>
          <w:color w:val="002060"/>
          <w:kern w:val="0"/>
          <w:szCs w:val="21"/>
        </w:rPr>
      </w:pPr>
      <w:r>
        <w:rPr>
          <w:rFonts w:hint="eastAsia" w:ascii="宋体" w:hAnsi="宋体" w:cs="Arial"/>
          <w:color w:val="002060"/>
          <w:kern w:val="0"/>
          <w:szCs w:val="21"/>
        </w:rPr>
        <w:t>谈判响应方名称：</w:t>
      </w:r>
      <w:r>
        <w:rPr>
          <w:rFonts w:hint="eastAsia" w:ascii="宋体" w:hAnsi="宋体" w:cs="Arial"/>
          <w:color w:val="002060"/>
          <w:kern w:val="0"/>
          <w:szCs w:val="21"/>
          <w:u w:val="single"/>
        </w:rPr>
        <w:t xml:space="preserve">                    </w:t>
      </w:r>
      <w:r>
        <w:rPr>
          <w:rFonts w:hint="eastAsia" w:ascii="宋体" w:hAnsi="宋体" w:cs="Arial"/>
          <w:color w:val="002060"/>
          <w:kern w:val="0"/>
          <w:szCs w:val="21"/>
        </w:rPr>
        <w:t>（公章）</w:t>
      </w:r>
    </w:p>
    <w:p>
      <w:pPr>
        <w:widowControl/>
        <w:spacing w:line="360" w:lineRule="atLeast"/>
        <w:ind w:firstLine="210" w:firstLineChars="100"/>
        <w:jc w:val="left"/>
        <w:rPr>
          <w:rFonts w:ascii="宋体" w:hAnsi="宋体" w:cs="Arial"/>
          <w:color w:val="002060"/>
          <w:kern w:val="0"/>
          <w:szCs w:val="21"/>
        </w:rPr>
      </w:pPr>
      <w:r>
        <w:rPr>
          <w:rFonts w:hint="eastAsia" w:ascii="宋体" w:hAnsi="宋体" w:cs="Arial"/>
          <w:color w:val="002060"/>
          <w:kern w:val="0"/>
          <w:szCs w:val="21"/>
        </w:rPr>
        <w:t xml:space="preserve"> 全权代表签字：</w:t>
      </w:r>
      <w:r>
        <w:rPr>
          <w:rFonts w:hint="eastAsia" w:ascii="宋体" w:hAnsi="宋体" w:cs="Arial"/>
          <w:color w:val="002060"/>
          <w:kern w:val="0"/>
          <w:szCs w:val="21"/>
          <w:u w:val="single"/>
        </w:rPr>
        <w:t xml:space="preserve">                  </w:t>
      </w:r>
    </w:p>
    <w:p>
      <w:pPr>
        <w:widowControl/>
        <w:spacing w:line="360" w:lineRule="atLeast"/>
        <w:ind w:firstLine="420"/>
        <w:jc w:val="left"/>
        <w:rPr>
          <w:color w:val="002060"/>
          <w:kern w:val="0"/>
        </w:rPr>
      </w:pPr>
      <w:r>
        <w:rPr>
          <w:color w:val="002060"/>
          <w:kern w:val="0"/>
        </w:rPr>
        <w:t xml:space="preserve">                        </w:t>
      </w:r>
    </w:p>
    <w:p>
      <w:pPr>
        <w:widowControl/>
        <w:spacing w:line="360" w:lineRule="atLeast"/>
        <w:ind w:firstLine="945" w:firstLineChars="450"/>
        <w:jc w:val="left"/>
        <w:rPr>
          <w:rFonts w:ascii="宋体" w:hAnsi="宋体" w:cs="Arial"/>
          <w:color w:val="002060"/>
          <w:kern w:val="0"/>
          <w:szCs w:val="21"/>
        </w:rPr>
      </w:pPr>
      <w:r>
        <w:rPr>
          <w:color w:val="002060"/>
          <w:kern w:val="0"/>
        </w:rPr>
        <w:t xml:space="preserve"> </w:t>
      </w:r>
      <w:r>
        <w:rPr>
          <w:rFonts w:hint="eastAsia"/>
          <w:color w:val="002060"/>
          <w:kern w:val="0"/>
        </w:rPr>
        <w:t xml:space="preserve">                               </w:t>
      </w:r>
      <w:r>
        <w:rPr>
          <w:rFonts w:hint="eastAsia" w:ascii="宋体" w:hAnsi="宋体" w:cs="Arial"/>
          <w:color w:val="002060"/>
          <w:kern w:val="0"/>
          <w:szCs w:val="21"/>
        </w:rPr>
        <w:t>投标日期：  </w:t>
      </w:r>
      <w:r>
        <w:rPr>
          <w:rFonts w:hint="eastAsia" w:ascii="宋体" w:hAnsi="宋体" w:cs="Arial"/>
          <w:color w:val="002060"/>
          <w:kern w:val="0"/>
          <w:szCs w:val="21"/>
          <w:u w:val="single"/>
        </w:rPr>
        <w:t xml:space="preserve">      </w:t>
      </w:r>
      <w:r>
        <w:rPr>
          <w:rFonts w:hint="eastAsia" w:ascii="宋体" w:hAnsi="宋体" w:cs="Arial"/>
          <w:color w:val="002060"/>
          <w:kern w:val="0"/>
          <w:szCs w:val="21"/>
        </w:rPr>
        <w:t>年</w:t>
      </w:r>
      <w:r>
        <w:rPr>
          <w:rFonts w:hint="eastAsia" w:ascii="宋体" w:hAnsi="宋体" w:cs="Arial"/>
          <w:color w:val="002060"/>
          <w:kern w:val="0"/>
          <w:szCs w:val="21"/>
          <w:u w:val="single"/>
        </w:rPr>
        <w:t xml:space="preserve">   </w:t>
      </w:r>
      <w:r>
        <w:rPr>
          <w:rFonts w:hint="eastAsia" w:ascii="宋体" w:hAnsi="宋体" w:cs="Arial"/>
          <w:color w:val="002060"/>
          <w:kern w:val="0"/>
          <w:szCs w:val="21"/>
        </w:rPr>
        <w:t>月</w:t>
      </w:r>
      <w:r>
        <w:rPr>
          <w:rFonts w:hint="eastAsia" w:ascii="宋体" w:hAnsi="宋体" w:cs="Arial"/>
          <w:color w:val="002060"/>
          <w:kern w:val="0"/>
          <w:szCs w:val="21"/>
          <w:u w:val="single"/>
        </w:rPr>
        <w:t xml:space="preserve">   </w:t>
      </w:r>
      <w:r>
        <w:rPr>
          <w:rFonts w:hint="eastAsia" w:ascii="宋体" w:hAnsi="宋体" w:cs="Arial"/>
          <w:color w:val="002060"/>
          <w:kern w:val="0"/>
          <w:szCs w:val="21"/>
        </w:rPr>
        <w:t>日</w:t>
      </w:r>
      <w:r>
        <w:rPr>
          <w:rFonts w:hint="eastAsia" w:ascii="宋体" w:hAnsi="宋体" w:cs="Arial"/>
          <w:color w:val="002060"/>
          <w:kern w:val="0"/>
          <w:szCs w:val="21"/>
        </w:rPr>
        <w:tab/>
      </w:r>
      <w:r>
        <w:rPr>
          <w:rFonts w:hint="eastAsia" w:ascii="宋体" w:hAnsi="宋体" w:cs="Arial"/>
          <w:color w:val="002060"/>
          <w:kern w:val="0"/>
          <w:szCs w:val="21"/>
        </w:rPr>
        <w:tab/>
      </w:r>
      <w:r>
        <w:rPr>
          <w:rFonts w:hint="eastAsia" w:ascii="宋体" w:hAnsi="宋体" w:cs="Arial"/>
          <w:color w:val="002060"/>
          <w:kern w:val="0"/>
          <w:szCs w:val="21"/>
        </w:rPr>
        <w:t xml:space="preserve">      </w:t>
      </w:r>
    </w:p>
    <w:p>
      <w:pPr>
        <w:widowControl/>
        <w:spacing w:line="360" w:lineRule="atLeast"/>
        <w:ind w:firstLine="420"/>
        <w:jc w:val="left"/>
        <w:rPr>
          <w:rFonts w:ascii="宋体" w:hAnsi="宋体" w:cs="Arial"/>
          <w:color w:val="002060"/>
          <w:kern w:val="0"/>
          <w:szCs w:val="21"/>
        </w:rPr>
      </w:pPr>
    </w:p>
    <w:p>
      <w:pPr>
        <w:widowControl/>
        <w:spacing w:line="360" w:lineRule="atLeast"/>
        <w:ind w:firstLine="315" w:firstLineChars="150"/>
        <w:rPr>
          <w:rFonts w:ascii="宋体" w:hAnsi="宋体" w:cs="Arial"/>
          <w:color w:val="FF0000"/>
          <w:kern w:val="0"/>
          <w:szCs w:val="21"/>
        </w:rPr>
      </w:pPr>
      <w:r>
        <w:rPr>
          <w:rFonts w:hint="eastAsia" w:ascii="宋体" w:hAnsi="宋体" w:cs="Arial"/>
          <w:color w:val="FF0000"/>
          <w:kern w:val="0"/>
          <w:szCs w:val="21"/>
        </w:rPr>
        <w:t>注：不得擅自改变此谈判响应书内容。</w:t>
      </w:r>
    </w:p>
    <w:p>
      <w:pPr>
        <w:widowControl/>
        <w:spacing w:line="360" w:lineRule="atLeast"/>
        <w:ind w:firstLine="420"/>
        <w:jc w:val="left"/>
        <w:rPr>
          <w:rFonts w:ascii="宋体" w:hAnsi="宋体" w:cs="Arial"/>
          <w:color w:val="000000"/>
          <w:kern w:val="0"/>
          <w:szCs w:val="21"/>
        </w:rPr>
      </w:pPr>
    </w:p>
    <w:p>
      <w:pPr>
        <w:widowControl/>
        <w:ind w:left="1"/>
        <w:jc w:val="center"/>
        <w:rPr>
          <w:rFonts w:hint="eastAsia" w:ascii="宋体" w:hAnsi="宋体" w:eastAsia="宋体" w:cs="Times New Roman"/>
          <w:b/>
          <w:szCs w:val="21"/>
        </w:rPr>
      </w:pPr>
      <w:r>
        <w:rPr>
          <w:rFonts w:hint="eastAsia" w:ascii="宋体" w:hAnsi="宋体" w:eastAsia="宋体" w:cs="Times New Roman"/>
          <w:b/>
          <w:szCs w:val="21"/>
          <w:lang w:val="en-US" w:eastAsia="zh-CN"/>
        </w:rPr>
        <w:br w:type="column"/>
      </w:r>
      <w:r>
        <w:rPr>
          <w:rFonts w:hint="eastAsia" w:ascii="宋体" w:hAnsi="宋体" w:eastAsia="宋体" w:cs="Times New Roman"/>
          <w:b/>
          <w:szCs w:val="21"/>
          <w:lang w:val="en-US" w:eastAsia="zh-CN"/>
        </w:rPr>
        <w:t>20</w:t>
      </w:r>
      <w:r>
        <w:rPr>
          <w:rFonts w:hint="eastAsia" w:ascii="宋体" w:hAnsi="宋体" w:eastAsia="宋体" w:cs="Times New Roman"/>
          <w:b/>
          <w:szCs w:val="21"/>
        </w:rPr>
        <w:t>､其他:投标资格证明文件,投标服务符合“招标文件”规定的证明文件,及投标人认为必要提供的其他内容｡</w:t>
      </w:r>
    </w:p>
    <w:p>
      <w:pPr>
        <w:widowControl/>
        <w:ind w:left="1"/>
        <w:jc w:val="center"/>
        <w:rPr>
          <w:rFonts w:hint="eastAsia" w:ascii="宋体" w:hAnsi="宋体" w:cs="宋体-18030"/>
          <w:b/>
          <w:bCs/>
          <w:color w:val="000000"/>
          <w:sz w:val="32"/>
          <w:szCs w:val="32"/>
          <w:lang w:val="en-US" w:eastAsia="zh-CN"/>
        </w:rPr>
        <w:sectPr>
          <w:footerReference r:id="rId3" w:type="default"/>
          <w:pgSz w:w="11906" w:h="16838"/>
          <w:pgMar w:top="1797" w:right="1417" w:bottom="1797" w:left="1417" w:header="851" w:footer="992" w:gutter="0"/>
          <w:pgNumType w:fmt="numberInDash" w:chapStyle="1"/>
          <w:cols w:space="0" w:num="1"/>
          <w:rtlGutter w:val="0"/>
          <w:docGrid w:type="linesAndChars" w:linePitch="312" w:charSpace="0"/>
        </w:sectPr>
      </w:pPr>
    </w:p>
    <w:p>
      <w:pPr>
        <w:widowControl/>
        <w:ind w:left="1"/>
        <w:jc w:val="center"/>
        <w:rPr>
          <w:rFonts w:ascii="宋体" w:hAnsi="宋体" w:cs="宋体-18030"/>
          <w:b/>
          <w:color w:val="000000"/>
          <w:sz w:val="32"/>
          <w:szCs w:val="32"/>
        </w:rPr>
      </w:pPr>
      <w:r>
        <w:rPr>
          <w:rFonts w:hint="eastAsia" w:ascii="宋体" w:hAnsi="宋体" w:cs="宋体-18030"/>
          <w:b/>
          <w:bCs/>
          <w:color w:val="000000"/>
          <w:sz w:val="32"/>
          <w:szCs w:val="32"/>
          <w:lang w:val="en-US" w:eastAsia="zh-CN"/>
        </w:rPr>
        <w:t>21</w:t>
      </w:r>
      <w:r>
        <w:rPr>
          <w:rFonts w:hint="eastAsia" w:ascii="宋体" w:hAnsi="宋体" w:cs="宋体-18030"/>
          <w:b/>
          <w:bCs/>
          <w:color w:val="000000"/>
          <w:sz w:val="32"/>
          <w:szCs w:val="32"/>
        </w:rPr>
        <w:t>、</w:t>
      </w:r>
      <w:r>
        <w:rPr>
          <w:rFonts w:hint="eastAsia" w:ascii="宋体" w:hAnsi="宋体" w:cs="宋体-18030"/>
          <w:b/>
          <w:bCs/>
          <w:color w:val="000000"/>
          <w:sz w:val="32"/>
          <w:szCs w:val="32"/>
          <w:lang w:val="en-US" w:eastAsia="zh-CN"/>
        </w:rPr>
        <w:t>深圳市宝安区石岩人民医院</w:t>
      </w:r>
      <w:r>
        <w:rPr>
          <w:rFonts w:hint="eastAsia" w:ascii="宋体" w:hAnsi="宋体" w:cs="宋体-18030"/>
          <w:b/>
          <w:bCs/>
          <w:color w:val="000000"/>
          <w:sz w:val="32"/>
          <w:szCs w:val="32"/>
          <w:lang w:eastAsia="zh-CN"/>
        </w:rPr>
        <w:t>2023</w:t>
      </w:r>
      <w:r>
        <w:rPr>
          <w:rFonts w:hint="eastAsia" w:ascii="宋体" w:hAnsi="宋体" w:cs="宋体-18030"/>
          <w:b/>
          <w:bCs/>
          <w:color w:val="000000"/>
          <w:sz w:val="32"/>
          <w:szCs w:val="32"/>
        </w:rPr>
        <w:t>年第</w:t>
      </w:r>
      <w:r>
        <w:rPr>
          <w:rFonts w:hint="eastAsia" w:ascii="宋体" w:hAnsi="宋体" w:cs="宋体-18030"/>
          <w:b/>
          <w:bCs/>
          <w:color w:val="000000"/>
          <w:sz w:val="32"/>
          <w:szCs w:val="32"/>
          <w:lang w:val="en-US" w:eastAsia="zh-CN"/>
        </w:rPr>
        <w:t>13</w:t>
      </w:r>
      <w:r>
        <w:rPr>
          <w:rFonts w:hint="eastAsia" w:ascii="宋体" w:hAnsi="宋体" w:cs="宋体-18030"/>
          <w:b/>
          <w:bCs/>
          <w:color w:val="000000"/>
          <w:sz w:val="32"/>
          <w:szCs w:val="32"/>
        </w:rPr>
        <w:t>期采购</w:t>
      </w:r>
      <w:r>
        <w:rPr>
          <w:rFonts w:hint="eastAsia" w:ascii="宋体" w:hAnsi="宋体" w:cs="宋体-18030"/>
          <w:b/>
          <w:color w:val="000000"/>
          <w:sz w:val="32"/>
          <w:szCs w:val="32"/>
        </w:rPr>
        <w:t>报价单</w:t>
      </w:r>
    </w:p>
    <w:p>
      <w:pPr>
        <w:widowControl/>
        <w:ind w:left="1"/>
        <w:jc w:val="center"/>
        <w:rPr>
          <w:rFonts w:hint="default" w:ascii="宋体" w:hAnsi="宋体" w:eastAsia="宋体" w:cs="宋体-18030"/>
          <w:b/>
          <w:bCs/>
          <w:color w:val="000000"/>
          <w:sz w:val="24"/>
          <w:lang w:val="en-US" w:eastAsia="zh-CN"/>
        </w:rPr>
      </w:pPr>
      <w:r>
        <w:rPr>
          <w:rFonts w:hint="eastAsia" w:ascii="宋体" w:hAnsi="宋体" w:cs="宋体-18030"/>
          <w:b/>
          <w:bCs/>
          <w:color w:val="000000"/>
          <w:sz w:val="24"/>
        </w:rPr>
        <w:t>采购编号：</w:t>
      </w:r>
      <w:r>
        <w:rPr>
          <w:rFonts w:hint="eastAsia" w:ascii="宋体" w:hAnsi="宋体" w:cs="宋体-18030"/>
          <w:b/>
          <w:bCs/>
          <w:color w:val="000000"/>
          <w:sz w:val="24"/>
          <w:lang w:eastAsia="zh-CN"/>
        </w:rPr>
        <w:t>SYYYZB</w:t>
      </w:r>
      <w:r>
        <w:rPr>
          <w:rFonts w:hint="eastAsia" w:ascii="宋体" w:hAnsi="宋体" w:cs="宋体-18030"/>
          <w:b/>
          <w:bCs/>
          <w:color w:val="000000"/>
          <w:sz w:val="24"/>
        </w:rPr>
        <w:t>CG</w:t>
      </w:r>
      <w:r>
        <w:rPr>
          <w:rFonts w:hint="eastAsia" w:ascii="宋体" w:hAnsi="宋体" w:cs="宋体-18030"/>
          <w:b/>
          <w:bCs/>
          <w:color w:val="000000"/>
          <w:sz w:val="24"/>
          <w:lang w:eastAsia="zh-CN"/>
        </w:rPr>
        <w:t>2023</w:t>
      </w:r>
      <w:r>
        <w:rPr>
          <w:rFonts w:hint="eastAsia" w:ascii="宋体" w:hAnsi="宋体" w:cs="宋体-18030"/>
          <w:b/>
          <w:bCs/>
          <w:color w:val="000000"/>
          <w:sz w:val="24"/>
        </w:rPr>
        <w:t>-</w:t>
      </w:r>
      <w:r>
        <w:rPr>
          <w:rFonts w:hint="eastAsia" w:ascii="宋体" w:hAnsi="宋体" w:cs="宋体-18030"/>
          <w:b/>
          <w:bCs/>
          <w:color w:val="000000"/>
          <w:sz w:val="24"/>
          <w:lang w:val="en-US" w:eastAsia="zh-CN"/>
        </w:rPr>
        <w:t>13</w:t>
      </w:r>
    </w:p>
    <w:p>
      <w:pPr>
        <w:widowControl/>
        <w:ind w:left="1" w:firstLine="480" w:firstLineChars="150"/>
        <w:rPr>
          <w:rFonts w:ascii="宋体" w:hAnsi="宋体" w:cs="宋体-18030"/>
          <w:b/>
          <w:bCs/>
          <w:color w:val="000000"/>
          <w:sz w:val="32"/>
          <w:szCs w:val="32"/>
        </w:rPr>
      </w:pPr>
      <w:r>
        <w:rPr>
          <w:rFonts w:hint="eastAsia" w:ascii="宋体" w:hAnsi="宋体"/>
          <w:sz w:val="32"/>
          <w:szCs w:val="32"/>
        </w:rPr>
        <w:t>投标单位：</w:t>
      </w:r>
      <w:r>
        <w:rPr>
          <w:rFonts w:hint="eastAsia" w:ascii="宋体" w:hAnsi="宋体"/>
          <w:sz w:val="32"/>
          <w:szCs w:val="32"/>
          <w:u w:val="single"/>
        </w:rPr>
        <w:t xml:space="preserve">                  </w:t>
      </w:r>
    </w:p>
    <w:tbl>
      <w:tblPr>
        <w:tblStyle w:val="15"/>
        <w:tblW w:w="12282" w:type="dxa"/>
        <w:jc w:val="center"/>
        <w:tblLayout w:type="autofit"/>
        <w:tblCellMar>
          <w:top w:w="0" w:type="dxa"/>
          <w:left w:w="108" w:type="dxa"/>
          <w:bottom w:w="0" w:type="dxa"/>
          <w:right w:w="108" w:type="dxa"/>
        </w:tblCellMar>
      </w:tblPr>
      <w:tblGrid>
        <w:gridCol w:w="1069"/>
        <w:gridCol w:w="1544"/>
        <w:gridCol w:w="1578"/>
        <w:gridCol w:w="1394"/>
        <w:gridCol w:w="873"/>
        <w:gridCol w:w="1465"/>
        <w:gridCol w:w="727"/>
        <w:gridCol w:w="1312"/>
        <w:gridCol w:w="1111"/>
        <w:gridCol w:w="1209"/>
      </w:tblGrid>
      <w:tr>
        <w:tblPrEx>
          <w:tblCellMar>
            <w:top w:w="0" w:type="dxa"/>
            <w:left w:w="108" w:type="dxa"/>
            <w:bottom w:w="0" w:type="dxa"/>
            <w:right w:w="108" w:type="dxa"/>
          </w:tblCellMar>
        </w:tblPrEx>
        <w:trPr>
          <w:trHeight w:val="465"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r>
              <w:rPr>
                <w:rFonts w:ascii="宋体" w:hAnsi="宋体" w:cs="宋体"/>
                <w:b/>
                <w:bCs/>
                <w:color w:val="000000"/>
                <w:kern w:val="0"/>
                <w:sz w:val="18"/>
                <w:szCs w:val="18"/>
              </w:rPr>
              <w:t>名称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投标产品名称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厂家</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品牌</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规格型号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报价（元）</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目前在用三甲客户名单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其它医院供货价格</w:t>
            </w:r>
          </w:p>
        </w:tc>
      </w:tr>
      <w:tr>
        <w:tblPrEx>
          <w:tblCellMar>
            <w:top w:w="0" w:type="dxa"/>
            <w:left w:w="108" w:type="dxa"/>
            <w:bottom w:w="0" w:type="dxa"/>
            <w:right w:w="108" w:type="dxa"/>
          </w:tblCellMar>
        </w:tblPrEx>
        <w:trPr>
          <w:trHeight w:val="360" w:hRule="atLeast"/>
          <w:jc w:val="center"/>
        </w:trPr>
        <w:tc>
          <w:tcPr>
            <w:tcW w:w="106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Arial" w:hAnsi="Arial" w:eastAsia="宋体" w:cs="Arial"/>
                <w:color w:val="000000"/>
                <w:kern w:val="0"/>
                <w:sz w:val="18"/>
                <w:szCs w:val="18"/>
                <w:lang w:val="en-US" w:eastAsia="zh-CN"/>
              </w:rPr>
            </w:pPr>
            <w:r>
              <w:rPr>
                <w:rFonts w:hint="eastAsia" w:ascii="Arial" w:hAnsi="Arial" w:cs="Arial"/>
                <w:color w:val="000000"/>
                <w:kern w:val="0"/>
                <w:sz w:val="18"/>
                <w:szCs w:val="18"/>
                <w:lang w:val="en-US" w:eastAsia="zh-CN"/>
              </w:rPr>
              <w:t>1</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default" w:ascii="宋体" w:hAnsi="宋体"/>
                <w:bCs/>
              </w:rPr>
              <w:t xml:space="preserve"> </w:t>
            </w:r>
            <w:r>
              <w:rPr>
                <w:rFonts w:hint="eastAsia" w:ascii="宋体" w:hAnsi="宋体"/>
                <w:bCs/>
                <w:lang w:val="en-US" w:eastAsia="zh-CN"/>
              </w:rPr>
              <w:t>75%</w:t>
            </w:r>
            <w:r>
              <w:rPr>
                <w:rFonts w:hint="eastAsia" w:ascii="宋体" w:hAnsi="宋体"/>
                <w:bCs/>
              </w:rPr>
              <w:t>乙醇消毒液</w:t>
            </w:r>
            <w:r>
              <w:rPr>
                <w:rFonts w:hint="eastAsia" w:ascii="宋体" w:hAnsi="宋体" w:cs="宋体"/>
                <w:b/>
                <w:bCs/>
                <w:color w:val="000000"/>
                <w:kern w:val="0"/>
                <w:sz w:val="20"/>
                <w:szCs w:val="20"/>
              </w:rPr>
              <w:t>　</w:t>
            </w:r>
          </w:p>
        </w:tc>
        <w:tc>
          <w:tcPr>
            <w:tcW w:w="15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　</w:t>
            </w:r>
          </w:p>
          <w:p>
            <w:pPr>
              <w:widowControl/>
              <w:jc w:val="center"/>
              <w:rPr>
                <w:color w:val="000000"/>
                <w:kern w:val="0"/>
                <w:sz w:val="20"/>
                <w:szCs w:val="20"/>
              </w:rPr>
            </w:pPr>
            <w:r>
              <w:rPr>
                <w:color w:val="000000"/>
                <w:kern w:val="0"/>
                <w:sz w:val="20"/>
                <w:szCs w:val="20"/>
              </w:rPr>
              <w:t>　</w:t>
            </w:r>
          </w:p>
        </w:tc>
        <w:tc>
          <w:tcPr>
            <w:tcW w:w="139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tc>
        <w:tc>
          <w:tcPr>
            <w:tcW w:w="87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2" w:hRule="atLeast"/>
          <w:jc w:val="center"/>
        </w:trPr>
        <w:tc>
          <w:tcPr>
            <w:tcW w:w="106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15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7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color w:val="000000"/>
                <w:kern w:val="0"/>
                <w:sz w:val="18"/>
                <w:szCs w:val="18"/>
                <w:lang w:val="en-US" w:eastAsia="zh-CN"/>
              </w:rPr>
            </w:pPr>
            <w:r>
              <w:rPr>
                <w:rFonts w:hint="eastAsia" w:ascii="Arial" w:hAnsi="Arial" w:cs="Arial"/>
                <w:color w:val="000000"/>
                <w:kern w:val="0"/>
                <w:sz w:val="18"/>
                <w:szCs w:val="18"/>
                <w:lang w:val="en-US" w:eastAsia="zh-CN"/>
              </w:rPr>
              <w:t>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bCs/>
                <w:lang w:val="en-US" w:eastAsia="zh-CN"/>
              </w:rPr>
              <w:t>95%医用酒精</w:t>
            </w:r>
            <w:r>
              <w:rPr>
                <w:rFonts w:hint="eastAsia" w:ascii="宋体" w:hAnsi="宋体" w:cs="宋体"/>
                <w:b/>
                <w:bCs/>
                <w:color w:val="000000"/>
                <w:kern w:val="0"/>
                <w:sz w:val="20"/>
                <w:szCs w:val="20"/>
              </w:rPr>
              <w:t>　</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color w:val="000000"/>
                <w:kern w:val="0"/>
                <w:sz w:val="18"/>
                <w:szCs w:val="18"/>
                <w:lang w:val="en-US" w:eastAsia="zh-CN"/>
              </w:rPr>
            </w:pPr>
            <w:r>
              <w:rPr>
                <w:rFonts w:hint="eastAsia" w:ascii="Arial" w:hAnsi="Arial" w:cs="Arial"/>
                <w:color w:val="000000"/>
                <w:kern w:val="0"/>
                <w:sz w:val="18"/>
                <w:szCs w:val="18"/>
                <w:lang w:val="en-US" w:eastAsia="zh-CN"/>
              </w:rPr>
              <w:t>3</w:t>
            </w:r>
          </w:p>
        </w:tc>
        <w:tc>
          <w:tcPr>
            <w:tcW w:w="154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bCs/>
              </w:rPr>
              <w:t>灭菌包装无纺布</w:t>
            </w:r>
          </w:p>
        </w:tc>
        <w:tc>
          <w:tcPr>
            <w:tcW w:w="15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　</w:t>
            </w:r>
          </w:p>
          <w:p>
            <w:pPr>
              <w:widowControl/>
              <w:jc w:val="center"/>
              <w:rPr>
                <w:color w:val="000000"/>
                <w:kern w:val="0"/>
                <w:sz w:val="20"/>
                <w:szCs w:val="20"/>
              </w:rPr>
            </w:pPr>
            <w:r>
              <w:rPr>
                <w:color w:val="000000"/>
                <w:kern w:val="0"/>
                <w:sz w:val="20"/>
                <w:szCs w:val="20"/>
              </w:rPr>
              <w:t>　</w:t>
            </w:r>
          </w:p>
          <w:p>
            <w:pPr>
              <w:widowControl/>
              <w:jc w:val="center"/>
              <w:rPr>
                <w:color w:val="000000"/>
                <w:kern w:val="0"/>
                <w:sz w:val="20"/>
                <w:szCs w:val="20"/>
              </w:rPr>
            </w:pPr>
            <w:r>
              <w:rPr>
                <w:color w:val="000000"/>
                <w:kern w:val="0"/>
                <w:sz w:val="20"/>
                <w:szCs w:val="20"/>
              </w:rPr>
              <w:t>　</w:t>
            </w:r>
          </w:p>
          <w:p>
            <w:pPr>
              <w:widowControl/>
              <w:jc w:val="center"/>
              <w:rPr>
                <w:color w:val="000000"/>
                <w:kern w:val="0"/>
                <w:sz w:val="20"/>
                <w:szCs w:val="20"/>
              </w:rPr>
            </w:pPr>
            <w:r>
              <w:rPr>
                <w:color w:val="000000"/>
                <w:kern w:val="0"/>
                <w:sz w:val="20"/>
                <w:szCs w:val="20"/>
              </w:rPr>
              <w:t>　</w:t>
            </w:r>
          </w:p>
          <w:p>
            <w:pPr>
              <w:widowControl/>
              <w:jc w:val="center"/>
              <w:rPr>
                <w:color w:val="000000"/>
                <w:kern w:val="0"/>
                <w:sz w:val="20"/>
                <w:szCs w:val="20"/>
              </w:rPr>
            </w:pPr>
            <w:r>
              <w:rPr>
                <w:color w:val="000000"/>
                <w:kern w:val="0"/>
                <w:sz w:val="20"/>
                <w:szCs w:val="20"/>
              </w:rPr>
              <w:t>　</w:t>
            </w:r>
          </w:p>
        </w:tc>
        <w:tc>
          <w:tcPr>
            <w:tcW w:w="139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tc>
        <w:tc>
          <w:tcPr>
            <w:tcW w:w="87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color w:val="000000"/>
                <w:kern w:val="0"/>
                <w:sz w:val="18"/>
                <w:szCs w:val="18"/>
              </w:rPr>
            </w:pPr>
          </w:p>
        </w:tc>
        <w:tc>
          <w:tcPr>
            <w:tcW w:w="154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78" w:type="dxa"/>
            <w:vMerge w:val="continue"/>
            <w:tcBorders>
              <w:left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154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78" w:type="dxa"/>
            <w:vMerge w:val="continue"/>
            <w:tcBorders>
              <w:left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154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78" w:type="dxa"/>
            <w:vMerge w:val="continue"/>
            <w:tcBorders>
              <w:left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154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78" w:type="dxa"/>
            <w:vMerge w:val="continue"/>
            <w:tcBorders>
              <w:left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vMerge w:val="continue"/>
            <w:tcBorders>
              <w:left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154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0"/>
                <w:szCs w:val="20"/>
              </w:rPr>
            </w:pPr>
          </w:p>
        </w:tc>
        <w:tc>
          <w:tcPr>
            <w:tcW w:w="157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r>
    </w:tbl>
    <w:p>
      <w:pPr>
        <w:widowControl/>
        <w:spacing w:line="360" w:lineRule="atLeast"/>
        <w:ind w:firstLine="6160" w:firstLineChars="2200"/>
        <w:jc w:val="left"/>
        <w:rPr>
          <w:rFonts w:ascii="宋体" w:hAnsi="宋体"/>
          <w:sz w:val="28"/>
          <w:szCs w:val="28"/>
          <w:u w:val="single"/>
        </w:rPr>
      </w:pPr>
      <w:r>
        <w:rPr>
          <w:rFonts w:hint="eastAsia" w:ascii="宋体" w:hAnsi="宋体" w:cs="Arial"/>
          <w:color w:val="000000"/>
          <w:kern w:val="0"/>
          <w:sz w:val="28"/>
          <w:szCs w:val="28"/>
        </w:rPr>
        <w:t>全权代表签字：</w:t>
      </w:r>
      <w:r>
        <w:rPr>
          <w:rFonts w:hint="eastAsia" w:ascii="宋体" w:hAnsi="宋体" w:cs="Arial"/>
          <w:color w:val="000000"/>
          <w:kern w:val="0"/>
          <w:sz w:val="28"/>
          <w:szCs w:val="28"/>
          <w:u w:val="single"/>
        </w:rPr>
        <w:t xml:space="preserve">                               </w:t>
      </w:r>
    </w:p>
    <w:p>
      <w:pPr>
        <w:spacing w:line="360" w:lineRule="auto"/>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2023</w:t>
      </w:r>
      <w:r>
        <w:rPr>
          <w:rFonts w:hint="eastAsia" w:ascii="宋体" w:hAnsi="宋体"/>
          <w:sz w:val="28"/>
          <w:szCs w:val="28"/>
        </w:rPr>
        <w:t>年  月  日</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备注：1、报价以人民币为结算单位。此表在不改变格式内容时，可自行制作。</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2、报名预审：须包含报价单（不用填报价）。</w:t>
      </w:r>
    </w:p>
    <w:p>
      <w:pPr>
        <w:widowControl/>
        <w:spacing w:line="360" w:lineRule="atLeast"/>
        <w:ind w:left="630" w:leftChars="300"/>
        <w:jc w:val="left"/>
        <w:rPr>
          <w:rFonts w:ascii="宋体" w:hAnsi="宋体"/>
          <w:sz w:val="36"/>
          <w:szCs w:val="36"/>
        </w:rPr>
      </w:pPr>
      <w:r>
        <w:rPr>
          <w:rFonts w:hint="eastAsia" w:ascii="宋体" w:hAnsi="宋体" w:cs="Arial"/>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sectPr>
      <w:pgSz w:w="16838" w:h="11906" w:orient="landscape"/>
      <w:pgMar w:top="1417" w:right="1797" w:bottom="1417" w:left="1797" w:header="851" w:footer="992" w:gutter="0"/>
      <w:pgNumType w:fmt="numberInDash" w:chapStyle="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- 25 -</w:t>
    </w:r>
    <w:r>
      <w:rPr>
        <w:rStyle w:val="19"/>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D715B"/>
    <w:multiLevelType w:val="multilevel"/>
    <w:tmpl w:val="3E7D715B"/>
    <w:lvl w:ilvl="0" w:tentative="0">
      <w:start w:val="1"/>
      <w:numFmt w:val="japaneseCounting"/>
      <w:lvlText w:val="%1、"/>
      <w:lvlJc w:val="left"/>
      <w:pPr>
        <w:ind w:left="825" w:hanging="420"/>
      </w:pPr>
      <w:rPr>
        <w:rFonts w:hint="default" w:ascii="宋体" w:hAnsi="宋体" w:cs="宋体-18030"/>
        <w:b/>
        <w:color w:val="000000"/>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631B4A79"/>
    <w:multiLevelType w:val="multilevel"/>
    <w:tmpl w:val="631B4A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350"/>
    <w:rsid w:val="00000534"/>
    <w:rsid w:val="000008FE"/>
    <w:rsid w:val="00000A58"/>
    <w:rsid w:val="000012D3"/>
    <w:rsid w:val="00002968"/>
    <w:rsid w:val="00002B91"/>
    <w:rsid w:val="00002EED"/>
    <w:rsid w:val="00004638"/>
    <w:rsid w:val="00004BA5"/>
    <w:rsid w:val="00004F4B"/>
    <w:rsid w:val="00005F8E"/>
    <w:rsid w:val="00007D98"/>
    <w:rsid w:val="00010F53"/>
    <w:rsid w:val="000151F8"/>
    <w:rsid w:val="00015EA0"/>
    <w:rsid w:val="0001615A"/>
    <w:rsid w:val="00016340"/>
    <w:rsid w:val="00016595"/>
    <w:rsid w:val="000169B3"/>
    <w:rsid w:val="000202FA"/>
    <w:rsid w:val="0002041C"/>
    <w:rsid w:val="000205DF"/>
    <w:rsid w:val="00021833"/>
    <w:rsid w:val="000222DC"/>
    <w:rsid w:val="00022AA3"/>
    <w:rsid w:val="00023DA1"/>
    <w:rsid w:val="00024A6D"/>
    <w:rsid w:val="00024D44"/>
    <w:rsid w:val="00025591"/>
    <w:rsid w:val="00026803"/>
    <w:rsid w:val="00026A13"/>
    <w:rsid w:val="00030785"/>
    <w:rsid w:val="0003082D"/>
    <w:rsid w:val="0003098B"/>
    <w:rsid w:val="00030C9B"/>
    <w:rsid w:val="000329B2"/>
    <w:rsid w:val="00032E9C"/>
    <w:rsid w:val="0003352A"/>
    <w:rsid w:val="00033674"/>
    <w:rsid w:val="00035A8F"/>
    <w:rsid w:val="00037FA5"/>
    <w:rsid w:val="000409C5"/>
    <w:rsid w:val="00040F30"/>
    <w:rsid w:val="000418C3"/>
    <w:rsid w:val="00041E60"/>
    <w:rsid w:val="000431A6"/>
    <w:rsid w:val="00044906"/>
    <w:rsid w:val="00044CB1"/>
    <w:rsid w:val="00044CD2"/>
    <w:rsid w:val="00044E7F"/>
    <w:rsid w:val="00045DC3"/>
    <w:rsid w:val="0004695C"/>
    <w:rsid w:val="00047607"/>
    <w:rsid w:val="00050D06"/>
    <w:rsid w:val="0005172B"/>
    <w:rsid w:val="00051931"/>
    <w:rsid w:val="0005283F"/>
    <w:rsid w:val="0005398C"/>
    <w:rsid w:val="00053C22"/>
    <w:rsid w:val="000548F9"/>
    <w:rsid w:val="00055735"/>
    <w:rsid w:val="0005575F"/>
    <w:rsid w:val="00055EC2"/>
    <w:rsid w:val="00056D0E"/>
    <w:rsid w:val="00057B5D"/>
    <w:rsid w:val="00060568"/>
    <w:rsid w:val="0006096C"/>
    <w:rsid w:val="00060E4E"/>
    <w:rsid w:val="00061A68"/>
    <w:rsid w:val="00061AFB"/>
    <w:rsid w:val="00061B01"/>
    <w:rsid w:val="00061FE3"/>
    <w:rsid w:val="0006238B"/>
    <w:rsid w:val="00062D18"/>
    <w:rsid w:val="00062E7A"/>
    <w:rsid w:val="00063B69"/>
    <w:rsid w:val="000640E9"/>
    <w:rsid w:val="00064500"/>
    <w:rsid w:val="00064AFA"/>
    <w:rsid w:val="00065DCF"/>
    <w:rsid w:val="00065FFE"/>
    <w:rsid w:val="00066372"/>
    <w:rsid w:val="00070764"/>
    <w:rsid w:val="00074E28"/>
    <w:rsid w:val="00074FDA"/>
    <w:rsid w:val="00076ECB"/>
    <w:rsid w:val="0007737F"/>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60B"/>
    <w:rsid w:val="00087F62"/>
    <w:rsid w:val="000905A7"/>
    <w:rsid w:val="000906ED"/>
    <w:rsid w:val="000929A1"/>
    <w:rsid w:val="0009327F"/>
    <w:rsid w:val="00094236"/>
    <w:rsid w:val="0009547F"/>
    <w:rsid w:val="00095632"/>
    <w:rsid w:val="00095B09"/>
    <w:rsid w:val="00096596"/>
    <w:rsid w:val="000971D7"/>
    <w:rsid w:val="000978A2"/>
    <w:rsid w:val="00097ECC"/>
    <w:rsid w:val="000A09D7"/>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6181"/>
    <w:rsid w:val="000B6BE6"/>
    <w:rsid w:val="000B6E00"/>
    <w:rsid w:val="000B73A9"/>
    <w:rsid w:val="000C0156"/>
    <w:rsid w:val="000C02DC"/>
    <w:rsid w:val="000C045F"/>
    <w:rsid w:val="000C06B8"/>
    <w:rsid w:val="000C09F4"/>
    <w:rsid w:val="000C0ECF"/>
    <w:rsid w:val="000C143F"/>
    <w:rsid w:val="000C1F85"/>
    <w:rsid w:val="000C2FEF"/>
    <w:rsid w:val="000C366A"/>
    <w:rsid w:val="000C4272"/>
    <w:rsid w:val="000C4776"/>
    <w:rsid w:val="000C4994"/>
    <w:rsid w:val="000C55E2"/>
    <w:rsid w:val="000C5817"/>
    <w:rsid w:val="000C5EAB"/>
    <w:rsid w:val="000C6781"/>
    <w:rsid w:val="000C688B"/>
    <w:rsid w:val="000C6C21"/>
    <w:rsid w:val="000C7D0C"/>
    <w:rsid w:val="000D0AF2"/>
    <w:rsid w:val="000D206E"/>
    <w:rsid w:val="000D26EC"/>
    <w:rsid w:val="000D39A7"/>
    <w:rsid w:val="000D3C5E"/>
    <w:rsid w:val="000D45A7"/>
    <w:rsid w:val="000D6437"/>
    <w:rsid w:val="000D6C19"/>
    <w:rsid w:val="000D71A7"/>
    <w:rsid w:val="000D77D4"/>
    <w:rsid w:val="000E0105"/>
    <w:rsid w:val="000E0DE1"/>
    <w:rsid w:val="000E0F64"/>
    <w:rsid w:val="000E1122"/>
    <w:rsid w:val="000E2DB1"/>
    <w:rsid w:val="000E312C"/>
    <w:rsid w:val="000E431F"/>
    <w:rsid w:val="000E4850"/>
    <w:rsid w:val="000E5BDC"/>
    <w:rsid w:val="000E6576"/>
    <w:rsid w:val="000E6DC9"/>
    <w:rsid w:val="000E7DAB"/>
    <w:rsid w:val="000F0C6F"/>
    <w:rsid w:val="000F1006"/>
    <w:rsid w:val="000F1E00"/>
    <w:rsid w:val="000F2A7D"/>
    <w:rsid w:val="000F4D70"/>
    <w:rsid w:val="000F51F4"/>
    <w:rsid w:val="000F612D"/>
    <w:rsid w:val="000F650A"/>
    <w:rsid w:val="000F6E2A"/>
    <w:rsid w:val="000F70FC"/>
    <w:rsid w:val="000F73C2"/>
    <w:rsid w:val="000F7C43"/>
    <w:rsid w:val="000F7EA3"/>
    <w:rsid w:val="00101C02"/>
    <w:rsid w:val="00101F08"/>
    <w:rsid w:val="0010328D"/>
    <w:rsid w:val="00103577"/>
    <w:rsid w:val="00103CB8"/>
    <w:rsid w:val="00105028"/>
    <w:rsid w:val="00105886"/>
    <w:rsid w:val="001060AB"/>
    <w:rsid w:val="0010617D"/>
    <w:rsid w:val="00106B98"/>
    <w:rsid w:val="00106D0C"/>
    <w:rsid w:val="001070F4"/>
    <w:rsid w:val="0010756D"/>
    <w:rsid w:val="001078AE"/>
    <w:rsid w:val="001102DB"/>
    <w:rsid w:val="00110B01"/>
    <w:rsid w:val="0011248B"/>
    <w:rsid w:val="0011266D"/>
    <w:rsid w:val="00112B2C"/>
    <w:rsid w:val="0011318F"/>
    <w:rsid w:val="00113586"/>
    <w:rsid w:val="00113E4E"/>
    <w:rsid w:val="00113F0E"/>
    <w:rsid w:val="001140E7"/>
    <w:rsid w:val="00114391"/>
    <w:rsid w:val="00114587"/>
    <w:rsid w:val="0011569B"/>
    <w:rsid w:val="001164CF"/>
    <w:rsid w:val="00116B0E"/>
    <w:rsid w:val="001170A8"/>
    <w:rsid w:val="00120123"/>
    <w:rsid w:val="00121952"/>
    <w:rsid w:val="00121D78"/>
    <w:rsid w:val="0012594A"/>
    <w:rsid w:val="001267B3"/>
    <w:rsid w:val="001273F8"/>
    <w:rsid w:val="00130CFB"/>
    <w:rsid w:val="00131619"/>
    <w:rsid w:val="00131880"/>
    <w:rsid w:val="001319F6"/>
    <w:rsid w:val="00132039"/>
    <w:rsid w:val="00132B83"/>
    <w:rsid w:val="0013348E"/>
    <w:rsid w:val="0013397D"/>
    <w:rsid w:val="00133E50"/>
    <w:rsid w:val="001348DC"/>
    <w:rsid w:val="001350B0"/>
    <w:rsid w:val="00135413"/>
    <w:rsid w:val="001354B7"/>
    <w:rsid w:val="00136416"/>
    <w:rsid w:val="00136D23"/>
    <w:rsid w:val="001378AE"/>
    <w:rsid w:val="00140494"/>
    <w:rsid w:val="0014346C"/>
    <w:rsid w:val="0014393D"/>
    <w:rsid w:val="00143A4A"/>
    <w:rsid w:val="001444FC"/>
    <w:rsid w:val="00144FD8"/>
    <w:rsid w:val="00145185"/>
    <w:rsid w:val="0014571E"/>
    <w:rsid w:val="00146F41"/>
    <w:rsid w:val="00147094"/>
    <w:rsid w:val="0015098F"/>
    <w:rsid w:val="00150B2B"/>
    <w:rsid w:val="001522A1"/>
    <w:rsid w:val="00152609"/>
    <w:rsid w:val="001527E1"/>
    <w:rsid w:val="00152D6C"/>
    <w:rsid w:val="00152E3A"/>
    <w:rsid w:val="00153CF3"/>
    <w:rsid w:val="0015497F"/>
    <w:rsid w:val="00155423"/>
    <w:rsid w:val="00155856"/>
    <w:rsid w:val="001564AD"/>
    <w:rsid w:val="001565C3"/>
    <w:rsid w:val="001569CF"/>
    <w:rsid w:val="0016057D"/>
    <w:rsid w:val="0016099B"/>
    <w:rsid w:val="001609D7"/>
    <w:rsid w:val="0016265A"/>
    <w:rsid w:val="00162E9C"/>
    <w:rsid w:val="00163A63"/>
    <w:rsid w:val="00164B3A"/>
    <w:rsid w:val="0016542F"/>
    <w:rsid w:val="001658D5"/>
    <w:rsid w:val="001679A0"/>
    <w:rsid w:val="0017149A"/>
    <w:rsid w:val="0017168D"/>
    <w:rsid w:val="00172F77"/>
    <w:rsid w:val="00173C2D"/>
    <w:rsid w:val="00173FF3"/>
    <w:rsid w:val="0017440A"/>
    <w:rsid w:val="00174CB5"/>
    <w:rsid w:val="00176061"/>
    <w:rsid w:val="00176366"/>
    <w:rsid w:val="0017667A"/>
    <w:rsid w:val="001774E4"/>
    <w:rsid w:val="001775FF"/>
    <w:rsid w:val="001805C7"/>
    <w:rsid w:val="0018094F"/>
    <w:rsid w:val="001811D5"/>
    <w:rsid w:val="00183390"/>
    <w:rsid w:val="00183F62"/>
    <w:rsid w:val="00183F8C"/>
    <w:rsid w:val="001844C0"/>
    <w:rsid w:val="001849E7"/>
    <w:rsid w:val="00184F73"/>
    <w:rsid w:val="00186840"/>
    <w:rsid w:val="0018738E"/>
    <w:rsid w:val="0018797D"/>
    <w:rsid w:val="0019031C"/>
    <w:rsid w:val="00190CFA"/>
    <w:rsid w:val="0019223A"/>
    <w:rsid w:val="00193712"/>
    <w:rsid w:val="00193DA7"/>
    <w:rsid w:val="0019442A"/>
    <w:rsid w:val="00194B3B"/>
    <w:rsid w:val="001950AC"/>
    <w:rsid w:val="0019649E"/>
    <w:rsid w:val="001A237C"/>
    <w:rsid w:val="001A4A0E"/>
    <w:rsid w:val="001A5475"/>
    <w:rsid w:val="001A6FA6"/>
    <w:rsid w:val="001A76E3"/>
    <w:rsid w:val="001B0344"/>
    <w:rsid w:val="001B0A92"/>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1179"/>
    <w:rsid w:val="001C2D2C"/>
    <w:rsid w:val="001C303E"/>
    <w:rsid w:val="001C4A8D"/>
    <w:rsid w:val="001C4E55"/>
    <w:rsid w:val="001C51CE"/>
    <w:rsid w:val="001C7161"/>
    <w:rsid w:val="001C7C0D"/>
    <w:rsid w:val="001D016E"/>
    <w:rsid w:val="001D0303"/>
    <w:rsid w:val="001D1067"/>
    <w:rsid w:val="001D1D3E"/>
    <w:rsid w:val="001D3C22"/>
    <w:rsid w:val="001D508F"/>
    <w:rsid w:val="001D656D"/>
    <w:rsid w:val="001D6CDF"/>
    <w:rsid w:val="001E1243"/>
    <w:rsid w:val="001E1B9F"/>
    <w:rsid w:val="001E3931"/>
    <w:rsid w:val="001E3E24"/>
    <w:rsid w:val="001E547F"/>
    <w:rsid w:val="001E5503"/>
    <w:rsid w:val="001E5AC1"/>
    <w:rsid w:val="001E5C58"/>
    <w:rsid w:val="001E5D37"/>
    <w:rsid w:val="001E6AFB"/>
    <w:rsid w:val="001E721F"/>
    <w:rsid w:val="001E79DD"/>
    <w:rsid w:val="001E7B52"/>
    <w:rsid w:val="001E7BB0"/>
    <w:rsid w:val="001F078B"/>
    <w:rsid w:val="001F1046"/>
    <w:rsid w:val="001F207E"/>
    <w:rsid w:val="001F221D"/>
    <w:rsid w:val="001F33C9"/>
    <w:rsid w:val="001F384D"/>
    <w:rsid w:val="001F6021"/>
    <w:rsid w:val="001F6857"/>
    <w:rsid w:val="001F6B95"/>
    <w:rsid w:val="001F7092"/>
    <w:rsid w:val="001F7381"/>
    <w:rsid w:val="0020221D"/>
    <w:rsid w:val="00204586"/>
    <w:rsid w:val="002047C1"/>
    <w:rsid w:val="00204F05"/>
    <w:rsid w:val="00206678"/>
    <w:rsid w:val="00206FB1"/>
    <w:rsid w:val="002118A0"/>
    <w:rsid w:val="00214732"/>
    <w:rsid w:val="0021505D"/>
    <w:rsid w:val="002154E6"/>
    <w:rsid w:val="00215B57"/>
    <w:rsid w:val="0021648C"/>
    <w:rsid w:val="002168F5"/>
    <w:rsid w:val="002170E6"/>
    <w:rsid w:val="00217B2D"/>
    <w:rsid w:val="00217CDE"/>
    <w:rsid w:val="00220B7C"/>
    <w:rsid w:val="00221BA7"/>
    <w:rsid w:val="00222053"/>
    <w:rsid w:val="002221C1"/>
    <w:rsid w:val="002223A1"/>
    <w:rsid w:val="002225A0"/>
    <w:rsid w:val="0022358E"/>
    <w:rsid w:val="0022387C"/>
    <w:rsid w:val="0022451E"/>
    <w:rsid w:val="00224FC4"/>
    <w:rsid w:val="00225738"/>
    <w:rsid w:val="00226129"/>
    <w:rsid w:val="002265AD"/>
    <w:rsid w:val="002268BB"/>
    <w:rsid w:val="00226F1E"/>
    <w:rsid w:val="002276E2"/>
    <w:rsid w:val="00230573"/>
    <w:rsid w:val="00230949"/>
    <w:rsid w:val="00230D3A"/>
    <w:rsid w:val="00231183"/>
    <w:rsid w:val="002313D2"/>
    <w:rsid w:val="00231E5D"/>
    <w:rsid w:val="002321F3"/>
    <w:rsid w:val="002337DF"/>
    <w:rsid w:val="00233BCF"/>
    <w:rsid w:val="002348D5"/>
    <w:rsid w:val="00234A91"/>
    <w:rsid w:val="00234AE4"/>
    <w:rsid w:val="0023602A"/>
    <w:rsid w:val="0023684C"/>
    <w:rsid w:val="00236DC7"/>
    <w:rsid w:val="0023764A"/>
    <w:rsid w:val="00237E61"/>
    <w:rsid w:val="0024041A"/>
    <w:rsid w:val="00240B3F"/>
    <w:rsid w:val="002417BE"/>
    <w:rsid w:val="002476B8"/>
    <w:rsid w:val="00250DA9"/>
    <w:rsid w:val="002516A3"/>
    <w:rsid w:val="00251851"/>
    <w:rsid w:val="0025396F"/>
    <w:rsid w:val="00255EDD"/>
    <w:rsid w:val="00256092"/>
    <w:rsid w:val="00256FA8"/>
    <w:rsid w:val="0026007C"/>
    <w:rsid w:val="00262298"/>
    <w:rsid w:val="00263692"/>
    <w:rsid w:val="00263991"/>
    <w:rsid w:val="00263CFE"/>
    <w:rsid w:val="0026463E"/>
    <w:rsid w:val="002651E7"/>
    <w:rsid w:val="00265528"/>
    <w:rsid w:val="002660C6"/>
    <w:rsid w:val="00266817"/>
    <w:rsid w:val="002669CA"/>
    <w:rsid w:val="002703DB"/>
    <w:rsid w:val="00270DD1"/>
    <w:rsid w:val="00272C8C"/>
    <w:rsid w:val="00272D70"/>
    <w:rsid w:val="0027489F"/>
    <w:rsid w:val="0027491B"/>
    <w:rsid w:val="00275E9F"/>
    <w:rsid w:val="0027624B"/>
    <w:rsid w:val="002768A5"/>
    <w:rsid w:val="00277126"/>
    <w:rsid w:val="00280218"/>
    <w:rsid w:val="00281430"/>
    <w:rsid w:val="00281745"/>
    <w:rsid w:val="00282312"/>
    <w:rsid w:val="00282DB1"/>
    <w:rsid w:val="002833EF"/>
    <w:rsid w:val="00286682"/>
    <w:rsid w:val="002869D4"/>
    <w:rsid w:val="00287C1A"/>
    <w:rsid w:val="00287E7E"/>
    <w:rsid w:val="002908BB"/>
    <w:rsid w:val="002909FF"/>
    <w:rsid w:val="00291AA4"/>
    <w:rsid w:val="0029290B"/>
    <w:rsid w:val="00292DCB"/>
    <w:rsid w:val="0029405B"/>
    <w:rsid w:val="0029414A"/>
    <w:rsid w:val="00294BCD"/>
    <w:rsid w:val="002950C5"/>
    <w:rsid w:val="002954DB"/>
    <w:rsid w:val="00295A1E"/>
    <w:rsid w:val="0029773B"/>
    <w:rsid w:val="002A1979"/>
    <w:rsid w:val="002A1A11"/>
    <w:rsid w:val="002A204A"/>
    <w:rsid w:val="002A24D0"/>
    <w:rsid w:val="002A2DF8"/>
    <w:rsid w:val="002A397B"/>
    <w:rsid w:val="002A4455"/>
    <w:rsid w:val="002A4EF3"/>
    <w:rsid w:val="002A503A"/>
    <w:rsid w:val="002A6733"/>
    <w:rsid w:val="002A6A7E"/>
    <w:rsid w:val="002B01BB"/>
    <w:rsid w:val="002B02C1"/>
    <w:rsid w:val="002B18DA"/>
    <w:rsid w:val="002B2918"/>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878"/>
    <w:rsid w:val="002C6E11"/>
    <w:rsid w:val="002C732A"/>
    <w:rsid w:val="002C7692"/>
    <w:rsid w:val="002D1966"/>
    <w:rsid w:val="002D5395"/>
    <w:rsid w:val="002D65E9"/>
    <w:rsid w:val="002D6903"/>
    <w:rsid w:val="002E037C"/>
    <w:rsid w:val="002E043A"/>
    <w:rsid w:val="002E12F5"/>
    <w:rsid w:val="002E23A5"/>
    <w:rsid w:val="002E2B21"/>
    <w:rsid w:val="002E2C41"/>
    <w:rsid w:val="002E3189"/>
    <w:rsid w:val="002E4025"/>
    <w:rsid w:val="002E4209"/>
    <w:rsid w:val="002E4262"/>
    <w:rsid w:val="002E64B9"/>
    <w:rsid w:val="002E695C"/>
    <w:rsid w:val="002E7738"/>
    <w:rsid w:val="002F0369"/>
    <w:rsid w:val="002F1833"/>
    <w:rsid w:val="002F1F6F"/>
    <w:rsid w:val="002F2063"/>
    <w:rsid w:val="002F2643"/>
    <w:rsid w:val="002F3782"/>
    <w:rsid w:val="002F3CE6"/>
    <w:rsid w:val="002F4369"/>
    <w:rsid w:val="002F53AC"/>
    <w:rsid w:val="002F54F2"/>
    <w:rsid w:val="002F595D"/>
    <w:rsid w:val="002F5AB1"/>
    <w:rsid w:val="002F6638"/>
    <w:rsid w:val="002F7D59"/>
    <w:rsid w:val="00300600"/>
    <w:rsid w:val="00300ED4"/>
    <w:rsid w:val="00301276"/>
    <w:rsid w:val="00301998"/>
    <w:rsid w:val="00301CBD"/>
    <w:rsid w:val="00302219"/>
    <w:rsid w:val="00302D30"/>
    <w:rsid w:val="003044CE"/>
    <w:rsid w:val="00304CB3"/>
    <w:rsid w:val="003060E5"/>
    <w:rsid w:val="00307B47"/>
    <w:rsid w:val="00311D20"/>
    <w:rsid w:val="00312965"/>
    <w:rsid w:val="00314172"/>
    <w:rsid w:val="00314FF4"/>
    <w:rsid w:val="0031614E"/>
    <w:rsid w:val="00316946"/>
    <w:rsid w:val="0031758C"/>
    <w:rsid w:val="003175B7"/>
    <w:rsid w:val="00320794"/>
    <w:rsid w:val="003229B4"/>
    <w:rsid w:val="00324710"/>
    <w:rsid w:val="00324F27"/>
    <w:rsid w:val="003279CC"/>
    <w:rsid w:val="00330F26"/>
    <w:rsid w:val="00331D1E"/>
    <w:rsid w:val="003323DC"/>
    <w:rsid w:val="003334C1"/>
    <w:rsid w:val="0033426D"/>
    <w:rsid w:val="00334674"/>
    <w:rsid w:val="0033469E"/>
    <w:rsid w:val="00335228"/>
    <w:rsid w:val="00335C37"/>
    <w:rsid w:val="00336A44"/>
    <w:rsid w:val="00336B37"/>
    <w:rsid w:val="003375BC"/>
    <w:rsid w:val="00337C0B"/>
    <w:rsid w:val="00340BD7"/>
    <w:rsid w:val="00341D54"/>
    <w:rsid w:val="00342207"/>
    <w:rsid w:val="00342E90"/>
    <w:rsid w:val="00343DE1"/>
    <w:rsid w:val="00343F04"/>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ACB"/>
    <w:rsid w:val="00360B4D"/>
    <w:rsid w:val="0036273D"/>
    <w:rsid w:val="003639C9"/>
    <w:rsid w:val="00363C22"/>
    <w:rsid w:val="003643F9"/>
    <w:rsid w:val="00364736"/>
    <w:rsid w:val="003654FC"/>
    <w:rsid w:val="003663D0"/>
    <w:rsid w:val="00366D4B"/>
    <w:rsid w:val="00367548"/>
    <w:rsid w:val="003701CA"/>
    <w:rsid w:val="00370A76"/>
    <w:rsid w:val="00371148"/>
    <w:rsid w:val="00371602"/>
    <w:rsid w:val="00371702"/>
    <w:rsid w:val="00371971"/>
    <w:rsid w:val="00372248"/>
    <w:rsid w:val="00372375"/>
    <w:rsid w:val="00372909"/>
    <w:rsid w:val="00372BB6"/>
    <w:rsid w:val="0037311F"/>
    <w:rsid w:val="00373E34"/>
    <w:rsid w:val="00374197"/>
    <w:rsid w:val="003751E0"/>
    <w:rsid w:val="0037524E"/>
    <w:rsid w:val="00375322"/>
    <w:rsid w:val="00375635"/>
    <w:rsid w:val="00376397"/>
    <w:rsid w:val="00377829"/>
    <w:rsid w:val="00377CC1"/>
    <w:rsid w:val="00381067"/>
    <w:rsid w:val="00381D80"/>
    <w:rsid w:val="003825BC"/>
    <w:rsid w:val="0038639D"/>
    <w:rsid w:val="00387315"/>
    <w:rsid w:val="00387CAA"/>
    <w:rsid w:val="003900DE"/>
    <w:rsid w:val="003925A3"/>
    <w:rsid w:val="0039486A"/>
    <w:rsid w:val="00395AB9"/>
    <w:rsid w:val="00395F66"/>
    <w:rsid w:val="003960B4"/>
    <w:rsid w:val="00396585"/>
    <w:rsid w:val="0039790E"/>
    <w:rsid w:val="00397CA3"/>
    <w:rsid w:val="00397EFB"/>
    <w:rsid w:val="003A007D"/>
    <w:rsid w:val="003A0EE7"/>
    <w:rsid w:val="003A2835"/>
    <w:rsid w:val="003A2CAD"/>
    <w:rsid w:val="003A35DB"/>
    <w:rsid w:val="003A405E"/>
    <w:rsid w:val="003A4C76"/>
    <w:rsid w:val="003A4E90"/>
    <w:rsid w:val="003A5D5C"/>
    <w:rsid w:val="003A6DD0"/>
    <w:rsid w:val="003A7BF0"/>
    <w:rsid w:val="003A7E91"/>
    <w:rsid w:val="003B20F6"/>
    <w:rsid w:val="003B26C2"/>
    <w:rsid w:val="003B29FC"/>
    <w:rsid w:val="003B3325"/>
    <w:rsid w:val="003B3BC5"/>
    <w:rsid w:val="003B3FCD"/>
    <w:rsid w:val="003B420D"/>
    <w:rsid w:val="003B44D7"/>
    <w:rsid w:val="003B5120"/>
    <w:rsid w:val="003B58FD"/>
    <w:rsid w:val="003B661B"/>
    <w:rsid w:val="003B79E7"/>
    <w:rsid w:val="003B7D84"/>
    <w:rsid w:val="003C17D0"/>
    <w:rsid w:val="003C1A5B"/>
    <w:rsid w:val="003C1FDD"/>
    <w:rsid w:val="003C2268"/>
    <w:rsid w:val="003C36AF"/>
    <w:rsid w:val="003C3C7E"/>
    <w:rsid w:val="003C3F5F"/>
    <w:rsid w:val="003C47F7"/>
    <w:rsid w:val="003C494C"/>
    <w:rsid w:val="003C5347"/>
    <w:rsid w:val="003C649E"/>
    <w:rsid w:val="003C6CAA"/>
    <w:rsid w:val="003C726B"/>
    <w:rsid w:val="003C727F"/>
    <w:rsid w:val="003D08FE"/>
    <w:rsid w:val="003D0E00"/>
    <w:rsid w:val="003D126F"/>
    <w:rsid w:val="003D1B89"/>
    <w:rsid w:val="003D2C47"/>
    <w:rsid w:val="003D2D07"/>
    <w:rsid w:val="003D2D0A"/>
    <w:rsid w:val="003D3BF7"/>
    <w:rsid w:val="003D469F"/>
    <w:rsid w:val="003D4BAA"/>
    <w:rsid w:val="003D5201"/>
    <w:rsid w:val="003D5FEA"/>
    <w:rsid w:val="003D6BB1"/>
    <w:rsid w:val="003D76FF"/>
    <w:rsid w:val="003D7BB3"/>
    <w:rsid w:val="003D7EB7"/>
    <w:rsid w:val="003E0E9B"/>
    <w:rsid w:val="003E10C8"/>
    <w:rsid w:val="003E1234"/>
    <w:rsid w:val="003E1604"/>
    <w:rsid w:val="003E17FC"/>
    <w:rsid w:val="003E1A90"/>
    <w:rsid w:val="003E2230"/>
    <w:rsid w:val="003E2AE2"/>
    <w:rsid w:val="003E300E"/>
    <w:rsid w:val="003E5C0F"/>
    <w:rsid w:val="003E5CBE"/>
    <w:rsid w:val="003E5FE4"/>
    <w:rsid w:val="003E5FE9"/>
    <w:rsid w:val="003E671C"/>
    <w:rsid w:val="003E7082"/>
    <w:rsid w:val="003E7DB5"/>
    <w:rsid w:val="003F04B5"/>
    <w:rsid w:val="003F0ABF"/>
    <w:rsid w:val="003F0CE7"/>
    <w:rsid w:val="003F1C4F"/>
    <w:rsid w:val="003F5EBF"/>
    <w:rsid w:val="003F61D4"/>
    <w:rsid w:val="003F66A4"/>
    <w:rsid w:val="003F66C8"/>
    <w:rsid w:val="003F7AE3"/>
    <w:rsid w:val="003F7C77"/>
    <w:rsid w:val="003F7F18"/>
    <w:rsid w:val="00400B38"/>
    <w:rsid w:val="00400E61"/>
    <w:rsid w:val="00401B8B"/>
    <w:rsid w:val="00402161"/>
    <w:rsid w:val="0040523F"/>
    <w:rsid w:val="00405598"/>
    <w:rsid w:val="00405680"/>
    <w:rsid w:val="004058D1"/>
    <w:rsid w:val="00405F25"/>
    <w:rsid w:val="0040607A"/>
    <w:rsid w:val="00406277"/>
    <w:rsid w:val="00406639"/>
    <w:rsid w:val="004072E7"/>
    <w:rsid w:val="00410E25"/>
    <w:rsid w:val="00410F67"/>
    <w:rsid w:val="0041166B"/>
    <w:rsid w:val="00411887"/>
    <w:rsid w:val="00412890"/>
    <w:rsid w:val="00412C4D"/>
    <w:rsid w:val="00415F03"/>
    <w:rsid w:val="00416C25"/>
    <w:rsid w:val="00425488"/>
    <w:rsid w:val="0042599A"/>
    <w:rsid w:val="00427F4E"/>
    <w:rsid w:val="00427FB1"/>
    <w:rsid w:val="004300D7"/>
    <w:rsid w:val="0043081F"/>
    <w:rsid w:val="00432EEC"/>
    <w:rsid w:val="00434427"/>
    <w:rsid w:val="00435417"/>
    <w:rsid w:val="00436892"/>
    <w:rsid w:val="00436D63"/>
    <w:rsid w:val="00437909"/>
    <w:rsid w:val="00437A07"/>
    <w:rsid w:val="00440859"/>
    <w:rsid w:val="00440F45"/>
    <w:rsid w:val="0044368F"/>
    <w:rsid w:val="00443DB6"/>
    <w:rsid w:val="00444910"/>
    <w:rsid w:val="00444ABE"/>
    <w:rsid w:val="00444F8A"/>
    <w:rsid w:val="00446BEF"/>
    <w:rsid w:val="00446C4A"/>
    <w:rsid w:val="00447059"/>
    <w:rsid w:val="004473E6"/>
    <w:rsid w:val="00447CC4"/>
    <w:rsid w:val="00450CB1"/>
    <w:rsid w:val="00451519"/>
    <w:rsid w:val="0045229D"/>
    <w:rsid w:val="00452725"/>
    <w:rsid w:val="00453EAC"/>
    <w:rsid w:val="00454A9F"/>
    <w:rsid w:val="00454EEF"/>
    <w:rsid w:val="00455078"/>
    <w:rsid w:val="00455578"/>
    <w:rsid w:val="0045579A"/>
    <w:rsid w:val="0045586C"/>
    <w:rsid w:val="0045649E"/>
    <w:rsid w:val="00457212"/>
    <w:rsid w:val="00457409"/>
    <w:rsid w:val="0045761A"/>
    <w:rsid w:val="00457D81"/>
    <w:rsid w:val="00457F01"/>
    <w:rsid w:val="00460267"/>
    <w:rsid w:val="00460472"/>
    <w:rsid w:val="00460D27"/>
    <w:rsid w:val="0046105B"/>
    <w:rsid w:val="00461414"/>
    <w:rsid w:val="0046159C"/>
    <w:rsid w:val="00462A25"/>
    <w:rsid w:val="0046379D"/>
    <w:rsid w:val="00465035"/>
    <w:rsid w:val="00466304"/>
    <w:rsid w:val="00466D39"/>
    <w:rsid w:val="00467BC0"/>
    <w:rsid w:val="00467C44"/>
    <w:rsid w:val="004703C9"/>
    <w:rsid w:val="004704AC"/>
    <w:rsid w:val="00470FB4"/>
    <w:rsid w:val="00471A9B"/>
    <w:rsid w:val="00471B4E"/>
    <w:rsid w:val="00472544"/>
    <w:rsid w:val="00473FD5"/>
    <w:rsid w:val="004771C5"/>
    <w:rsid w:val="0047796E"/>
    <w:rsid w:val="00482A36"/>
    <w:rsid w:val="0048381C"/>
    <w:rsid w:val="004842BD"/>
    <w:rsid w:val="00484323"/>
    <w:rsid w:val="004845C5"/>
    <w:rsid w:val="004847CA"/>
    <w:rsid w:val="00484C81"/>
    <w:rsid w:val="00484ED1"/>
    <w:rsid w:val="0048527B"/>
    <w:rsid w:val="00486139"/>
    <w:rsid w:val="004866C9"/>
    <w:rsid w:val="004867C2"/>
    <w:rsid w:val="00486A1D"/>
    <w:rsid w:val="0048775B"/>
    <w:rsid w:val="00490B35"/>
    <w:rsid w:val="00491310"/>
    <w:rsid w:val="00492CA9"/>
    <w:rsid w:val="0049316C"/>
    <w:rsid w:val="00493A9F"/>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A7B3D"/>
    <w:rsid w:val="004B001E"/>
    <w:rsid w:val="004B0AE7"/>
    <w:rsid w:val="004B0FC2"/>
    <w:rsid w:val="004B143C"/>
    <w:rsid w:val="004B45E0"/>
    <w:rsid w:val="004B5415"/>
    <w:rsid w:val="004B5BFC"/>
    <w:rsid w:val="004B6EF4"/>
    <w:rsid w:val="004B6F18"/>
    <w:rsid w:val="004C1582"/>
    <w:rsid w:val="004C15C7"/>
    <w:rsid w:val="004C15F2"/>
    <w:rsid w:val="004C2185"/>
    <w:rsid w:val="004C482A"/>
    <w:rsid w:val="004C4A3A"/>
    <w:rsid w:val="004C53CC"/>
    <w:rsid w:val="004C55FD"/>
    <w:rsid w:val="004C62BA"/>
    <w:rsid w:val="004C757F"/>
    <w:rsid w:val="004C782D"/>
    <w:rsid w:val="004C78CC"/>
    <w:rsid w:val="004D002A"/>
    <w:rsid w:val="004D0AB8"/>
    <w:rsid w:val="004D1D91"/>
    <w:rsid w:val="004D2631"/>
    <w:rsid w:val="004D297C"/>
    <w:rsid w:val="004D2C31"/>
    <w:rsid w:val="004D3878"/>
    <w:rsid w:val="004D5055"/>
    <w:rsid w:val="004D61F4"/>
    <w:rsid w:val="004D6DF9"/>
    <w:rsid w:val="004D6FEB"/>
    <w:rsid w:val="004D7E62"/>
    <w:rsid w:val="004E1498"/>
    <w:rsid w:val="004E1C1D"/>
    <w:rsid w:val="004E387A"/>
    <w:rsid w:val="004E486B"/>
    <w:rsid w:val="004E4DA2"/>
    <w:rsid w:val="004E5323"/>
    <w:rsid w:val="004E53B3"/>
    <w:rsid w:val="004E5819"/>
    <w:rsid w:val="004E5ABB"/>
    <w:rsid w:val="004E5EF6"/>
    <w:rsid w:val="004E60EB"/>
    <w:rsid w:val="004E64BF"/>
    <w:rsid w:val="004E654E"/>
    <w:rsid w:val="004F08C3"/>
    <w:rsid w:val="004F0E8D"/>
    <w:rsid w:val="004F0FC8"/>
    <w:rsid w:val="004F13DE"/>
    <w:rsid w:val="004F15C6"/>
    <w:rsid w:val="004F1ACE"/>
    <w:rsid w:val="004F35AC"/>
    <w:rsid w:val="004F3B1C"/>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48C"/>
    <w:rsid w:val="00506B96"/>
    <w:rsid w:val="00506F65"/>
    <w:rsid w:val="00507833"/>
    <w:rsid w:val="00510247"/>
    <w:rsid w:val="005118BD"/>
    <w:rsid w:val="00512631"/>
    <w:rsid w:val="00513226"/>
    <w:rsid w:val="00513625"/>
    <w:rsid w:val="005138FA"/>
    <w:rsid w:val="00514AC1"/>
    <w:rsid w:val="00514B33"/>
    <w:rsid w:val="00514C71"/>
    <w:rsid w:val="00515444"/>
    <w:rsid w:val="0051550D"/>
    <w:rsid w:val="005155C9"/>
    <w:rsid w:val="00516AB1"/>
    <w:rsid w:val="00516BC1"/>
    <w:rsid w:val="00517D95"/>
    <w:rsid w:val="00520A74"/>
    <w:rsid w:val="00521E36"/>
    <w:rsid w:val="00522339"/>
    <w:rsid w:val="0052395D"/>
    <w:rsid w:val="005239E7"/>
    <w:rsid w:val="0052421B"/>
    <w:rsid w:val="00524AA2"/>
    <w:rsid w:val="00525BD0"/>
    <w:rsid w:val="00526483"/>
    <w:rsid w:val="00526B44"/>
    <w:rsid w:val="00526BF0"/>
    <w:rsid w:val="00527C69"/>
    <w:rsid w:val="00531942"/>
    <w:rsid w:val="00531ED1"/>
    <w:rsid w:val="00532754"/>
    <w:rsid w:val="00532A81"/>
    <w:rsid w:val="0053456F"/>
    <w:rsid w:val="00535B43"/>
    <w:rsid w:val="00535BC1"/>
    <w:rsid w:val="00535D59"/>
    <w:rsid w:val="00536073"/>
    <w:rsid w:val="00536B95"/>
    <w:rsid w:val="005376EE"/>
    <w:rsid w:val="00537E91"/>
    <w:rsid w:val="00540DBD"/>
    <w:rsid w:val="0054228B"/>
    <w:rsid w:val="00542B0E"/>
    <w:rsid w:val="00542B54"/>
    <w:rsid w:val="0054322B"/>
    <w:rsid w:val="0054369B"/>
    <w:rsid w:val="005448F7"/>
    <w:rsid w:val="00544AB7"/>
    <w:rsid w:val="00545457"/>
    <w:rsid w:val="00546E6C"/>
    <w:rsid w:val="00546EED"/>
    <w:rsid w:val="00547D88"/>
    <w:rsid w:val="00550FB5"/>
    <w:rsid w:val="00551A07"/>
    <w:rsid w:val="00552603"/>
    <w:rsid w:val="00553776"/>
    <w:rsid w:val="00553FED"/>
    <w:rsid w:val="005554FC"/>
    <w:rsid w:val="00555C47"/>
    <w:rsid w:val="00556259"/>
    <w:rsid w:val="00556C8B"/>
    <w:rsid w:val="00557F95"/>
    <w:rsid w:val="005604F2"/>
    <w:rsid w:val="00561997"/>
    <w:rsid w:val="00561C1A"/>
    <w:rsid w:val="00562F69"/>
    <w:rsid w:val="00562FFC"/>
    <w:rsid w:val="00563290"/>
    <w:rsid w:val="0056359D"/>
    <w:rsid w:val="00563AAB"/>
    <w:rsid w:val="0056400E"/>
    <w:rsid w:val="0056457C"/>
    <w:rsid w:val="00564BB1"/>
    <w:rsid w:val="005658E4"/>
    <w:rsid w:val="00567EC2"/>
    <w:rsid w:val="00570246"/>
    <w:rsid w:val="00570320"/>
    <w:rsid w:val="00570590"/>
    <w:rsid w:val="0057242C"/>
    <w:rsid w:val="0057334E"/>
    <w:rsid w:val="00573968"/>
    <w:rsid w:val="0057528D"/>
    <w:rsid w:val="00575546"/>
    <w:rsid w:val="0057570F"/>
    <w:rsid w:val="00575E6B"/>
    <w:rsid w:val="00576189"/>
    <w:rsid w:val="00576627"/>
    <w:rsid w:val="00576E33"/>
    <w:rsid w:val="005775F9"/>
    <w:rsid w:val="00580FA8"/>
    <w:rsid w:val="005812D5"/>
    <w:rsid w:val="00582F96"/>
    <w:rsid w:val="0058327A"/>
    <w:rsid w:val="0058367D"/>
    <w:rsid w:val="00583A8A"/>
    <w:rsid w:val="00584A88"/>
    <w:rsid w:val="00585049"/>
    <w:rsid w:val="00586B7A"/>
    <w:rsid w:val="00587F00"/>
    <w:rsid w:val="00592C4A"/>
    <w:rsid w:val="00592CB3"/>
    <w:rsid w:val="005931B4"/>
    <w:rsid w:val="00594637"/>
    <w:rsid w:val="00594F57"/>
    <w:rsid w:val="00597472"/>
    <w:rsid w:val="0059783A"/>
    <w:rsid w:val="005A0880"/>
    <w:rsid w:val="005A1BE5"/>
    <w:rsid w:val="005A345A"/>
    <w:rsid w:val="005A3E7D"/>
    <w:rsid w:val="005A408E"/>
    <w:rsid w:val="005A595D"/>
    <w:rsid w:val="005B153C"/>
    <w:rsid w:val="005B20DB"/>
    <w:rsid w:val="005B2D97"/>
    <w:rsid w:val="005B3605"/>
    <w:rsid w:val="005B4428"/>
    <w:rsid w:val="005B6EEA"/>
    <w:rsid w:val="005B761E"/>
    <w:rsid w:val="005B76AD"/>
    <w:rsid w:val="005C0398"/>
    <w:rsid w:val="005C0445"/>
    <w:rsid w:val="005C08A8"/>
    <w:rsid w:val="005C08D4"/>
    <w:rsid w:val="005C0C4A"/>
    <w:rsid w:val="005C1F62"/>
    <w:rsid w:val="005C3219"/>
    <w:rsid w:val="005C335D"/>
    <w:rsid w:val="005C3808"/>
    <w:rsid w:val="005C4AEC"/>
    <w:rsid w:val="005C5B16"/>
    <w:rsid w:val="005C6D37"/>
    <w:rsid w:val="005C6E86"/>
    <w:rsid w:val="005C73F4"/>
    <w:rsid w:val="005D08D7"/>
    <w:rsid w:val="005D25E9"/>
    <w:rsid w:val="005D3140"/>
    <w:rsid w:val="005D3BF5"/>
    <w:rsid w:val="005D3C3E"/>
    <w:rsid w:val="005D4857"/>
    <w:rsid w:val="005D520A"/>
    <w:rsid w:val="005D5D0B"/>
    <w:rsid w:val="005D7B70"/>
    <w:rsid w:val="005D7BC6"/>
    <w:rsid w:val="005E1ABB"/>
    <w:rsid w:val="005E28B8"/>
    <w:rsid w:val="005E30B2"/>
    <w:rsid w:val="005E3AC0"/>
    <w:rsid w:val="005E626E"/>
    <w:rsid w:val="005E634B"/>
    <w:rsid w:val="005E63CD"/>
    <w:rsid w:val="005E6EE4"/>
    <w:rsid w:val="005F242A"/>
    <w:rsid w:val="005F31C4"/>
    <w:rsid w:val="005F421C"/>
    <w:rsid w:val="005F44AF"/>
    <w:rsid w:val="005F4B6E"/>
    <w:rsid w:val="005F4CFA"/>
    <w:rsid w:val="005F54AC"/>
    <w:rsid w:val="005F7111"/>
    <w:rsid w:val="005F7884"/>
    <w:rsid w:val="005F7AED"/>
    <w:rsid w:val="00602BB5"/>
    <w:rsid w:val="006035D5"/>
    <w:rsid w:val="00604A93"/>
    <w:rsid w:val="00607133"/>
    <w:rsid w:val="00607381"/>
    <w:rsid w:val="006111BA"/>
    <w:rsid w:val="006111F8"/>
    <w:rsid w:val="0061178D"/>
    <w:rsid w:val="00613116"/>
    <w:rsid w:val="0061353F"/>
    <w:rsid w:val="00613581"/>
    <w:rsid w:val="00613CF5"/>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69D1"/>
    <w:rsid w:val="00637FF3"/>
    <w:rsid w:val="0064010D"/>
    <w:rsid w:val="006401D2"/>
    <w:rsid w:val="00640F7B"/>
    <w:rsid w:val="00641733"/>
    <w:rsid w:val="00643467"/>
    <w:rsid w:val="0064374F"/>
    <w:rsid w:val="00644508"/>
    <w:rsid w:val="00644518"/>
    <w:rsid w:val="006456F9"/>
    <w:rsid w:val="00645CF8"/>
    <w:rsid w:val="006475A8"/>
    <w:rsid w:val="00647B31"/>
    <w:rsid w:val="00647BC7"/>
    <w:rsid w:val="0065072B"/>
    <w:rsid w:val="00650C56"/>
    <w:rsid w:val="006527BE"/>
    <w:rsid w:val="006528BB"/>
    <w:rsid w:val="00653824"/>
    <w:rsid w:val="0065403C"/>
    <w:rsid w:val="00654A7E"/>
    <w:rsid w:val="00655EAA"/>
    <w:rsid w:val="0065658B"/>
    <w:rsid w:val="006565FB"/>
    <w:rsid w:val="00656A0C"/>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675E9"/>
    <w:rsid w:val="0067091C"/>
    <w:rsid w:val="0067141F"/>
    <w:rsid w:val="0067349E"/>
    <w:rsid w:val="0067439A"/>
    <w:rsid w:val="00674743"/>
    <w:rsid w:val="00675F2F"/>
    <w:rsid w:val="00676242"/>
    <w:rsid w:val="006765C8"/>
    <w:rsid w:val="00676763"/>
    <w:rsid w:val="006768E5"/>
    <w:rsid w:val="00680B8C"/>
    <w:rsid w:val="00680DF8"/>
    <w:rsid w:val="00681A2C"/>
    <w:rsid w:val="00681D62"/>
    <w:rsid w:val="006829E2"/>
    <w:rsid w:val="00682CE2"/>
    <w:rsid w:val="00683BC4"/>
    <w:rsid w:val="006852A9"/>
    <w:rsid w:val="00685567"/>
    <w:rsid w:val="00685629"/>
    <w:rsid w:val="00686342"/>
    <w:rsid w:val="00686A4D"/>
    <w:rsid w:val="00686D36"/>
    <w:rsid w:val="006873BB"/>
    <w:rsid w:val="006877D2"/>
    <w:rsid w:val="006879AD"/>
    <w:rsid w:val="006900B9"/>
    <w:rsid w:val="00690405"/>
    <w:rsid w:val="006912C9"/>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6A30"/>
    <w:rsid w:val="006A6CE1"/>
    <w:rsid w:val="006A70AE"/>
    <w:rsid w:val="006B15A4"/>
    <w:rsid w:val="006B3139"/>
    <w:rsid w:val="006B3BCD"/>
    <w:rsid w:val="006B4611"/>
    <w:rsid w:val="006B54B5"/>
    <w:rsid w:val="006B6040"/>
    <w:rsid w:val="006B678F"/>
    <w:rsid w:val="006B79B8"/>
    <w:rsid w:val="006C0A6E"/>
    <w:rsid w:val="006C10C6"/>
    <w:rsid w:val="006C4372"/>
    <w:rsid w:val="006C4D95"/>
    <w:rsid w:val="006C6FCB"/>
    <w:rsid w:val="006D0288"/>
    <w:rsid w:val="006D172A"/>
    <w:rsid w:val="006D3104"/>
    <w:rsid w:val="006D39D5"/>
    <w:rsid w:val="006D3CF7"/>
    <w:rsid w:val="006D4793"/>
    <w:rsid w:val="006D49EE"/>
    <w:rsid w:val="006D521F"/>
    <w:rsid w:val="006D540A"/>
    <w:rsid w:val="006D5848"/>
    <w:rsid w:val="006D7508"/>
    <w:rsid w:val="006D7836"/>
    <w:rsid w:val="006D7D69"/>
    <w:rsid w:val="006E125A"/>
    <w:rsid w:val="006E217D"/>
    <w:rsid w:val="006E226E"/>
    <w:rsid w:val="006E2CF1"/>
    <w:rsid w:val="006E3119"/>
    <w:rsid w:val="006E3B74"/>
    <w:rsid w:val="006E51BA"/>
    <w:rsid w:val="006E5821"/>
    <w:rsid w:val="006E5DA3"/>
    <w:rsid w:val="006E5E85"/>
    <w:rsid w:val="006E5F89"/>
    <w:rsid w:val="006E654D"/>
    <w:rsid w:val="006E6B99"/>
    <w:rsid w:val="006E7984"/>
    <w:rsid w:val="006F0891"/>
    <w:rsid w:val="006F1854"/>
    <w:rsid w:val="006F19DA"/>
    <w:rsid w:val="006F2196"/>
    <w:rsid w:val="006F25B2"/>
    <w:rsid w:val="006F26B3"/>
    <w:rsid w:val="006F3985"/>
    <w:rsid w:val="006F3F5F"/>
    <w:rsid w:val="006F41DA"/>
    <w:rsid w:val="006F4585"/>
    <w:rsid w:val="006F4EDD"/>
    <w:rsid w:val="006F5FD7"/>
    <w:rsid w:val="006F602D"/>
    <w:rsid w:val="006F6333"/>
    <w:rsid w:val="006F654B"/>
    <w:rsid w:val="006F6622"/>
    <w:rsid w:val="006F6990"/>
    <w:rsid w:val="006F6BF2"/>
    <w:rsid w:val="006F710D"/>
    <w:rsid w:val="006F7992"/>
    <w:rsid w:val="007003BC"/>
    <w:rsid w:val="007010C3"/>
    <w:rsid w:val="0070269E"/>
    <w:rsid w:val="007039F5"/>
    <w:rsid w:val="00704465"/>
    <w:rsid w:val="00704725"/>
    <w:rsid w:val="00705155"/>
    <w:rsid w:val="00705776"/>
    <w:rsid w:val="007070D1"/>
    <w:rsid w:val="0070771B"/>
    <w:rsid w:val="00707BBD"/>
    <w:rsid w:val="0071058D"/>
    <w:rsid w:val="0071158D"/>
    <w:rsid w:val="0071256B"/>
    <w:rsid w:val="00712672"/>
    <w:rsid w:val="00712EE7"/>
    <w:rsid w:val="007133E1"/>
    <w:rsid w:val="00713E81"/>
    <w:rsid w:val="00714091"/>
    <w:rsid w:val="00715938"/>
    <w:rsid w:val="00715CDF"/>
    <w:rsid w:val="007161D6"/>
    <w:rsid w:val="00716CF2"/>
    <w:rsid w:val="00717219"/>
    <w:rsid w:val="00720B46"/>
    <w:rsid w:val="00722D6F"/>
    <w:rsid w:val="00723EFB"/>
    <w:rsid w:val="007240E4"/>
    <w:rsid w:val="00725D81"/>
    <w:rsid w:val="00725FE9"/>
    <w:rsid w:val="00727291"/>
    <w:rsid w:val="00727513"/>
    <w:rsid w:val="007308B3"/>
    <w:rsid w:val="00731109"/>
    <w:rsid w:val="007323A0"/>
    <w:rsid w:val="00732FEB"/>
    <w:rsid w:val="007330E8"/>
    <w:rsid w:val="0073356C"/>
    <w:rsid w:val="0073409D"/>
    <w:rsid w:val="007341D1"/>
    <w:rsid w:val="007345B7"/>
    <w:rsid w:val="007345C8"/>
    <w:rsid w:val="00734B5C"/>
    <w:rsid w:val="00734C48"/>
    <w:rsid w:val="00735B1A"/>
    <w:rsid w:val="0073632C"/>
    <w:rsid w:val="00736655"/>
    <w:rsid w:val="00736DEC"/>
    <w:rsid w:val="0073727B"/>
    <w:rsid w:val="00737F1C"/>
    <w:rsid w:val="0074043C"/>
    <w:rsid w:val="007422DE"/>
    <w:rsid w:val="00743427"/>
    <w:rsid w:val="00743683"/>
    <w:rsid w:val="00743A0D"/>
    <w:rsid w:val="00743F1C"/>
    <w:rsid w:val="00744A5F"/>
    <w:rsid w:val="007454F9"/>
    <w:rsid w:val="007457A8"/>
    <w:rsid w:val="00745F94"/>
    <w:rsid w:val="00746DBF"/>
    <w:rsid w:val="00747A00"/>
    <w:rsid w:val="00747E94"/>
    <w:rsid w:val="007505B0"/>
    <w:rsid w:val="00751409"/>
    <w:rsid w:val="00751F62"/>
    <w:rsid w:val="007520F1"/>
    <w:rsid w:val="007533C5"/>
    <w:rsid w:val="0075452F"/>
    <w:rsid w:val="00755717"/>
    <w:rsid w:val="00757180"/>
    <w:rsid w:val="007607B9"/>
    <w:rsid w:val="00764CA4"/>
    <w:rsid w:val="00764F9E"/>
    <w:rsid w:val="00765AF7"/>
    <w:rsid w:val="00766553"/>
    <w:rsid w:val="007675BF"/>
    <w:rsid w:val="0076780A"/>
    <w:rsid w:val="00767ECE"/>
    <w:rsid w:val="00770479"/>
    <w:rsid w:val="00770860"/>
    <w:rsid w:val="00770DB0"/>
    <w:rsid w:val="0077116C"/>
    <w:rsid w:val="007711BE"/>
    <w:rsid w:val="00772574"/>
    <w:rsid w:val="007727BE"/>
    <w:rsid w:val="007737C1"/>
    <w:rsid w:val="00773B94"/>
    <w:rsid w:val="007741D9"/>
    <w:rsid w:val="00774228"/>
    <w:rsid w:val="00775AC1"/>
    <w:rsid w:val="00776A7F"/>
    <w:rsid w:val="00777E85"/>
    <w:rsid w:val="0078010E"/>
    <w:rsid w:val="00780EDF"/>
    <w:rsid w:val="00781C6B"/>
    <w:rsid w:val="00782149"/>
    <w:rsid w:val="00782E70"/>
    <w:rsid w:val="007837E7"/>
    <w:rsid w:val="0078481B"/>
    <w:rsid w:val="00784AA0"/>
    <w:rsid w:val="00784D21"/>
    <w:rsid w:val="0078564B"/>
    <w:rsid w:val="00786AC5"/>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366C"/>
    <w:rsid w:val="007A396D"/>
    <w:rsid w:val="007A400E"/>
    <w:rsid w:val="007A4DB7"/>
    <w:rsid w:val="007A6762"/>
    <w:rsid w:val="007A69F9"/>
    <w:rsid w:val="007A6AB7"/>
    <w:rsid w:val="007B0A96"/>
    <w:rsid w:val="007B21CC"/>
    <w:rsid w:val="007B296D"/>
    <w:rsid w:val="007B3657"/>
    <w:rsid w:val="007B3E93"/>
    <w:rsid w:val="007B5599"/>
    <w:rsid w:val="007B5A33"/>
    <w:rsid w:val="007B63B9"/>
    <w:rsid w:val="007B6920"/>
    <w:rsid w:val="007B69F5"/>
    <w:rsid w:val="007B7088"/>
    <w:rsid w:val="007C2493"/>
    <w:rsid w:val="007C30E2"/>
    <w:rsid w:val="007C3B4E"/>
    <w:rsid w:val="007C566B"/>
    <w:rsid w:val="007C741C"/>
    <w:rsid w:val="007D0EA2"/>
    <w:rsid w:val="007D1A95"/>
    <w:rsid w:val="007D5208"/>
    <w:rsid w:val="007D5799"/>
    <w:rsid w:val="007D5F74"/>
    <w:rsid w:val="007D6318"/>
    <w:rsid w:val="007D6F8F"/>
    <w:rsid w:val="007D76F0"/>
    <w:rsid w:val="007D7785"/>
    <w:rsid w:val="007E150F"/>
    <w:rsid w:val="007E2E17"/>
    <w:rsid w:val="007E3274"/>
    <w:rsid w:val="007E3884"/>
    <w:rsid w:val="007E3EB2"/>
    <w:rsid w:val="007E46CB"/>
    <w:rsid w:val="007E57EE"/>
    <w:rsid w:val="007E6E3D"/>
    <w:rsid w:val="007E7122"/>
    <w:rsid w:val="007E7E94"/>
    <w:rsid w:val="007F0113"/>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470"/>
    <w:rsid w:val="008038C9"/>
    <w:rsid w:val="00804740"/>
    <w:rsid w:val="008064C9"/>
    <w:rsid w:val="00807042"/>
    <w:rsid w:val="00807542"/>
    <w:rsid w:val="00807644"/>
    <w:rsid w:val="008107AD"/>
    <w:rsid w:val="00810A59"/>
    <w:rsid w:val="008116EC"/>
    <w:rsid w:val="00813F38"/>
    <w:rsid w:val="00814374"/>
    <w:rsid w:val="00815CC5"/>
    <w:rsid w:val="00816D38"/>
    <w:rsid w:val="008212C2"/>
    <w:rsid w:val="00823437"/>
    <w:rsid w:val="008235F8"/>
    <w:rsid w:val="0082364F"/>
    <w:rsid w:val="008237AE"/>
    <w:rsid w:val="00823BC7"/>
    <w:rsid w:val="00823FBC"/>
    <w:rsid w:val="00827162"/>
    <w:rsid w:val="00830598"/>
    <w:rsid w:val="00830A52"/>
    <w:rsid w:val="00830ACF"/>
    <w:rsid w:val="00831731"/>
    <w:rsid w:val="00832500"/>
    <w:rsid w:val="008331DD"/>
    <w:rsid w:val="008349B2"/>
    <w:rsid w:val="00834E63"/>
    <w:rsid w:val="00835579"/>
    <w:rsid w:val="008372A7"/>
    <w:rsid w:val="00837A1C"/>
    <w:rsid w:val="00840D79"/>
    <w:rsid w:val="00840FA6"/>
    <w:rsid w:val="00841B3D"/>
    <w:rsid w:val="0084221E"/>
    <w:rsid w:val="008445FF"/>
    <w:rsid w:val="008463CE"/>
    <w:rsid w:val="00846799"/>
    <w:rsid w:val="00850091"/>
    <w:rsid w:val="00850A19"/>
    <w:rsid w:val="00850CE0"/>
    <w:rsid w:val="00851880"/>
    <w:rsid w:val="00851A55"/>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5924"/>
    <w:rsid w:val="00867971"/>
    <w:rsid w:val="00867CF6"/>
    <w:rsid w:val="00873861"/>
    <w:rsid w:val="008740B2"/>
    <w:rsid w:val="00874449"/>
    <w:rsid w:val="00874AAD"/>
    <w:rsid w:val="00875E87"/>
    <w:rsid w:val="008767F9"/>
    <w:rsid w:val="008767FE"/>
    <w:rsid w:val="00876F14"/>
    <w:rsid w:val="00877570"/>
    <w:rsid w:val="00880564"/>
    <w:rsid w:val="00882546"/>
    <w:rsid w:val="0088286C"/>
    <w:rsid w:val="00883EF2"/>
    <w:rsid w:val="00884567"/>
    <w:rsid w:val="00884A68"/>
    <w:rsid w:val="00885228"/>
    <w:rsid w:val="00887099"/>
    <w:rsid w:val="0088732F"/>
    <w:rsid w:val="00887697"/>
    <w:rsid w:val="00890E0B"/>
    <w:rsid w:val="00891283"/>
    <w:rsid w:val="008915AA"/>
    <w:rsid w:val="0089316E"/>
    <w:rsid w:val="00895B8E"/>
    <w:rsid w:val="00897E4C"/>
    <w:rsid w:val="008A03E7"/>
    <w:rsid w:val="008A0CC1"/>
    <w:rsid w:val="008A1185"/>
    <w:rsid w:val="008A1B01"/>
    <w:rsid w:val="008A286A"/>
    <w:rsid w:val="008A2B85"/>
    <w:rsid w:val="008A2F53"/>
    <w:rsid w:val="008A341D"/>
    <w:rsid w:val="008A36D9"/>
    <w:rsid w:val="008A3FC2"/>
    <w:rsid w:val="008A5BD9"/>
    <w:rsid w:val="008A5E4B"/>
    <w:rsid w:val="008A643D"/>
    <w:rsid w:val="008A6E48"/>
    <w:rsid w:val="008A7C98"/>
    <w:rsid w:val="008B0158"/>
    <w:rsid w:val="008B01CD"/>
    <w:rsid w:val="008B247B"/>
    <w:rsid w:val="008B5233"/>
    <w:rsid w:val="008B5E0C"/>
    <w:rsid w:val="008B7021"/>
    <w:rsid w:val="008B744A"/>
    <w:rsid w:val="008B7B8A"/>
    <w:rsid w:val="008C0AC0"/>
    <w:rsid w:val="008C0C80"/>
    <w:rsid w:val="008C341B"/>
    <w:rsid w:val="008C62B7"/>
    <w:rsid w:val="008C63D1"/>
    <w:rsid w:val="008C7395"/>
    <w:rsid w:val="008C73C2"/>
    <w:rsid w:val="008C74E7"/>
    <w:rsid w:val="008C7C53"/>
    <w:rsid w:val="008C7F63"/>
    <w:rsid w:val="008D6063"/>
    <w:rsid w:val="008D6E0F"/>
    <w:rsid w:val="008D76DE"/>
    <w:rsid w:val="008D7708"/>
    <w:rsid w:val="008E0A92"/>
    <w:rsid w:val="008E29A6"/>
    <w:rsid w:val="008E3BD4"/>
    <w:rsid w:val="008E3E5B"/>
    <w:rsid w:val="008E3FD4"/>
    <w:rsid w:val="008E4D74"/>
    <w:rsid w:val="008E67D2"/>
    <w:rsid w:val="008E7749"/>
    <w:rsid w:val="008E7FBB"/>
    <w:rsid w:val="008F07EC"/>
    <w:rsid w:val="008F084D"/>
    <w:rsid w:val="008F1280"/>
    <w:rsid w:val="008F18AB"/>
    <w:rsid w:val="008F2551"/>
    <w:rsid w:val="008F2E45"/>
    <w:rsid w:val="008F3265"/>
    <w:rsid w:val="008F4AC1"/>
    <w:rsid w:val="008F5A15"/>
    <w:rsid w:val="008F5DAE"/>
    <w:rsid w:val="008F6995"/>
    <w:rsid w:val="008F723C"/>
    <w:rsid w:val="008F76E5"/>
    <w:rsid w:val="009005C3"/>
    <w:rsid w:val="00901545"/>
    <w:rsid w:val="00901F51"/>
    <w:rsid w:val="00902115"/>
    <w:rsid w:val="0090606F"/>
    <w:rsid w:val="009061B1"/>
    <w:rsid w:val="00906863"/>
    <w:rsid w:val="00907101"/>
    <w:rsid w:val="009106EC"/>
    <w:rsid w:val="00911CA2"/>
    <w:rsid w:val="00913198"/>
    <w:rsid w:val="0091363D"/>
    <w:rsid w:val="0091392C"/>
    <w:rsid w:val="009154D8"/>
    <w:rsid w:val="00917C26"/>
    <w:rsid w:val="00921070"/>
    <w:rsid w:val="00922DDE"/>
    <w:rsid w:val="00922F88"/>
    <w:rsid w:val="00923C1F"/>
    <w:rsid w:val="00925069"/>
    <w:rsid w:val="009253FC"/>
    <w:rsid w:val="00925EEF"/>
    <w:rsid w:val="00931CAE"/>
    <w:rsid w:val="00931F80"/>
    <w:rsid w:val="00932442"/>
    <w:rsid w:val="009325FA"/>
    <w:rsid w:val="0093297C"/>
    <w:rsid w:val="00933D68"/>
    <w:rsid w:val="00934098"/>
    <w:rsid w:val="0093472D"/>
    <w:rsid w:val="00934838"/>
    <w:rsid w:val="00935AC2"/>
    <w:rsid w:val="00936148"/>
    <w:rsid w:val="00936B9E"/>
    <w:rsid w:val="00937442"/>
    <w:rsid w:val="00937B72"/>
    <w:rsid w:val="00940BEE"/>
    <w:rsid w:val="009424CA"/>
    <w:rsid w:val="009432E0"/>
    <w:rsid w:val="00944E99"/>
    <w:rsid w:val="00945B55"/>
    <w:rsid w:val="00946D9A"/>
    <w:rsid w:val="00947E5C"/>
    <w:rsid w:val="00951470"/>
    <w:rsid w:val="00951A5E"/>
    <w:rsid w:val="00951DC7"/>
    <w:rsid w:val="00953DC5"/>
    <w:rsid w:val="00954A97"/>
    <w:rsid w:val="00955949"/>
    <w:rsid w:val="00956634"/>
    <w:rsid w:val="00956CB4"/>
    <w:rsid w:val="00956D49"/>
    <w:rsid w:val="00957490"/>
    <w:rsid w:val="00960410"/>
    <w:rsid w:val="009617C6"/>
    <w:rsid w:val="009622BE"/>
    <w:rsid w:val="009624FE"/>
    <w:rsid w:val="009629A5"/>
    <w:rsid w:val="00962F44"/>
    <w:rsid w:val="0096307F"/>
    <w:rsid w:val="00963844"/>
    <w:rsid w:val="00964A93"/>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33CB"/>
    <w:rsid w:val="009847B1"/>
    <w:rsid w:val="00986684"/>
    <w:rsid w:val="0098736A"/>
    <w:rsid w:val="009879C9"/>
    <w:rsid w:val="00990132"/>
    <w:rsid w:val="0099088E"/>
    <w:rsid w:val="00990B1B"/>
    <w:rsid w:val="00990D6F"/>
    <w:rsid w:val="00990F78"/>
    <w:rsid w:val="00991547"/>
    <w:rsid w:val="00991573"/>
    <w:rsid w:val="00993422"/>
    <w:rsid w:val="00993507"/>
    <w:rsid w:val="00993641"/>
    <w:rsid w:val="00993B19"/>
    <w:rsid w:val="00993F2B"/>
    <w:rsid w:val="009947FD"/>
    <w:rsid w:val="00994982"/>
    <w:rsid w:val="0099518C"/>
    <w:rsid w:val="00995E3A"/>
    <w:rsid w:val="0099600D"/>
    <w:rsid w:val="009A12BF"/>
    <w:rsid w:val="009A1B4B"/>
    <w:rsid w:val="009A1B5A"/>
    <w:rsid w:val="009A30BD"/>
    <w:rsid w:val="009A3538"/>
    <w:rsid w:val="009A3947"/>
    <w:rsid w:val="009A3A0E"/>
    <w:rsid w:val="009A3C77"/>
    <w:rsid w:val="009A46C8"/>
    <w:rsid w:val="009A551D"/>
    <w:rsid w:val="009A573F"/>
    <w:rsid w:val="009A666E"/>
    <w:rsid w:val="009A6AF0"/>
    <w:rsid w:val="009A77D1"/>
    <w:rsid w:val="009B1131"/>
    <w:rsid w:val="009B2801"/>
    <w:rsid w:val="009B314D"/>
    <w:rsid w:val="009B496F"/>
    <w:rsid w:val="009B56D7"/>
    <w:rsid w:val="009B5762"/>
    <w:rsid w:val="009B6830"/>
    <w:rsid w:val="009C0AA6"/>
    <w:rsid w:val="009C0C7B"/>
    <w:rsid w:val="009C152C"/>
    <w:rsid w:val="009C17F6"/>
    <w:rsid w:val="009C190C"/>
    <w:rsid w:val="009C2CEE"/>
    <w:rsid w:val="009C315F"/>
    <w:rsid w:val="009C358D"/>
    <w:rsid w:val="009C4059"/>
    <w:rsid w:val="009C427A"/>
    <w:rsid w:val="009C574D"/>
    <w:rsid w:val="009C6A40"/>
    <w:rsid w:val="009C6AF2"/>
    <w:rsid w:val="009C79B6"/>
    <w:rsid w:val="009D0209"/>
    <w:rsid w:val="009D0579"/>
    <w:rsid w:val="009D1F27"/>
    <w:rsid w:val="009D2029"/>
    <w:rsid w:val="009D36FA"/>
    <w:rsid w:val="009D3B55"/>
    <w:rsid w:val="009D3BD4"/>
    <w:rsid w:val="009D3D4A"/>
    <w:rsid w:val="009D40ED"/>
    <w:rsid w:val="009D45DA"/>
    <w:rsid w:val="009D47BC"/>
    <w:rsid w:val="009D52F3"/>
    <w:rsid w:val="009D5314"/>
    <w:rsid w:val="009D61B4"/>
    <w:rsid w:val="009D6BAD"/>
    <w:rsid w:val="009D775D"/>
    <w:rsid w:val="009E002B"/>
    <w:rsid w:val="009E069C"/>
    <w:rsid w:val="009E1193"/>
    <w:rsid w:val="009E126F"/>
    <w:rsid w:val="009E14C1"/>
    <w:rsid w:val="009E1F7E"/>
    <w:rsid w:val="009E1FD2"/>
    <w:rsid w:val="009E24C5"/>
    <w:rsid w:val="009E32CB"/>
    <w:rsid w:val="009E615D"/>
    <w:rsid w:val="009E638C"/>
    <w:rsid w:val="009F0256"/>
    <w:rsid w:val="009F02A6"/>
    <w:rsid w:val="009F05AF"/>
    <w:rsid w:val="009F1910"/>
    <w:rsid w:val="009F1B79"/>
    <w:rsid w:val="009F2CDE"/>
    <w:rsid w:val="009F3134"/>
    <w:rsid w:val="009F4D17"/>
    <w:rsid w:val="009F5E8D"/>
    <w:rsid w:val="009F678E"/>
    <w:rsid w:val="009F6A19"/>
    <w:rsid w:val="009F6B52"/>
    <w:rsid w:val="009F7E85"/>
    <w:rsid w:val="00A01413"/>
    <w:rsid w:val="00A02606"/>
    <w:rsid w:val="00A0286B"/>
    <w:rsid w:val="00A039C2"/>
    <w:rsid w:val="00A04D21"/>
    <w:rsid w:val="00A05763"/>
    <w:rsid w:val="00A073E6"/>
    <w:rsid w:val="00A101DB"/>
    <w:rsid w:val="00A11E4B"/>
    <w:rsid w:val="00A13BF6"/>
    <w:rsid w:val="00A14459"/>
    <w:rsid w:val="00A15D86"/>
    <w:rsid w:val="00A162E4"/>
    <w:rsid w:val="00A1639C"/>
    <w:rsid w:val="00A165E3"/>
    <w:rsid w:val="00A16AA9"/>
    <w:rsid w:val="00A17134"/>
    <w:rsid w:val="00A17242"/>
    <w:rsid w:val="00A17AED"/>
    <w:rsid w:val="00A20105"/>
    <w:rsid w:val="00A2080A"/>
    <w:rsid w:val="00A20D7D"/>
    <w:rsid w:val="00A21EA6"/>
    <w:rsid w:val="00A223DF"/>
    <w:rsid w:val="00A237A7"/>
    <w:rsid w:val="00A237FB"/>
    <w:rsid w:val="00A23E10"/>
    <w:rsid w:val="00A264D9"/>
    <w:rsid w:val="00A30276"/>
    <w:rsid w:val="00A30436"/>
    <w:rsid w:val="00A32D18"/>
    <w:rsid w:val="00A3354D"/>
    <w:rsid w:val="00A34CBC"/>
    <w:rsid w:val="00A3553A"/>
    <w:rsid w:val="00A36282"/>
    <w:rsid w:val="00A37624"/>
    <w:rsid w:val="00A377DC"/>
    <w:rsid w:val="00A40A17"/>
    <w:rsid w:val="00A42482"/>
    <w:rsid w:val="00A4272E"/>
    <w:rsid w:val="00A43459"/>
    <w:rsid w:val="00A4381B"/>
    <w:rsid w:val="00A45C5D"/>
    <w:rsid w:val="00A47643"/>
    <w:rsid w:val="00A50F4C"/>
    <w:rsid w:val="00A5237A"/>
    <w:rsid w:val="00A52A39"/>
    <w:rsid w:val="00A53821"/>
    <w:rsid w:val="00A538CD"/>
    <w:rsid w:val="00A5561D"/>
    <w:rsid w:val="00A560AF"/>
    <w:rsid w:val="00A56E3F"/>
    <w:rsid w:val="00A57451"/>
    <w:rsid w:val="00A575E5"/>
    <w:rsid w:val="00A57B3C"/>
    <w:rsid w:val="00A57D51"/>
    <w:rsid w:val="00A602BD"/>
    <w:rsid w:val="00A60479"/>
    <w:rsid w:val="00A61812"/>
    <w:rsid w:val="00A63D57"/>
    <w:rsid w:val="00A6504D"/>
    <w:rsid w:val="00A65172"/>
    <w:rsid w:val="00A6541C"/>
    <w:rsid w:val="00A656DD"/>
    <w:rsid w:val="00A65910"/>
    <w:rsid w:val="00A66058"/>
    <w:rsid w:val="00A66FD4"/>
    <w:rsid w:val="00A737DC"/>
    <w:rsid w:val="00A73D95"/>
    <w:rsid w:val="00A74A0E"/>
    <w:rsid w:val="00A75D45"/>
    <w:rsid w:val="00A75F5F"/>
    <w:rsid w:val="00A76617"/>
    <w:rsid w:val="00A8052A"/>
    <w:rsid w:val="00A8065C"/>
    <w:rsid w:val="00A80F12"/>
    <w:rsid w:val="00A81495"/>
    <w:rsid w:val="00A83219"/>
    <w:rsid w:val="00A845F2"/>
    <w:rsid w:val="00A84DB6"/>
    <w:rsid w:val="00A855D7"/>
    <w:rsid w:val="00A85C67"/>
    <w:rsid w:val="00A864E4"/>
    <w:rsid w:val="00A87E7A"/>
    <w:rsid w:val="00A90CCD"/>
    <w:rsid w:val="00A90E07"/>
    <w:rsid w:val="00A9121E"/>
    <w:rsid w:val="00A919DB"/>
    <w:rsid w:val="00A91E50"/>
    <w:rsid w:val="00A93761"/>
    <w:rsid w:val="00A9465F"/>
    <w:rsid w:val="00A9497F"/>
    <w:rsid w:val="00A97185"/>
    <w:rsid w:val="00A9724E"/>
    <w:rsid w:val="00A97A10"/>
    <w:rsid w:val="00A97ECE"/>
    <w:rsid w:val="00AA0412"/>
    <w:rsid w:val="00AA1B2E"/>
    <w:rsid w:val="00AA34BE"/>
    <w:rsid w:val="00AA409D"/>
    <w:rsid w:val="00AA502A"/>
    <w:rsid w:val="00AA518E"/>
    <w:rsid w:val="00AA6135"/>
    <w:rsid w:val="00AA6CA8"/>
    <w:rsid w:val="00AA6D2E"/>
    <w:rsid w:val="00AA6DAB"/>
    <w:rsid w:val="00AA7669"/>
    <w:rsid w:val="00AA7BF3"/>
    <w:rsid w:val="00AB0169"/>
    <w:rsid w:val="00AB02B7"/>
    <w:rsid w:val="00AB105D"/>
    <w:rsid w:val="00AB1381"/>
    <w:rsid w:val="00AB17F5"/>
    <w:rsid w:val="00AB1C4B"/>
    <w:rsid w:val="00AB2FDD"/>
    <w:rsid w:val="00AB4509"/>
    <w:rsid w:val="00AB6F53"/>
    <w:rsid w:val="00AC01CE"/>
    <w:rsid w:val="00AC0973"/>
    <w:rsid w:val="00AC1495"/>
    <w:rsid w:val="00AC29FA"/>
    <w:rsid w:val="00AC2B44"/>
    <w:rsid w:val="00AC338F"/>
    <w:rsid w:val="00AC356D"/>
    <w:rsid w:val="00AC3F5A"/>
    <w:rsid w:val="00AC702F"/>
    <w:rsid w:val="00AD093A"/>
    <w:rsid w:val="00AD0A36"/>
    <w:rsid w:val="00AD0DB2"/>
    <w:rsid w:val="00AD0E2E"/>
    <w:rsid w:val="00AD149C"/>
    <w:rsid w:val="00AD2D08"/>
    <w:rsid w:val="00AD3506"/>
    <w:rsid w:val="00AD4591"/>
    <w:rsid w:val="00AD4640"/>
    <w:rsid w:val="00AD4B1E"/>
    <w:rsid w:val="00AD5FF3"/>
    <w:rsid w:val="00AD6C36"/>
    <w:rsid w:val="00AD7460"/>
    <w:rsid w:val="00AE112A"/>
    <w:rsid w:val="00AE1600"/>
    <w:rsid w:val="00AE2C25"/>
    <w:rsid w:val="00AE3680"/>
    <w:rsid w:val="00AE4E65"/>
    <w:rsid w:val="00AE617B"/>
    <w:rsid w:val="00AF0022"/>
    <w:rsid w:val="00AF0EB8"/>
    <w:rsid w:val="00AF13FC"/>
    <w:rsid w:val="00AF1D2D"/>
    <w:rsid w:val="00AF1F63"/>
    <w:rsid w:val="00AF2B08"/>
    <w:rsid w:val="00AF34AD"/>
    <w:rsid w:val="00AF3833"/>
    <w:rsid w:val="00AF4133"/>
    <w:rsid w:val="00AF527C"/>
    <w:rsid w:val="00AF5832"/>
    <w:rsid w:val="00AF5C07"/>
    <w:rsid w:val="00AF6C60"/>
    <w:rsid w:val="00AF70B5"/>
    <w:rsid w:val="00B01935"/>
    <w:rsid w:val="00B01DF6"/>
    <w:rsid w:val="00B02A87"/>
    <w:rsid w:val="00B02C90"/>
    <w:rsid w:val="00B048E9"/>
    <w:rsid w:val="00B053E5"/>
    <w:rsid w:val="00B06546"/>
    <w:rsid w:val="00B065A0"/>
    <w:rsid w:val="00B0666A"/>
    <w:rsid w:val="00B069AD"/>
    <w:rsid w:val="00B07771"/>
    <w:rsid w:val="00B11F55"/>
    <w:rsid w:val="00B12C8F"/>
    <w:rsid w:val="00B1301C"/>
    <w:rsid w:val="00B13847"/>
    <w:rsid w:val="00B14082"/>
    <w:rsid w:val="00B14BCF"/>
    <w:rsid w:val="00B156B5"/>
    <w:rsid w:val="00B15918"/>
    <w:rsid w:val="00B16DF9"/>
    <w:rsid w:val="00B2033E"/>
    <w:rsid w:val="00B21CAF"/>
    <w:rsid w:val="00B23934"/>
    <w:rsid w:val="00B26252"/>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C66"/>
    <w:rsid w:val="00B47989"/>
    <w:rsid w:val="00B47FD4"/>
    <w:rsid w:val="00B50948"/>
    <w:rsid w:val="00B513E3"/>
    <w:rsid w:val="00B51B08"/>
    <w:rsid w:val="00B550EF"/>
    <w:rsid w:val="00B56402"/>
    <w:rsid w:val="00B566BE"/>
    <w:rsid w:val="00B567C2"/>
    <w:rsid w:val="00B579FB"/>
    <w:rsid w:val="00B57BF0"/>
    <w:rsid w:val="00B57D41"/>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7114E"/>
    <w:rsid w:val="00B71184"/>
    <w:rsid w:val="00B714D7"/>
    <w:rsid w:val="00B726F5"/>
    <w:rsid w:val="00B7314F"/>
    <w:rsid w:val="00B7430E"/>
    <w:rsid w:val="00B7473A"/>
    <w:rsid w:val="00B754E2"/>
    <w:rsid w:val="00B80B81"/>
    <w:rsid w:val="00B80D47"/>
    <w:rsid w:val="00B84340"/>
    <w:rsid w:val="00B844CC"/>
    <w:rsid w:val="00B85F32"/>
    <w:rsid w:val="00B86D7A"/>
    <w:rsid w:val="00B90139"/>
    <w:rsid w:val="00B90422"/>
    <w:rsid w:val="00B90871"/>
    <w:rsid w:val="00B920D5"/>
    <w:rsid w:val="00B9246A"/>
    <w:rsid w:val="00B92490"/>
    <w:rsid w:val="00B92C8B"/>
    <w:rsid w:val="00B93515"/>
    <w:rsid w:val="00B93F63"/>
    <w:rsid w:val="00B946AC"/>
    <w:rsid w:val="00B94CCC"/>
    <w:rsid w:val="00B95963"/>
    <w:rsid w:val="00B95DD7"/>
    <w:rsid w:val="00B96830"/>
    <w:rsid w:val="00B96CA8"/>
    <w:rsid w:val="00B96E6E"/>
    <w:rsid w:val="00B9737A"/>
    <w:rsid w:val="00B9737B"/>
    <w:rsid w:val="00B97D94"/>
    <w:rsid w:val="00BA010C"/>
    <w:rsid w:val="00BA139D"/>
    <w:rsid w:val="00BA1FF2"/>
    <w:rsid w:val="00BA2082"/>
    <w:rsid w:val="00BA3F89"/>
    <w:rsid w:val="00BA3FE0"/>
    <w:rsid w:val="00BA4044"/>
    <w:rsid w:val="00BA5179"/>
    <w:rsid w:val="00BA5960"/>
    <w:rsid w:val="00BA79CE"/>
    <w:rsid w:val="00BA7D1B"/>
    <w:rsid w:val="00BA7FFA"/>
    <w:rsid w:val="00BB0304"/>
    <w:rsid w:val="00BB088B"/>
    <w:rsid w:val="00BB29DC"/>
    <w:rsid w:val="00BB2AD2"/>
    <w:rsid w:val="00BB3A8F"/>
    <w:rsid w:val="00BB44D3"/>
    <w:rsid w:val="00BB4FEB"/>
    <w:rsid w:val="00BB5C77"/>
    <w:rsid w:val="00BB6379"/>
    <w:rsid w:val="00BB6A0A"/>
    <w:rsid w:val="00BB7119"/>
    <w:rsid w:val="00BB7203"/>
    <w:rsid w:val="00BB7DB8"/>
    <w:rsid w:val="00BC084F"/>
    <w:rsid w:val="00BC2632"/>
    <w:rsid w:val="00BC5BB8"/>
    <w:rsid w:val="00BC63C8"/>
    <w:rsid w:val="00BC63FA"/>
    <w:rsid w:val="00BC77B6"/>
    <w:rsid w:val="00BD03B7"/>
    <w:rsid w:val="00BD0478"/>
    <w:rsid w:val="00BD1DFF"/>
    <w:rsid w:val="00BD2D70"/>
    <w:rsid w:val="00BD35F1"/>
    <w:rsid w:val="00BD3A4D"/>
    <w:rsid w:val="00BD58BB"/>
    <w:rsid w:val="00BD6759"/>
    <w:rsid w:val="00BD736F"/>
    <w:rsid w:val="00BE1612"/>
    <w:rsid w:val="00BE17CA"/>
    <w:rsid w:val="00BE1DD2"/>
    <w:rsid w:val="00BE1E46"/>
    <w:rsid w:val="00BE2C94"/>
    <w:rsid w:val="00BE3381"/>
    <w:rsid w:val="00BE4D32"/>
    <w:rsid w:val="00BE55EC"/>
    <w:rsid w:val="00BE6AF2"/>
    <w:rsid w:val="00BE776F"/>
    <w:rsid w:val="00BF0659"/>
    <w:rsid w:val="00BF12FF"/>
    <w:rsid w:val="00BF1561"/>
    <w:rsid w:val="00BF3CDE"/>
    <w:rsid w:val="00BF46F8"/>
    <w:rsid w:val="00BF4C56"/>
    <w:rsid w:val="00BF5B07"/>
    <w:rsid w:val="00BF6BDE"/>
    <w:rsid w:val="00BF74F4"/>
    <w:rsid w:val="00BF78B7"/>
    <w:rsid w:val="00C012D1"/>
    <w:rsid w:val="00C01330"/>
    <w:rsid w:val="00C0182E"/>
    <w:rsid w:val="00C01DC8"/>
    <w:rsid w:val="00C01DE9"/>
    <w:rsid w:val="00C0223D"/>
    <w:rsid w:val="00C024E8"/>
    <w:rsid w:val="00C0319F"/>
    <w:rsid w:val="00C032D0"/>
    <w:rsid w:val="00C0339F"/>
    <w:rsid w:val="00C033E1"/>
    <w:rsid w:val="00C0457E"/>
    <w:rsid w:val="00C046AE"/>
    <w:rsid w:val="00C0523A"/>
    <w:rsid w:val="00C079AB"/>
    <w:rsid w:val="00C11B65"/>
    <w:rsid w:val="00C11B94"/>
    <w:rsid w:val="00C12306"/>
    <w:rsid w:val="00C14841"/>
    <w:rsid w:val="00C14F69"/>
    <w:rsid w:val="00C1646B"/>
    <w:rsid w:val="00C16AC9"/>
    <w:rsid w:val="00C17307"/>
    <w:rsid w:val="00C173AD"/>
    <w:rsid w:val="00C2054C"/>
    <w:rsid w:val="00C20B95"/>
    <w:rsid w:val="00C213F4"/>
    <w:rsid w:val="00C222A2"/>
    <w:rsid w:val="00C22E30"/>
    <w:rsid w:val="00C22ED3"/>
    <w:rsid w:val="00C23784"/>
    <w:rsid w:val="00C23788"/>
    <w:rsid w:val="00C25B26"/>
    <w:rsid w:val="00C2606F"/>
    <w:rsid w:val="00C26959"/>
    <w:rsid w:val="00C26B5D"/>
    <w:rsid w:val="00C26FA9"/>
    <w:rsid w:val="00C3035F"/>
    <w:rsid w:val="00C311D1"/>
    <w:rsid w:val="00C32972"/>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A1F"/>
    <w:rsid w:val="00C45CD8"/>
    <w:rsid w:val="00C460EC"/>
    <w:rsid w:val="00C4696D"/>
    <w:rsid w:val="00C47D8B"/>
    <w:rsid w:val="00C50BB4"/>
    <w:rsid w:val="00C50E39"/>
    <w:rsid w:val="00C511E2"/>
    <w:rsid w:val="00C514EA"/>
    <w:rsid w:val="00C51CD8"/>
    <w:rsid w:val="00C5342C"/>
    <w:rsid w:val="00C538AB"/>
    <w:rsid w:val="00C53ADE"/>
    <w:rsid w:val="00C54BF0"/>
    <w:rsid w:val="00C559D3"/>
    <w:rsid w:val="00C57C85"/>
    <w:rsid w:val="00C61B66"/>
    <w:rsid w:val="00C625F9"/>
    <w:rsid w:val="00C63728"/>
    <w:rsid w:val="00C639BA"/>
    <w:rsid w:val="00C63D4C"/>
    <w:rsid w:val="00C64670"/>
    <w:rsid w:val="00C64EEF"/>
    <w:rsid w:val="00C7022A"/>
    <w:rsid w:val="00C7096D"/>
    <w:rsid w:val="00C709A1"/>
    <w:rsid w:val="00C71891"/>
    <w:rsid w:val="00C72180"/>
    <w:rsid w:val="00C72D19"/>
    <w:rsid w:val="00C7373E"/>
    <w:rsid w:val="00C76AB5"/>
    <w:rsid w:val="00C77108"/>
    <w:rsid w:val="00C8155A"/>
    <w:rsid w:val="00C817D5"/>
    <w:rsid w:val="00C8201F"/>
    <w:rsid w:val="00C8346D"/>
    <w:rsid w:val="00C84EAC"/>
    <w:rsid w:val="00C874AC"/>
    <w:rsid w:val="00C87634"/>
    <w:rsid w:val="00C903A0"/>
    <w:rsid w:val="00C9052C"/>
    <w:rsid w:val="00C9061F"/>
    <w:rsid w:val="00C90BFB"/>
    <w:rsid w:val="00C90DA4"/>
    <w:rsid w:val="00C91110"/>
    <w:rsid w:val="00C91635"/>
    <w:rsid w:val="00C91895"/>
    <w:rsid w:val="00C91F7C"/>
    <w:rsid w:val="00C9224A"/>
    <w:rsid w:val="00C934F0"/>
    <w:rsid w:val="00C94783"/>
    <w:rsid w:val="00C94FDE"/>
    <w:rsid w:val="00C9513A"/>
    <w:rsid w:val="00C95AD6"/>
    <w:rsid w:val="00C95BF4"/>
    <w:rsid w:val="00C978FE"/>
    <w:rsid w:val="00CA031B"/>
    <w:rsid w:val="00CA214A"/>
    <w:rsid w:val="00CA2E22"/>
    <w:rsid w:val="00CA334D"/>
    <w:rsid w:val="00CA3543"/>
    <w:rsid w:val="00CA51AF"/>
    <w:rsid w:val="00CA5B05"/>
    <w:rsid w:val="00CA66AE"/>
    <w:rsid w:val="00CA6C23"/>
    <w:rsid w:val="00CA72F7"/>
    <w:rsid w:val="00CA7DB2"/>
    <w:rsid w:val="00CA7DFE"/>
    <w:rsid w:val="00CB0596"/>
    <w:rsid w:val="00CB126E"/>
    <w:rsid w:val="00CB2F05"/>
    <w:rsid w:val="00CB39AE"/>
    <w:rsid w:val="00CB46CC"/>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C7657"/>
    <w:rsid w:val="00CD0076"/>
    <w:rsid w:val="00CD16E3"/>
    <w:rsid w:val="00CD1CB6"/>
    <w:rsid w:val="00CD268E"/>
    <w:rsid w:val="00CD3483"/>
    <w:rsid w:val="00CD3A7D"/>
    <w:rsid w:val="00CD3D23"/>
    <w:rsid w:val="00CD3E27"/>
    <w:rsid w:val="00CD62BF"/>
    <w:rsid w:val="00CD6422"/>
    <w:rsid w:val="00CD67EB"/>
    <w:rsid w:val="00CD7210"/>
    <w:rsid w:val="00CD7690"/>
    <w:rsid w:val="00CE028A"/>
    <w:rsid w:val="00CE20D0"/>
    <w:rsid w:val="00CE2718"/>
    <w:rsid w:val="00CE2E05"/>
    <w:rsid w:val="00CE2F57"/>
    <w:rsid w:val="00CE346F"/>
    <w:rsid w:val="00CE4B15"/>
    <w:rsid w:val="00CE54A5"/>
    <w:rsid w:val="00CE6923"/>
    <w:rsid w:val="00CE7EC0"/>
    <w:rsid w:val="00CF067E"/>
    <w:rsid w:val="00CF1126"/>
    <w:rsid w:val="00CF1854"/>
    <w:rsid w:val="00CF1C1C"/>
    <w:rsid w:val="00CF29BE"/>
    <w:rsid w:val="00CF2C83"/>
    <w:rsid w:val="00CF3066"/>
    <w:rsid w:val="00CF3704"/>
    <w:rsid w:val="00CF3B41"/>
    <w:rsid w:val="00CF5D07"/>
    <w:rsid w:val="00CF5F7B"/>
    <w:rsid w:val="00CF6A28"/>
    <w:rsid w:val="00CF6DC4"/>
    <w:rsid w:val="00CF7ADE"/>
    <w:rsid w:val="00D00464"/>
    <w:rsid w:val="00D00EE8"/>
    <w:rsid w:val="00D02594"/>
    <w:rsid w:val="00D02C69"/>
    <w:rsid w:val="00D035A8"/>
    <w:rsid w:val="00D04B56"/>
    <w:rsid w:val="00D07A65"/>
    <w:rsid w:val="00D07CEE"/>
    <w:rsid w:val="00D100CE"/>
    <w:rsid w:val="00D124F8"/>
    <w:rsid w:val="00D12C15"/>
    <w:rsid w:val="00D12F16"/>
    <w:rsid w:val="00D13913"/>
    <w:rsid w:val="00D14A7A"/>
    <w:rsid w:val="00D173D9"/>
    <w:rsid w:val="00D177B6"/>
    <w:rsid w:val="00D20BAC"/>
    <w:rsid w:val="00D21FD0"/>
    <w:rsid w:val="00D220A9"/>
    <w:rsid w:val="00D22F4E"/>
    <w:rsid w:val="00D230EA"/>
    <w:rsid w:val="00D234C1"/>
    <w:rsid w:val="00D23B3D"/>
    <w:rsid w:val="00D23F9B"/>
    <w:rsid w:val="00D242C0"/>
    <w:rsid w:val="00D25247"/>
    <w:rsid w:val="00D25573"/>
    <w:rsid w:val="00D25E85"/>
    <w:rsid w:val="00D25F0F"/>
    <w:rsid w:val="00D26139"/>
    <w:rsid w:val="00D261C7"/>
    <w:rsid w:val="00D26730"/>
    <w:rsid w:val="00D269E2"/>
    <w:rsid w:val="00D26D2B"/>
    <w:rsid w:val="00D27431"/>
    <w:rsid w:val="00D27747"/>
    <w:rsid w:val="00D305B1"/>
    <w:rsid w:val="00D30D0A"/>
    <w:rsid w:val="00D333F2"/>
    <w:rsid w:val="00D33B70"/>
    <w:rsid w:val="00D34345"/>
    <w:rsid w:val="00D34B6C"/>
    <w:rsid w:val="00D34E47"/>
    <w:rsid w:val="00D36245"/>
    <w:rsid w:val="00D3697F"/>
    <w:rsid w:val="00D36995"/>
    <w:rsid w:val="00D37237"/>
    <w:rsid w:val="00D37493"/>
    <w:rsid w:val="00D37B39"/>
    <w:rsid w:val="00D37C12"/>
    <w:rsid w:val="00D37FE9"/>
    <w:rsid w:val="00D40684"/>
    <w:rsid w:val="00D40E12"/>
    <w:rsid w:val="00D419AC"/>
    <w:rsid w:val="00D4244E"/>
    <w:rsid w:val="00D44626"/>
    <w:rsid w:val="00D44653"/>
    <w:rsid w:val="00D44959"/>
    <w:rsid w:val="00D454E6"/>
    <w:rsid w:val="00D45673"/>
    <w:rsid w:val="00D45C81"/>
    <w:rsid w:val="00D46DF3"/>
    <w:rsid w:val="00D46E28"/>
    <w:rsid w:val="00D51253"/>
    <w:rsid w:val="00D5140C"/>
    <w:rsid w:val="00D51744"/>
    <w:rsid w:val="00D522E3"/>
    <w:rsid w:val="00D545ED"/>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4107"/>
    <w:rsid w:val="00D742E5"/>
    <w:rsid w:val="00D7433A"/>
    <w:rsid w:val="00D748EC"/>
    <w:rsid w:val="00D74E18"/>
    <w:rsid w:val="00D75642"/>
    <w:rsid w:val="00D76CD5"/>
    <w:rsid w:val="00D77E4A"/>
    <w:rsid w:val="00D80814"/>
    <w:rsid w:val="00D81B31"/>
    <w:rsid w:val="00D84164"/>
    <w:rsid w:val="00D84547"/>
    <w:rsid w:val="00D84678"/>
    <w:rsid w:val="00D8508F"/>
    <w:rsid w:val="00D85DC2"/>
    <w:rsid w:val="00D861CD"/>
    <w:rsid w:val="00D86523"/>
    <w:rsid w:val="00D903DF"/>
    <w:rsid w:val="00D91337"/>
    <w:rsid w:val="00D918E2"/>
    <w:rsid w:val="00D91949"/>
    <w:rsid w:val="00D93670"/>
    <w:rsid w:val="00D93DAC"/>
    <w:rsid w:val="00D9614F"/>
    <w:rsid w:val="00D9625F"/>
    <w:rsid w:val="00D97095"/>
    <w:rsid w:val="00DA042D"/>
    <w:rsid w:val="00DA0785"/>
    <w:rsid w:val="00DA0C9A"/>
    <w:rsid w:val="00DA0DEB"/>
    <w:rsid w:val="00DA172A"/>
    <w:rsid w:val="00DA2083"/>
    <w:rsid w:val="00DA2BC6"/>
    <w:rsid w:val="00DA31BC"/>
    <w:rsid w:val="00DA57EC"/>
    <w:rsid w:val="00DA6303"/>
    <w:rsid w:val="00DA6A92"/>
    <w:rsid w:val="00DA77F5"/>
    <w:rsid w:val="00DB0711"/>
    <w:rsid w:val="00DB15C4"/>
    <w:rsid w:val="00DB38DA"/>
    <w:rsid w:val="00DB3C81"/>
    <w:rsid w:val="00DB4164"/>
    <w:rsid w:val="00DB52E2"/>
    <w:rsid w:val="00DB75B4"/>
    <w:rsid w:val="00DB7C0C"/>
    <w:rsid w:val="00DC0A7D"/>
    <w:rsid w:val="00DC0BE9"/>
    <w:rsid w:val="00DC15A3"/>
    <w:rsid w:val="00DC1DE1"/>
    <w:rsid w:val="00DC339D"/>
    <w:rsid w:val="00DC498F"/>
    <w:rsid w:val="00DC5466"/>
    <w:rsid w:val="00DC58AA"/>
    <w:rsid w:val="00DC5A68"/>
    <w:rsid w:val="00DC5F57"/>
    <w:rsid w:val="00DC661F"/>
    <w:rsid w:val="00DC7AC3"/>
    <w:rsid w:val="00DC7B74"/>
    <w:rsid w:val="00DD2398"/>
    <w:rsid w:val="00DD2C46"/>
    <w:rsid w:val="00DD3431"/>
    <w:rsid w:val="00DD3586"/>
    <w:rsid w:val="00DD3C37"/>
    <w:rsid w:val="00DD4CDF"/>
    <w:rsid w:val="00DD58A4"/>
    <w:rsid w:val="00DD5A53"/>
    <w:rsid w:val="00DD6892"/>
    <w:rsid w:val="00DD74CD"/>
    <w:rsid w:val="00DD795A"/>
    <w:rsid w:val="00DE0269"/>
    <w:rsid w:val="00DE201B"/>
    <w:rsid w:val="00DE2778"/>
    <w:rsid w:val="00DE27C3"/>
    <w:rsid w:val="00DE3585"/>
    <w:rsid w:val="00DE459E"/>
    <w:rsid w:val="00DE6CF4"/>
    <w:rsid w:val="00DE6D81"/>
    <w:rsid w:val="00DE6F28"/>
    <w:rsid w:val="00DF1657"/>
    <w:rsid w:val="00DF2820"/>
    <w:rsid w:val="00DF6D5F"/>
    <w:rsid w:val="00E01031"/>
    <w:rsid w:val="00E017C7"/>
    <w:rsid w:val="00E018B2"/>
    <w:rsid w:val="00E02384"/>
    <w:rsid w:val="00E046A7"/>
    <w:rsid w:val="00E051D1"/>
    <w:rsid w:val="00E06DCC"/>
    <w:rsid w:val="00E072B0"/>
    <w:rsid w:val="00E073BD"/>
    <w:rsid w:val="00E0763E"/>
    <w:rsid w:val="00E07AA7"/>
    <w:rsid w:val="00E10D97"/>
    <w:rsid w:val="00E1242B"/>
    <w:rsid w:val="00E12A51"/>
    <w:rsid w:val="00E136FF"/>
    <w:rsid w:val="00E14ED2"/>
    <w:rsid w:val="00E152F7"/>
    <w:rsid w:val="00E15886"/>
    <w:rsid w:val="00E15D22"/>
    <w:rsid w:val="00E1601F"/>
    <w:rsid w:val="00E177EA"/>
    <w:rsid w:val="00E201A6"/>
    <w:rsid w:val="00E2070A"/>
    <w:rsid w:val="00E211ED"/>
    <w:rsid w:val="00E21901"/>
    <w:rsid w:val="00E22747"/>
    <w:rsid w:val="00E23309"/>
    <w:rsid w:val="00E23A95"/>
    <w:rsid w:val="00E23C62"/>
    <w:rsid w:val="00E23F2B"/>
    <w:rsid w:val="00E264CC"/>
    <w:rsid w:val="00E267B4"/>
    <w:rsid w:val="00E2733B"/>
    <w:rsid w:val="00E310E6"/>
    <w:rsid w:val="00E313C3"/>
    <w:rsid w:val="00E318A5"/>
    <w:rsid w:val="00E33D59"/>
    <w:rsid w:val="00E3509F"/>
    <w:rsid w:val="00E3540B"/>
    <w:rsid w:val="00E35CB5"/>
    <w:rsid w:val="00E36A5D"/>
    <w:rsid w:val="00E373B3"/>
    <w:rsid w:val="00E401B6"/>
    <w:rsid w:val="00E40AE5"/>
    <w:rsid w:val="00E4269D"/>
    <w:rsid w:val="00E434D7"/>
    <w:rsid w:val="00E438E3"/>
    <w:rsid w:val="00E4577D"/>
    <w:rsid w:val="00E45E8D"/>
    <w:rsid w:val="00E4739B"/>
    <w:rsid w:val="00E5043F"/>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679CF"/>
    <w:rsid w:val="00E70958"/>
    <w:rsid w:val="00E711D6"/>
    <w:rsid w:val="00E71696"/>
    <w:rsid w:val="00E72019"/>
    <w:rsid w:val="00E7238C"/>
    <w:rsid w:val="00E72428"/>
    <w:rsid w:val="00E725C5"/>
    <w:rsid w:val="00E72AC5"/>
    <w:rsid w:val="00E7300D"/>
    <w:rsid w:val="00E735AA"/>
    <w:rsid w:val="00E73885"/>
    <w:rsid w:val="00E746BF"/>
    <w:rsid w:val="00E7493F"/>
    <w:rsid w:val="00E75372"/>
    <w:rsid w:val="00E75AC8"/>
    <w:rsid w:val="00E77091"/>
    <w:rsid w:val="00E776D4"/>
    <w:rsid w:val="00E77D3D"/>
    <w:rsid w:val="00E81259"/>
    <w:rsid w:val="00E82067"/>
    <w:rsid w:val="00E82ED9"/>
    <w:rsid w:val="00E83797"/>
    <w:rsid w:val="00E84EB7"/>
    <w:rsid w:val="00E85496"/>
    <w:rsid w:val="00E85F5C"/>
    <w:rsid w:val="00E874B3"/>
    <w:rsid w:val="00E90E23"/>
    <w:rsid w:val="00E90F63"/>
    <w:rsid w:val="00E90FC3"/>
    <w:rsid w:val="00E91D03"/>
    <w:rsid w:val="00E91E52"/>
    <w:rsid w:val="00E938BD"/>
    <w:rsid w:val="00E93935"/>
    <w:rsid w:val="00E93B3B"/>
    <w:rsid w:val="00E950A8"/>
    <w:rsid w:val="00E96888"/>
    <w:rsid w:val="00E96B71"/>
    <w:rsid w:val="00E97469"/>
    <w:rsid w:val="00EA2215"/>
    <w:rsid w:val="00EA2218"/>
    <w:rsid w:val="00EA2466"/>
    <w:rsid w:val="00EA2FCF"/>
    <w:rsid w:val="00EA6617"/>
    <w:rsid w:val="00EA6676"/>
    <w:rsid w:val="00EA6F6C"/>
    <w:rsid w:val="00EA701A"/>
    <w:rsid w:val="00EA7605"/>
    <w:rsid w:val="00EA770C"/>
    <w:rsid w:val="00EA7CA1"/>
    <w:rsid w:val="00EB30FB"/>
    <w:rsid w:val="00EB32CC"/>
    <w:rsid w:val="00EB373C"/>
    <w:rsid w:val="00EC16A1"/>
    <w:rsid w:val="00EC21D3"/>
    <w:rsid w:val="00EC27AD"/>
    <w:rsid w:val="00EC27B9"/>
    <w:rsid w:val="00EC3C57"/>
    <w:rsid w:val="00EC5162"/>
    <w:rsid w:val="00EC54FE"/>
    <w:rsid w:val="00EC5719"/>
    <w:rsid w:val="00EC6587"/>
    <w:rsid w:val="00EC6972"/>
    <w:rsid w:val="00EC778A"/>
    <w:rsid w:val="00ED24EB"/>
    <w:rsid w:val="00ED2B27"/>
    <w:rsid w:val="00ED2B86"/>
    <w:rsid w:val="00ED2DFF"/>
    <w:rsid w:val="00ED3B4A"/>
    <w:rsid w:val="00ED4199"/>
    <w:rsid w:val="00ED53F0"/>
    <w:rsid w:val="00ED577A"/>
    <w:rsid w:val="00ED7A4D"/>
    <w:rsid w:val="00EE008D"/>
    <w:rsid w:val="00EE045C"/>
    <w:rsid w:val="00EE0C92"/>
    <w:rsid w:val="00EE1138"/>
    <w:rsid w:val="00EE11ED"/>
    <w:rsid w:val="00EE14CE"/>
    <w:rsid w:val="00EE2429"/>
    <w:rsid w:val="00EE46F6"/>
    <w:rsid w:val="00EE54B1"/>
    <w:rsid w:val="00EE5592"/>
    <w:rsid w:val="00EE5F8B"/>
    <w:rsid w:val="00EE6621"/>
    <w:rsid w:val="00EE6F4D"/>
    <w:rsid w:val="00EE7C28"/>
    <w:rsid w:val="00EF1045"/>
    <w:rsid w:val="00EF3470"/>
    <w:rsid w:val="00EF3ED5"/>
    <w:rsid w:val="00EF43C7"/>
    <w:rsid w:val="00EF4847"/>
    <w:rsid w:val="00EF52EF"/>
    <w:rsid w:val="00EF704A"/>
    <w:rsid w:val="00EF7B33"/>
    <w:rsid w:val="00F013CB"/>
    <w:rsid w:val="00F01788"/>
    <w:rsid w:val="00F02E78"/>
    <w:rsid w:val="00F0318C"/>
    <w:rsid w:val="00F05DB2"/>
    <w:rsid w:val="00F07711"/>
    <w:rsid w:val="00F07944"/>
    <w:rsid w:val="00F07B87"/>
    <w:rsid w:val="00F10E17"/>
    <w:rsid w:val="00F10F59"/>
    <w:rsid w:val="00F10FD4"/>
    <w:rsid w:val="00F1146B"/>
    <w:rsid w:val="00F11BFC"/>
    <w:rsid w:val="00F120E7"/>
    <w:rsid w:val="00F1308D"/>
    <w:rsid w:val="00F1309A"/>
    <w:rsid w:val="00F14515"/>
    <w:rsid w:val="00F14DA7"/>
    <w:rsid w:val="00F15BE0"/>
    <w:rsid w:val="00F15DCC"/>
    <w:rsid w:val="00F15F18"/>
    <w:rsid w:val="00F20456"/>
    <w:rsid w:val="00F204C6"/>
    <w:rsid w:val="00F22300"/>
    <w:rsid w:val="00F2384E"/>
    <w:rsid w:val="00F23B72"/>
    <w:rsid w:val="00F240BE"/>
    <w:rsid w:val="00F25907"/>
    <w:rsid w:val="00F26309"/>
    <w:rsid w:val="00F27C0F"/>
    <w:rsid w:val="00F27E05"/>
    <w:rsid w:val="00F300FD"/>
    <w:rsid w:val="00F30433"/>
    <w:rsid w:val="00F30A84"/>
    <w:rsid w:val="00F32755"/>
    <w:rsid w:val="00F3280D"/>
    <w:rsid w:val="00F32DC7"/>
    <w:rsid w:val="00F33124"/>
    <w:rsid w:val="00F3328A"/>
    <w:rsid w:val="00F33524"/>
    <w:rsid w:val="00F33A28"/>
    <w:rsid w:val="00F366B6"/>
    <w:rsid w:val="00F36CE5"/>
    <w:rsid w:val="00F40556"/>
    <w:rsid w:val="00F407B1"/>
    <w:rsid w:val="00F40C4A"/>
    <w:rsid w:val="00F40C6F"/>
    <w:rsid w:val="00F42919"/>
    <w:rsid w:val="00F43CFF"/>
    <w:rsid w:val="00F4662C"/>
    <w:rsid w:val="00F50EFD"/>
    <w:rsid w:val="00F51E79"/>
    <w:rsid w:val="00F52024"/>
    <w:rsid w:val="00F5252E"/>
    <w:rsid w:val="00F528C6"/>
    <w:rsid w:val="00F530DF"/>
    <w:rsid w:val="00F5336F"/>
    <w:rsid w:val="00F53A10"/>
    <w:rsid w:val="00F547BB"/>
    <w:rsid w:val="00F54959"/>
    <w:rsid w:val="00F556F6"/>
    <w:rsid w:val="00F56C4E"/>
    <w:rsid w:val="00F57AF4"/>
    <w:rsid w:val="00F60B5F"/>
    <w:rsid w:val="00F619C6"/>
    <w:rsid w:val="00F61D22"/>
    <w:rsid w:val="00F621A2"/>
    <w:rsid w:val="00F62A08"/>
    <w:rsid w:val="00F64A34"/>
    <w:rsid w:val="00F654CD"/>
    <w:rsid w:val="00F655F5"/>
    <w:rsid w:val="00F67091"/>
    <w:rsid w:val="00F67F89"/>
    <w:rsid w:val="00F7076A"/>
    <w:rsid w:val="00F70867"/>
    <w:rsid w:val="00F708B5"/>
    <w:rsid w:val="00F70CE2"/>
    <w:rsid w:val="00F7280C"/>
    <w:rsid w:val="00F7300C"/>
    <w:rsid w:val="00F733A3"/>
    <w:rsid w:val="00F74096"/>
    <w:rsid w:val="00F74B4D"/>
    <w:rsid w:val="00F75665"/>
    <w:rsid w:val="00F75802"/>
    <w:rsid w:val="00F75DE5"/>
    <w:rsid w:val="00F80119"/>
    <w:rsid w:val="00F81217"/>
    <w:rsid w:val="00F81846"/>
    <w:rsid w:val="00F83C08"/>
    <w:rsid w:val="00F83C57"/>
    <w:rsid w:val="00F857B7"/>
    <w:rsid w:val="00F87255"/>
    <w:rsid w:val="00F87EAC"/>
    <w:rsid w:val="00F9017D"/>
    <w:rsid w:val="00F90B24"/>
    <w:rsid w:val="00F92957"/>
    <w:rsid w:val="00F92D68"/>
    <w:rsid w:val="00F94C1E"/>
    <w:rsid w:val="00F94C79"/>
    <w:rsid w:val="00F94DC3"/>
    <w:rsid w:val="00F95BFC"/>
    <w:rsid w:val="00FA06B9"/>
    <w:rsid w:val="00FA0CBA"/>
    <w:rsid w:val="00FA1160"/>
    <w:rsid w:val="00FA1455"/>
    <w:rsid w:val="00FA1BCF"/>
    <w:rsid w:val="00FA1E7A"/>
    <w:rsid w:val="00FA20B7"/>
    <w:rsid w:val="00FA2564"/>
    <w:rsid w:val="00FA25DB"/>
    <w:rsid w:val="00FA2A4C"/>
    <w:rsid w:val="00FA45FD"/>
    <w:rsid w:val="00FA46DC"/>
    <w:rsid w:val="00FA5B5A"/>
    <w:rsid w:val="00FA6575"/>
    <w:rsid w:val="00FA7D42"/>
    <w:rsid w:val="00FB0618"/>
    <w:rsid w:val="00FB0E85"/>
    <w:rsid w:val="00FB159F"/>
    <w:rsid w:val="00FB2FCC"/>
    <w:rsid w:val="00FB4B1C"/>
    <w:rsid w:val="00FB5AE5"/>
    <w:rsid w:val="00FB7D72"/>
    <w:rsid w:val="00FC0DA7"/>
    <w:rsid w:val="00FC1D3C"/>
    <w:rsid w:val="00FC1F66"/>
    <w:rsid w:val="00FC3762"/>
    <w:rsid w:val="00FC4A14"/>
    <w:rsid w:val="00FC4E9F"/>
    <w:rsid w:val="00FC6117"/>
    <w:rsid w:val="00FC6E8B"/>
    <w:rsid w:val="00FC7D0B"/>
    <w:rsid w:val="00FD047F"/>
    <w:rsid w:val="00FD0A98"/>
    <w:rsid w:val="00FD1A41"/>
    <w:rsid w:val="00FD2C0E"/>
    <w:rsid w:val="00FD2FAE"/>
    <w:rsid w:val="00FD32D2"/>
    <w:rsid w:val="00FD424D"/>
    <w:rsid w:val="00FD489F"/>
    <w:rsid w:val="00FD5C73"/>
    <w:rsid w:val="00FD658D"/>
    <w:rsid w:val="00FE01E7"/>
    <w:rsid w:val="00FE07C7"/>
    <w:rsid w:val="00FE1CA9"/>
    <w:rsid w:val="00FE3C24"/>
    <w:rsid w:val="00FE4E65"/>
    <w:rsid w:val="00FE5EC1"/>
    <w:rsid w:val="00FE6BB0"/>
    <w:rsid w:val="00FE7211"/>
    <w:rsid w:val="00FF170D"/>
    <w:rsid w:val="00FF311A"/>
    <w:rsid w:val="00FF3923"/>
    <w:rsid w:val="00FF3F41"/>
    <w:rsid w:val="00FF5A2E"/>
    <w:rsid w:val="00FF78C0"/>
    <w:rsid w:val="01050F3D"/>
    <w:rsid w:val="06066C07"/>
    <w:rsid w:val="0D5452E8"/>
    <w:rsid w:val="1C0707FF"/>
    <w:rsid w:val="1CFE11EF"/>
    <w:rsid w:val="1F2D354D"/>
    <w:rsid w:val="224F195E"/>
    <w:rsid w:val="27C43035"/>
    <w:rsid w:val="28817A78"/>
    <w:rsid w:val="292D0209"/>
    <w:rsid w:val="292D44AB"/>
    <w:rsid w:val="29DA6A9A"/>
    <w:rsid w:val="2ED654A3"/>
    <w:rsid w:val="2F926941"/>
    <w:rsid w:val="32F16677"/>
    <w:rsid w:val="35284929"/>
    <w:rsid w:val="3AF51F74"/>
    <w:rsid w:val="3F77028B"/>
    <w:rsid w:val="41E54C11"/>
    <w:rsid w:val="41F478B9"/>
    <w:rsid w:val="42576683"/>
    <w:rsid w:val="4375762D"/>
    <w:rsid w:val="47E533A5"/>
    <w:rsid w:val="4ED86CF3"/>
    <w:rsid w:val="4F2828A2"/>
    <w:rsid w:val="5043647A"/>
    <w:rsid w:val="52E8512C"/>
    <w:rsid w:val="53D77AC9"/>
    <w:rsid w:val="548A4544"/>
    <w:rsid w:val="5BE32D83"/>
    <w:rsid w:val="5C7C3727"/>
    <w:rsid w:val="5DF768F0"/>
    <w:rsid w:val="5E7B64F1"/>
    <w:rsid w:val="5F7408C2"/>
    <w:rsid w:val="60313D0C"/>
    <w:rsid w:val="60E750C3"/>
    <w:rsid w:val="63286031"/>
    <w:rsid w:val="64452A2A"/>
    <w:rsid w:val="64D31667"/>
    <w:rsid w:val="65710CD3"/>
    <w:rsid w:val="68C13B5B"/>
    <w:rsid w:val="698C05B6"/>
    <w:rsid w:val="6A714D4A"/>
    <w:rsid w:val="6AE60398"/>
    <w:rsid w:val="6B550F4F"/>
    <w:rsid w:val="6F76547E"/>
    <w:rsid w:val="6F871F4B"/>
    <w:rsid w:val="6F9B72D9"/>
    <w:rsid w:val="706D1A77"/>
    <w:rsid w:val="70BB7893"/>
    <w:rsid w:val="72A0582C"/>
    <w:rsid w:val="73B3089B"/>
    <w:rsid w:val="762F6E4A"/>
    <w:rsid w:val="78747219"/>
    <w:rsid w:val="78F543CA"/>
    <w:rsid w:val="7A0C0907"/>
    <w:rsid w:val="7C8871D0"/>
    <w:rsid w:val="7DAC1EF8"/>
    <w:rsid w:val="7DD8586C"/>
    <w:rsid w:val="7EC34DD1"/>
    <w:rsid w:val="7EEC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qFormat/>
    <w:uiPriority w:val="0"/>
    <w:pPr>
      <w:ind w:firstLine="420"/>
    </w:pPr>
    <w:rPr>
      <w:szCs w:val="20"/>
    </w:rPr>
  </w:style>
  <w:style w:type="paragraph" w:styleId="7">
    <w:name w:val="Body Text"/>
    <w:basedOn w:val="1"/>
    <w:next w:val="8"/>
    <w:link w:val="24"/>
    <w:qFormat/>
    <w:uiPriority w:val="0"/>
    <w:pPr>
      <w:spacing w:after="120"/>
    </w:pPr>
  </w:style>
  <w:style w:type="paragraph" w:styleId="8">
    <w:name w:val="Body Text 2"/>
    <w:basedOn w:val="1"/>
    <w:qFormat/>
    <w:uiPriority w:val="0"/>
    <w:pPr>
      <w:spacing w:after="120" w:line="480" w:lineRule="auto"/>
    </w:pPr>
  </w:style>
  <w:style w:type="paragraph" w:styleId="9">
    <w:name w:val="Body Text Indent"/>
    <w:basedOn w:val="1"/>
    <w:semiHidden/>
    <w:qFormat/>
    <w:uiPriority w:val="0"/>
    <w:pPr>
      <w:spacing w:line="360" w:lineRule="auto"/>
      <w:ind w:left="720" w:hanging="720" w:hangingChars="300"/>
    </w:pPr>
    <w:rPr>
      <w:sz w:val="24"/>
      <w:szCs w:val="20"/>
    </w:rPr>
  </w:style>
  <w:style w:type="paragraph" w:styleId="10">
    <w:name w:val="Plain Text"/>
    <w:basedOn w:val="1"/>
    <w:qFormat/>
    <w:uiPriority w:val="0"/>
    <w:rPr>
      <w:rFonts w:ascii="宋体" w:hAnsi="Courier New" w:cs="宋体"/>
      <w:szCs w:val="21"/>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paragraph" w:customStyle="1" w:styleId="2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4">
    <w:name w:val="正文文本 Char"/>
    <w:link w:val="7"/>
    <w:qFormat/>
    <w:uiPriority w:val="0"/>
    <w:rPr>
      <w:kern w:val="2"/>
      <w:sz w:val="21"/>
      <w:szCs w:val="24"/>
    </w:rPr>
  </w:style>
  <w:style w:type="character" w:customStyle="1" w:styleId="25">
    <w:name w:val="标题 1 Char"/>
    <w:link w:val="3"/>
    <w:qFormat/>
    <w:uiPriority w:val="0"/>
    <w:rPr>
      <w:b/>
      <w:bCs/>
      <w:kern w:val="44"/>
      <w:sz w:val="44"/>
      <w:szCs w:val="44"/>
    </w:rPr>
  </w:style>
  <w:style w:type="paragraph" w:customStyle="1" w:styleId="26">
    <w:name w:val="Char"/>
    <w:basedOn w:val="1"/>
    <w:qFormat/>
    <w:uiPriority w:val="0"/>
    <w:pPr>
      <w:tabs>
        <w:tab w:val="left" w:pos="432"/>
      </w:tabs>
      <w:ind w:left="432" w:hanging="432"/>
    </w:pPr>
  </w:style>
  <w:style w:type="paragraph" w:customStyle="1" w:styleId="27">
    <w:name w:val="默认段落字体 Para Char Char Char Char"/>
    <w:basedOn w:val="1"/>
    <w:qFormat/>
    <w:uiPriority w:val="0"/>
  </w:style>
  <w:style w:type="paragraph" w:customStyle="1" w:styleId="2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head"/>
    <w:basedOn w:val="1"/>
    <w:qFormat/>
    <w:uiPriority w:val="0"/>
    <w:pPr>
      <w:widowControl/>
      <w:spacing w:before="100" w:beforeAutospacing="1" w:after="100" w:afterAutospacing="1"/>
      <w:jc w:val="center"/>
    </w:pPr>
    <w:rPr>
      <w:rFonts w:ascii="黑体" w:hAnsi="宋体" w:eastAsia="黑体" w:cs="黑体"/>
      <w:b/>
      <w:bCs/>
      <w:kern w:val="0"/>
      <w:sz w:val="28"/>
      <w:szCs w:val="28"/>
    </w:rPr>
  </w:style>
  <w:style w:type="character" w:customStyle="1" w:styleId="30">
    <w:name w:val="nui-addr-email4"/>
    <w:basedOn w:val="17"/>
    <w:qFormat/>
    <w:uiPriority w:val="0"/>
  </w:style>
  <w:style w:type="paragraph" w:customStyle="1" w:styleId="31">
    <w:name w:val="表格"/>
    <w:basedOn w:val="1"/>
    <w:qFormat/>
    <w:uiPriority w:val="0"/>
    <w:pPr>
      <w:spacing w:line="360" w:lineRule="auto"/>
    </w:pPr>
    <w:rPr>
      <w:rFonts w:ascii="仿宋_GB2312" w:hAnsi="宋体" w:eastAsia="仿宋_GB2312"/>
      <w:bCs/>
      <w:color w:val="333333"/>
      <w:kern w:val="0"/>
      <w:sz w:val="28"/>
    </w:rPr>
  </w:style>
  <w:style w:type="paragraph" w:styleId="32">
    <w:name w:val="List Paragraph"/>
    <w:basedOn w:val="1"/>
    <w:qFormat/>
    <w:uiPriority w:val="34"/>
    <w:pPr>
      <w:ind w:firstLine="420" w:firstLineChars="200"/>
    </w:p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D222B-F34B-45B5-A037-BD5E425FE7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7525</Words>
  <Characters>8023</Characters>
  <Lines>62</Lines>
  <Paragraphs>17</Paragraphs>
  <TotalTime>3</TotalTime>
  <ScaleCrop>false</ScaleCrop>
  <LinksUpToDate>false</LinksUpToDate>
  <CharactersWithSpaces>9746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2021-01-27T02:16:00Z</dcterms:created>
  <dc:creator>谢红亮</dc:creator>
  <cp:lastModifiedBy>YGK</cp:lastModifiedBy>
  <cp:lastPrinted>2023-08-11T06:45:00Z</cp:lastPrinted>
  <dcterms:modified xsi:type="dcterms:W3CDTF">2023-08-12T09:13:25Z</dcterms:modified>
  <dc:title>2011年第一期小型医疗设备竞价采购公告</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180ECD52B7544EE08326AF98FEB3A8BF_12</vt:lpwstr>
  </property>
</Properties>
</file>