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1B7" w:rsidRDefault="00E401A3">
      <w:pPr>
        <w:widowControl/>
        <w:spacing w:before="156" w:after="156" w:line="560" w:lineRule="exact"/>
        <w:ind w:left="105"/>
        <w:jc w:val="center"/>
        <w:rPr>
          <w:rFonts w:ascii="宋体" w:hAnsi="宋体" w:cs="宋体-18030"/>
          <w:b/>
          <w:bCs/>
          <w:color w:val="000000"/>
          <w:sz w:val="36"/>
          <w:szCs w:val="36"/>
        </w:rPr>
      </w:pPr>
      <w:r>
        <w:rPr>
          <w:rFonts w:ascii="宋体" w:hAnsi="宋体" w:cs="宋体-18030" w:hint="eastAsia"/>
          <w:b/>
          <w:bCs/>
          <w:color w:val="000000"/>
          <w:sz w:val="36"/>
          <w:szCs w:val="36"/>
        </w:rPr>
        <w:t>深圳市宝安区妇幼保健院院内公开招标采购公告</w:t>
      </w:r>
    </w:p>
    <w:p w:rsidR="002F11B7" w:rsidRDefault="00E401A3">
      <w:pPr>
        <w:widowControl/>
        <w:spacing w:before="156" w:after="156" w:line="560" w:lineRule="exact"/>
        <w:ind w:left="105"/>
        <w:jc w:val="center"/>
        <w:rPr>
          <w:rFonts w:ascii="宋体" w:hAnsi="宋体"/>
          <w:b/>
          <w:bCs/>
          <w:color w:val="003368"/>
          <w:sz w:val="32"/>
          <w:szCs w:val="32"/>
        </w:rPr>
      </w:pPr>
      <w:r>
        <w:rPr>
          <w:rFonts w:ascii="宋体" w:hAnsi="宋体" w:hint="eastAsia"/>
          <w:b/>
          <w:bCs/>
          <w:sz w:val="32"/>
          <w:szCs w:val="32"/>
        </w:rPr>
        <w:t>BAFY-ZWK-2201期：新湖社康中心办公家具采购公告</w:t>
      </w:r>
    </w:p>
    <w:p w:rsidR="002F11B7" w:rsidRDefault="00E401A3">
      <w:pPr>
        <w:widowControl/>
        <w:spacing w:line="560" w:lineRule="exact"/>
        <w:ind w:firstLineChars="200" w:firstLine="480"/>
        <w:jc w:val="left"/>
        <w:rPr>
          <w:rFonts w:ascii="宋体" w:hAnsi="宋体" w:cs="Arial"/>
          <w:color w:val="000000"/>
          <w:kern w:val="0"/>
          <w:sz w:val="24"/>
        </w:rPr>
      </w:pPr>
      <w:r>
        <w:rPr>
          <w:rFonts w:ascii="宋体" w:hAnsi="宋体" w:cs="宋体-18030" w:hint="eastAsia"/>
          <w:bCs/>
          <w:color w:val="000000"/>
          <w:sz w:val="24"/>
        </w:rPr>
        <w:t>根据国家、省市等有关文件要求，依照公开、公平、公正的原则，深圳市宝安区妇幼保健院拟采用院内公开招标采购办公家具一批，欢迎合格供应商前来参与投标</w:t>
      </w:r>
      <w:r>
        <w:rPr>
          <w:rFonts w:ascii="宋体" w:hAnsi="宋体" w:cs="Arial" w:hint="eastAsia"/>
          <w:color w:val="000000"/>
          <w:kern w:val="0"/>
          <w:sz w:val="24"/>
        </w:rPr>
        <w:t>。</w:t>
      </w:r>
    </w:p>
    <w:p w:rsidR="002F11B7" w:rsidRDefault="00E401A3">
      <w:pPr>
        <w:widowControl/>
        <w:spacing w:line="560" w:lineRule="exact"/>
        <w:ind w:firstLineChars="200" w:firstLine="482"/>
        <w:jc w:val="left"/>
        <w:rPr>
          <w:rFonts w:ascii="宋体" w:hAnsi="宋体" w:cs="宋体-18030"/>
          <w:b/>
          <w:bCs/>
          <w:color w:val="000000"/>
          <w:sz w:val="24"/>
        </w:rPr>
      </w:pPr>
      <w:r>
        <w:rPr>
          <w:rFonts w:ascii="宋体" w:hAnsi="宋体" w:cs="Arial" w:hint="eastAsia"/>
          <w:b/>
          <w:bCs/>
          <w:color w:val="000000"/>
          <w:kern w:val="0"/>
          <w:sz w:val="24"/>
        </w:rPr>
        <w:t>一、采购项目的名称及数量</w:t>
      </w:r>
    </w:p>
    <w:tbl>
      <w:tblPr>
        <w:tblpPr w:leftFromText="180" w:rightFromText="180" w:vertAnchor="text" w:horzAnchor="margin" w:tblpXSpec="center" w:tblpY="173"/>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2321"/>
        <w:gridCol w:w="870"/>
        <w:gridCol w:w="1056"/>
        <w:gridCol w:w="2638"/>
        <w:gridCol w:w="1382"/>
      </w:tblGrid>
      <w:tr w:rsidR="002F11B7">
        <w:trPr>
          <w:trHeight w:val="617"/>
        </w:trPr>
        <w:tc>
          <w:tcPr>
            <w:tcW w:w="688" w:type="dxa"/>
            <w:vAlign w:val="center"/>
          </w:tcPr>
          <w:p w:rsidR="002F11B7" w:rsidRDefault="00E401A3">
            <w:pPr>
              <w:widowControl/>
              <w:shd w:val="clear" w:color="auto" w:fill="FFFFFF"/>
              <w:spacing w:before="100" w:beforeAutospacing="1" w:after="100" w:afterAutospacing="1"/>
              <w:jc w:val="center"/>
              <w:rPr>
                <w:rFonts w:ascii="宋体" w:hAnsi="宋体" w:cs="宋体-18030"/>
                <w:b/>
                <w:color w:val="000000"/>
                <w:szCs w:val="21"/>
              </w:rPr>
            </w:pPr>
            <w:r>
              <w:rPr>
                <w:rFonts w:ascii="宋体" w:hAnsi="宋体" w:cs="宋体-18030" w:hint="eastAsia"/>
                <w:b/>
                <w:color w:val="000000"/>
                <w:szCs w:val="21"/>
              </w:rPr>
              <w:t>序号</w:t>
            </w:r>
          </w:p>
        </w:tc>
        <w:tc>
          <w:tcPr>
            <w:tcW w:w="2321" w:type="dxa"/>
            <w:vAlign w:val="center"/>
          </w:tcPr>
          <w:p w:rsidR="002F11B7" w:rsidRDefault="00E401A3">
            <w:pPr>
              <w:widowControl/>
              <w:shd w:val="clear" w:color="auto" w:fill="FFFFFF"/>
              <w:spacing w:before="100" w:beforeAutospacing="1" w:after="100" w:afterAutospacing="1"/>
              <w:jc w:val="center"/>
              <w:rPr>
                <w:rFonts w:ascii="宋体" w:hAnsi="宋体" w:cs="宋体-18030"/>
                <w:b/>
                <w:color w:val="000000"/>
                <w:szCs w:val="21"/>
              </w:rPr>
            </w:pPr>
            <w:r>
              <w:rPr>
                <w:rFonts w:ascii="宋体" w:hAnsi="宋体" w:cs="宋体-18030" w:hint="eastAsia"/>
                <w:b/>
                <w:color w:val="000000"/>
                <w:szCs w:val="21"/>
              </w:rPr>
              <w:t>项目名称</w:t>
            </w:r>
          </w:p>
        </w:tc>
        <w:tc>
          <w:tcPr>
            <w:tcW w:w="870" w:type="dxa"/>
            <w:vAlign w:val="center"/>
          </w:tcPr>
          <w:p w:rsidR="002F11B7" w:rsidRDefault="00E401A3">
            <w:pPr>
              <w:widowControl/>
              <w:shd w:val="clear" w:color="auto" w:fill="FFFFFF"/>
              <w:spacing w:before="100" w:beforeAutospacing="1" w:after="100" w:afterAutospacing="1"/>
              <w:jc w:val="center"/>
              <w:rPr>
                <w:rFonts w:ascii="宋体" w:hAnsi="宋体" w:cs="宋体-18030"/>
                <w:b/>
                <w:color w:val="000000"/>
                <w:szCs w:val="21"/>
              </w:rPr>
            </w:pPr>
            <w:r>
              <w:rPr>
                <w:rFonts w:ascii="宋体" w:hAnsi="宋体" w:cs="宋体-18030" w:hint="eastAsia"/>
                <w:b/>
                <w:color w:val="000000"/>
                <w:szCs w:val="21"/>
              </w:rPr>
              <w:t>数量</w:t>
            </w:r>
          </w:p>
        </w:tc>
        <w:tc>
          <w:tcPr>
            <w:tcW w:w="1056" w:type="dxa"/>
            <w:vAlign w:val="center"/>
          </w:tcPr>
          <w:p w:rsidR="002F11B7" w:rsidRDefault="00E401A3">
            <w:pPr>
              <w:widowControl/>
              <w:shd w:val="clear" w:color="auto" w:fill="FFFFFF"/>
              <w:spacing w:before="100" w:beforeAutospacing="1" w:after="100" w:afterAutospacing="1"/>
              <w:jc w:val="center"/>
              <w:rPr>
                <w:rFonts w:ascii="宋体" w:hAnsi="宋体" w:cs="宋体-18030"/>
                <w:b/>
                <w:color w:val="000000"/>
                <w:szCs w:val="21"/>
              </w:rPr>
            </w:pPr>
            <w:r>
              <w:rPr>
                <w:rFonts w:ascii="宋体" w:hAnsi="宋体" w:cs="宋体-18030" w:hint="eastAsia"/>
                <w:b/>
                <w:color w:val="000000"/>
                <w:szCs w:val="21"/>
              </w:rPr>
              <w:t>规格</w:t>
            </w:r>
          </w:p>
        </w:tc>
        <w:tc>
          <w:tcPr>
            <w:tcW w:w="2638" w:type="dxa"/>
            <w:vAlign w:val="center"/>
          </w:tcPr>
          <w:p w:rsidR="002F11B7" w:rsidRDefault="00E401A3">
            <w:pPr>
              <w:widowControl/>
              <w:shd w:val="clear" w:color="auto" w:fill="FFFFFF"/>
              <w:spacing w:before="100" w:beforeAutospacing="1" w:after="100" w:afterAutospacing="1"/>
              <w:jc w:val="center"/>
              <w:rPr>
                <w:rFonts w:ascii="宋体" w:hAnsi="宋体" w:cs="宋体-18030"/>
                <w:b/>
                <w:color w:val="000000"/>
                <w:szCs w:val="21"/>
              </w:rPr>
            </w:pPr>
            <w:r>
              <w:rPr>
                <w:rFonts w:ascii="宋体" w:hAnsi="宋体" w:cs="宋体-18030" w:hint="eastAsia"/>
                <w:b/>
                <w:color w:val="000000"/>
                <w:szCs w:val="21"/>
              </w:rPr>
              <w:t>使用科室</w:t>
            </w:r>
          </w:p>
        </w:tc>
        <w:tc>
          <w:tcPr>
            <w:tcW w:w="1382" w:type="dxa"/>
            <w:vAlign w:val="center"/>
          </w:tcPr>
          <w:p w:rsidR="002F11B7" w:rsidRDefault="00E401A3">
            <w:pPr>
              <w:widowControl/>
              <w:shd w:val="clear" w:color="auto" w:fill="FFFFFF"/>
              <w:spacing w:before="100" w:beforeAutospacing="1" w:after="100" w:afterAutospacing="1"/>
              <w:jc w:val="center"/>
              <w:rPr>
                <w:rFonts w:ascii="宋体" w:hAnsi="宋体" w:cs="宋体-18030"/>
                <w:b/>
                <w:color w:val="000000"/>
                <w:szCs w:val="21"/>
              </w:rPr>
            </w:pPr>
            <w:r>
              <w:rPr>
                <w:rFonts w:ascii="宋体" w:hAnsi="宋体" w:cs="宋体-18030" w:hint="eastAsia"/>
                <w:b/>
                <w:color w:val="000000"/>
                <w:szCs w:val="21"/>
              </w:rPr>
              <w:t>预算（元）</w:t>
            </w:r>
          </w:p>
        </w:tc>
      </w:tr>
      <w:tr w:rsidR="002F11B7">
        <w:trPr>
          <w:trHeight w:val="470"/>
        </w:trPr>
        <w:tc>
          <w:tcPr>
            <w:tcW w:w="688" w:type="dxa"/>
            <w:vAlign w:val="center"/>
          </w:tcPr>
          <w:p w:rsidR="002F11B7" w:rsidRDefault="00E401A3">
            <w:pPr>
              <w:widowControl/>
              <w:shd w:val="clear" w:color="auto" w:fill="FFFFFF"/>
              <w:spacing w:before="100" w:beforeAutospacing="1" w:after="100" w:afterAutospacing="1"/>
              <w:jc w:val="center"/>
              <w:rPr>
                <w:rFonts w:ascii="宋体" w:hAnsi="宋体" w:cs="宋体-18030"/>
                <w:bCs/>
                <w:color w:val="000000"/>
                <w:szCs w:val="21"/>
              </w:rPr>
            </w:pPr>
            <w:r>
              <w:rPr>
                <w:rFonts w:ascii="宋体" w:hAnsi="宋体" w:cs="宋体-18030" w:hint="eastAsia"/>
                <w:bCs/>
                <w:color w:val="000000"/>
                <w:szCs w:val="21"/>
              </w:rPr>
              <w:t>1</w:t>
            </w:r>
          </w:p>
        </w:tc>
        <w:tc>
          <w:tcPr>
            <w:tcW w:w="2321" w:type="dxa"/>
            <w:vAlign w:val="center"/>
          </w:tcPr>
          <w:p w:rsidR="002F11B7" w:rsidRDefault="00E401A3">
            <w:pPr>
              <w:widowControl/>
              <w:shd w:val="clear" w:color="auto" w:fill="FFFFFF"/>
              <w:spacing w:before="100" w:beforeAutospacing="1" w:after="100" w:afterAutospacing="1"/>
              <w:jc w:val="center"/>
              <w:rPr>
                <w:rFonts w:ascii="宋体" w:hAnsi="宋体" w:cs="宋体-18030"/>
                <w:bCs/>
                <w:color w:val="000000"/>
                <w:szCs w:val="21"/>
              </w:rPr>
            </w:pPr>
            <w:r>
              <w:rPr>
                <w:rFonts w:ascii="宋体" w:hAnsi="宋体" w:cs="宋体-18030" w:hint="eastAsia"/>
                <w:bCs/>
                <w:szCs w:val="21"/>
              </w:rPr>
              <w:t>办公家具</w:t>
            </w:r>
          </w:p>
        </w:tc>
        <w:tc>
          <w:tcPr>
            <w:tcW w:w="870" w:type="dxa"/>
            <w:vAlign w:val="center"/>
          </w:tcPr>
          <w:p w:rsidR="002F11B7" w:rsidRDefault="00E401A3">
            <w:pPr>
              <w:widowControl/>
              <w:shd w:val="clear" w:color="auto" w:fill="FFFFFF"/>
              <w:spacing w:before="100" w:beforeAutospacing="1" w:after="100" w:afterAutospacing="1"/>
              <w:jc w:val="center"/>
              <w:rPr>
                <w:rFonts w:ascii="宋体" w:hAnsi="宋体" w:cs="宋体-18030"/>
                <w:bCs/>
                <w:color w:val="000000"/>
                <w:szCs w:val="21"/>
              </w:rPr>
            </w:pPr>
            <w:r>
              <w:rPr>
                <w:rFonts w:ascii="宋体" w:hAnsi="宋体" w:cs="宋体-18030" w:hint="eastAsia"/>
                <w:bCs/>
                <w:color w:val="000000"/>
                <w:szCs w:val="21"/>
              </w:rPr>
              <w:t>1</w:t>
            </w:r>
            <w:r>
              <w:rPr>
                <w:rFonts w:ascii="宋体" w:hAnsi="宋体" w:cs="宋体-18030"/>
                <w:bCs/>
                <w:color w:val="000000"/>
                <w:szCs w:val="21"/>
              </w:rPr>
              <w:t>批</w:t>
            </w:r>
          </w:p>
        </w:tc>
        <w:tc>
          <w:tcPr>
            <w:tcW w:w="1056" w:type="dxa"/>
            <w:vAlign w:val="center"/>
          </w:tcPr>
          <w:p w:rsidR="002F11B7" w:rsidRDefault="00E401A3">
            <w:pPr>
              <w:widowControl/>
              <w:shd w:val="clear" w:color="auto" w:fill="FFFFFF"/>
              <w:spacing w:before="100" w:beforeAutospacing="1" w:after="100" w:afterAutospacing="1"/>
              <w:jc w:val="center"/>
              <w:rPr>
                <w:rFonts w:ascii="宋体" w:hAnsi="宋体" w:cs="宋体-18030"/>
                <w:bCs/>
                <w:szCs w:val="21"/>
              </w:rPr>
            </w:pPr>
            <w:r>
              <w:rPr>
                <w:rFonts w:ascii="宋体" w:hAnsi="宋体" w:cs="宋体-18030" w:hint="eastAsia"/>
                <w:bCs/>
                <w:szCs w:val="21"/>
              </w:rPr>
              <w:t>详见附件</w:t>
            </w:r>
          </w:p>
        </w:tc>
        <w:tc>
          <w:tcPr>
            <w:tcW w:w="2638" w:type="dxa"/>
            <w:vAlign w:val="center"/>
          </w:tcPr>
          <w:p w:rsidR="002F11B7" w:rsidRDefault="00E401A3">
            <w:pPr>
              <w:widowControl/>
              <w:shd w:val="clear" w:color="auto" w:fill="FFFFFF"/>
              <w:spacing w:before="100" w:beforeAutospacing="1" w:after="100" w:afterAutospacing="1"/>
              <w:jc w:val="center"/>
              <w:rPr>
                <w:rFonts w:ascii="宋体" w:hAnsi="宋体" w:cs="宋体-18030"/>
                <w:bCs/>
                <w:szCs w:val="21"/>
              </w:rPr>
            </w:pPr>
            <w:r>
              <w:rPr>
                <w:rFonts w:ascii="宋体" w:hAnsi="宋体" w:cs="宋体-18030" w:hint="eastAsia"/>
                <w:bCs/>
                <w:szCs w:val="21"/>
              </w:rPr>
              <w:t>新湖社康中心</w:t>
            </w:r>
          </w:p>
        </w:tc>
        <w:tc>
          <w:tcPr>
            <w:tcW w:w="1382" w:type="dxa"/>
            <w:vAlign w:val="center"/>
          </w:tcPr>
          <w:p w:rsidR="002F11B7" w:rsidRDefault="00E401A3">
            <w:pPr>
              <w:widowControl/>
              <w:shd w:val="clear" w:color="auto" w:fill="FFFFFF"/>
              <w:spacing w:before="100" w:beforeAutospacing="1" w:after="100" w:afterAutospacing="1"/>
              <w:jc w:val="center"/>
              <w:rPr>
                <w:rFonts w:ascii="宋体" w:hAnsi="宋体" w:cs="宋体-18030"/>
                <w:bCs/>
                <w:szCs w:val="21"/>
              </w:rPr>
            </w:pPr>
            <w:r>
              <w:rPr>
                <w:rFonts w:ascii="宋体" w:hAnsi="宋体" w:cs="宋体-18030" w:hint="eastAsia"/>
                <w:bCs/>
                <w:szCs w:val="21"/>
              </w:rPr>
              <w:t>76620</w:t>
            </w:r>
            <w:r>
              <w:rPr>
                <w:rFonts w:ascii="宋体" w:hAnsi="宋体" w:cs="宋体-18030"/>
                <w:bCs/>
                <w:szCs w:val="21"/>
              </w:rPr>
              <w:t xml:space="preserve"> </w:t>
            </w:r>
          </w:p>
        </w:tc>
      </w:tr>
    </w:tbl>
    <w:p w:rsidR="002F11B7" w:rsidRDefault="00E401A3">
      <w:pPr>
        <w:widowControl/>
        <w:spacing w:line="560" w:lineRule="exact"/>
        <w:ind w:firstLineChars="200" w:firstLine="482"/>
        <w:jc w:val="left"/>
        <w:rPr>
          <w:rFonts w:ascii="宋体" w:hAnsi="宋体" w:cs="Arial"/>
          <w:color w:val="000000"/>
          <w:kern w:val="0"/>
          <w:sz w:val="24"/>
        </w:rPr>
      </w:pPr>
      <w:r>
        <w:rPr>
          <w:rFonts w:ascii="宋体" w:hAnsi="宋体" w:cs="Arial" w:hint="eastAsia"/>
          <w:b/>
          <w:bCs/>
          <w:color w:val="000000"/>
          <w:kern w:val="0"/>
          <w:sz w:val="24"/>
        </w:rPr>
        <w:t>二、</w:t>
      </w:r>
      <w:r>
        <w:rPr>
          <w:rFonts w:ascii="宋体" w:hAnsi="宋体" w:cs="Arial" w:hint="eastAsia"/>
          <w:b/>
          <w:color w:val="000000"/>
          <w:kern w:val="0"/>
          <w:sz w:val="24"/>
        </w:rPr>
        <w:t>报名时间</w:t>
      </w:r>
      <w:r>
        <w:rPr>
          <w:rFonts w:ascii="宋体" w:hAnsi="宋体" w:cs="宋体-18030" w:hint="eastAsia"/>
          <w:b/>
          <w:bCs/>
          <w:color w:val="000000"/>
          <w:kern w:val="0"/>
          <w:sz w:val="24"/>
        </w:rPr>
        <w:t>和地点</w:t>
      </w:r>
      <w:r>
        <w:rPr>
          <w:rFonts w:ascii="宋体" w:hAnsi="宋体" w:cs="Arial" w:hint="eastAsia"/>
          <w:b/>
          <w:color w:val="000000"/>
          <w:kern w:val="0"/>
          <w:sz w:val="24"/>
        </w:rPr>
        <w:t>：</w:t>
      </w:r>
      <w:r>
        <w:rPr>
          <w:rFonts w:ascii="宋体" w:hAnsi="宋体" w:cs="Arial" w:hint="eastAsia"/>
          <w:color w:val="000000"/>
          <w:kern w:val="0"/>
          <w:sz w:val="24"/>
        </w:rPr>
        <w:t>即日起至2022年</w:t>
      </w:r>
      <w:r>
        <w:rPr>
          <w:rFonts w:ascii="宋体" w:hAnsi="宋体" w:cs="Arial"/>
          <w:color w:val="000000"/>
          <w:kern w:val="0"/>
          <w:sz w:val="24"/>
        </w:rPr>
        <w:t>7</w:t>
      </w:r>
      <w:r>
        <w:rPr>
          <w:rFonts w:ascii="宋体" w:hAnsi="宋体" w:cs="Arial" w:hint="eastAsia"/>
          <w:color w:val="000000"/>
          <w:kern w:val="0"/>
          <w:sz w:val="24"/>
        </w:rPr>
        <w:t>月1</w:t>
      </w:r>
      <w:r w:rsidR="00EF2A42">
        <w:rPr>
          <w:rFonts w:ascii="宋体" w:hAnsi="宋体" w:cs="Arial"/>
          <w:color w:val="000000"/>
          <w:kern w:val="0"/>
          <w:sz w:val="24"/>
        </w:rPr>
        <w:t>9</w:t>
      </w:r>
      <w:r>
        <w:rPr>
          <w:rFonts w:ascii="宋体" w:hAnsi="宋体" w:cs="Arial" w:hint="eastAsia"/>
          <w:color w:val="000000"/>
          <w:kern w:val="0"/>
          <w:sz w:val="24"/>
        </w:rPr>
        <w:t>日下午17:00前（工作时间内）到深圳市宝安区新湖路2142号华美居商务中心A区C座2</w:t>
      </w:r>
      <w:r>
        <w:rPr>
          <w:rFonts w:ascii="宋体" w:hAnsi="宋体" w:cs="Arial"/>
          <w:color w:val="000000"/>
          <w:kern w:val="0"/>
          <w:sz w:val="24"/>
        </w:rPr>
        <w:t>06</w:t>
      </w:r>
      <w:r>
        <w:rPr>
          <w:rFonts w:ascii="宋体" w:hAnsi="宋体" w:cs="Arial" w:hint="eastAsia"/>
          <w:color w:val="000000"/>
          <w:kern w:val="0"/>
          <w:sz w:val="24"/>
        </w:rPr>
        <w:t>宝安区妇幼保健院招标办报名。</w:t>
      </w:r>
      <w:bookmarkStart w:id="0" w:name="_GoBack"/>
      <w:bookmarkEnd w:id="0"/>
    </w:p>
    <w:p w:rsidR="002F11B7" w:rsidRDefault="00E401A3">
      <w:pPr>
        <w:widowControl/>
        <w:spacing w:line="560" w:lineRule="exact"/>
        <w:ind w:firstLineChars="200" w:firstLine="482"/>
        <w:jc w:val="left"/>
        <w:rPr>
          <w:rFonts w:ascii="宋体" w:hAnsi="宋体" w:cs="Arial"/>
          <w:b/>
          <w:color w:val="000000"/>
          <w:kern w:val="0"/>
          <w:sz w:val="24"/>
        </w:rPr>
      </w:pPr>
      <w:r>
        <w:rPr>
          <w:rFonts w:ascii="宋体" w:hAnsi="宋体" w:cs="Arial" w:hint="eastAsia"/>
          <w:b/>
          <w:bCs/>
          <w:color w:val="000000"/>
          <w:sz w:val="24"/>
        </w:rPr>
        <w:t>三</w:t>
      </w:r>
      <w:r>
        <w:rPr>
          <w:rFonts w:ascii="宋体" w:hAnsi="宋体" w:cs="Arial" w:hint="eastAsia"/>
          <w:b/>
          <w:bCs/>
          <w:color w:val="000000"/>
          <w:kern w:val="0"/>
          <w:sz w:val="24"/>
        </w:rPr>
        <w:t>、</w:t>
      </w:r>
      <w:r>
        <w:rPr>
          <w:rFonts w:ascii="宋体" w:hAnsi="宋体" w:cs="Arial" w:hint="eastAsia"/>
          <w:b/>
          <w:color w:val="000000"/>
          <w:kern w:val="0"/>
          <w:sz w:val="24"/>
        </w:rPr>
        <w:t>报名材</w:t>
      </w:r>
      <w:r>
        <w:rPr>
          <w:rFonts w:ascii="宋体" w:hAnsi="宋体" w:cs="Arial" w:hint="eastAsia"/>
          <w:b/>
          <w:color w:val="000000"/>
          <w:sz w:val="24"/>
        </w:rPr>
        <w:t>料</w:t>
      </w:r>
      <w:r>
        <w:rPr>
          <w:rFonts w:ascii="宋体" w:hAnsi="宋体" w:cs="Arial" w:hint="eastAsia"/>
          <w:b/>
          <w:color w:val="000000"/>
          <w:kern w:val="0"/>
          <w:sz w:val="24"/>
        </w:rPr>
        <w:t>：</w:t>
      </w:r>
      <w:r>
        <w:rPr>
          <w:rFonts w:ascii="宋体" w:hAnsi="宋体" w:cs="Arial" w:hint="eastAsia"/>
          <w:color w:val="000000"/>
          <w:sz w:val="24"/>
        </w:rPr>
        <w:t>供应商报名时需提交投标书纸质(胶装)正本1份和其电子版交至我院招标办公室预审。</w:t>
      </w:r>
      <w:r>
        <w:rPr>
          <w:rFonts w:ascii="宋体" w:hAnsi="宋体" w:cs="Arial" w:hint="eastAsia"/>
          <w:b/>
          <w:color w:val="000000"/>
          <w:sz w:val="24"/>
        </w:rPr>
        <w:t>投标书须按我院提供的《投标书模板》编写，报价单内价格一栏为空白，纸质投标书请双面打印，电子版为纸质正本投标书的扫描件，要求PDF格式，命名为“BAFY-ZWK-2201期：新湖社康中心办公家具采购-XX公司（投标公司名称）”，请自带U盘拷贝。</w:t>
      </w:r>
      <w:r>
        <w:rPr>
          <w:rFonts w:ascii="宋体" w:hAnsi="宋体" w:cs="Arial"/>
          <w:b/>
          <w:color w:val="000000"/>
          <w:kern w:val="0"/>
          <w:sz w:val="24"/>
        </w:rPr>
        <w:t>逾期送达或</w:t>
      </w:r>
      <w:r>
        <w:rPr>
          <w:rFonts w:ascii="宋体" w:hAnsi="宋体" w:cs="Arial" w:hint="eastAsia"/>
          <w:b/>
          <w:color w:val="000000"/>
          <w:kern w:val="0"/>
          <w:sz w:val="24"/>
        </w:rPr>
        <w:t>资料缺项者</w:t>
      </w:r>
      <w:r>
        <w:rPr>
          <w:rFonts w:ascii="宋体" w:hAnsi="宋体" w:cs="Arial"/>
          <w:b/>
          <w:color w:val="000000"/>
          <w:kern w:val="0"/>
          <w:sz w:val="24"/>
        </w:rPr>
        <w:t>恕不接受。</w:t>
      </w:r>
    </w:p>
    <w:p w:rsidR="002F11B7" w:rsidRDefault="00E401A3">
      <w:pPr>
        <w:widowControl/>
        <w:wordWrap w:val="0"/>
        <w:spacing w:line="560" w:lineRule="exact"/>
        <w:ind w:firstLineChars="200" w:firstLine="482"/>
        <w:jc w:val="left"/>
        <w:rPr>
          <w:rFonts w:ascii="宋体" w:hAnsi="宋体" w:cs="Arial"/>
          <w:color w:val="000000"/>
          <w:kern w:val="0"/>
          <w:sz w:val="24"/>
        </w:rPr>
      </w:pPr>
      <w:r>
        <w:rPr>
          <w:rFonts w:ascii="宋体" w:hAnsi="宋体" w:cs="Arial" w:hint="eastAsia"/>
          <w:b/>
          <w:color w:val="000000"/>
          <w:kern w:val="0"/>
          <w:sz w:val="24"/>
        </w:rPr>
        <w:t>四</w:t>
      </w:r>
      <w:r>
        <w:rPr>
          <w:rFonts w:ascii="宋体" w:hAnsi="宋体" w:cs="Arial" w:hint="eastAsia"/>
          <w:b/>
          <w:bCs/>
          <w:color w:val="000000"/>
          <w:kern w:val="0"/>
          <w:sz w:val="24"/>
        </w:rPr>
        <w:t>、</w:t>
      </w:r>
      <w:r>
        <w:rPr>
          <w:rFonts w:ascii="宋体" w:hAnsi="宋体" w:cs="Arial" w:hint="eastAsia"/>
          <w:b/>
          <w:color w:val="000000"/>
          <w:kern w:val="0"/>
          <w:sz w:val="24"/>
        </w:rPr>
        <w:t>开标时间和地点：</w:t>
      </w:r>
      <w:r w:rsidR="00EF2A42" w:rsidRPr="00EF2A42">
        <w:rPr>
          <w:rFonts w:ascii="宋体" w:hAnsi="宋体" w:cs="Arial" w:hint="eastAsia"/>
          <w:color w:val="000000"/>
          <w:kern w:val="0"/>
          <w:sz w:val="24"/>
        </w:rPr>
        <w:t>2022年7月</w:t>
      </w:r>
      <w:r w:rsidR="00EF2A42">
        <w:rPr>
          <w:rFonts w:ascii="宋体" w:hAnsi="宋体" w:cs="Arial"/>
          <w:color w:val="000000"/>
          <w:kern w:val="0"/>
          <w:sz w:val="24"/>
        </w:rPr>
        <w:t>25</w:t>
      </w:r>
      <w:r w:rsidR="00EF2A42" w:rsidRPr="00EF2A42">
        <w:rPr>
          <w:rFonts w:ascii="宋体" w:hAnsi="宋体" w:cs="Arial" w:hint="eastAsia"/>
          <w:color w:val="000000"/>
          <w:kern w:val="0"/>
          <w:sz w:val="24"/>
        </w:rPr>
        <w:t>日（星期</w:t>
      </w:r>
      <w:r w:rsidR="00EF2A42">
        <w:rPr>
          <w:rFonts w:ascii="宋体" w:hAnsi="宋体" w:cs="Arial" w:hint="eastAsia"/>
          <w:color w:val="000000"/>
          <w:kern w:val="0"/>
          <w:sz w:val="24"/>
        </w:rPr>
        <w:t>一</w:t>
      </w:r>
      <w:r w:rsidR="00EF2A42" w:rsidRPr="00EF2A42">
        <w:rPr>
          <w:rFonts w:ascii="宋体" w:hAnsi="宋体" w:cs="Arial" w:hint="eastAsia"/>
          <w:color w:val="000000"/>
          <w:kern w:val="0"/>
          <w:sz w:val="24"/>
        </w:rPr>
        <w:t>）</w:t>
      </w:r>
      <w:r w:rsidR="00EF2A42">
        <w:rPr>
          <w:rFonts w:ascii="宋体" w:hAnsi="宋体" w:cs="Arial" w:hint="eastAsia"/>
          <w:color w:val="000000"/>
          <w:kern w:val="0"/>
          <w:sz w:val="24"/>
        </w:rPr>
        <w:t>1</w:t>
      </w:r>
      <w:r w:rsidR="00EF2A42">
        <w:rPr>
          <w:rFonts w:ascii="宋体" w:hAnsi="宋体" w:cs="Arial"/>
          <w:color w:val="000000"/>
          <w:kern w:val="0"/>
          <w:sz w:val="24"/>
        </w:rPr>
        <w:t>5</w:t>
      </w:r>
      <w:r w:rsidR="00EF2A42" w:rsidRPr="00EF2A42">
        <w:rPr>
          <w:rFonts w:ascii="宋体" w:hAnsi="宋体" w:cs="Arial" w:hint="eastAsia"/>
          <w:color w:val="000000"/>
          <w:kern w:val="0"/>
          <w:sz w:val="24"/>
        </w:rPr>
        <w:t>:30，深圳市宝安区妇幼保健院</w:t>
      </w:r>
      <w:r w:rsidR="00EF2A42">
        <w:rPr>
          <w:rFonts w:ascii="宋体" w:hAnsi="宋体" w:cs="Arial" w:hint="eastAsia"/>
          <w:color w:val="000000"/>
          <w:kern w:val="0"/>
          <w:sz w:val="24"/>
        </w:rPr>
        <w:t>门诊</w:t>
      </w:r>
      <w:r w:rsidR="00EF2A42" w:rsidRPr="00EF2A42">
        <w:rPr>
          <w:rFonts w:ascii="宋体" w:hAnsi="宋体" w:cs="Arial" w:hint="eastAsia"/>
          <w:color w:val="000000"/>
          <w:kern w:val="0"/>
          <w:sz w:val="24"/>
        </w:rPr>
        <w:t>楼4楼</w:t>
      </w:r>
      <w:r w:rsidR="00EF2A42">
        <w:rPr>
          <w:rFonts w:ascii="宋体" w:hAnsi="宋体" w:cs="Arial" w:hint="eastAsia"/>
          <w:color w:val="000000"/>
          <w:kern w:val="0"/>
          <w:sz w:val="24"/>
        </w:rPr>
        <w:t>中心实验室</w:t>
      </w:r>
      <w:r w:rsidR="00EF2A42" w:rsidRPr="00EF2A42">
        <w:rPr>
          <w:rFonts w:ascii="宋体" w:hAnsi="宋体" w:cs="Arial" w:hint="eastAsia"/>
          <w:color w:val="000000"/>
          <w:kern w:val="0"/>
          <w:sz w:val="24"/>
        </w:rPr>
        <w:t>会议室</w:t>
      </w:r>
      <w:r>
        <w:rPr>
          <w:rFonts w:ascii="宋体" w:hAnsi="宋体" w:cs="Arial" w:hint="eastAsia"/>
          <w:color w:val="000000"/>
          <w:kern w:val="0"/>
          <w:sz w:val="24"/>
        </w:rPr>
        <w:t>。开标当日，供应商须携带投标文件副本</w:t>
      </w:r>
      <w:r>
        <w:rPr>
          <w:rFonts w:ascii="宋体" w:hAnsi="宋体" w:cs="Arial"/>
          <w:color w:val="000000"/>
          <w:kern w:val="0"/>
          <w:sz w:val="24"/>
        </w:rPr>
        <w:t>5</w:t>
      </w:r>
      <w:r>
        <w:rPr>
          <w:rFonts w:ascii="宋体" w:hAnsi="宋体" w:cs="Arial" w:hint="eastAsia"/>
          <w:color w:val="000000"/>
          <w:kern w:val="0"/>
          <w:sz w:val="24"/>
        </w:rPr>
        <w:t>份及单独密封的报价单1份，报价单须注明品名、品牌、规格、单位、报价等详细项目。</w:t>
      </w:r>
    </w:p>
    <w:p w:rsidR="002F11B7" w:rsidRDefault="00E401A3">
      <w:pPr>
        <w:widowControl/>
        <w:wordWrap w:val="0"/>
        <w:spacing w:line="560" w:lineRule="exact"/>
        <w:ind w:firstLineChars="200" w:firstLine="482"/>
        <w:jc w:val="left"/>
        <w:rPr>
          <w:rFonts w:ascii="宋体" w:hAnsi="宋体" w:cs="Arial"/>
          <w:color w:val="000000"/>
          <w:kern w:val="0"/>
          <w:sz w:val="24"/>
        </w:rPr>
      </w:pPr>
      <w:r>
        <w:rPr>
          <w:rFonts w:ascii="宋体" w:hAnsi="宋体" w:cs="Arial" w:hint="eastAsia"/>
          <w:b/>
          <w:color w:val="000000"/>
          <w:kern w:val="0"/>
          <w:sz w:val="24"/>
        </w:rPr>
        <w:t>五、联系电话:</w:t>
      </w:r>
      <w:r>
        <w:rPr>
          <w:rFonts w:ascii="宋体" w:hAnsi="宋体" w:cs="Arial" w:hint="eastAsia"/>
          <w:color w:val="000000"/>
          <w:kern w:val="0"/>
          <w:sz w:val="24"/>
        </w:rPr>
        <w:t xml:space="preserve"> </w:t>
      </w:r>
      <w:r>
        <w:rPr>
          <w:rFonts w:ascii="宋体" w:hAnsi="宋体" w:cs="Arial"/>
          <w:color w:val="000000"/>
          <w:kern w:val="0"/>
          <w:sz w:val="24"/>
        </w:rPr>
        <w:t>23209247</w:t>
      </w:r>
      <w:r>
        <w:rPr>
          <w:rFonts w:ascii="宋体" w:hAnsi="宋体" w:cs="Arial" w:hint="eastAsia"/>
          <w:color w:val="000000"/>
          <w:kern w:val="0"/>
          <w:sz w:val="24"/>
        </w:rPr>
        <w:t xml:space="preserve">  梁老师。</w:t>
      </w:r>
    </w:p>
    <w:p w:rsidR="002F11B7" w:rsidRDefault="00E401A3">
      <w:pPr>
        <w:widowControl/>
        <w:shd w:val="clear" w:color="auto" w:fill="FFFFFF"/>
        <w:spacing w:before="100" w:beforeAutospacing="1" w:after="100" w:afterAutospacing="1"/>
        <w:ind w:firstLineChars="1890" w:firstLine="4536"/>
        <w:jc w:val="left"/>
        <w:rPr>
          <w:rFonts w:ascii="宋体" w:hAnsi="宋体" w:cs="宋体-18030"/>
          <w:bCs/>
          <w:color w:val="000000"/>
          <w:sz w:val="24"/>
        </w:rPr>
      </w:pPr>
      <w:r>
        <w:rPr>
          <w:rFonts w:ascii="宋体" w:hAnsi="宋体" w:cs="宋体-18030" w:hint="eastAsia"/>
          <w:bCs/>
          <w:color w:val="000000"/>
          <w:sz w:val="24"/>
        </w:rPr>
        <w:t>深圳市宝安区妇幼保健院招标办</w:t>
      </w:r>
    </w:p>
    <w:p w:rsidR="002F11B7" w:rsidRDefault="00E401A3">
      <w:pPr>
        <w:spacing w:after="120" w:line="480" w:lineRule="auto"/>
        <w:ind w:firstLineChars="2362" w:firstLine="5669"/>
      </w:pPr>
      <w:r>
        <w:rPr>
          <w:rFonts w:ascii="宋体" w:hAnsi="宋体" w:cs="宋体-18030" w:hint="eastAsia"/>
          <w:bCs/>
          <w:sz w:val="24"/>
        </w:rPr>
        <w:t>2022年</w:t>
      </w:r>
      <w:r>
        <w:rPr>
          <w:rFonts w:ascii="宋体" w:hAnsi="宋体" w:cs="宋体-18030"/>
          <w:bCs/>
          <w:sz w:val="24"/>
        </w:rPr>
        <w:t>7</w:t>
      </w:r>
      <w:r>
        <w:rPr>
          <w:rFonts w:ascii="宋体" w:hAnsi="宋体" w:cs="宋体-18030" w:hint="eastAsia"/>
          <w:bCs/>
          <w:sz w:val="24"/>
        </w:rPr>
        <w:t>月8日</w:t>
      </w:r>
      <w:r>
        <w:rPr>
          <w:rFonts w:hint="eastAsia"/>
        </w:rPr>
        <w:br w:type="page"/>
      </w:r>
    </w:p>
    <w:p w:rsidR="002F11B7" w:rsidRDefault="00E401A3">
      <w:pPr>
        <w:widowControl/>
        <w:spacing w:line="360" w:lineRule="atLeast"/>
        <w:jc w:val="center"/>
        <w:rPr>
          <w:rFonts w:ascii="宋体" w:hAnsi="宋体" w:cs="Arial"/>
          <w:b/>
          <w:bCs/>
          <w:color w:val="8A5B44"/>
          <w:kern w:val="0"/>
          <w:sz w:val="36"/>
          <w:szCs w:val="36"/>
        </w:rPr>
      </w:pPr>
      <w:r>
        <w:rPr>
          <w:rFonts w:ascii="宋体" w:hAnsi="宋体" w:cs="Arial" w:hint="eastAsia"/>
          <w:b/>
          <w:bCs/>
          <w:color w:val="8A5B44"/>
          <w:kern w:val="0"/>
          <w:sz w:val="36"/>
          <w:szCs w:val="36"/>
        </w:rPr>
        <w:lastRenderedPageBreak/>
        <w:t>投标须知</w:t>
      </w:r>
    </w:p>
    <w:p w:rsidR="002F11B7" w:rsidRDefault="002F11B7">
      <w:pPr>
        <w:ind w:firstLine="420"/>
        <w:rPr>
          <w:szCs w:val="20"/>
        </w:rPr>
      </w:pPr>
    </w:p>
    <w:p w:rsidR="002F11B7" w:rsidRDefault="00E401A3">
      <w:pPr>
        <w:widowControl/>
        <w:jc w:val="left"/>
        <w:rPr>
          <w:rFonts w:ascii="宋体" w:hAnsi="宋体" w:cs="Arial"/>
          <w:color w:val="000000"/>
          <w:kern w:val="0"/>
          <w:szCs w:val="21"/>
        </w:rPr>
      </w:pPr>
      <w:r>
        <w:rPr>
          <w:rFonts w:ascii="宋体" w:hAnsi="宋体" w:cs="Arial" w:hint="eastAsia"/>
          <w:color w:val="000000"/>
          <w:kern w:val="0"/>
          <w:szCs w:val="21"/>
        </w:rPr>
        <w:t>1、投标人必须是在中华人民共和国境内注册，具有独立法人资格、独立承担民事责任和履行合同能力，有国家主管部门核发的有效的《企业法人营业执照》、《税务登记证》、</w:t>
      </w:r>
      <w:r>
        <w:rPr>
          <w:rFonts w:ascii="宋体" w:hAnsi="宋体" w:hint="eastAsia"/>
          <w:color w:val="000000"/>
          <w:szCs w:val="21"/>
        </w:rPr>
        <w:t>《组织机构代码证书》或者有统一</w:t>
      </w:r>
      <w:r>
        <w:rPr>
          <w:rFonts w:ascii="宋体" w:hAnsi="宋体"/>
          <w:color w:val="000000"/>
          <w:szCs w:val="21"/>
        </w:rPr>
        <w:t>社会信用代码</w:t>
      </w:r>
      <w:r>
        <w:rPr>
          <w:rFonts w:ascii="宋体" w:hAnsi="宋体" w:cs="Arial" w:hint="eastAsia"/>
          <w:color w:val="000000"/>
          <w:kern w:val="0"/>
          <w:szCs w:val="21"/>
        </w:rPr>
        <w:t>《营业执照》。</w:t>
      </w:r>
    </w:p>
    <w:p w:rsidR="002F11B7" w:rsidRDefault="00E401A3">
      <w:pPr>
        <w:widowControl/>
        <w:jc w:val="left"/>
        <w:rPr>
          <w:rFonts w:ascii="宋体" w:hAnsi="宋体"/>
          <w:color w:val="000000"/>
          <w:szCs w:val="21"/>
        </w:rPr>
      </w:pPr>
      <w:r>
        <w:rPr>
          <w:rFonts w:ascii="宋体" w:hAnsi="宋体" w:cs="Arial" w:hint="eastAsia"/>
          <w:kern w:val="0"/>
          <w:szCs w:val="21"/>
        </w:rPr>
        <w:t>2、</w:t>
      </w:r>
      <w:r>
        <w:rPr>
          <w:rFonts w:ascii="宋体" w:hAnsi="宋体" w:hint="eastAsia"/>
          <w:szCs w:val="21"/>
        </w:rPr>
        <w:t>非单一来源竞价须三家或三家以上投标单位。</w:t>
      </w:r>
      <w:r>
        <w:rPr>
          <w:rFonts w:ascii="宋体" w:hAnsi="宋体" w:hint="eastAsia"/>
          <w:color w:val="000000"/>
          <w:szCs w:val="21"/>
        </w:rPr>
        <w:t>价格高于宝安区妇幼保健院拟定的底价为废标。</w:t>
      </w:r>
    </w:p>
    <w:p w:rsidR="002F11B7" w:rsidRDefault="00E401A3">
      <w:pPr>
        <w:widowControl/>
        <w:jc w:val="left"/>
        <w:rPr>
          <w:rFonts w:ascii="宋体" w:hAnsi="宋体" w:cs="Arial"/>
          <w:color w:val="000000"/>
          <w:kern w:val="0"/>
          <w:szCs w:val="21"/>
        </w:rPr>
      </w:pPr>
      <w:r>
        <w:rPr>
          <w:rFonts w:ascii="宋体" w:hAnsi="宋体" w:cs="Arial" w:hint="eastAsia"/>
          <w:color w:val="000000"/>
          <w:kern w:val="0"/>
          <w:szCs w:val="21"/>
        </w:rPr>
        <w:t>3、投标人必须在其投标文件中根据服务的详细内容，计入投标总价。</w:t>
      </w:r>
    </w:p>
    <w:p w:rsidR="002F11B7" w:rsidRDefault="00E401A3">
      <w:pPr>
        <w:widowControl/>
        <w:jc w:val="left"/>
        <w:rPr>
          <w:rFonts w:ascii="宋体" w:hAnsi="宋体"/>
          <w:color w:val="000000"/>
          <w:szCs w:val="21"/>
        </w:rPr>
      </w:pPr>
      <w:r>
        <w:rPr>
          <w:rFonts w:ascii="宋体" w:hAnsi="宋体" w:hint="eastAsia"/>
          <w:color w:val="000000"/>
          <w:szCs w:val="21"/>
        </w:rPr>
        <w:t>4、标价应为含税实际价格，包括验收合格前所发生的一切费用。</w:t>
      </w:r>
    </w:p>
    <w:p w:rsidR="002F11B7" w:rsidRDefault="00E401A3">
      <w:pPr>
        <w:widowControl/>
        <w:jc w:val="left"/>
        <w:rPr>
          <w:rFonts w:ascii="宋体" w:hAnsi="宋体" w:cs="Arial"/>
          <w:color w:val="000000"/>
          <w:kern w:val="0"/>
          <w:szCs w:val="21"/>
        </w:rPr>
      </w:pPr>
      <w:r>
        <w:rPr>
          <w:rFonts w:ascii="宋体" w:hAnsi="宋体" w:cs="Arial" w:hint="eastAsia"/>
          <w:color w:val="000000"/>
          <w:kern w:val="0"/>
          <w:szCs w:val="21"/>
        </w:rPr>
        <w:t>5、投标费用：不论投标的结果如何，投标人必须自行承担与参加投标有关的所有费用。</w:t>
      </w:r>
    </w:p>
    <w:p w:rsidR="002F11B7" w:rsidRDefault="00E401A3">
      <w:pPr>
        <w:widowControl/>
        <w:jc w:val="left"/>
        <w:rPr>
          <w:rFonts w:ascii="宋体" w:hAnsi="宋体" w:cs="Arial"/>
          <w:color w:val="000000"/>
          <w:kern w:val="0"/>
          <w:szCs w:val="21"/>
        </w:rPr>
      </w:pPr>
      <w:r>
        <w:rPr>
          <w:rFonts w:ascii="宋体" w:hAnsi="宋体" w:cs="Arial" w:hint="eastAsia"/>
          <w:color w:val="000000"/>
          <w:kern w:val="0"/>
          <w:szCs w:val="21"/>
        </w:rPr>
        <w:t>6、投标人应提供</w:t>
      </w:r>
      <w:r>
        <w:rPr>
          <w:rFonts w:ascii="宋体" w:hAnsi="宋体" w:cs="Arial"/>
          <w:color w:val="FF0000"/>
          <w:kern w:val="0"/>
          <w:szCs w:val="21"/>
        </w:rPr>
        <w:t>6</w:t>
      </w:r>
      <w:r>
        <w:rPr>
          <w:rFonts w:ascii="宋体" w:hAnsi="宋体" w:cs="Arial" w:hint="eastAsia"/>
          <w:color w:val="FF0000"/>
          <w:kern w:val="0"/>
          <w:szCs w:val="21"/>
        </w:rPr>
        <w:t>份投标书(1正</w:t>
      </w:r>
      <w:r>
        <w:rPr>
          <w:rFonts w:ascii="宋体" w:hAnsi="宋体" w:cs="Arial"/>
          <w:color w:val="FF0000"/>
          <w:kern w:val="0"/>
          <w:szCs w:val="21"/>
        </w:rPr>
        <w:t>5</w:t>
      </w:r>
      <w:r>
        <w:rPr>
          <w:rFonts w:ascii="宋体" w:hAnsi="宋体" w:cs="Arial" w:hint="eastAsia"/>
          <w:color w:val="FF0000"/>
          <w:kern w:val="0"/>
          <w:szCs w:val="21"/>
        </w:rPr>
        <w:t>副)</w:t>
      </w:r>
      <w:r>
        <w:rPr>
          <w:rFonts w:ascii="宋体" w:hAnsi="宋体" w:cs="Arial" w:hint="eastAsia"/>
          <w:color w:val="000000"/>
          <w:kern w:val="0"/>
          <w:szCs w:val="21"/>
        </w:rPr>
        <w:t>，每份投标书须清楚地标明“正本”或“副本”字样，正本与副本必须一致；若正本与副本不一致，以正本为准。投标书正本的每一页都应由投标人或其授权代表用姓名签字。每份投标书须由投标人法人或其授权代表正确签署。</w:t>
      </w:r>
    </w:p>
    <w:p w:rsidR="002F11B7" w:rsidRDefault="00E401A3">
      <w:pPr>
        <w:widowControl/>
        <w:jc w:val="left"/>
        <w:rPr>
          <w:rFonts w:ascii="宋体" w:hAnsi="宋体" w:cs="Arial"/>
          <w:color w:val="000000"/>
          <w:kern w:val="0"/>
          <w:szCs w:val="21"/>
        </w:rPr>
      </w:pPr>
      <w:r>
        <w:rPr>
          <w:rFonts w:ascii="宋体" w:hAnsi="宋体" w:cs="Arial" w:hint="eastAsia"/>
          <w:color w:val="000000"/>
          <w:kern w:val="0"/>
          <w:szCs w:val="21"/>
        </w:rPr>
        <w:t>7、投标人提供的所有书面文件材料(</w:t>
      </w:r>
      <w:r>
        <w:rPr>
          <w:rFonts w:ascii="宋体" w:hAnsi="宋体" w:cs="Arial"/>
          <w:color w:val="000000"/>
          <w:kern w:val="0"/>
          <w:szCs w:val="21"/>
        </w:rPr>
        <w:t>每页</w:t>
      </w:r>
      <w:r>
        <w:rPr>
          <w:rFonts w:ascii="宋体" w:hAnsi="宋体" w:cs="Arial" w:hint="eastAsia"/>
          <w:color w:val="000000"/>
          <w:kern w:val="0"/>
          <w:szCs w:val="21"/>
        </w:rPr>
        <w:t>)均须加盖公司印章。</w:t>
      </w:r>
    </w:p>
    <w:p w:rsidR="002F11B7" w:rsidRDefault="00E401A3">
      <w:pPr>
        <w:widowControl/>
        <w:jc w:val="left"/>
        <w:rPr>
          <w:rFonts w:ascii="宋体" w:hAnsi="宋体" w:cs="宋体-18030"/>
          <w:bCs/>
          <w:kern w:val="0"/>
          <w:szCs w:val="21"/>
        </w:rPr>
      </w:pPr>
      <w:r>
        <w:rPr>
          <w:rFonts w:ascii="宋体" w:hAnsi="宋体" w:cs="Arial" w:hint="eastAsia"/>
          <w:color w:val="000000"/>
          <w:kern w:val="0"/>
          <w:szCs w:val="21"/>
        </w:rPr>
        <w:t>8、</w:t>
      </w:r>
      <w:r>
        <w:rPr>
          <w:rFonts w:ascii="宋体" w:hAnsi="宋体" w:cs="宋体-18030" w:hint="eastAsia"/>
          <w:bCs/>
          <w:kern w:val="0"/>
          <w:szCs w:val="21"/>
        </w:rPr>
        <w:t>投标人提供的证明文件材料必须是真实的，若经核实有虚假证明文件则作废标处理，宝安区妇幼保健院将拒付该中标产品所使用费用款项，并将投标人列入黑名单，3年内禁止其参加宝安区妇幼保健院招标采购活动。</w:t>
      </w:r>
    </w:p>
    <w:p w:rsidR="002F11B7" w:rsidRDefault="00E401A3">
      <w:pPr>
        <w:widowControl/>
        <w:jc w:val="left"/>
        <w:rPr>
          <w:rFonts w:ascii="宋体" w:hAnsi="宋体" w:cs="Arial"/>
          <w:color w:val="000000"/>
          <w:kern w:val="0"/>
          <w:szCs w:val="21"/>
        </w:rPr>
      </w:pPr>
      <w:r>
        <w:rPr>
          <w:rFonts w:ascii="宋体" w:hAnsi="宋体" w:cs="Arial" w:hint="eastAsia"/>
          <w:color w:val="000000"/>
          <w:kern w:val="0"/>
          <w:szCs w:val="21"/>
        </w:rPr>
        <w:t>9、如果产品的质量和规格与合同不符，或在质量保证期内证实其产品是有缺陷的，包括潜在缺陷或使用不符合要求的材料，买方报请当地质监、药监等有关部门进行检查后，有权凭质检证书向卖方提出索赔，买方发出索赔通知后20天内，如果卖方未作答复，上述索赔将被视为已被卖方接受。</w:t>
      </w:r>
    </w:p>
    <w:p w:rsidR="002F11B7" w:rsidRDefault="00E401A3">
      <w:pPr>
        <w:widowControl/>
        <w:jc w:val="left"/>
        <w:rPr>
          <w:rFonts w:ascii="宋体" w:hAnsi="宋体" w:cs="Arial"/>
          <w:kern w:val="0"/>
          <w:szCs w:val="21"/>
        </w:rPr>
      </w:pPr>
      <w:r>
        <w:rPr>
          <w:rFonts w:ascii="宋体" w:hAnsi="宋体" w:cs="宋体-18030" w:hint="eastAsia"/>
          <w:bCs/>
          <w:kern w:val="0"/>
          <w:szCs w:val="21"/>
        </w:rPr>
        <w:t>10、投标人必须接受：需方的采购谈判方法；</w:t>
      </w:r>
      <w:r>
        <w:rPr>
          <w:rFonts w:ascii="宋体" w:hAnsi="宋体" w:cs="Arial" w:hint="eastAsia"/>
          <w:kern w:val="0"/>
          <w:szCs w:val="21"/>
        </w:rPr>
        <w:t>需方不向落标方解释落标原因，不一定以最低价中标、不退还谈判响应文件。</w:t>
      </w:r>
    </w:p>
    <w:p w:rsidR="002F11B7" w:rsidRDefault="00E401A3">
      <w:pPr>
        <w:widowControl/>
        <w:jc w:val="left"/>
        <w:rPr>
          <w:rFonts w:ascii="宋体" w:hAnsi="宋体" w:cs="Arial"/>
          <w:color w:val="000000"/>
          <w:kern w:val="0"/>
          <w:szCs w:val="21"/>
        </w:rPr>
      </w:pPr>
      <w:r>
        <w:rPr>
          <w:rFonts w:ascii="宋体" w:hAnsi="宋体" w:cs="Arial" w:hint="eastAsia"/>
          <w:color w:val="000000"/>
          <w:kern w:val="0"/>
          <w:szCs w:val="21"/>
        </w:rPr>
        <w:t>11、除买方事先书面同意外，卖方不得将自己应履行的全部或部分合同义务转让给他人。</w:t>
      </w:r>
    </w:p>
    <w:p w:rsidR="002F11B7" w:rsidRDefault="00E401A3">
      <w:pPr>
        <w:widowControl/>
        <w:jc w:val="left"/>
        <w:rPr>
          <w:rFonts w:ascii="宋体" w:hAnsi="宋体" w:cs="Arial"/>
          <w:kern w:val="0"/>
          <w:szCs w:val="21"/>
        </w:rPr>
      </w:pPr>
      <w:r>
        <w:rPr>
          <w:rFonts w:ascii="宋体" w:hAnsi="宋体" w:cs="Arial" w:hint="eastAsia"/>
          <w:color w:val="000000"/>
          <w:kern w:val="0"/>
          <w:szCs w:val="21"/>
        </w:rPr>
        <w:t>12</w:t>
      </w:r>
      <w:r>
        <w:rPr>
          <w:rFonts w:ascii="宋体" w:hAnsi="宋体" w:cs="Arial" w:hint="eastAsia"/>
          <w:kern w:val="0"/>
          <w:szCs w:val="21"/>
        </w:rPr>
        <w:t>、经宝安区妇幼保健院评审小组确认预中标单位，经公示3天由招标办通知领取中标/成交结果通知书，凭通知书10天内到宝安区妇幼保健院采购部门签订供货合同。</w:t>
      </w:r>
    </w:p>
    <w:p w:rsidR="002F11B7" w:rsidRDefault="00E401A3">
      <w:pPr>
        <w:widowControl/>
        <w:jc w:val="left"/>
        <w:rPr>
          <w:rFonts w:ascii="宋体" w:hAnsi="宋体" w:cs="Arial"/>
          <w:kern w:val="0"/>
          <w:szCs w:val="21"/>
        </w:rPr>
      </w:pPr>
      <w:r>
        <w:rPr>
          <w:rFonts w:ascii="宋体" w:hAnsi="宋体" w:cs="Arial" w:hint="eastAsia"/>
          <w:kern w:val="0"/>
          <w:szCs w:val="21"/>
        </w:rPr>
        <w:t>13、本项目不得转包、拆包，不接受联合体投标人。</w:t>
      </w:r>
    </w:p>
    <w:p w:rsidR="002F11B7" w:rsidRDefault="002F11B7">
      <w:pPr>
        <w:rPr>
          <w:szCs w:val="20"/>
        </w:rPr>
      </w:pPr>
    </w:p>
    <w:p w:rsidR="002F11B7" w:rsidRDefault="002F11B7">
      <w:pPr>
        <w:widowControl/>
        <w:spacing w:line="360" w:lineRule="atLeast"/>
        <w:jc w:val="center"/>
        <w:rPr>
          <w:rFonts w:ascii="宋体" w:hAnsi="宋体" w:cs="Arial"/>
          <w:b/>
          <w:bCs/>
          <w:color w:val="993300"/>
          <w:kern w:val="0"/>
          <w:sz w:val="36"/>
          <w:szCs w:val="36"/>
        </w:rPr>
      </w:pPr>
    </w:p>
    <w:p w:rsidR="002F11B7" w:rsidRDefault="002F11B7">
      <w:pPr>
        <w:spacing w:line="560" w:lineRule="exact"/>
        <w:rPr>
          <w:sz w:val="28"/>
          <w:szCs w:val="28"/>
        </w:rPr>
        <w:sectPr w:rsidR="002F11B7">
          <w:pgSz w:w="11906" w:h="16838"/>
          <w:pgMar w:top="851" w:right="1797" w:bottom="1440" w:left="1797" w:header="851" w:footer="992" w:gutter="0"/>
          <w:cols w:space="425"/>
          <w:docGrid w:type="lines" w:linePitch="312"/>
        </w:sectPr>
      </w:pPr>
    </w:p>
    <w:p w:rsidR="002F11B7" w:rsidRDefault="00E401A3">
      <w:pPr>
        <w:widowControl/>
        <w:spacing w:line="360" w:lineRule="atLeast"/>
        <w:jc w:val="center"/>
        <w:rPr>
          <w:rFonts w:ascii="宋体" w:hAnsi="宋体" w:cs="Arial"/>
          <w:b/>
          <w:bCs/>
          <w:color w:val="993300"/>
          <w:kern w:val="0"/>
          <w:sz w:val="36"/>
          <w:szCs w:val="36"/>
        </w:rPr>
      </w:pPr>
      <w:r>
        <w:rPr>
          <w:rFonts w:ascii="宋体" w:hAnsi="宋体" w:cs="Arial" w:hint="eastAsia"/>
          <w:b/>
          <w:bCs/>
          <w:color w:val="993300"/>
          <w:kern w:val="0"/>
          <w:sz w:val="36"/>
          <w:szCs w:val="36"/>
        </w:rPr>
        <w:lastRenderedPageBreak/>
        <w:t>评标方法和程序</w:t>
      </w:r>
    </w:p>
    <w:p w:rsidR="002F11B7" w:rsidRDefault="00E401A3">
      <w:pPr>
        <w:widowControl/>
        <w:jc w:val="left"/>
        <w:rPr>
          <w:rFonts w:ascii="宋体" w:hAnsi="宋体" w:cs="宋体"/>
          <w:b/>
          <w:bCs/>
          <w:color w:val="000000"/>
          <w:kern w:val="0"/>
          <w:szCs w:val="21"/>
        </w:rPr>
      </w:pPr>
      <w:r>
        <w:rPr>
          <w:rFonts w:ascii="宋体" w:hAnsi="宋体" w:cs="宋体" w:hint="eastAsia"/>
          <w:b/>
          <w:bCs/>
          <w:color w:val="000000"/>
          <w:kern w:val="0"/>
          <w:szCs w:val="21"/>
        </w:rPr>
        <w:t>一、评审响应文件</w:t>
      </w:r>
    </w:p>
    <w:p w:rsidR="002F11B7" w:rsidRDefault="00E401A3">
      <w:pPr>
        <w:widowControl/>
        <w:snapToGrid w:val="0"/>
        <w:rPr>
          <w:rFonts w:ascii="宋体" w:hAnsi="宋体" w:cs="宋体"/>
          <w:bCs/>
          <w:kern w:val="0"/>
          <w:szCs w:val="21"/>
        </w:rPr>
      </w:pPr>
      <w:r>
        <w:rPr>
          <w:rFonts w:ascii="宋体" w:hAnsi="宋体" w:cs="宋体" w:hint="eastAsia"/>
          <w:bCs/>
          <w:kern w:val="0"/>
          <w:szCs w:val="21"/>
        </w:rPr>
        <w:t>1.在初审阶段，属于下列情况的投标书将不能进入复审阶段：</w:t>
      </w:r>
    </w:p>
    <w:p w:rsidR="002F11B7" w:rsidRDefault="00E401A3">
      <w:pPr>
        <w:widowControl/>
        <w:snapToGrid w:val="0"/>
        <w:rPr>
          <w:rFonts w:ascii="宋体" w:hAnsi="宋体" w:cs="宋体"/>
          <w:bCs/>
          <w:kern w:val="0"/>
          <w:szCs w:val="21"/>
        </w:rPr>
      </w:pPr>
      <w:r>
        <w:rPr>
          <w:rFonts w:ascii="宋体" w:hAnsi="宋体" w:cs="宋体" w:hint="eastAsia"/>
          <w:bCs/>
          <w:kern w:val="0"/>
          <w:szCs w:val="21"/>
        </w:rPr>
        <w:t>(1)投标书法定代表人或其授权代表签字、盖章模糊无法辨认的；</w:t>
      </w:r>
    </w:p>
    <w:p w:rsidR="002F11B7" w:rsidRDefault="00E401A3">
      <w:pPr>
        <w:widowControl/>
        <w:snapToGrid w:val="0"/>
        <w:rPr>
          <w:rFonts w:ascii="宋体" w:hAnsi="宋体" w:cs="宋体"/>
          <w:bCs/>
          <w:kern w:val="0"/>
          <w:szCs w:val="21"/>
        </w:rPr>
      </w:pPr>
      <w:r>
        <w:rPr>
          <w:rFonts w:ascii="宋体" w:hAnsi="宋体" w:cs="宋体" w:hint="eastAsia"/>
          <w:bCs/>
          <w:kern w:val="0"/>
          <w:szCs w:val="21"/>
        </w:rPr>
        <w:t>(2)所提供文件资料存在故意隐瞒或提供不实内容的；</w:t>
      </w:r>
    </w:p>
    <w:p w:rsidR="002F11B7" w:rsidRDefault="00E401A3">
      <w:pPr>
        <w:widowControl/>
        <w:snapToGrid w:val="0"/>
        <w:rPr>
          <w:rFonts w:ascii="宋体" w:hAnsi="宋体" w:cs="宋体"/>
          <w:bCs/>
          <w:kern w:val="0"/>
          <w:szCs w:val="21"/>
        </w:rPr>
      </w:pPr>
      <w:r>
        <w:rPr>
          <w:rFonts w:ascii="宋体" w:hAnsi="宋体" w:cs="宋体" w:hint="eastAsia"/>
          <w:bCs/>
          <w:kern w:val="0"/>
          <w:szCs w:val="21"/>
        </w:rPr>
        <w:t>(3)提供资质材料不完整的。</w:t>
      </w:r>
    </w:p>
    <w:p w:rsidR="002F11B7" w:rsidRDefault="00E401A3">
      <w:pPr>
        <w:widowControl/>
        <w:snapToGrid w:val="0"/>
        <w:rPr>
          <w:rFonts w:ascii="宋体" w:hAnsi="宋体" w:cs="宋体"/>
          <w:bCs/>
          <w:kern w:val="0"/>
          <w:szCs w:val="21"/>
        </w:rPr>
      </w:pPr>
      <w:r>
        <w:rPr>
          <w:rFonts w:ascii="宋体" w:hAnsi="宋体" w:cs="宋体" w:hint="eastAsia"/>
          <w:bCs/>
          <w:kern w:val="0"/>
          <w:szCs w:val="21"/>
        </w:rPr>
        <w:t>2.评标工作由医院专门组织的评标小组进行资格性和符合性评审,未通过</w:t>
      </w:r>
      <w:r>
        <w:rPr>
          <w:rFonts w:ascii="宋体" w:hAnsi="宋体" w:hint="eastAsia"/>
          <w:bCs/>
          <w:szCs w:val="21"/>
        </w:rPr>
        <w:t>资格性、</w:t>
      </w:r>
      <w:r>
        <w:rPr>
          <w:rFonts w:ascii="宋体" w:hAnsi="宋体" w:cs="宋体" w:hint="eastAsia"/>
          <w:bCs/>
          <w:kern w:val="0"/>
          <w:szCs w:val="21"/>
        </w:rPr>
        <w:t>符合性审查的投标人，不进入技术、商务和价格评审。</w:t>
      </w:r>
    </w:p>
    <w:p w:rsidR="002F11B7" w:rsidRDefault="00E401A3">
      <w:pPr>
        <w:widowControl/>
        <w:jc w:val="left"/>
        <w:rPr>
          <w:rFonts w:ascii="宋体" w:hAnsi="宋体" w:cs="宋体"/>
          <w:b/>
          <w:bCs/>
          <w:color w:val="000000"/>
          <w:kern w:val="0"/>
          <w:szCs w:val="21"/>
        </w:rPr>
      </w:pPr>
      <w:r>
        <w:rPr>
          <w:rFonts w:ascii="宋体" w:hAnsi="宋体" w:cs="宋体" w:hint="eastAsia"/>
          <w:b/>
          <w:bCs/>
          <w:color w:val="000000"/>
          <w:kern w:val="0"/>
          <w:szCs w:val="21"/>
        </w:rPr>
        <w:t>二、评审小组</w:t>
      </w:r>
    </w:p>
    <w:p w:rsidR="002F11B7" w:rsidRDefault="00E401A3">
      <w:pPr>
        <w:rPr>
          <w:rFonts w:ascii="宋体" w:hAnsi="宋体"/>
        </w:rPr>
      </w:pPr>
      <w:r>
        <w:rPr>
          <w:rFonts w:ascii="宋体" w:hAnsi="宋体" w:hint="eastAsia"/>
        </w:rPr>
        <w:t>1.评审小组依法由5人（含）以上奇数的人员组成。</w:t>
      </w:r>
    </w:p>
    <w:p w:rsidR="002F11B7" w:rsidRDefault="00E401A3">
      <w:pPr>
        <w:rPr>
          <w:rFonts w:ascii="宋体" w:hAnsi="宋体"/>
        </w:rPr>
      </w:pPr>
      <w:r>
        <w:rPr>
          <w:rFonts w:ascii="宋体" w:hAnsi="宋体" w:hint="eastAsia"/>
        </w:rPr>
        <w:t>2.评审期间，投标人全权代表必须在场，负责解答有关事宜。</w:t>
      </w:r>
    </w:p>
    <w:p w:rsidR="002F11B7" w:rsidRDefault="00E401A3">
      <w:pPr>
        <w:rPr>
          <w:rFonts w:ascii="宋体" w:hAnsi="宋体"/>
        </w:rPr>
      </w:pPr>
      <w:r>
        <w:rPr>
          <w:rFonts w:ascii="宋体" w:hAnsi="宋体" w:hint="eastAsia"/>
        </w:rPr>
        <w:t>3.评审活动依法进行，任何单位和个人不得非法干预评标过程和结果。</w:t>
      </w:r>
    </w:p>
    <w:p w:rsidR="002F11B7" w:rsidRDefault="00E401A3">
      <w:pPr>
        <w:widowControl/>
        <w:snapToGrid w:val="0"/>
        <w:rPr>
          <w:rFonts w:ascii="宋体" w:hAnsi="宋体"/>
          <w:b/>
          <w:bCs/>
          <w:szCs w:val="21"/>
        </w:rPr>
      </w:pPr>
      <w:r>
        <w:rPr>
          <w:rFonts w:ascii="宋体" w:hAnsi="宋体" w:hint="eastAsia"/>
          <w:b/>
          <w:bCs/>
          <w:szCs w:val="21"/>
        </w:rPr>
        <w:t>三、采购评审原则与方法</w:t>
      </w:r>
    </w:p>
    <w:p w:rsidR="002F11B7" w:rsidRDefault="00E401A3">
      <w:pPr>
        <w:rPr>
          <w:rFonts w:ascii="宋体" w:hAnsi="宋体"/>
        </w:rPr>
      </w:pPr>
      <w:r>
        <w:rPr>
          <w:rFonts w:ascii="宋体" w:hAnsi="宋体" w:hint="eastAsia"/>
        </w:rPr>
        <w:t>1、</w:t>
      </w:r>
      <w:r>
        <w:rPr>
          <w:rFonts w:ascii="宋体" w:hAnsi="宋体" w:hint="eastAsia"/>
          <w:color w:val="FF0000"/>
        </w:rPr>
        <w:t>将采用综合评分法</w:t>
      </w:r>
      <w:r>
        <w:rPr>
          <w:rFonts w:ascii="宋体" w:hAnsi="宋体" w:hint="eastAsia"/>
        </w:rPr>
        <w:t>，即按照招标文件中规定的因素包括价格、技术、信誉、业绩、服务等进行谈判后，进行最后确认和报价，以最后得分高低确定第一中标候选人、第二中标候选人、第三中标候选人。第一中标候选人并列的，由采购人采取随机抽取的方式确定中标人。</w:t>
      </w:r>
    </w:p>
    <w:p w:rsidR="002F11B7" w:rsidRDefault="00E401A3">
      <w:pPr>
        <w:rPr>
          <w:rFonts w:ascii="宋体" w:hAnsi="宋体"/>
        </w:rPr>
      </w:pPr>
      <w:r>
        <w:rPr>
          <w:rFonts w:ascii="宋体" w:hAnsi="宋体" w:hint="eastAsia"/>
        </w:rPr>
        <w:t>2、在采购过程中，出现下列情形之一的，应予废标：</w:t>
      </w:r>
    </w:p>
    <w:p w:rsidR="002F11B7" w:rsidRDefault="00E401A3">
      <w:pPr>
        <w:rPr>
          <w:rFonts w:ascii="宋体" w:hAnsi="宋体"/>
        </w:rPr>
      </w:pPr>
      <w:r>
        <w:rPr>
          <w:rFonts w:ascii="宋体" w:hAnsi="宋体" w:hint="eastAsia"/>
        </w:rPr>
        <w:t>（1）出现影响采购公正的违法、违规行为的；</w:t>
      </w:r>
    </w:p>
    <w:p w:rsidR="002F11B7" w:rsidRDefault="00E401A3">
      <w:pPr>
        <w:rPr>
          <w:rFonts w:ascii="宋体" w:hAnsi="宋体"/>
        </w:rPr>
      </w:pPr>
      <w:r>
        <w:rPr>
          <w:rFonts w:ascii="宋体" w:hAnsi="宋体" w:hint="eastAsia"/>
        </w:rPr>
        <w:t>（2）因重大变故，采购任务取消的；</w:t>
      </w:r>
    </w:p>
    <w:p w:rsidR="002F11B7" w:rsidRDefault="00E401A3">
      <w:pPr>
        <w:rPr>
          <w:rFonts w:ascii="宋体" w:hAnsi="宋体"/>
        </w:rPr>
      </w:pPr>
      <w:r>
        <w:rPr>
          <w:rFonts w:ascii="宋体" w:hAnsi="宋体" w:hint="eastAsia"/>
        </w:rPr>
        <w:t>（3）其他经评审小组一致认定应予废标情形的。</w:t>
      </w:r>
    </w:p>
    <w:p w:rsidR="002F11B7" w:rsidRDefault="00E401A3">
      <w:pPr>
        <w:rPr>
          <w:rFonts w:ascii="宋体" w:hAnsi="宋体"/>
        </w:rPr>
      </w:pPr>
      <w:r>
        <w:rPr>
          <w:rFonts w:ascii="宋体" w:hAnsi="宋体" w:hint="eastAsia"/>
        </w:rPr>
        <w:t>3、在采购过程中，投标人投标报价明显超过市场平均价格，评审小组经评审后一致认定报价不合理的，可以认定其报价无效。</w:t>
      </w:r>
    </w:p>
    <w:p w:rsidR="002F11B7" w:rsidRDefault="00E401A3">
      <w:r>
        <w:rPr>
          <w:rFonts w:ascii="宋体" w:hAnsi="宋体" w:hint="eastAsia"/>
        </w:rPr>
        <w:t>4、需方不向落标方解释落标原因，不一定以最低价中标，不退还谈判响应文件。</w:t>
      </w:r>
    </w:p>
    <w:p w:rsidR="002F11B7" w:rsidRDefault="00E401A3">
      <w:pPr>
        <w:widowControl/>
        <w:jc w:val="left"/>
        <w:rPr>
          <w:rFonts w:ascii="宋体" w:hAnsi="宋体" w:cs="宋体"/>
          <w:b/>
          <w:bCs/>
          <w:color w:val="000000"/>
          <w:kern w:val="0"/>
          <w:szCs w:val="21"/>
        </w:rPr>
      </w:pPr>
      <w:r>
        <w:rPr>
          <w:rFonts w:ascii="宋体" w:hAnsi="宋体" w:cs="宋体" w:hint="eastAsia"/>
          <w:b/>
          <w:bCs/>
          <w:color w:val="000000"/>
          <w:kern w:val="0"/>
          <w:szCs w:val="21"/>
        </w:rPr>
        <w:t>四、评标程序</w:t>
      </w:r>
    </w:p>
    <w:p w:rsidR="002F11B7" w:rsidRDefault="00E401A3">
      <w:pPr>
        <w:widowControl/>
        <w:jc w:val="left"/>
        <w:rPr>
          <w:rFonts w:ascii="宋体" w:hAnsi="宋体" w:cs="Arial"/>
          <w:color w:val="000000"/>
          <w:kern w:val="0"/>
          <w:szCs w:val="21"/>
        </w:rPr>
      </w:pPr>
      <w:r>
        <w:rPr>
          <w:rFonts w:ascii="宋体" w:hAnsi="宋体" w:cs="Arial" w:hint="eastAsia"/>
          <w:color w:val="000000"/>
          <w:kern w:val="0"/>
          <w:szCs w:val="21"/>
        </w:rPr>
        <w:t>1.评审小组按照资格性和符合性审查表审核投标响应文件，确定通过资格评审的投标文件。</w:t>
      </w:r>
    </w:p>
    <w:p w:rsidR="002F11B7" w:rsidRDefault="00E401A3">
      <w:pPr>
        <w:widowControl/>
        <w:jc w:val="left"/>
        <w:rPr>
          <w:rFonts w:ascii="宋体" w:hAnsi="宋体" w:cs="Arial"/>
          <w:color w:val="000000"/>
          <w:kern w:val="0"/>
          <w:szCs w:val="21"/>
        </w:rPr>
      </w:pPr>
      <w:r>
        <w:rPr>
          <w:rFonts w:ascii="宋体" w:hAnsi="宋体" w:cs="Arial" w:hint="eastAsia"/>
          <w:color w:val="000000"/>
          <w:kern w:val="0"/>
          <w:szCs w:val="21"/>
        </w:rPr>
        <w:t>2.评审小组按标项进行评审</w:t>
      </w:r>
      <w:r>
        <w:rPr>
          <w:rFonts w:ascii="宋体" w:hAnsi="宋体" w:cs="Arial" w:hint="eastAsia"/>
          <w:color w:val="FF0000"/>
          <w:kern w:val="0"/>
          <w:szCs w:val="21"/>
        </w:rPr>
        <w:t>（评审标准参照下表）</w:t>
      </w:r>
      <w:r>
        <w:rPr>
          <w:rFonts w:ascii="宋体" w:hAnsi="宋体" w:cs="Arial" w:hint="eastAsia"/>
          <w:color w:val="000000"/>
          <w:kern w:val="0"/>
          <w:szCs w:val="21"/>
        </w:rPr>
        <w:t>，</w:t>
      </w:r>
      <w:r>
        <w:rPr>
          <w:rFonts w:ascii="宋体" w:hAnsi="宋体" w:cs="Arial" w:hint="eastAsia"/>
          <w:kern w:val="0"/>
          <w:szCs w:val="21"/>
        </w:rPr>
        <w:t>必要时由投标人介绍公司的基本情况、</w:t>
      </w:r>
      <w:r>
        <w:rPr>
          <w:rFonts w:ascii="宋体" w:hAnsi="宋体" w:cs="Arial" w:hint="eastAsia"/>
          <w:color w:val="000000"/>
          <w:kern w:val="0"/>
          <w:szCs w:val="21"/>
        </w:rPr>
        <w:t>产品的性质、用途、销售及价格等。</w:t>
      </w:r>
    </w:p>
    <w:p w:rsidR="002F11B7" w:rsidRDefault="00E401A3">
      <w:pPr>
        <w:widowControl/>
        <w:jc w:val="left"/>
        <w:rPr>
          <w:rFonts w:ascii="宋体" w:hAnsi="宋体" w:cs="Arial"/>
          <w:color w:val="000000"/>
          <w:kern w:val="0"/>
          <w:szCs w:val="21"/>
        </w:rPr>
      </w:pPr>
      <w:r>
        <w:rPr>
          <w:rFonts w:ascii="宋体" w:hAnsi="宋体" w:cs="Arial" w:hint="eastAsia"/>
          <w:color w:val="000000"/>
          <w:kern w:val="0"/>
          <w:szCs w:val="21"/>
        </w:rPr>
        <w:t>3.评审小组就讨论和汇总的情况与谈判响应方展开谈判。</w:t>
      </w:r>
    </w:p>
    <w:p w:rsidR="002F11B7" w:rsidRDefault="00E401A3">
      <w:pPr>
        <w:widowControl/>
        <w:jc w:val="left"/>
        <w:rPr>
          <w:rFonts w:ascii="宋体" w:hAnsi="宋体" w:cs="Arial"/>
          <w:color w:val="000000"/>
          <w:kern w:val="0"/>
          <w:szCs w:val="21"/>
        </w:rPr>
      </w:pPr>
      <w:r>
        <w:rPr>
          <w:rFonts w:ascii="宋体" w:hAnsi="宋体" w:cs="Arial" w:hint="eastAsia"/>
          <w:color w:val="000000"/>
          <w:kern w:val="0"/>
          <w:szCs w:val="21"/>
        </w:rPr>
        <w:t>4.投标人在本标项全部谈判结束后按规定时间内进行报价。在医院监察部门监督下，由工作人员当众拆封、唱标。</w:t>
      </w:r>
    </w:p>
    <w:p w:rsidR="002F11B7" w:rsidRDefault="00E401A3">
      <w:pPr>
        <w:rPr>
          <w:rFonts w:ascii="宋体" w:hAnsi="宋体" w:cs="Arial"/>
          <w:color w:val="000000"/>
          <w:kern w:val="0"/>
          <w:szCs w:val="21"/>
        </w:rPr>
      </w:pPr>
      <w:r>
        <w:rPr>
          <w:rFonts w:ascii="宋体" w:hAnsi="宋体" w:cs="Arial" w:hint="eastAsia"/>
          <w:color w:val="000000"/>
          <w:kern w:val="0"/>
          <w:szCs w:val="21"/>
        </w:rPr>
        <w:t>5.评审小组进行综合评分（总分100分）。技术分、商务分与价格分相加综合得分第一名的投标人为第一中标候选人，综合得分第二名的投标人为第二中标候选人，以此类推。</w:t>
      </w:r>
    </w:p>
    <w:p w:rsidR="002F11B7" w:rsidRDefault="00E401A3">
      <w:pPr>
        <w:jc w:val="center"/>
        <w:rPr>
          <w:rFonts w:ascii="黑体" w:eastAsia="黑体" w:hAnsi="黑体" w:cs="黑体"/>
          <w:sz w:val="28"/>
          <w:szCs w:val="28"/>
        </w:rPr>
      </w:pPr>
      <w:r>
        <w:rPr>
          <w:rFonts w:ascii="黑体" w:eastAsia="黑体" w:hAnsi="黑体" w:cs="黑体" w:hint="eastAsia"/>
          <w:color w:val="000000"/>
          <w:kern w:val="0"/>
          <w:sz w:val="28"/>
          <w:szCs w:val="28"/>
        </w:rPr>
        <w:t>综合评分表（对照下表，编制本项目评标指引表）</w:t>
      </w: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
        <w:gridCol w:w="554"/>
        <w:gridCol w:w="1276"/>
        <w:gridCol w:w="690"/>
        <w:gridCol w:w="5865"/>
        <w:gridCol w:w="720"/>
      </w:tblGrid>
      <w:tr w:rsidR="002F11B7">
        <w:trPr>
          <w:trHeight w:val="360"/>
          <w:jc w:val="center"/>
        </w:trPr>
        <w:tc>
          <w:tcPr>
            <w:tcW w:w="874" w:type="dxa"/>
            <w:vAlign w:val="center"/>
          </w:tcPr>
          <w:p w:rsidR="002F11B7" w:rsidRDefault="00E401A3">
            <w:pPr>
              <w:wordWrap w:val="0"/>
              <w:jc w:val="center"/>
              <w:rPr>
                <w:rFonts w:ascii="宋体" w:hAnsi="宋体" w:cs="宋体"/>
                <w:szCs w:val="21"/>
              </w:rPr>
            </w:pPr>
            <w:r>
              <w:rPr>
                <w:rFonts w:hint="eastAsia"/>
                <w:szCs w:val="21"/>
              </w:rPr>
              <w:t>评分项</w:t>
            </w:r>
          </w:p>
        </w:tc>
        <w:tc>
          <w:tcPr>
            <w:tcW w:w="554" w:type="dxa"/>
            <w:vAlign w:val="center"/>
          </w:tcPr>
          <w:p w:rsidR="002F11B7" w:rsidRDefault="00E401A3">
            <w:pPr>
              <w:wordWrap w:val="0"/>
              <w:jc w:val="center"/>
              <w:rPr>
                <w:szCs w:val="21"/>
              </w:rPr>
            </w:pPr>
            <w:r>
              <w:rPr>
                <w:rFonts w:hint="eastAsia"/>
                <w:szCs w:val="21"/>
              </w:rPr>
              <w:t>序号</w:t>
            </w:r>
          </w:p>
        </w:tc>
        <w:tc>
          <w:tcPr>
            <w:tcW w:w="1276" w:type="dxa"/>
            <w:vAlign w:val="center"/>
          </w:tcPr>
          <w:p w:rsidR="002F11B7" w:rsidRDefault="00E401A3">
            <w:pPr>
              <w:wordWrap w:val="0"/>
              <w:jc w:val="center"/>
              <w:rPr>
                <w:szCs w:val="21"/>
              </w:rPr>
            </w:pPr>
            <w:r>
              <w:rPr>
                <w:szCs w:val="21"/>
              </w:rPr>
              <w:t>评分</w:t>
            </w:r>
          </w:p>
          <w:p w:rsidR="002F11B7" w:rsidRDefault="00E401A3">
            <w:pPr>
              <w:wordWrap w:val="0"/>
              <w:jc w:val="center"/>
              <w:rPr>
                <w:rFonts w:ascii="宋体" w:hAnsi="宋体" w:cs="宋体"/>
                <w:szCs w:val="21"/>
              </w:rPr>
            </w:pPr>
            <w:r>
              <w:rPr>
                <w:szCs w:val="21"/>
              </w:rPr>
              <w:t>因素</w:t>
            </w:r>
          </w:p>
        </w:tc>
        <w:tc>
          <w:tcPr>
            <w:tcW w:w="690" w:type="dxa"/>
            <w:vAlign w:val="center"/>
          </w:tcPr>
          <w:p w:rsidR="002F11B7" w:rsidRDefault="00E401A3">
            <w:pPr>
              <w:wordWrap w:val="0"/>
              <w:jc w:val="center"/>
              <w:rPr>
                <w:rFonts w:ascii="宋体" w:hAnsi="宋体" w:cs="宋体"/>
                <w:szCs w:val="21"/>
              </w:rPr>
            </w:pPr>
            <w:r>
              <w:rPr>
                <w:rFonts w:ascii="宋体" w:hAnsi="宋体" w:cs="宋体" w:hint="eastAsia"/>
                <w:szCs w:val="21"/>
              </w:rPr>
              <w:t>分值范围</w:t>
            </w:r>
          </w:p>
        </w:tc>
        <w:tc>
          <w:tcPr>
            <w:tcW w:w="5865" w:type="dxa"/>
            <w:vAlign w:val="center"/>
          </w:tcPr>
          <w:p w:rsidR="002F11B7" w:rsidRDefault="00E401A3">
            <w:pPr>
              <w:wordWrap w:val="0"/>
              <w:jc w:val="center"/>
              <w:rPr>
                <w:rFonts w:ascii="宋体" w:hAnsi="宋体" w:cs="宋体"/>
                <w:szCs w:val="21"/>
              </w:rPr>
            </w:pPr>
            <w:r>
              <w:rPr>
                <w:szCs w:val="21"/>
              </w:rPr>
              <w:t>评分准则</w:t>
            </w:r>
          </w:p>
        </w:tc>
        <w:tc>
          <w:tcPr>
            <w:tcW w:w="720" w:type="dxa"/>
            <w:vAlign w:val="center"/>
          </w:tcPr>
          <w:p w:rsidR="002F11B7" w:rsidRDefault="00E401A3">
            <w:pPr>
              <w:wordWrap w:val="0"/>
              <w:jc w:val="center"/>
              <w:rPr>
                <w:szCs w:val="21"/>
              </w:rPr>
            </w:pPr>
            <w:r>
              <w:rPr>
                <w:szCs w:val="21"/>
              </w:rPr>
              <w:t>得分情况</w:t>
            </w:r>
          </w:p>
        </w:tc>
      </w:tr>
      <w:tr w:rsidR="002F11B7">
        <w:trPr>
          <w:trHeight w:val="595"/>
          <w:jc w:val="center"/>
        </w:trPr>
        <w:tc>
          <w:tcPr>
            <w:tcW w:w="874" w:type="dxa"/>
            <w:vMerge w:val="restart"/>
            <w:textDirection w:val="tbRlV"/>
            <w:vAlign w:val="center"/>
          </w:tcPr>
          <w:p w:rsidR="002F11B7" w:rsidRDefault="00E401A3">
            <w:pPr>
              <w:jc w:val="center"/>
              <w:rPr>
                <w:rFonts w:ascii="宋体" w:hAnsi="宋体"/>
                <w:color w:val="000000"/>
                <w:szCs w:val="21"/>
                <w:lang w:val="zh-CN"/>
              </w:rPr>
            </w:pPr>
            <w:r>
              <w:rPr>
                <w:rFonts w:ascii="宋体" w:hAnsi="宋体" w:hint="eastAsia"/>
                <w:b/>
                <w:szCs w:val="21"/>
              </w:rPr>
              <w:t>技术部分（</w:t>
            </w:r>
            <w:r>
              <w:rPr>
                <w:rFonts w:ascii="宋体" w:hAnsi="宋体"/>
                <w:b/>
                <w:szCs w:val="21"/>
              </w:rPr>
              <w:t>48</w:t>
            </w:r>
            <w:r>
              <w:rPr>
                <w:rFonts w:ascii="宋体" w:hAnsi="宋体" w:hint="eastAsia"/>
                <w:b/>
                <w:szCs w:val="21"/>
              </w:rPr>
              <w:t>分）</w:t>
            </w:r>
          </w:p>
        </w:tc>
        <w:tc>
          <w:tcPr>
            <w:tcW w:w="554" w:type="dxa"/>
            <w:vAlign w:val="center"/>
          </w:tcPr>
          <w:p w:rsidR="002F11B7" w:rsidRDefault="00E401A3">
            <w:pPr>
              <w:jc w:val="center"/>
              <w:rPr>
                <w:rFonts w:ascii="宋体" w:hAnsi="宋体" w:cs="宋体"/>
                <w:kern w:val="0"/>
                <w:szCs w:val="21"/>
              </w:rPr>
            </w:pPr>
            <w:r>
              <w:rPr>
                <w:rFonts w:ascii="宋体" w:hAnsi="宋体" w:cs="宋体" w:hint="eastAsia"/>
                <w:kern w:val="0"/>
                <w:szCs w:val="21"/>
              </w:rPr>
              <w:t>1</w:t>
            </w:r>
          </w:p>
        </w:tc>
        <w:tc>
          <w:tcPr>
            <w:tcW w:w="1276" w:type="dxa"/>
            <w:vAlign w:val="center"/>
          </w:tcPr>
          <w:p w:rsidR="002F11B7" w:rsidRDefault="00E401A3">
            <w:pPr>
              <w:jc w:val="center"/>
              <w:rPr>
                <w:rFonts w:ascii="宋体" w:hAnsi="宋体"/>
                <w:color w:val="000000"/>
                <w:szCs w:val="21"/>
                <w:lang w:val="zh-CN"/>
              </w:rPr>
            </w:pPr>
            <w:r>
              <w:rPr>
                <w:rFonts w:ascii="宋体" w:hAnsi="宋体" w:cs="宋体"/>
                <w:kern w:val="0"/>
                <w:szCs w:val="21"/>
              </w:rPr>
              <w:t>重要</w:t>
            </w:r>
            <w:r>
              <w:rPr>
                <w:rFonts w:ascii="宋体" w:hAnsi="宋体" w:cs="宋体" w:hint="eastAsia"/>
                <w:kern w:val="0"/>
                <w:szCs w:val="21"/>
              </w:rPr>
              <w:t>技术</w:t>
            </w:r>
            <w:r>
              <w:rPr>
                <w:rFonts w:ascii="宋体" w:hAnsi="宋体" w:cs="宋体"/>
                <w:kern w:val="0"/>
                <w:szCs w:val="21"/>
              </w:rPr>
              <w:t>参数技术响应评分</w:t>
            </w:r>
          </w:p>
        </w:tc>
        <w:tc>
          <w:tcPr>
            <w:tcW w:w="690" w:type="dxa"/>
            <w:vAlign w:val="center"/>
          </w:tcPr>
          <w:p w:rsidR="002F11B7" w:rsidRDefault="00E401A3">
            <w:pPr>
              <w:jc w:val="center"/>
              <w:rPr>
                <w:rFonts w:ascii="宋体" w:hAnsi="宋体"/>
                <w:color w:val="000000"/>
                <w:szCs w:val="21"/>
                <w:lang w:val="zh-CN"/>
              </w:rPr>
            </w:pPr>
            <w:r>
              <w:rPr>
                <w:rFonts w:ascii="宋体" w:hAnsi="宋体" w:hint="eastAsia"/>
                <w:color w:val="000000"/>
                <w:szCs w:val="21"/>
              </w:rPr>
              <w:t>36</w:t>
            </w:r>
            <w:r>
              <w:rPr>
                <w:rFonts w:ascii="宋体" w:hAnsi="宋体" w:hint="eastAsia"/>
                <w:color w:val="000000"/>
                <w:szCs w:val="21"/>
                <w:lang w:val="zh-CN"/>
              </w:rPr>
              <w:t>分</w:t>
            </w:r>
          </w:p>
        </w:tc>
        <w:tc>
          <w:tcPr>
            <w:tcW w:w="5865" w:type="dxa"/>
            <w:vAlign w:val="center"/>
          </w:tcPr>
          <w:p w:rsidR="002F11B7" w:rsidRDefault="00E401A3">
            <w:pPr>
              <w:jc w:val="left"/>
              <w:rPr>
                <w:rFonts w:ascii="宋体" w:hAnsi="宋体"/>
                <w:color w:val="000000"/>
                <w:szCs w:val="21"/>
                <w:lang w:val="zh-CN"/>
              </w:rPr>
            </w:pPr>
            <w:r>
              <w:rPr>
                <w:rFonts w:ascii="宋体" w:hAnsi="宋体"/>
                <w:color w:val="000000"/>
                <w:szCs w:val="21"/>
                <w:lang w:val="zh-CN"/>
              </w:rPr>
              <w:t>投标供应商应如实填写《技术规格偏离表》，评审</w:t>
            </w:r>
            <w:r>
              <w:rPr>
                <w:rFonts w:ascii="宋体" w:hAnsi="宋体" w:hint="eastAsia"/>
                <w:color w:val="000000"/>
                <w:szCs w:val="21"/>
                <w:lang w:val="zh-CN"/>
              </w:rPr>
              <w:t>小组</w:t>
            </w:r>
            <w:r>
              <w:rPr>
                <w:rFonts w:ascii="宋体" w:hAnsi="宋体"/>
                <w:color w:val="000000"/>
                <w:szCs w:val="21"/>
                <w:lang w:val="zh-CN"/>
              </w:rPr>
              <w:t>根据技术需求参数响应情况进行打分，</w:t>
            </w:r>
            <w:r>
              <w:rPr>
                <w:rFonts w:ascii="宋体" w:hAnsi="宋体" w:hint="eastAsia"/>
                <w:color w:val="000000"/>
                <w:szCs w:val="21"/>
                <w:lang w:val="zh-CN"/>
              </w:rPr>
              <w:t>标注</w:t>
            </w:r>
            <w:r w:rsidRPr="00FC6DE0">
              <w:rPr>
                <w:rFonts w:ascii="宋体" w:hAnsi="宋体" w:hint="eastAsia"/>
                <w:b/>
                <w:szCs w:val="21"/>
              </w:rPr>
              <w:t>▲</w:t>
            </w:r>
            <w:r>
              <w:rPr>
                <w:rFonts w:ascii="宋体" w:hAnsi="宋体"/>
                <w:color w:val="000000"/>
                <w:szCs w:val="21"/>
                <w:lang w:val="zh-CN"/>
              </w:rPr>
              <w:t>的为重要技术参数，每1项负偏离的，扣</w:t>
            </w:r>
            <w:r>
              <w:rPr>
                <w:rFonts w:ascii="宋体" w:hAnsi="宋体" w:hint="eastAsia"/>
                <w:color w:val="000000"/>
                <w:szCs w:val="21"/>
                <w:lang w:val="zh-CN"/>
              </w:rPr>
              <w:t>4</w:t>
            </w:r>
            <w:r>
              <w:rPr>
                <w:rFonts w:ascii="宋体" w:hAnsi="宋体"/>
                <w:color w:val="000000"/>
                <w:szCs w:val="21"/>
                <w:lang w:val="zh-CN"/>
              </w:rPr>
              <w:t>分。</w:t>
            </w:r>
          </w:p>
          <w:p w:rsidR="002F11B7" w:rsidRDefault="00E401A3">
            <w:pPr>
              <w:jc w:val="left"/>
              <w:rPr>
                <w:rFonts w:ascii="宋体" w:hAnsi="宋体"/>
                <w:color w:val="000000"/>
                <w:szCs w:val="21"/>
                <w:lang w:val="zh-CN"/>
              </w:rPr>
            </w:pPr>
            <w:r>
              <w:rPr>
                <w:rFonts w:ascii="宋体" w:hAnsi="宋体" w:hint="eastAsia"/>
                <w:color w:val="000000"/>
                <w:szCs w:val="21"/>
                <w:lang w:val="zh-CN"/>
              </w:rPr>
              <w:t>备注：</w:t>
            </w:r>
          </w:p>
          <w:p w:rsidR="002F11B7" w:rsidRDefault="00E401A3">
            <w:pPr>
              <w:jc w:val="left"/>
              <w:rPr>
                <w:rFonts w:ascii="宋体" w:hAnsi="宋体"/>
                <w:color w:val="000000"/>
                <w:szCs w:val="21"/>
                <w:lang w:val="zh-CN"/>
              </w:rPr>
            </w:pPr>
            <w:r>
              <w:rPr>
                <w:rFonts w:ascii="宋体" w:hAnsi="宋体" w:hint="eastAsia"/>
                <w:color w:val="000000"/>
                <w:szCs w:val="21"/>
                <w:lang w:val="zh-CN"/>
              </w:rPr>
              <w:t>【带“</w:t>
            </w:r>
            <w:r w:rsidRPr="00FC6DE0">
              <w:rPr>
                <w:rFonts w:ascii="宋体" w:hAnsi="宋体" w:hint="eastAsia"/>
                <w:b/>
                <w:szCs w:val="21"/>
              </w:rPr>
              <w:t>▲</w:t>
            </w:r>
            <w:r>
              <w:rPr>
                <w:rFonts w:ascii="宋体" w:hAnsi="宋体" w:hint="eastAsia"/>
                <w:color w:val="000000"/>
                <w:szCs w:val="21"/>
                <w:lang w:val="zh-CN"/>
              </w:rPr>
              <w:t>”号项有要求在投标文件提供有CMA或CNAS资质的第三方检测机构出具的合格检测报告，（检测报告需在本项目招标公告日之前。）需提供检测报告扫描件或复印件并加</w:t>
            </w:r>
            <w:r>
              <w:rPr>
                <w:rFonts w:ascii="宋体" w:hAnsi="宋体" w:hint="eastAsia"/>
                <w:color w:val="000000"/>
                <w:szCs w:val="21"/>
                <w:lang w:val="zh-CN"/>
              </w:rPr>
              <w:lastRenderedPageBreak/>
              <w:t>盖投标人公章，如未按要求提供证明材料，或所提供的证明材料不符合要求、或未能体现清单评分内容的，视为该报告不满足，予以扣分。】</w:t>
            </w:r>
          </w:p>
        </w:tc>
        <w:tc>
          <w:tcPr>
            <w:tcW w:w="720" w:type="dxa"/>
          </w:tcPr>
          <w:p w:rsidR="002F11B7" w:rsidRDefault="002F11B7">
            <w:pPr>
              <w:rPr>
                <w:rFonts w:ascii="宋体" w:hAnsi="宋体"/>
                <w:color w:val="000000"/>
                <w:szCs w:val="21"/>
                <w:lang w:val="zh-CN"/>
              </w:rPr>
            </w:pPr>
          </w:p>
        </w:tc>
      </w:tr>
      <w:tr w:rsidR="002F11B7">
        <w:trPr>
          <w:trHeight w:val="90"/>
          <w:jc w:val="center"/>
        </w:trPr>
        <w:tc>
          <w:tcPr>
            <w:tcW w:w="874" w:type="dxa"/>
            <w:vMerge/>
            <w:vAlign w:val="center"/>
          </w:tcPr>
          <w:p w:rsidR="002F11B7" w:rsidRDefault="002F11B7">
            <w:pPr>
              <w:jc w:val="center"/>
              <w:rPr>
                <w:rFonts w:ascii="宋体" w:hAnsi="宋体"/>
                <w:color w:val="000000"/>
                <w:szCs w:val="21"/>
                <w:lang w:val="zh-CN"/>
              </w:rPr>
            </w:pPr>
          </w:p>
        </w:tc>
        <w:tc>
          <w:tcPr>
            <w:tcW w:w="554" w:type="dxa"/>
            <w:vAlign w:val="center"/>
          </w:tcPr>
          <w:p w:rsidR="002F11B7" w:rsidRDefault="00E401A3">
            <w:pPr>
              <w:jc w:val="center"/>
              <w:rPr>
                <w:rFonts w:ascii="宋体" w:hAnsi="宋体" w:cs="宋体"/>
                <w:kern w:val="0"/>
                <w:szCs w:val="21"/>
              </w:rPr>
            </w:pPr>
            <w:r>
              <w:rPr>
                <w:rFonts w:ascii="宋体" w:hAnsi="宋体" w:cs="宋体" w:hint="eastAsia"/>
                <w:kern w:val="0"/>
                <w:szCs w:val="21"/>
              </w:rPr>
              <w:t>2</w:t>
            </w:r>
          </w:p>
        </w:tc>
        <w:tc>
          <w:tcPr>
            <w:tcW w:w="1276" w:type="dxa"/>
            <w:vAlign w:val="center"/>
          </w:tcPr>
          <w:p w:rsidR="002F11B7" w:rsidRDefault="00E401A3">
            <w:pPr>
              <w:rPr>
                <w:rFonts w:ascii="宋体" w:hAnsi="宋体"/>
                <w:color w:val="000000"/>
                <w:szCs w:val="21"/>
                <w:lang w:val="zh-CN"/>
              </w:rPr>
            </w:pPr>
            <w:r>
              <w:rPr>
                <w:rFonts w:ascii="宋体" w:hAnsi="宋体" w:cs="宋体"/>
                <w:kern w:val="0"/>
                <w:szCs w:val="21"/>
              </w:rPr>
              <w:t>一般技术参数响应</w:t>
            </w:r>
            <w:r>
              <w:rPr>
                <w:rFonts w:ascii="宋体" w:hAnsi="宋体" w:cs="宋体" w:hint="eastAsia"/>
                <w:kern w:val="0"/>
                <w:szCs w:val="21"/>
              </w:rPr>
              <w:t>评分</w:t>
            </w:r>
          </w:p>
        </w:tc>
        <w:tc>
          <w:tcPr>
            <w:tcW w:w="690" w:type="dxa"/>
            <w:vAlign w:val="center"/>
          </w:tcPr>
          <w:p w:rsidR="002F11B7" w:rsidRDefault="00E401A3">
            <w:pPr>
              <w:jc w:val="center"/>
              <w:rPr>
                <w:rFonts w:ascii="宋体" w:hAnsi="宋体"/>
                <w:color w:val="000000"/>
                <w:szCs w:val="21"/>
                <w:lang w:val="zh-CN"/>
              </w:rPr>
            </w:pPr>
            <w:r>
              <w:rPr>
                <w:rFonts w:ascii="宋体" w:hAnsi="宋体" w:hint="eastAsia"/>
                <w:color w:val="000000"/>
                <w:szCs w:val="21"/>
              </w:rPr>
              <w:t>4</w:t>
            </w:r>
            <w:r>
              <w:rPr>
                <w:rFonts w:ascii="宋体" w:hAnsi="宋体" w:hint="eastAsia"/>
                <w:color w:val="000000"/>
                <w:szCs w:val="21"/>
                <w:lang w:val="zh-CN"/>
              </w:rPr>
              <w:t>分</w:t>
            </w:r>
          </w:p>
        </w:tc>
        <w:tc>
          <w:tcPr>
            <w:tcW w:w="5865" w:type="dxa"/>
          </w:tcPr>
          <w:p w:rsidR="002F11B7" w:rsidRDefault="00E401A3">
            <w:pPr>
              <w:jc w:val="left"/>
              <w:rPr>
                <w:rFonts w:ascii="宋体" w:hAnsi="宋体"/>
                <w:color w:val="000000"/>
                <w:szCs w:val="21"/>
                <w:lang w:val="zh-CN"/>
              </w:rPr>
            </w:pPr>
            <w:r>
              <w:rPr>
                <w:rFonts w:ascii="宋体" w:hAnsi="宋体" w:cs="宋体"/>
                <w:kern w:val="0"/>
                <w:szCs w:val="21"/>
              </w:rPr>
              <w:t>投标供应商应如实填写《技术规格偏离表》，评审</w:t>
            </w:r>
            <w:r>
              <w:rPr>
                <w:rFonts w:ascii="宋体" w:hAnsi="宋体" w:cs="宋体" w:hint="eastAsia"/>
                <w:kern w:val="0"/>
                <w:szCs w:val="21"/>
              </w:rPr>
              <w:t>小组</w:t>
            </w:r>
            <w:r>
              <w:rPr>
                <w:rFonts w:ascii="宋体" w:hAnsi="宋体" w:cs="宋体"/>
                <w:kern w:val="0"/>
                <w:szCs w:val="21"/>
              </w:rPr>
              <w:t>根据技术需求参数响应情况进行打分，每1</w:t>
            </w:r>
            <w:r>
              <w:rPr>
                <w:rFonts w:ascii="宋体" w:hAnsi="宋体" w:cs="宋体" w:hint="eastAsia"/>
                <w:kern w:val="0"/>
                <w:szCs w:val="21"/>
              </w:rPr>
              <w:t>项</w:t>
            </w:r>
            <w:r>
              <w:rPr>
                <w:rFonts w:ascii="宋体" w:hAnsi="宋体" w:cs="宋体"/>
                <w:kern w:val="0"/>
                <w:szCs w:val="21"/>
              </w:rPr>
              <w:t>负偏离</w:t>
            </w:r>
            <w:r>
              <w:rPr>
                <w:rFonts w:ascii="宋体" w:hAnsi="宋体" w:cs="宋体" w:hint="eastAsia"/>
                <w:kern w:val="0"/>
                <w:szCs w:val="21"/>
              </w:rPr>
              <w:t>的</w:t>
            </w:r>
            <w:r>
              <w:rPr>
                <w:rFonts w:ascii="宋体" w:hAnsi="宋体" w:cs="宋体"/>
                <w:kern w:val="0"/>
                <w:szCs w:val="21"/>
              </w:rPr>
              <w:t>，扣</w:t>
            </w:r>
            <w:r>
              <w:rPr>
                <w:rFonts w:ascii="宋体" w:hAnsi="宋体" w:cs="宋体" w:hint="eastAsia"/>
                <w:kern w:val="0"/>
                <w:szCs w:val="21"/>
              </w:rPr>
              <w:t>2</w:t>
            </w:r>
            <w:r>
              <w:rPr>
                <w:rFonts w:ascii="宋体" w:hAnsi="宋体" w:cs="宋体"/>
                <w:kern w:val="0"/>
                <w:szCs w:val="21"/>
              </w:rPr>
              <w:t>分；扣完为止。</w:t>
            </w:r>
          </w:p>
        </w:tc>
        <w:tc>
          <w:tcPr>
            <w:tcW w:w="720" w:type="dxa"/>
          </w:tcPr>
          <w:p w:rsidR="002F11B7" w:rsidRDefault="002F11B7">
            <w:pPr>
              <w:rPr>
                <w:rFonts w:ascii="宋体" w:hAnsi="宋体"/>
                <w:color w:val="000000"/>
                <w:szCs w:val="21"/>
                <w:lang w:val="zh-CN"/>
              </w:rPr>
            </w:pPr>
          </w:p>
        </w:tc>
      </w:tr>
      <w:tr w:rsidR="002F11B7">
        <w:trPr>
          <w:trHeight w:val="360"/>
          <w:jc w:val="center"/>
        </w:trPr>
        <w:tc>
          <w:tcPr>
            <w:tcW w:w="874" w:type="dxa"/>
            <w:vMerge/>
            <w:vAlign w:val="center"/>
          </w:tcPr>
          <w:p w:rsidR="002F11B7" w:rsidRDefault="002F11B7">
            <w:pPr>
              <w:jc w:val="center"/>
              <w:rPr>
                <w:rFonts w:ascii="宋体" w:hAnsi="宋体"/>
                <w:color w:val="000000"/>
                <w:szCs w:val="21"/>
                <w:lang w:val="zh-CN"/>
              </w:rPr>
            </w:pPr>
          </w:p>
        </w:tc>
        <w:tc>
          <w:tcPr>
            <w:tcW w:w="554" w:type="dxa"/>
            <w:vAlign w:val="center"/>
          </w:tcPr>
          <w:p w:rsidR="002F11B7" w:rsidRDefault="00E401A3">
            <w:pPr>
              <w:jc w:val="center"/>
              <w:rPr>
                <w:rFonts w:ascii="宋体" w:hAnsi="宋体"/>
                <w:szCs w:val="21"/>
              </w:rPr>
            </w:pPr>
            <w:r>
              <w:rPr>
                <w:rFonts w:ascii="宋体" w:hAnsi="宋体" w:hint="eastAsia"/>
                <w:szCs w:val="21"/>
              </w:rPr>
              <w:t>3</w:t>
            </w:r>
          </w:p>
        </w:tc>
        <w:tc>
          <w:tcPr>
            <w:tcW w:w="1276" w:type="dxa"/>
            <w:vAlign w:val="center"/>
          </w:tcPr>
          <w:p w:rsidR="002F11B7" w:rsidRDefault="00E401A3">
            <w:pPr>
              <w:jc w:val="left"/>
              <w:rPr>
                <w:rFonts w:ascii="宋体" w:hAnsi="宋体"/>
                <w:color w:val="000000"/>
                <w:szCs w:val="21"/>
                <w:lang w:val="zh-CN"/>
              </w:rPr>
            </w:pPr>
            <w:r>
              <w:rPr>
                <w:rFonts w:ascii="宋体" w:hAnsi="宋体" w:hint="eastAsia"/>
                <w:szCs w:val="21"/>
              </w:rPr>
              <w:t>技术保障措施</w:t>
            </w:r>
          </w:p>
        </w:tc>
        <w:tc>
          <w:tcPr>
            <w:tcW w:w="690" w:type="dxa"/>
            <w:vAlign w:val="center"/>
          </w:tcPr>
          <w:p w:rsidR="002F11B7" w:rsidRDefault="00E401A3">
            <w:pPr>
              <w:jc w:val="center"/>
              <w:rPr>
                <w:rFonts w:ascii="宋体" w:hAnsi="宋体"/>
                <w:color w:val="000000"/>
                <w:szCs w:val="21"/>
                <w:lang w:val="zh-CN"/>
              </w:rPr>
            </w:pPr>
            <w:r>
              <w:rPr>
                <w:rFonts w:ascii="宋体" w:hAnsi="宋体" w:hint="eastAsia"/>
                <w:color w:val="000000"/>
                <w:szCs w:val="21"/>
                <w:lang w:val="zh-CN"/>
              </w:rPr>
              <w:t>3分</w:t>
            </w:r>
          </w:p>
        </w:tc>
        <w:tc>
          <w:tcPr>
            <w:tcW w:w="5865" w:type="dxa"/>
            <w:vAlign w:val="center"/>
          </w:tcPr>
          <w:p w:rsidR="002F11B7" w:rsidRDefault="00E401A3">
            <w:pPr>
              <w:rPr>
                <w:rFonts w:ascii="宋体" w:hAnsi="宋体" w:cs="宋体"/>
                <w:szCs w:val="21"/>
              </w:rPr>
            </w:pPr>
            <w:r>
              <w:rPr>
                <w:rFonts w:ascii="宋体" w:hAnsi="宋体" w:cs="宋体" w:hint="eastAsia"/>
                <w:szCs w:val="21"/>
              </w:rPr>
              <w:t>在投标文件中：</w:t>
            </w:r>
          </w:p>
          <w:p w:rsidR="002F11B7" w:rsidRDefault="00E401A3">
            <w:pPr>
              <w:rPr>
                <w:rFonts w:ascii="宋体" w:hAnsi="宋体" w:cs="宋体"/>
                <w:szCs w:val="21"/>
              </w:rPr>
            </w:pPr>
            <w:r>
              <w:rPr>
                <w:rFonts w:ascii="宋体" w:hAnsi="宋体" w:cs="宋体" w:hint="eastAsia"/>
                <w:szCs w:val="21"/>
              </w:rPr>
              <w:t>提供技术团队情况的，得1分；</w:t>
            </w:r>
          </w:p>
          <w:p w:rsidR="002F11B7" w:rsidRDefault="00E401A3">
            <w:pPr>
              <w:rPr>
                <w:rFonts w:ascii="宋体" w:hAnsi="宋体" w:cs="宋体"/>
                <w:szCs w:val="21"/>
              </w:rPr>
            </w:pPr>
            <w:r>
              <w:rPr>
                <w:rFonts w:ascii="宋体" w:hAnsi="宋体" w:cs="宋体" w:hint="eastAsia"/>
                <w:szCs w:val="21"/>
              </w:rPr>
              <w:t>提供技术保障方案详情的，得1分；</w:t>
            </w:r>
          </w:p>
          <w:p w:rsidR="002F11B7" w:rsidRDefault="00E401A3">
            <w:pPr>
              <w:rPr>
                <w:rFonts w:ascii="宋体" w:hAnsi="宋体" w:cs="宋体"/>
                <w:szCs w:val="21"/>
              </w:rPr>
            </w:pPr>
            <w:r>
              <w:rPr>
                <w:rFonts w:ascii="宋体" w:hAnsi="宋体" w:cs="宋体" w:hint="eastAsia"/>
                <w:szCs w:val="21"/>
              </w:rPr>
              <w:t>提供工期保证，项目履约进度计划的，得1分。</w:t>
            </w:r>
          </w:p>
          <w:p w:rsidR="002F11B7" w:rsidRDefault="00E401A3">
            <w:pPr>
              <w:jc w:val="left"/>
              <w:rPr>
                <w:rFonts w:ascii="宋体" w:hAnsi="宋体"/>
                <w:color w:val="000000"/>
                <w:szCs w:val="21"/>
                <w:lang w:val="zh-CN"/>
              </w:rPr>
            </w:pPr>
            <w:r>
              <w:rPr>
                <w:rFonts w:ascii="宋体" w:hAnsi="宋体" w:hint="eastAsia"/>
                <w:szCs w:val="21"/>
              </w:rPr>
              <w:t>未提供不得分。</w:t>
            </w:r>
          </w:p>
        </w:tc>
        <w:tc>
          <w:tcPr>
            <w:tcW w:w="720" w:type="dxa"/>
          </w:tcPr>
          <w:p w:rsidR="002F11B7" w:rsidRDefault="002F11B7">
            <w:pPr>
              <w:rPr>
                <w:rFonts w:ascii="宋体" w:hAnsi="宋体"/>
                <w:color w:val="000000"/>
                <w:szCs w:val="21"/>
                <w:lang w:val="zh-CN"/>
              </w:rPr>
            </w:pPr>
          </w:p>
        </w:tc>
      </w:tr>
      <w:tr w:rsidR="002F11B7">
        <w:trPr>
          <w:trHeight w:val="360"/>
          <w:jc w:val="center"/>
        </w:trPr>
        <w:tc>
          <w:tcPr>
            <w:tcW w:w="874" w:type="dxa"/>
            <w:vMerge/>
            <w:vAlign w:val="center"/>
          </w:tcPr>
          <w:p w:rsidR="002F11B7" w:rsidRDefault="002F11B7">
            <w:pPr>
              <w:jc w:val="center"/>
              <w:rPr>
                <w:rFonts w:ascii="宋体" w:hAnsi="宋体"/>
                <w:color w:val="000000"/>
                <w:szCs w:val="21"/>
                <w:lang w:val="zh-CN"/>
              </w:rPr>
            </w:pPr>
          </w:p>
        </w:tc>
        <w:tc>
          <w:tcPr>
            <w:tcW w:w="554" w:type="dxa"/>
            <w:vAlign w:val="center"/>
          </w:tcPr>
          <w:p w:rsidR="002F11B7" w:rsidRDefault="00E401A3">
            <w:pPr>
              <w:jc w:val="center"/>
              <w:rPr>
                <w:rFonts w:ascii="宋体" w:hAnsi="宋体" w:cs="宋体"/>
                <w:color w:val="000000"/>
                <w:szCs w:val="21"/>
              </w:rPr>
            </w:pPr>
            <w:r>
              <w:rPr>
                <w:rFonts w:ascii="宋体" w:hAnsi="宋体" w:cs="宋体" w:hint="eastAsia"/>
                <w:color w:val="000000"/>
                <w:szCs w:val="21"/>
              </w:rPr>
              <w:t>4</w:t>
            </w:r>
          </w:p>
        </w:tc>
        <w:tc>
          <w:tcPr>
            <w:tcW w:w="1276" w:type="dxa"/>
            <w:vAlign w:val="center"/>
          </w:tcPr>
          <w:p w:rsidR="002F11B7" w:rsidRDefault="00E401A3">
            <w:pPr>
              <w:rPr>
                <w:rFonts w:ascii="宋体" w:hAnsi="宋体"/>
                <w:color w:val="000000"/>
                <w:szCs w:val="21"/>
                <w:lang w:val="zh-CN"/>
              </w:rPr>
            </w:pPr>
            <w:r>
              <w:rPr>
                <w:rFonts w:ascii="宋体" w:hAnsi="宋体" w:cs="宋体" w:hint="eastAsia"/>
                <w:color w:val="000000"/>
                <w:szCs w:val="21"/>
              </w:rPr>
              <w:t>质量控制措施</w:t>
            </w:r>
          </w:p>
        </w:tc>
        <w:tc>
          <w:tcPr>
            <w:tcW w:w="690" w:type="dxa"/>
            <w:vAlign w:val="center"/>
          </w:tcPr>
          <w:p w:rsidR="002F11B7" w:rsidRDefault="00E401A3">
            <w:pPr>
              <w:jc w:val="center"/>
              <w:rPr>
                <w:rFonts w:ascii="宋体" w:hAnsi="宋体"/>
                <w:color w:val="000000"/>
                <w:szCs w:val="21"/>
                <w:lang w:val="zh-CN"/>
              </w:rPr>
            </w:pPr>
            <w:r>
              <w:rPr>
                <w:rFonts w:ascii="宋体" w:hAnsi="宋体" w:hint="eastAsia"/>
                <w:color w:val="000000"/>
                <w:szCs w:val="21"/>
              </w:rPr>
              <w:t>5</w:t>
            </w:r>
            <w:r>
              <w:rPr>
                <w:rFonts w:ascii="宋体" w:hAnsi="宋体" w:hint="eastAsia"/>
                <w:color w:val="000000"/>
                <w:szCs w:val="21"/>
                <w:lang w:val="zh-CN"/>
              </w:rPr>
              <w:t>分</w:t>
            </w:r>
          </w:p>
        </w:tc>
        <w:tc>
          <w:tcPr>
            <w:tcW w:w="5865" w:type="dxa"/>
          </w:tcPr>
          <w:p w:rsidR="002F11B7" w:rsidRDefault="00E401A3">
            <w:pPr>
              <w:rPr>
                <w:rFonts w:ascii="宋体" w:hAnsi="宋体" w:cs="宋体"/>
                <w:szCs w:val="21"/>
              </w:rPr>
            </w:pPr>
            <w:r>
              <w:rPr>
                <w:rFonts w:ascii="宋体" w:hAnsi="宋体" w:cs="宋体" w:hint="eastAsia"/>
                <w:szCs w:val="21"/>
              </w:rPr>
              <w:t>投标人针对本项目的需求制定项目质量保障措施，包含制造工艺、制造过程（生产前的质量控制，生产过程中的质量控制，生产后质量控制以及原辅材料）。从以上各项的方案内容完整、质量保障措施实施可行性等方面进行综合评价:</w:t>
            </w:r>
          </w:p>
          <w:p w:rsidR="002F11B7" w:rsidRDefault="00E401A3">
            <w:pPr>
              <w:rPr>
                <w:rFonts w:ascii="宋体" w:hAnsi="宋体" w:cs="宋体"/>
                <w:szCs w:val="21"/>
              </w:rPr>
            </w:pPr>
            <w:r>
              <w:rPr>
                <w:rFonts w:ascii="宋体" w:hAnsi="宋体" w:cs="宋体" w:hint="eastAsia"/>
                <w:szCs w:val="21"/>
              </w:rPr>
              <w:t>评分依据：</w:t>
            </w:r>
          </w:p>
          <w:p w:rsidR="002F11B7" w:rsidRDefault="00E401A3">
            <w:pPr>
              <w:rPr>
                <w:rFonts w:ascii="宋体" w:hAnsi="宋体" w:cs="宋体"/>
                <w:szCs w:val="21"/>
              </w:rPr>
            </w:pPr>
            <w:r>
              <w:rPr>
                <w:rFonts w:ascii="宋体" w:hAnsi="宋体" w:cs="宋体" w:hint="eastAsia"/>
                <w:szCs w:val="21"/>
              </w:rPr>
              <w:t>（1）投标文件响应内容全面；</w:t>
            </w:r>
          </w:p>
          <w:p w:rsidR="002F11B7" w:rsidRDefault="00E401A3">
            <w:pPr>
              <w:rPr>
                <w:rFonts w:ascii="宋体" w:hAnsi="宋体" w:cs="宋体"/>
                <w:szCs w:val="21"/>
              </w:rPr>
            </w:pPr>
            <w:r>
              <w:rPr>
                <w:rFonts w:ascii="宋体" w:hAnsi="宋体" w:cs="宋体" w:hint="eastAsia"/>
                <w:szCs w:val="21"/>
              </w:rPr>
              <w:t>（2）投标文件响应内容具体；</w:t>
            </w:r>
          </w:p>
          <w:p w:rsidR="002F11B7" w:rsidRDefault="00E401A3">
            <w:pPr>
              <w:rPr>
                <w:rFonts w:ascii="宋体" w:hAnsi="宋体" w:cs="宋体"/>
                <w:szCs w:val="21"/>
              </w:rPr>
            </w:pPr>
            <w:r>
              <w:rPr>
                <w:rFonts w:ascii="宋体" w:hAnsi="宋体" w:cs="宋体" w:hint="eastAsia"/>
                <w:szCs w:val="21"/>
              </w:rPr>
              <w:t>（3）投标文件响应内容针对性强；</w:t>
            </w:r>
          </w:p>
          <w:p w:rsidR="002F11B7" w:rsidRDefault="00E401A3">
            <w:pPr>
              <w:rPr>
                <w:rFonts w:ascii="宋体" w:hAnsi="宋体" w:cs="宋体"/>
                <w:szCs w:val="21"/>
              </w:rPr>
            </w:pPr>
            <w:r>
              <w:rPr>
                <w:rFonts w:ascii="宋体" w:hAnsi="宋体" w:cs="宋体" w:hint="eastAsia"/>
                <w:szCs w:val="21"/>
              </w:rPr>
              <w:t>（4）投标文件响应内容科学合理；</w:t>
            </w:r>
          </w:p>
          <w:p w:rsidR="002F11B7" w:rsidRDefault="00E401A3">
            <w:pPr>
              <w:rPr>
                <w:rFonts w:ascii="宋体" w:hAnsi="宋体" w:cs="宋体"/>
                <w:szCs w:val="21"/>
              </w:rPr>
            </w:pPr>
            <w:r>
              <w:rPr>
                <w:rFonts w:ascii="宋体" w:hAnsi="宋体" w:cs="宋体" w:hint="eastAsia"/>
                <w:szCs w:val="21"/>
              </w:rPr>
              <w:t>（5）投标文件响应内容可操作性强。</w:t>
            </w:r>
          </w:p>
          <w:p w:rsidR="002F11B7" w:rsidRDefault="00E401A3">
            <w:pPr>
              <w:rPr>
                <w:rFonts w:ascii="宋体" w:hAnsi="宋体" w:cs="宋体"/>
                <w:szCs w:val="21"/>
              </w:rPr>
            </w:pPr>
            <w:r>
              <w:rPr>
                <w:rFonts w:ascii="宋体" w:hAnsi="宋体" w:cs="宋体" w:hint="eastAsia"/>
                <w:szCs w:val="21"/>
              </w:rPr>
              <w:t>满足以上五项要求的评价为优，得5分；</w:t>
            </w:r>
          </w:p>
          <w:p w:rsidR="002F11B7" w:rsidRDefault="00E401A3">
            <w:pPr>
              <w:rPr>
                <w:rFonts w:ascii="宋体" w:hAnsi="宋体" w:cs="宋体"/>
                <w:szCs w:val="21"/>
              </w:rPr>
            </w:pPr>
            <w:r>
              <w:rPr>
                <w:rFonts w:ascii="宋体" w:hAnsi="宋体" w:cs="宋体" w:hint="eastAsia"/>
                <w:szCs w:val="21"/>
              </w:rPr>
              <w:t>满足以上四项要求的评价为良，得3分；</w:t>
            </w:r>
          </w:p>
          <w:p w:rsidR="002F11B7" w:rsidRDefault="00E401A3">
            <w:pPr>
              <w:rPr>
                <w:rFonts w:ascii="宋体" w:hAnsi="宋体" w:cs="宋体"/>
                <w:szCs w:val="21"/>
              </w:rPr>
            </w:pPr>
            <w:r>
              <w:rPr>
                <w:rFonts w:ascii="宋体" w:hAnsi="宋体" w:cs="宋体" w:hint="eastAsia"/>
                <w:szCs w:val="21"/>
              </w:rPr>
              <w:t>满足以上三项要求的评价为中，得1分；</w:t>
            </w:r>
          </w:p>
          <w:p w:rsidR="002F11B7" w:rsidRDefault="00E401A3">
            <w:pPr>
              <w:rPr>
                <w:rFonts w:ascii="宋体" w:hAnsi="宋体"/>
                <w:color w:val="000000"/>
                <w:szCs w:val="21"/>
                <w:lang w:val="zh-CN"/>
              </w:rPr>
            </w:pPr>
            <w:r>
              <w:rPr>
                <w:rFonts w:ascii="宋体" w:hAnsi="宋体" w:cs="宋体" w:hint="eastAsia"/>
                <w:szCs w:val="21"/>
              </w:rPr>
              <w:t>其它情况的不得分。</w:t>
            </w:r>
          </w:p>
        </w:tc>
        <w:tc>
          <w:tcPr>
            <w:tcW w:w="720" w:type="dxa"/>
          </w:tcPr>
          <w:p w:rsidR="002F11B7" w:rsidRDefault="002F11B7">
            <w:pPr>
              <w:rPr>
                <w:rFonts w:ascii="宋体" w:hAnsi="宋体"/>
                <w:color w:val="000000"/>
                <w:szCs w:val="21"/>
                <w:lang w:val="zh-CN"/>
              </w:rPr>
            </w:pPr>
          </w:p>
        </w:tc>
      </w:tr>
      <w:tr w:rsidR="002F11B7">
        <w:trPr>
          <w:trHeight w:val="360"/>
          <w:jc w:val="center"/>
        </w:trPr>
        <w:tc>
          <w:tcPr>
            <w:tcW w:w="874" w:type="dxa"/>
            <w:vMerge w:val="restart"/>
            <w:textDirection w:val="tbRlV"/>
            <w:vAlign w:val="center"/>
          </w:tcPr>
          <w:p w:rsidR="002F11B7" w:rsidRDefault="00E401A3">
            <w:pPr>
              <w:adjustRightInd w:val="0"/>
              <w:spacing w:line="480" w:lineRule="atLeast"/>
              <w:ind w:left="113" w:right="113"/>
              <w:jc w:val="center"/>
              <w:textAlignment w:val="baseline"/>
              <w:rPr>
                <w:rFonts w:ascii="长城仿宋"/>
                <w:kern w:val="0"/>
                <w:szCs w:val="20"/>
                <w:lang w:val="zh-CN"/>
              </w:rPr>
            </w:pPr>
            <w:r>
              <w:rPr>
                <w:rFonts w:ascii="宋体" w:hAnsi="宋体" w:hint="eastAsia"/>
                <w:b/>
                <w:kern w:val="0"/>
                <w:szCs w:val="21"/>
              </w:rPr>
              <w:t>商务部分（</w:t>
            </w:r>
            <w:r>
              <w:rPr>
                <w:rFonts w:ascii="宋体" w:hAnsi="宋体"/>
                <w:b/>
                <w:kern w:val="0"/>
                <w:szCs w:val="21"/>
              </w:rPr>
              <w:t>12</w:t>
            </w:r>
            <w:r>
              <w:rPr>
                <w:rFonts w:ascii="宋体" w:hAnsi="宋体" w:hint="eastAsia"/>
                <w:b/>
                <w:kern w:val="0"/>
                <w:szCs w:val="21"/>
              </w:rPr>
              <w:t>分）</w:t>
            </w:r>
          </w:p>
        </w:tc>
        <w:tc>
          <w:tcPr>
            <w:tcW w:w="554" w:type="dxa"/>
            <w:vAlign w:val="center"/>
          </w:tcPr>
          <w:p w:rsidR="002F11B7" w:rsidRDefault="00E401A3">
            <w:pPr>
              <w:jc w:val="center"/>
              <w:rPr>
                <w:rFonts w:ascii="宋体" w:hAnsi="宋体" w:cs="宋体"/>
                <w:kern w:val="0"/>
                <w:szCs w:val="21"/>
              </w:rPr>
            </w:pPr>
            <w:r>
              <w:rPr>
                <w:rFonts w:ascii="宋体" w:hAnsi="宋体" w:cs="宋体" w:hint="eastAsia"/>
                <w:kern w:val="0"/>
                <w:szCs w:val="21"/>
              </w:rPr>
              <w:t>5</w:t>
            </w:r>
          </w:p>
        </w:tc>
        <w:tc>
          <w:tcPr>
            <w:tcW w:w="1276" w:type="dxa"/>
            <w:vAlign w:val="center"/>
          </w:tcPr>
          <w:p w:rsidR="002F11B7" w:rsidRDefault="00E401A3">
            <w:pPr>
              <w:rPr>
                <w:rFonts w:ascii="宋体" w:hAnsi="宋体"/>
                <w:color w:val="000000"/>
                <w:szCs w:val="21"/>
                <w:lang w:val="zh-CN"/>
              </w:rPr>
            </w:pPr>
            <w:r>
              <w:rPr>
                <w:rFonts w:ascii="宋体" w:hAnsi="宋体" w:cs="宋体" w:hint="eastAsia"/>
                <w:kern w:val="0"/>
                <w:szCs w:val="21"/>
              </w:rPr>
              <w:t>售后服务机构</w:t>
            </w:r>
          </w:p>
        </w:tc>
        <w:tc>
          <w:tcPr>
            <w:tcW w:w="690" w:type="dxa"/>
            <w:vAlign w:val="center"/>
          </w:tcPr>
          <w:p w:rsidR="002F11B7" w:rsidRDefault="00E401A3">
            <w:pPr>
              <w:jc w:val="center"/>
              <w:rPr>
                <w:rFonts w:ascii="宋体" w:hAnsi="宋体"/>
                <w:color w:val="000000"/>
                <w:szCs w:val="21"/>
                <w:lang w:val="zh-CN"/>
              </w:rPr>
            </w:pPr>
            <w:r>
              <w:rPr>
                <w:rFonts w:ascii="宋体" w:hAnsi="宋体" w:hint="eastAsia"/>
                <w:color w:val="000000"/>
                <w:szCs w:val="21"/>
              </w:rPr>
              <w:t>2</w:t>
            </w:r>
            <w:r>
              <w:rPr>
                <w:rFonts w:ascii="宋体" w:hAnsi="宋体" w:hint="eastAsia"/>
                <w:color w:val="000000"/>
                <w:szCs w:val="21"/>
                <w:lang w:val="zh-CN"/>
              </w:rPr>
              <w:t>分</w:t>
            </w:r>
          </w:p>
        </w:tc>
        <w:tc>
          <w:tcPr>
            <w:tcW w:w="5865" w:type="dxa"/>
          </w:tcPr>
          <w:p w:rsidR="002F11B7" w:rsidRDefault="00E401A3">
            <w:pPr>
              <w:wordWrap w:val="0"/>
              <w:rPr>
                <w:rFonts w:ascii="宋体" w:hAnsi="宋体"/>
                <w:color w:val="000000"/>
                <w:szCs w:val="21"/>
                <w:lang w:val="zh-CN"/>
              </w:rPr>
            </w:pPr>
            <w:r>
              <w:rPr>
                <w:rFonts w:ascii="Arial" w:hAnsi="Arial" w:cs="Arial" w:hint="eastAsia"/>
                <w:bCs/>
                <w:color w:val="000000"/>
                <w:szCs w:val="21"/>
              </w:rPr>
              <w:t>投标人常驻深圳市有售后服务机构的得</w:t>
            </w:r>
            <w:r>
              <w:rPr>
                <w:rFonts w:ascii="Arial" w:hAnsi="Arial" w:cs="Arial" w:hint="eastAsia"/>
                <w:bCs/>
                <w:color w:val="000000"/>
                <w:szCs w:val="21"/>
              </w:rPr>
              <w:t>2</w:t>
            </w:r>
            <w:r>
              <w:rPr>
                <w:rFonts w:ascii="Arial" w:hAnsi="Arial" w:cs="Arial" w:hint="eastAsia"/>
                <w:bCs/>
                <w:color w:val="000000"/>
                <w:szCs w:val="21"/>
              </w:rPr>
              <w:t>分；常驻广东有售后服务机构的得</w:t>
            </w:r>
            <w:r>
              <w:rPr>
                <w:rFonts w:ascii="Arial" w:hAnsi="Arial" w:cs="Arial" w:hint="eastAsia"/>
                <w:bCs/>
                <w:color w:val="000000"/>
                <w:szCs w:val="21"/>
              </w:rPr>
              <w:t>1</w:t>
            </w:r>
            <w:r>
              <w:rPr>
                <w:rFonts w:ascii="Arial" w:hAnsi="Arial" w:cs="Arial" w:hint="eastAsia"/>
                <w:bCs/>
                <w:color w:val="000000"/>
                <w:szCs w:val="21"/>
              </w:rPr>
              <w:t>分；承诺中标后设立常驻深圳市售后服务机构的得</w:t>
            </w:r>
            <w:r>
              <w:rPr>
                <w:rFonts w:ascii="Arial" w:hAnsi="Arial" w:cs="Arial" w:hint="eastAsia"/>
                <w:bCs/>
                <w:color w:val="000000"/>
                <w:szCs w:val="21"/>
              </w:rPr>
              <w:t>1</w:t>
            </w:r>
            <w:r>
              <w:rPr>
                <w:rFonts w:ascii="Arial" w:hAnsi="Arial" w:cs="Arial" w:hint="eastAsia"/>
                <w:bCs/>
                <w:color w:val="000000"/>
                <w:szCs w:val="21"/>
              </w:rPr>
              <w:t>分；承诺中标后设立常驻广东省售后服务机构的得</w:t>
            </w:r>
            <w:r>
              <w:rPr>
                <w:rFonts w:ascii="Arial" w:hAnsi="Arial" w:cs="Arial" w:hint="eastAsia"/>
                <w:bCs/>
                <w:color w:val="000000"/>
                <w:szCs w:val="21"/>
              </w:rPr>
              <w:t>0.5</w:t>
            </w:r>
            <w:r>
              <w:rPr>
                <w:rFonts w:ascii="Arial" w:hAnsi="Arial" w:cs="Arial" w:hint="eastAsia"/>
                <w:bCs/>
                <w:color w:val="000000"/>
                <w:szCs w:val="21"/>
              </w:rPr>
              <w:t>分，其余情形不得分，以最高得分情形为准且多种情形不重复记分。投标人须提供营业执照（具有注册地址）和房屋租赁合同及房产证扫描件或承诺函作为证明材料，不按要求提供的不得分。</w:t>
            </w:r>
          </w:p>
        </w:tc>
        <w:tc>
          <w:tcPr>
            <w:tcW w:w="720" w:type="dxa"/>
          </w:tcPr>
          <w:p w:rsidR="002F11B7" w:rsidRDefault="002F11B7">
            <w:pPr>
              <w:rPr>
                <w:rFonts w:ascii="宋体" w:hAnsi="宋体"/>
                <w:color w:val="000000"/>
                <w:szCs w:val="21"/>
                <w:lang w:val="zh-CN"/>
              </w:rPr>
            </w:pPr>
          </w:p>
        </w:tc>
      </w:tr>
      <w:tr w:rsidR="002F11B7">
        <w:trPr>
          <w:trHeight w:val="360"/>
          <w:jc w:val="center"/>
        </w:trPr>
        <w:tc>
          <w:tcPr>
            <w:tcW w:w="874" w:type="dxa"/>
            <w:vMerge/>
            <w:vAlign w:val="center"/>
          </w:tcPr>
          <w:p w:rsidR="002F11B7" w:rsidRDefault="002F11B7">
            <w:pPr>
              <w:jc w:val="center"/>
              <w:rPr>
                <w:rFonts w:ascii="宋体" w:hAnsi="宋体"/>
                <w:color w:val="000000"/>
                <w:szCs w:val="21"/>
                <w:lang w:val="zh-CN"/>
              </w:rPr>
            </w:pPr>
          </w:p>
        </w:tc>
        <w:tc>
          <w:tcPr>
            <w:tcW w:w="554" w:type="dxa"/>
            <w:vAlign w:val="center"/>
          </w:tcPr>
          <w:p w:rsidR="002F11B7" w:rsidRDefault="00E401A3">
            <w:pPr>
              <w:jc w:val="center"/>
              <w:rPr>
                <w:rFonts w:ascii="宋体" w:hAnsi="宋体"/>
                <w:color w:val="000000"/>
                <w:szCs w:val="21"/>
              </w:rPr>
            </w:pPr>
            <w:r>
              <w:rPr>
                <w:rFonts w:ascii="宋体" w:hAnsi="宋体" w:hint="eastAsia"/>
                <w:color w:val="000000"/>
                <w:szCs w:val="21"/>
              </w:rPr>
              <w:t>6</w:t>
            </w:r>
          </w:p>
        </w:tc>
        <w:tc>
          <w:tcPr>
            <w:tcW w:w="1276" w:type="dxa"/>
            <w:vAlign w:val="center"/>
          </w:tcPr>
          <w:p w:rsidR="002F11B7" w:rsidRDefault="00E401A3">
            <w:pPr>
              <w:rPr>
                <w:rFonts w:ascii="宋体" w:hAnsi="宋体"/>
                <w:color w:val="000000"/>
                <w:szCs w:val="21"/>
                <w:lang w:val="zh-CN"/>
              </w:rPr>
            </w:pPr>
            <w:r>
              <w:rPr>
                <w:rFonts w:ascii="宋体" w:hAnsi="宋体" w:hint="eastAsia"/>
                <w:color w:val="000000"/>
                <w:szCs w:val="21"/>
                <w:lang w:val="zh-CN"/>
              </w:rPr>
              <w:t>有效业绩</w:t>
            </w:r>
          </w:p>
        </w:tc>
        <w:tc>
          <w:tcPr>
            <w:tcW w:w="690" w:type="dxa"/>
            <w:vAlign w:val="center"/>
          </w:tcPr>
          <w:p w:rsidR="002F11B7" w:rsidRDefault="00E401A3">
            <w:pPr>
              <w:jc w:val="center"/>
              <w:rPr>
                <w:rFonts w:ascii="宋体" w:hAnsi="宋体"/>
                <w:color w:val="000000"/>
                <w:szCs w:val="21"/>
                <w:lang w:val="zh-CN"/>
              </w:rPr>
            </w:pPr>
            <w:r>
              <w:rPr>
                <w:rFonts w:ascii="宋体" w:hAnsi="宋体" w:hint="eastAsia"/>
                <w:color w:val="000000"/>
                <w:szCs w:val="21"/>
                <w:lang w:val="zh-CN"/>
              </w:rPr>
              <w:t>3分</w:t>
            </w:r>
          </w:p>
        </w:tc>
        <w:tc>
          <w:tcPr>
            <w:tcW w:w="5865" w:type="dxa"/>
            <w:vAlign w:val="center"/>
          </w:tcPr>
          <w:p w:rsidR="002F11B7" w:rsidRDefault="00E401A3">
            <w:pPr>
              <w:rPr>
                <w:rFonts w:ascii="宋体" w:hAnsi="宋体"/>
                <w:kern w:val="0"/>
                <w:szCs w:val="21"/>
              </w:rPr>
            </w:pPr>
            <w:r>
              <w:rPr>
                <w:rFonts w:ascii="宋体" w:hAnsi="宋体" w:hint="eastAsia"/>
                <w:kern w:val="0"/>
                <w:szCs w:val="21"/>
              </w:rPr>
              <w:t>投标人近三年相关同类业绩（同类业绩指办公家具销售业绩，以合同签订时间签订为准,从20</w:t>
            </w:r>
            <w:r>
              <w:rPr>
                <w:rFonts w:ascii="宋体" w:hAnsi="宋体"/>
                <w:kern w:val="0"/>
                <w:szCs w:val="21"/>
              </w:rPr>
              <w:t>20</w:t>
            </w:r>
            <w:r>
              <w:rPr>
                <w:rFonts w:ascii="宋体" w:hAnsi="宋体" w:hint="eastAsia"/>
                <w:kern w:val="0"/>
                <w:szCs w:val="21"/>
              </w:rPr>
              <w:t>年1月1日开始，截止日为本项目发布招标公告之日），每提供一个有效业绩得1分，本项得分最高得3分。</w:t>
            </w:r>
          </w:p>
          <w:p w:rsidR="002F11B7" w:rsidRDefault="00E401A3">
            <w:pPr>
              <w:rPr>
                <w:rFonts w:ascii="宋体" w:hAnsi="宋体"/>
                <w:kern w:val="0"/>
                <w:szCs w:val="21"/>
              </w:rPr>
            </w:pPr>
            <w:r>
              <w:rPr>
                <w:rFonts w:ascii="宋体" w:hAnsi="宋体" w:hint="eastAsia"/>
                <w:kern w:val="0"/>
                <w:szCs w:val="21"/>
              </w:rPr>
              <w:t>须提供签订合同的扫描件并加盖投标人公章，原件备查。</w:t>
            </w:r>
          </w:p>
          <w:p w:rsidR="002F11B7" w:rsidRDefault="00E401A3">
            <w:pPr>
              <w:rPr>
                <w:rFonts w:ascii="宋体" w:hAnsi="宋体"/>
                <w:szCs w:val="21"/>
                <w:lang w:val="zh-CN"/>
              </w:rPr>
            </w:pPr>
            <w:r>
              <w:rPr>
                <w:rFonts w:ascii="宋体" w:hAnsi="宋体" w:hint="eastAsia"/>
                <w:kern w:val="0"/>
                <w:szCs w:val="21"/>
              </w:rPr>
              <w:t>合同须表明关键信息(通过合同关键信息无法判断是否得分的，还需同时提供能证明得分的其它证明资料，如项目报告或合同采购方出具的证明文件等)，未按要求提供或提供不清晰导致专家无法有效判断的不得分。</w:t>
            </w:r>
          </w:p>
        </w:tc>
        <w:tc>
          <w:tcPr>
            <w:tcW w:w="720" w:type="dxa"/>
          </w:tcPr>
          <w:p w:rsidR="002F11B7" w:rsidRDefault="002F11B7">
            <w:pPr>
              <w:rPr>
                <w:rFonts w:ascii="宋体" w:hAnsi="宋体"/>
                <w:color w:val="000000"/>
                <w:szCs w:val="21"/>
                <w:lang w:val="zh-CN"/>
              </w:rPr>
            </w:pPr>
          </w:p>
        </w:tc>
      </w:tr>
      <w:tr w:rsidR="002F11B7">
        <w:trPr>
          <w:trHeight w:val="360"/>
          <w:jc w:val="center"/>
        </w:trPr>
        <w:tc>
          <w:tcPr>
            <w:tcW w:w="874" w:type="dxa"/>
            <w:vMerge/>
            <w:vAlign w:val="center"/>
          </w:tcPr>
          <w:p w:rsidR="002F11B7" w:rsidRDefault="002F11B7">
            <w:pPr>
              <w:jc w:val="center"/>
              <w:rPr>
                <w:rFonts w:ascii="宋体" w:hAnsi="宋体"/>
                <w:color w:val="000000"/>
                <w:szCs w:val="21"/>
                <w:lang w:val="zh-CN"/>
              </w:rPr>
            </w:pPr>
          </w:p>
        </w:tc>
        <w:tc>
          <w:tcPr>
            <w:tcW w:w="554" w:type="dxa"/>
            <w:vAlign w:val="center"/>
          </w:tcPr>
          <w:p w:rsidR="002F11B7" w:rsidRDefault="00E401A3">
            <w:pPr>
              <w:jc w:val="center"/>
              <w:rPr>
                <w:rFonts w:ascii="宋体" w:hAnsi="宋体"/>
                <w:color w:val="000000"/>
                <w:szCs w:val="21"/>
              </w:rPr>
            </w:pPr>
            <w:r>
              <w:rPr>
                <w:rFonts w:ascii="宋体" w:hAnsi="宋体" w:hint="eastAsia"/>
                <w:color w:val="000000"/>
                <w:szCs w:val="21"/>
              </w:rPr>
              <w:t>7</w:t>
            </w:r>
          </w:p>
        </w:tc>
        <w:tc>
          <w:tcPr>
            <w:tcW w:w="1276" w:type="dxa"/>
            <w:vAlign w:val="center"/>
          </w:tcPr>
          <w:p w:rsidR="002F11B7" w:rsidRDefault="00E401A3">
            <w:pPr>
              <w:rPr>
                <w:rFonts w:ascii="宋体" w:hAnsi="宋体"/>
                <w:color w:val="000000"/>
                <w:szCs w:val="21"/>
                <w:lang w:val="zh-CN"/>
              </w:rPr>
            </w:pPr>
            <w:r>
              <w:rPr>
                <w:rFonts w:ascii="宋体" w:hAnsi="宋体" w:hint="eastAsia"/>
                <w:color w:val="000000"/>
                <w:szCs w:val="21"/>
              </w:rPr>
              <w:t>资质、资格证书、奖项、所投产品授</w:t>
            </w:r>
            <w:r>
              <w:rPr>
                <w:rFonts w:ascii="宋体" w:hAnsi="宋体" w:hint="eastAsia"/>
                <w:color w:val="000000"/>
                <w:szCs w:val="21"/>
              </w:rPr>
              <w:lastRenderedPageBreak/>
              <w:t>权书</w:t>
            </w:r>
          </w:p>
        </w:tc>
        <w:tc>
          <w:tcPr>
            <w:tcW w:w="690" w:type="dxa"/>
            <w:vAlign w:val="center"/>
          </w:tcPr>
          <w:p w:rsidR="002F11B7" w:rsidRDefault="00E401A3">
            <w:pPr>
              <w:jc w:val="center"/>
              <w:rPr>
                <w:rFonts w:ascii="宋体" w:hAnsi="宋体"/>
                <w:color w:val="000000"/>
                <w:szCs w:val="21"/>
                <w:lang w:val="zh-CN"/>
              </w:rPr>
            </w:pPr>
            <w:r>
              <w:rPr>
                <w:rFonts w:ascii="宋体" w:hAnsi="宋体" w:hint="eastAsia"/>
                <w:color w:val="000000"/>
                <w:szCs w:val="21"/>
              </w:rPr>
              <w:lastRenderedPageBreak/>
              <w:t>7</w:t>
            </w:r>
            <w:r>
              <w:rPr>
                <w:rFonts w:ascii="宋体" w:hAnsi="宋体" w:hint="eastAsia"/>
                <w:color w:val="000000"/>
                <w:szCs w:val="21"/>
                <w:lang w:val="zh-CN"/>
              </w:rPr>
              <w:t>分</w:t>
            </w:r>
          </w:p>
        </w:tc>
        <w:tc>
          <w:tcPr>
            <w:tcW w:w="5865" w:type="dxa"/>
          </w:tcPr>
          <w:p w:rsidR="002F11B7" w:rsidRDefault="00E401A3">
            <w:pPr>
              <w:spacing w:line="276" w:lineRule="auto"/>
              <w:rPr>
                <w:rFonts w:ascii="宋体" w:hAnsi="宋体"/>
                <w:color w:val="000000"/>
                <w:szCs w:val="21"/>
              </w:rPr>
            </w:pPr>
            <w:r>
              <w:rPr>
                <w:rFonts w:ascii="宋体" w:hAnsi="宋体" w:hint="eastAsia"/>
                <w:color w:val="000000"/>
                <w:szCs w:val="21"/>
              </w:rPr>
              <w:t>资质、资格证书、奖项：每提供一个有效的证明文件得1分，以此类推，最高不超过7分。</w:t>
            </w:r>
          </w:p>
          <w:p w:rsidR="002F11B7" w:rsidRDefault="00E401A3">
            <w:pPr>
              <w:spacing w:line="276" w:lineRule="auto"/>
              <w:rPr>
                <w:bCs/>
                <w:snapToGrid w:val="0"/>
                <w:color w:val="000000"/>
                <w:kern w:val="0"/>
                <w:szCs w:val="21"/>
              </w:rPr>
            </w:pPr>
            <w:r>
              <w:rPr>
                <w:rFonts w:hint="eastAsia"/>
                <w:bCs/>
                <w:snapToGrid w:val="0"/>
                <w:color w:val="000000"/>
                <w:kern w:val="0"/>
                <w:szCs w:val="21"/>
              </w:rPr>
              <w:t>1</w:t>
            </w:r>
            <w:r>
              <w:rPr>
                <w:rFonts w:hint="eastAsia"/>
                <w:bCs/>
                <w:snapToGrid w:val="0"/>
                <w:color w:val="000000"/>
                <w:kern w:val="0"/>
                <w:szCs w:val="21"/>
              </w:rPr>
              <w:t>、提供</w:t>
            </w:r>
            <w:r>
              <w:rPr>
                <w:rFonts w:hint="eastAsia"/>
                <w:bCs/>
                <w:snapToGrid w:val="0"/>
                <w:color w:val="000000"/>
                <w:kern w:val="0"/>
                <w:szCs w:val="21"/>
              </w:rPr>
              <w:t>CEC</w:t>
            </w:r>
            <w:r>
              <w:rPr>
                <w:rFonts w:hint="eastAsia"/>
                <w:bCs/>
                <w:snapToGrid w:val="0"/>
                <w:color w:val="000000"/>
                <w:kern w:val="0"/>
                <w:szCs w:val="21"/>
              </w:rPr>
              <w:t>中国环境标志产品认证证书（十环标志）。</w:t>
            </w:r>
          </w:p>
          <w:p w:rsidR="002F11B7" w:rsidRDefault="00E401A3">
            <w:pPr>
              <w:spacing w:line="276" w:lineRule="auto"/>
              <w:rPr>
                <w:bCs/>
                <w:snapToGrid w:val="0"/>
                <w:color w:val="000000"/>
                <w:kern w:val="0"/>
                <w:szCs w:val="21"/>
              </w:rPr>
            </w:pPr>
            <w:r>
              <w:rPr>
                <w:rFonts w:hint="eastAsia"/>
                <w:bCs/>
                <w:snapToGrid w:val="0"/>
                <w:color w:val="000000"/>
                <w:kern w:val="0"/>
                <w:szCs w:val="21"/>
              </w:rPr>
              <w:lastRenderedPageBreak/>
              <w:t>2</w:t>
            </w:r>
            <w:r>
              <w:rPr>
                <w:rFonts w:hint="eastAsia"/>
                <w:bCs/>
                <w:snapToGrid w:val="0"/>
                <w:color w:val="000000"/>
                <w:kern w:val="0"/>
                <w:szCs w:val="21"/>
              </w:rPr>
              <w:t>、提供质量管理体系认证证书。</w:t>
            </w:r>
          </w:p>
          <w:p w:rsidR="002F11B7" w:rsidRDefault="00E401A3">
            <w:pPr>
              <w:spacing w:line="276" w:lineRule="auto"/>
              <w:rPr>
                <w:bCs/>
                <w:snapToGrid w:val="0"/>
                <w:color w:val="000000"/>
                <w:kern w:val="0"/>
                <w:szCs w:val="21"/>
              </w:rPr>
            </w:pPr>
            <w:r>
              <w:rPr>
                <w:rFonts w:hint="eastAsia"/>
                <w:bCs/>
                <w:snapToGrid w:val="0"/>
                <w:color w:val="000000"/>
                <w:kern w:val="0"/>
                <w:szCs w:val="21"/>
              </w:rPr>
              <w:t>3</w:t>
            </w:r>
            <w:r>
              <w:rPr>
                <w:rFonts w:hint="eastAsia"/>
                <w:bCs/>
                <w:snapToGrid w:val="0"/>
                <w:color w:val="000000"/>
                <w:kern w:val="0"/>
                <w:szCs w:val="21"/>
              </w:rPr>
              <w:t>、提供环境管理体系认证证书。</w:t>
            </w:r>
          </w:p>
          <w:p w:rsidR="002F11B7" w:rsidRDefault="00E401A3">
            <w:pPr>
              <w:spacing w:line="276" w:lineRule="auto"/>
              <w:rPr>
                <w:bCs/>
                <w:snapToGrid w:val="0"/>
                <w:color w:val="000000"/>
                <w:kern w:val="0"/>
                <w:szCs w:val="21"/>
              </w:rPr>
            </w:pPr>
            <w:r>
              <w:rPr>
                <w:rFonts w:hint="eastAsia"/>
                <w:bCs/>
                <w:snapToGrid w:val="0"/>
                <w:color w:val="000000"/>
                <w:kern w:val="0"/>
                <w:szCs w:val="21"/>
              </w:rPr>
              <w:t>4</w:t>
            </w:r>
            <w:r>
              <w:rPr>
                <w:rFonts w:hint="eastAsia"/>
                <w:bCs/>
                <w:snapToGrid w:val="0"/>
                <w:color w:val="000000"/>
                <w:kern w:val="0"/>
                <w:szCs w:val="21"/>
              </w:rPr>
              <w:t>、提供职业健康安全管理体系认证证书。</w:t>
            </w:r>
          </w:p>
          <w:p w:rsidR="002F11B7" w:rsidRDefault="00E401A3">
            <w:pPr>
              <w:snapToGrid w:val="0"/>
              <w:spacing w:line="320" w:lineRule="exact"/>
              <w:rPr>
                <w:color w:val="000000"/>
                <w:szCs w:val="21"/>
              </w:rPr>
            </w:pPr>
            <w:r>
              <w:rPr>
                <w:color w:val="000000"/>
                <w:szCs w:val="21"/>
              </w:rPr>
              <w:t>5</w:t>
            </w:r>
            <w:r>
              <w:rPr>
                <w:color w:val="000000"/>
                <w:szCs w:val="21"/>
              </w:rPr>
              <w:t>、提供社会责任体系认证证书；</w:t>
            </w:r>
          </w:p>
          <w:p w:rsidR="002F11B7" w:rsidRDefault="00E401A3">
            <w:pPr>
              <w:snapToGrid w:val="0"/>
              <w:spacing w:line="320" w:lineRule="exact"/>
              <w:rPr>
                <w:color w:val="000000"/>
                <w:szCs w:val="21"/>
              </w:rPr>
            </w:pPr>
            <w:r>
              <w:rPr>
                <w:rFonts w:hint="eastAsia"/>
                <w:color w:val="000000"/>
                <w:szCs w:val="21"/>
              </w:rPr>
              <w:t>6</w:t>
            </w:r>
            <w:r>
              <w:rPr>
                <w:rFonts w:hint="eastAsia"/>
                <w:color w:val="000000"/>
                <w:szCs w:val="21"/>
              </w:rPr>
              <w:t>、中国环保认证证书；</w:t>
            </w:r>
          </w:p>
          <w:p w:rsidR="002F11B7" w:rsidRDefault="00E401A3">
            <w:pPr>
              <w:snapToGrid w:val="0"/>
              <w:spacing w:line="320" w:lineRule="exact"/>
              <w:rPr>
                <w:color w:val="000000"/>
                <w:szCs w:val="21"/>
              </w:rPr>
            </w:pPr>
            <w:r>
              <w:rPr>
                <w:rFonts w:hint="eastAsia"/>
                <w:color w:val="000000"/>
                <w:szCs w:val="21"/>
              </w:rPr>
              <w:t>7</w:t>
            </w:r>
            <w:r>
              <w:rPr>
                <w:rFonts w:hint="eastAsia"/>
                <w:color w:val="000000"/>
                <w:szCs w:val="21"/>
              </w:rPr>
              <w:t>、企业现场管理评价认证证书</w:t>
            </w:r>
          </w:p>
          <w:p w:rsidR="002F11B7" w:rsidRDefault="00E401A3">
            <w:pPr>
              <w:rPr>
                <w:rFonts w:ascii="宋体" w:hAnsi="宋体"/>
                <w:color w:val="000000"/>
                <w:szCs w:val="21"/>
              </w:rPr>
            </w:pPr>
            <w:r>
              <w:rPr>
                <w:rFonts w:ascii="宋体" w:hAnsi="宋体" w:cs="宋体" w:hint="eastAsia"/>
                <w:color w:val="000000"/>
                <w:kern w:val="0"/>
                <w:szCs w:val="21"/>
              </w:rPr>
              <w:t>提供有效期内合格的证书复印件及国家认证认可监督管理委员会官方网站（www.cnca.gov.cn）或相关网站查询截图（如有），未提供或不清晰不得分。</w:t>
            </w:r>
          </w:p>
        </w:tc>
        <w:tc>
          <w:tcPr>
            <w:tcW w:w="720" w:type="dxa"/>
          </w:tcPr>
          <w:p w:rsidR="002F11B7" w:rsidRDefault="002F11B7">
            <w:pPr>
              <w:rPr>
                <w:rFonts w:ascii="宋体" w:hAnsi="宋体"/>
                <w:color w:val="000000"/>
                <w:szCs w:val="21"/>
              </w:rPr>
            </w:pPr>
          </w:p>
        </w:tc>
      </w:tr>
      <w:tr w:rsidR="002F11B7">
        <w:trPr>
          <w:cantSplit/>
          <w:trHeight w:val="1134"/>
          <w:jc w:val="center"/>
        </w:trPr>
        <w:tc>
          <w:tcPr>
            <w:tcW w:w="874" w:type="dxa"/>
            <w:textDirection w:val="tbRlV"/>
            <w:vAlign w:val="center"/>
          </w:tcPr>
          <w:p w:rsidR="002F11B7" w:rsidRDefault="00E401A3">
            <w:pPr>
              <w:ind w:left="113" w:right="113"/>
              <w:jc w:val="center"/>
              <w:rPr>
                <w:rFonts w:ascii="宋体" w:hAnsi="宋体"/>
                <w:b/>
                <w:color w:val="000000"/>
                <w:szCs w:val="21"/>
                <w:lang w:val="zh-CN"/>
              </w:rPr>
            </w:pPr>
            <w:r>
              <w:rPr>
                <w:rFonts w:ascii="宋体" w:hAnsi="宋体"/>
                <w:b/>
                <w:szCs w:val="21"/>
              </w:rPr>
              <w:lastRenderedPageBreak/>
              <w:t>其它</w:t>
            </w:r>
            <w:r>
              <w:rPr>
                <w:rFonts w:ascii="宋体" w:hAnsi="宋体" w:hint="eastAsia"/>
                <w:b/>
                <w:szCs w:val="21"/>
              </w:rPr>
              <w:t>部分（</w:t>
            </w:r>
            <w:r>
              <w:rPr>
                <w:rFonts w:ascii="宋体" w:hAnsi="宋体"/>
                <w:b/>
                <w:szCs w:val="21"/>
              </w:rPr>
              <w:t>5</w:t>
            </w:r>
            <w:r>
              <w:rPr>
                <w:rFonts w:ascii="宋体" w:hAnsi="宋体" w:hint="eastAsia"/>
                <w:b/>
                <w:szCs w:val="21"/>
              </w:rPr>
              <w:t>分）</w:t>
            </w:r>
          </w:p>
        </w:tc>
        <w:tc>
          <w:tcPr>
            <w:tcW w:w="554" w:type="dxa"/>
            <w:vAlign w:val="center"/>
          </w:tcPr>
          <w:p w:rsidR="002F11B7" w:rsidRDefault="00E401A3">
            <w:pPr>
              <w:jc w:val="center"/>
              <w:rPr>
                <w:rFonts w:ascii="宋体" w:hAnsi="宋体" w:cs="宋体"/>
                <w:color w:val="000000"/>
                <w:kern w:val="0"/>
                <w:szCs w:val="21"/>
              </w:rPr>
            </w:pPr>
            <w:r>
              <w:rPr>
                <w:rFonts w:ascii="宋体" w:hAnsi="宋体" w:cs="宋体" w:hint="eastAsia"/>
                <w:color w:val="000000"/>
                <w:kern w:val="0"/>
                <w:szCs w:val="21"/>
              </w:rPr>
              <w:t>8</w:t>
            </w:r>
          </w:p>
        </w:tc>
        <w:tc>
          <w:tcPr>
            <w:tcW w:w="1276" w:type="dxa"/>
            <w:vAlign w:val="center"/>
          </w:tcPr>
          <w:p w:rsidR="002F11B7" w:rsidRDefault="00E401A3">
            <w:pPr>
              <w:rPr>
                <w:rFonts w:ascii="宋体" w:hAnsi="宋体"/>
                <w:szCs w:val="21"/>
                <w:lang w:val="zh-CN"/>
              </w:rPr>
            </w:pPr>
            <w:r>
              <w:rPr>
                <w:rFonts w:ascii="宋体" w:hAnsi="宋体" w:cs="宋体"/>
                <w:color w:val="000000"/>
                <w:kern w:val="0"/>
                <w:szCs w:val="21"/>
              </w:rPr>
              <w:t>诚信评审</w:t>
            </w:r>
          </w:p>
        </w:tc>
        <w:tc>
          <w:tcPr>
            <w:tcW w:w="690" w:type="dxa"/>
            <w:vAlign w:val="center"/>
          </w:tcPr>
          <w:p w:rsidR="002F11B7" w:rsidRDefault="00E401A3">
            <w:pPr>
              <w:rPr>
                <w:rFonts w:ascii="宋体" w:hAnsi="宋体"/>
                <w:szCs w:val="21"/>
              </w:rPr>
            </w:pPr>
            <w:r>
              <w:rPr>
                <w:rFonts w:ascii="宋体" w:hAnsi="宋体" w:hint="eastAsia"/>
                <w:szCs w:val="21"/>
              </w:rPr>
              <w:t>5分</w:t>
            </w:r>
          </w:p>
        </w:tc>
        <w:tc>
          <w:tcPr>
            <w:tcW w:w="5865" w:type="dxa"/>
            <w:vAlign w:val="center"/>
          </w:tcPr>
          <w:p w:rsidR="002F11B7" w:rsidRDefault="00E401A3">
            <w:pPr>
              <w:rPr>
                <w:rFonts w:ascii="宋体" w:hAnsi="宋体"/>
                <w:szCs w:val="21"/>
                <w:lang w:val="zh-CN"/>
              </w:rPr>
            </w:pPr>
            <w:r>
              <w:rPr>
                <w:rFonts w:ascii="宋体" w:hAnsi="宋体" w:cs="宋体"/>
                <w:color w:val="000000"/>
                <w:kern w:val="0"/>
                <w:szCs w:val="21"/>
              </w:rP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满分。投标人无需提供任何证明材料，由工作人员向评审</w:t>
            </w:r>
            <w:r>
              <w:rPr>
                <w:rFonts w:ascii="宋体" w:hAnsi="宋体" w:cs="宋体" w:hint="eastAsia"/>
                <w:color w:val="000000"/>
                <w:kern w:val="0"/>
                <w:szCs w:val="21"/>
              </w:rPr>
              <w:t>小组</w:t>
            </w:r>
            <w:r>
              <w:rPr>
                <w:rFonts w:ascii="宋体" w:hAnsi="宋体" w:cs="宋体"/>
                <w:color w:val="000000"/>
                <w:kern w:val="0"/>
                <w:szCs w:val="21"/>
              </w:rPr>
              <w:t>提供相关信息。</w:t>
            </w:r>
          </w:p>
        </w:tc>
        <w:tc>
          <w:tcPr>
            <w:tcW w:w="720" w:type="dxa"/>
          </w:tcPr>
          <w:p w:rsidR="002F11B7" w:rsidRDefault="002F11B7">
            <w:pPr>
              <w:rPr>
                <w:rFonts w:ascii="宋体" w:hAnsi="宋体"/>
                <w:color w:val="000000"/>
                <w:szCs w:val="21"/>
              </w:rPr>
            </w:pPr>
          </w:p>
        </w:tc>
      </w:tr>
      <w:tr w:rsidR="002F11B7">
        <w:trPr>
          <w:cantSplit/>
          <w:trHeight w:val="1494"/>
          <w:jc w:val="center"/>
        </w:trPr>
        <w:tc>
          <w:tcPr>
            <w:tcW w:w="874" w:type="dxa"/>
            <w:textDirection w:val="tbRlV"/>
            <w:vAlign w:val="center"/>
          </w:tcPr>
          <w:p w:rsidR="002F11B7" w:rsidRDefault="00E401A3">
            <w:pPr>
              <w:jc w:val="center"/>
              <w:rPr>
                <w:rFonts w:ascii="宋体" w:hAnsi="宋体"/>
                <w:color w:val="000000"/>
                <w:szCs w:val="21"/>
                <w:lang w:val="zh-CN"/>
              </w:rPr>
            </w:pPr>
            <w:r>
              <w:rPr>
                <w:rFonts w:ascii="宋体" w:hAnsi="宋体" w:hint="eastAsia"/>
                <w:b/>
                <w:szCs w:val="21"/>
              </w:rPr>
              <w:t>价格（35分）</w:t>
            </w:r>
          </w:p>
        </w:tc>
        <w:tc>
          <w:tcPr>
            <w:tcW w:w="554" w:type="dxa"/>
            <w:vAlign w:val="center"/>
          </w:tcPr>
          <w:p w:rsidR="002F11B7" w:rsidRDefault="00E401A3">
            <w:pPr>
              <w:jc w:val="center"/>
              <w:rPr>
                <w:rFonts w:ascii="宋体" w:hAnsi="宋体"/>
                <w:szCs w:val="21"/>
              </w:rPr>
            </w:pPr>
            <w:r>
              <w:rPr>
                <w:rFonts w:ascii="宋体" w:hAnsi="宋体" w:hint="eastAsia"/>
                <w:szCs w:val="21"/>
              </w:rPr>
              <w:t>9</w:t>
            </w:r>
          </w:p>
        </w:tc>
        <w:tc>
          <w:tcPr>
            <w:tcW w:w="7831" w:type="dxa"/>
            <w:gridSpan w:val="3"/>
            <w:vAlign w:val="center"/>
          </w:tcPr>
          <w:p w:rsidR="002F11B7" w:rsidRDefault="00E401A3">
            <w:pPr>
              <w:numPr>
                <w:ilvl w:val="0"/>
                <w:numId w:val="1"/>
              </w:numPr>
              <w:rPr>
                <w:rFonts w:ascii="宋体" w:hAnsi="宋体"/>
                <w:szCs w:val="21"/>
                <w:lang w:val="zh-CN"/>
              </w:rPr>
            </w:pPr>
            <w:r>
              <w:rPr>
                <w:rFonts w:ascii="宋体" w:hAnsi="宋体" w:hint="eastAsia"/>
                <w:szCs w:val="21"/>
                <w:lang w:val="zh-CN"/>
              </w:rPr>
              <w:t>投标报价超过采购预算的，投标无效。</w:t>
            </w:r>
          </w:p>
          <w:p w:rsidR="002F11B7" w:rsidRDefault="00E401A3">
            <w:pPr>
              <w:numPr>
                <w:ilvl w:val="0"/>
                <w:numId w:val="1"/>
              </w:numPr>
              <w:rPr>
                <w:rFonts w:ascii="宋体" w:hAnsi="宋体"/>
                <w:szCs w:val="21"/>
                <w:lang w:val="zh-CN"/>
              </w:rPr>
            </w:pPr>
            <w:r>
              <w:rPr>
                <w:rFonts w:ascii="宋体" w:hAnsi="宋体" w:hint="eastAsia"/>
                <w:szCs w:val="21"/>
                <w:lang w:val="zh-CN"/>
              </w:rPr>
              <w:t>未超过采购预算的投标报价按以下公式进行计算投标报价得分=（评标基准价/投标报价）×3</w:t>
            </w:r>
            <w:r>
              <w:rPr>
                <w:rFonts w:ascii="宋体" w:hAnsi="宋体" w:hint="eastAsia"/>
                <w:szCs w:val="21"/>
              </w:rPr>
              <w:t>5</w:t>
            </w:r>
          </w:p>
          <w:p w:rsidR="002F11B7" w:rsidRDefault="00E401A3">
            <w:pPr>
              <w:rPr>
                <w:rFonts w:ascii="宋体" w:hAnsi="宋体"/>
                <w:szCs w:val="21"/>
                <w:lang w:val="zh-CN"/>
              </w:rPr>
            </w:pPr>
            <w:r>
              <w:rPr>
                <w:rFonts w:ascii="宋体" w:hAnsi="宋体" w:hint="eastAsia"/>
                <w:szCs w:val="21"/>
                <w:lang w:val="zh-CN"/>
              </w:rPr>
              <w:t>注：最低价优先法，满足招标文件要求且投标报价最低的投标报价为评标基准价</w:t>
            </w:r>
          </w:p>
        </w:tc>
        <w:tc>
          <w:tcPr>
            <w:tcW w:w="720" w:type="dxa"/>
            <w:vAlign w:val="center"/>
          </w:tcPr>
          <w:p w:rsidR="002F11B7" w:rsidRDefault="002F11B7">
            <w:pPr>
              <w:rPr>
                <w:rFonts w:ascii="宋体" w:hAnsi="宋体"/>
                <w:szCs w:val="21"/>
                <w:lang w:val="zh-CN"/>
              </w:rPr>
            </w:pPr>
          </w:p>
        </w:tc>
      </w:tr>
      <w:tr w:rsidR="002F11B7">
        <w:trPr>
          <w:cantSplit/>
          <w:trHeight w:val="784"/>
          <w:jc w:val="center"/>
        </w:trPr>
        <w:tc>
          <w:tcPr>
            <w:tcW w:w="9259" w:type="dxa"/>
            <w:gridSpan w:val="5"/>
            <w:vAlign w:val="center"/>
          </w:tcPr>
          <w:p w:rsidR="002F11B7" w:rsidRDefault="00E401A3">
            <w:pPr>
              <w:jc w:val="center"/>
              <w:rPr>
                <w:rFonts w:ascii="宋体" w:hAnsi="宋体"/>
                <w:szCs w:val="21"/>
                <w:lang w:val="zh-CN"/>
              </w:rPr>
            </w:pPr>
            <w:r>
              <w:rPr>
                <w:rFonts w:ascii="宋体" w:hAnsi="宋体" w:hint="eastAsia"/>
                <w:b/>
                <w:bCs/>
                <w:szCs w:val="21"/>
                <w:lang w:val="zh-CN"/>
              </w:rPr>
              <w:t>合计</w:t>
            </w:r>
          </w:p>
        </w:tc>
        <w:tc>
          <w:tcPr>
            <w:tcW w:w="720" w:type="dxa"/>
            <w:vAlign w:val="center"/>
          </w:tcPr>
          <w:p w:rsidR="002F11B7" w:rsidRDefault="002F11B7">
            <w:pPr>
              <w:rPr>
                <w:rFonts w:ascii="宋体" w:hAnsi="宋体"/>
                <w:szCs w:val="21"/>
                <w:lang w:val="zh-CN"/>
              </w:rPr>
            </w:pPr>
          </w:p>
        </w:tc>
      </w:tr>
    </w:tbl>
    <w:p w:rsidR="002F11B7" w:rsidRDefault="002F11B7"/>
    <w:p w:rsidR="002F11B7" w:rsidRDefault="00E401A3">
      <w:pPr>
        <w:widowControl/>
        <w:jc w:val="left"/>
        <w:rPr>
          <w:rFonts w:ascii="宋体" w:hAnsi="宋体" w:cs="宋体"/>
          <w:b/>
          <w:bCs/>
          <w:color w:val="000000"/>
          <w:kern w:val="0"/>
          <w:szCs w:val="21"/>
        </w:rPr>
      </w:pPr>
      <w:r>
        <w:rPr>
          <w:rFonts w:ascii="宋体" w:hAnsi="宋体" w:cs="宋体" w:hint="eastAsia"/>
          <w:b/>
          <w:bCs/>
          <w:color w:val="000000"/>
          <w:kern w:val="0"/>
          <w:szCs w:val="21"/>
        </w:rPr>
        <w:t>五、中标通知</w:t>
      </w:r>
    </w:p>
    <w:p w:rsidR="002F11B7" w:rsidRDefault="00E401A3">
      <w:pPr>
        <w:widowControl/>
        <w:jc w:val="left"/>
        <w:rPr>
          <w:rFonts w:ascii="宋体" w:hAnsi="宋体" w:cs="Arial"/>
          <w:color w:val="000000"/>
          <w:kern w:val="0"/>
          <w:szCs w:val="21"/>
        </w:rPr>
      </w:pPr>
      <w:r>
        <w:rPr>
          <w:rFonts w:ascii="宋体" w:hAnsi="宋体" w:cs="Arial" w:hint="eastAsia"/>
          <w:color w:val="000000"/>
          <w:kern w:val="0"/>
          <w:szCs w:val="21"/>
        </w:rPr>
        <w:t>（一）评审结束后，采购方在深圳市宝安区妇幼保健院官网发布采购结果公示，公示期满，如无质疑，签发《中标通知书》。</w:t>
      </w:r>
    </w:p>
    <w:p w:rsidR="002F11B7" w:rsidRDefault="00E401A3">
      <w:pPr>
        <w:widowControl/>
        <w:jc w:val="left"/>
        <w:rPr>
          <w:rFonts w:ascii="宋体" w:hAnsi="宋体" w:cs="Arial"/>
          <w:color w:val="000000"/>
          <w:kern w:val="0"/>
          <w:szCs w:val="21"/>
        </w:rPr>
      </w:pPr>
      <w:r>
        <w:rPr>
          <w:rFonts w:ascii="宋体" w:hAnsi="宋体" w:cs="Arial" w:hint="eastAsia"/>
          <w:color w:val="000000"/>
          <w:kern w:val="0"/>
          <w:szCs w:val="21"/>
        </w:rPr>
        <w:t>（二）中标通知书发出后，若中标谈判响应方放弃中标，应当承担相应的法律责任。中标通知书对采购人和中标谈判响应方具有同等法律效力。</w:t>
      </w:r>
    </w:p>
    <w:p w:rsidR="002F11B7" w:rsidRDefault="00E401A3">
      <w:pPr>
        <w:widowControl/>
        <w:jc w:val="left"/>
        <w:sectPr w:rsidR="002F11B7">
          <w:pgSz w:w="11906" w:h="16838"/>
          <w:pgMar w:top="1440" w:right="1797" w:bottom="1440" w:left="1797" w:header="851" w:footer="992" w:gutter="0"/>
          <w:cols w:space="425"/>
          <w:docGrid w:type="lines" w:linePitch="312"/>
        </w:sectPr>
      </w:pPr>
      <w:r>
        <w:t>（三）采购结果公示期满后，中标公司领取中标通知书，凭中标通知书</w:t>
      </w:r>
      <w:r>
        <w:t>10</w:t>
      </w:r>
      <w:r>
        <w:t>个工作日内到归口管理部门商洽签订合同</w:t>
      </w:r>
      <w:r>
        <w:rPr>
          <w:rFonts w:hint="eastAsia"/>
        </w:rPr>
        <w:t>。</w:t>
      </w:r>
    </w:p>
    <w:p w:rsidR="002F11B7" w:rsidRDefault="00E401A3">
      <w:pPr>
        <w:spacing w:line="360" w:lineRule="auto"/>
        <w:jc w:val="center"/>
        <w:rPr>
          <w:rFonts w:ascii="黑体" w:eastAsia="黑体" w:hAnsi="黑体" w:cs="黑体"/>
          <w:b/>
          <w:bCs/>
          <w:sz w:val="44"/>
          <w:szCs w:val="44"/>
        </w:rPr>
      </w:pPr>
      <w:r>
        <w:rPr>
          <w:rFonts w:ascii="黑体" w:eastAsia="黑体" w:hAnsi="黑体" w:cs="黑体" w:hint="eastAsia"/>
          <w:b/>
          <w:bCs/>
          <w:sz w:val="44"/>
          <w:szCs w:val="44"/>
        </w:rPr>
        <w:lastRenderedPageBreak/>
        <w:t>项目需求</w:t>
      </w:r>
    </w:p>
    <w:p w:rsidR="002F11B7" w:rsidRDefault="00E401A3">
      <w:pPr>
        <w:spacing w:line="360" w:lineRule="auto"/>
        <w:jc w:val="center"/>
        <w:rPr>
          <w:rFonts w:ascii="宋体" w:hAnsi="宋体"/>
          <w:b/>
          <w:bCs/>
          <w:sz w:val="28"/>
          <w:szCs w:val="28"/>
        </w:rPr>
      </w:pPr>
      <w:r>
        <w:rPr>
          <w:rFonts w:ascii="宋体" w:hAnsi="宋体" w:hint="eastAsia"/>
          <w:b/>
          <w:bCs/>
          <w:sz w:val="28"/>
          <w:szCs w:val="28"/>
        </w:rPr>
        <w:t>注：投标人须对本项目的技术规格和商务条款进行整体逐条响应</w:t>
      </w:r>
    </w:p>
    <w:p w:rsidR="002F11B7" w:rsidRDefault="00E401A3">
      <w:pPr>
        <w:spacing w:line="360" w:lineRule="auto"/>
        <w:rPr>
          <w:rFonts w:ascii="宋体" w:hAnsi="宋体"/>
          <w:bCs/>
          <w:sz w:val="24"/>
        </w:rPr>
      </w:pPr>
      <w:r>
        <w:rPr>
          <w:rFonts w:ascii="宋体" w:hAnsi="宋体" w:hint="eastAsia"/>
          <w:bCs/>
          <w:sz w:val="24"/>
        </w:rPr>
        <w:t>1.技术规格和商务条款中打“★”号条款为实质性条款，有任何一条负偏离则导致无效投标。</w:t>
      </w:r>
    </w:p>
    <w:p w:rsidR="002F11B7" w:rsidRDefault="00E401A3">
      <w:pPr>
        <w:spacing w:line="360" w:lineRule="auto"/>
        <w:rPr>
          <w:rFonts w:ascii="宋体" w:hAnsi="宋体"/>
          <w:bCs/>
          <w:sz w:val="24"/>
        </w:rPr>
      </w:pPr>
      <w:r>
        <w:rPr>
          <w:rFonts w:ascii="宋体" w:hAnsi="宋体" w:hint="eastAsia"/>
          <w:bCs/>
          <w:sz w:val="24"/>
        </w:rPr>
        <w:t>2.技术规格和商务条款中打“▲”号条款为重要技术参数，如有负偏离将导致严重扣分，但不作为无效投标条款。</w:t>
      </w:r>
    </w:p>
    <w:p w:rsidR="002F11B7" w:rsidRDefault="00E401A3">
      <w:pPr>
        <w:spacing w:line="360" w:lineRule="auto"/>
        <w:rPr>
          <w:rFonts w:ascii="宋体" w:hAnsi="宋体"/>
          <w:bCs/>
          <w:sz w:val="24"/>
        </w:rPr>
      </w:pPr>
      <w:r>
        <w:rPr>
          <w:rFonts w:ascii="宋体" w:hAnsi="宋体" w:hint="eastAsia"/>
          <w:bCs/>
          <w:sz w:val="24"/>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rsidR="002F11B7" w:rsidRDefault="00E401A3">
      <w:pPr>
        <w:spacing w:line="360" w:lineRule="auto"/>
        <w:rPr>
          <w:rFonts w:ascii="宋体" w:hAnsi="宋体"/>
          <w:bCs/>
          <w:sz w:val="24"/>
        </w:rPr>
      </w:pPr>
      <w:r>
        <w:rPr>
          <w:rFonts w:ascii="宋体" w:hAnsi="宋体" w:hint="eastAsia"/>
          <w:bCs/>
          <w:sz w:val="24"/>
        </w:rPr>
        <w:t>4.投标人提供证书或检测报告等证明材料的，颁发证书、出具报告的机构须是合法设立的机构，且具有颁发相应证书或者出具相应报告的资质。</w:t>
      </w:r>
    </w:p>
    <w:p w:rsidR="002F11B7" w:rsidRDefault="00E401A3">
      <w:pPr>
        <w:spacing w:line="360" w:lineRule="auto"/>
        <w:jc w:val="center"/>
        <w:rPr>
          <w:rFonts w:ascii="宋体" w:hAnsi="宋体"/>
          <w:b/>
          <w:bCs/>
          <w:sz w:val="28"/>
          <w:szCs w:val="28"/>
        </w:rPr>
      </w:pPr>
      <w:r>
        <w:rPr>
          <w:rFonts w:ascii="宋体" w:hAnsi="宋体" w:hint="eastAsia"/>
          <w:b/>
          <w:bCs/>
          <w:sz w:val="28"/>
          <w:szCs w:val="28"/>
        </w:rPr>
        <w:t>一、采购清单</w:t>
      </w:r>
    </w:p>
    <w:tbl>
      <w:tblPr>
        <w:tblW w:w="46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723"/>
        <w:gridCol w:w="924"/>
        <w:gridCol w:w="1055"/>
        <w:gridCol w:w="2962"/>
      </w:tblGrid>
      <w:tr w:rsidR="002F11B7">
        <w:trPr>
          <w:trHeight w:val="571"/>
          <w:jc w:val="center"/>
        </w:trPr>
        <w:tc>
          <w:tcPr>
            <w:tcW w:w="1018" w:type="dxa"/>
            <w:shd w:val="clear" w:color="000000" w:fill="FFFFFF"/>
            <w:noWrap/>
            <w:vAlign w:val="center"/>
          </w:tcPr>
          <w:p w:rsidR="002F11B7" w:rsidRDefault="00E401A3">
            <w:pPr>
              <w:widowControl/>
              <w:spacing w:line="360" w:lineRule="auto"/>
              <w:jc w:val="center"/>
              <w:rPr>
                <w:rFonts w:ascii="宋体" w:hAnsi="宋体" w:cs="宋体"/>
                <w:b/>
                <w:bCs/>
                <w:kern w:val="0"/>
                <w:sz w:val="24"/>
              </w:rPr>
            </w:pPr>
            <w:r>
              <w:rPr>
                <w:rFonts w:ascii="宋体" w:hAnsi="宋体" w:cs="宋体" w:hint="eastAsia"/>
                <w:b/>
                <w:bCs/>
                <w:kern w:val="0"/>
                <w:sz w:val="24"/>
              </w:rPr>
              <w:t>序号</w:t>
            </w:r>
          </w:p>
        </w:tc>
        <w:tc>
          <w:tcPr>
            <w:tcW w:w="1771" w:type="dxa"/>
            <w:vAlign w:val="center"/>
          </w:tcPr>
          <w:p w:rsidR="002F11B7" w:rsidRDefault="00E401A3">
            <w:pPr>
              <w:widowControl/>
              <w:spacing w:line="360" w:lineRule="auto"/>
              <w:jc w:val="center"/>
              <w:rPr>
                <w:rFonts w:ascii="宋体" w:hAnsi="宋体" w:cs="宋体"/>
                <w:b/>
                <w:bCs/>
                <w:kern w:val="0"/>
                <w:sz w:val="24"/>
              </w:rPr>
            </w:pPr>
            <w:r>
              <w:rPr>
                <w:rFonts w:ascii="宋体" w:hAnsi="宋体" w:cs="宋体" w:hint="eastAsia"/>
                <w:b/>
                <w:bCs/>
                <w:kern w:val="0"/>
                <w:sz w:val="24"/>
              </w:rPr>
              <w:t>货物名称</w:t>
            </w:r>
          </w:p>
        </w:tc>
        <w:tc>
          <w:tcPr>
            <w:tcW w:w="946" w:type="dxa"/>
            <w:vAlign w:val="center"/>
          </w:tcPr>
          <w:p w:rsidR="002F11B7" w:rsidRDefault="00E401A3">
            <w:pPr>
              <w:widowControl/>
              <w:spacing w:line="360" w:lineRule="auto"/>
              <w:jc w:val="center"/>
              <w:rPr>
                <w:rFonts w:ascii="宋体" w:hAnsi="宋体" w:cs="宋体"/>
                <w:b/>
                <w:bCs/>
                <w:kern w:val="0"/>
                <w:sz w:val="24"/>
              </w:rPr>
            </w:pPr>
            <w:r>
              <w:rPr>
                <w:rFonts w:ascii="宋体" w:hAnsi="宋体" w:cs="宋体" w:hint="eastAsia"/>
                <w:b/>
                <w:bCs/>
                <w:kern w:val="0"/>
                <w:sz w:val="24"/>
              </w:rPr>
              <w:t>数量</w:t>
            </w:r>
          </w:p>
        </w:tc>
        <w:tc>
          <w:tcPr>
            <w:tcW w:w="1081" w:type="dxa"/>
            <w:noWrap/>
            <w:vAlign w:val="center"/>
          </w:tcPr>
          <w:p w:rsidR="002F11B7" w:rsidRDefault="00E401A3">
            <w:pPr>
              <w:widowControl/>
              <w:spacing w:line="360" w:lineRule="auto"/>
              <w:jc w:val="center"/>
              <w:rPr>
                <w:rFonts w:ascii="宋体" w:hAnsi="宋体" w:cs="宋体"/>
                <w:b/>
                <w:bCs/>
                <w:kern w:val="0"/>
                <w:sz w:val="24"/>
              </w:rPr>
            </w:pPr>
            <w:r>
              <w:rPr>
                <w:rFonts w:ascii="宋体" w:hAnsi="宋体" w:cs="宋体" w:hint="eastAsia"/>
                <w:b/>
                <w:bCs/>
                <w:kern w:val="0"/>
                <w:sz w:val="24"/>
              </w:rPr>
              <w:t>单位</w:t>
            </w:r>
          </w:p>
        </w:tc>
        <w:tc>
          <w:tcPr>
            <w:tcW w:w="3050" w:type="dxa"/>
            <w:vAlign w:val="center"/>
          </w:tcPr>
          <w:p w:rsidR="002F11B7" w:rsidRDefault="00E401A3">
            <w:pPr>
              <w:widowControl/>
              <w:jc w:val="center"/>
              <w:rPr>
                <w:rFonts w:ascii="宋体" w:hAnsi="宋体" w:cs="宋体"/>
                <w:b/>
                <w:bCs/>
                <w:kern w:val="0"/>
                <w:sz w:val="24"/>
              </w:rPr>
            </w:pPr>
            <w:r>
              <w:rPr>
                <w:rFonts w:ascii="宋体" w:hAnsi="宋体" w:cs="宋体" w:hint="eastAsia"/>
                <w:b/>
                <w:bCs/>
                <w:kern w:val="0"/>
                <w:sz w:val="24"/>
              </w:rPr>
              <w:t>备注</w:t>
            </w:r>
          </w:p>
        </w:tc>
      </w:tr>
      <w:tr w:rsidR="002F11B7">
        <w:trPr>
          <w:trHeight w:val="599"/>
          <w:jc w:val="center"/>
        </w:trPr>
        <w:tc>
          <w:tcPr>
            <w:tcW w:w="1018" w:type="dxa"/>
            <w:shd w:val="clear" w:color="000000" w:fill="FFFFFF"/>
            <w:noWrap/>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1</w:t>
            </w:r>
          </w:p>
        </w:tc>
        <w:tc>
          <w:tcPr>
            <w:tcW w:w="1771" w:type="dxa"/>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分诊台</w:t>
            </w:r>
          </w:p>
        </w:tc>
        <w:tc>
          <w:tcPr>
            <w:tcW w:w="946" w:type="dxa"/>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1</w:t>
            </w:r>
          </w:p>
        </w:tc>
        <w:tc>
          <w:tcPr>
            <w:tcW w:w="1081" w:type="dxa"/>
            <w:noWrap/>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张</w:t>
            </w:r>
          </w:p>
        </w:tc>
        <w:tc>
          <w:tcPr>
            <w:tcW w:w="3050" w:type="dxa"/>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详见技术参数清单</w:t>
            </w:r>
          </w:p>
        </w:tc>
      </w:tr>
      <w:tr w:rsidR="002F11B7">
        <w:trPr>
          <w:trHeight w:val="522"/>
          <w:jc w:val="center"/>
        </w:trPr>
        <w:tc>
          <w:tcPr>
            <w:tcW w:w="1018" w:type="dxa"/>
            <w:shd w:val="clear" w:color="000000" w:fill="FFFFFF"/>
            <w:noWrap/>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2</w:t>
            </w:r>
          </w:p>
        </w:tc>
        <w:tc>
          <w:tcPr>
            <w:tcW w:w="1771" w:type="dxa"/>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诊桌</w:t>
            </w:r>
          </w:p>
        </w:tc>
        <w:tc>
          <w:tcPr>
            <w:tcW w:w="946" w:type="dxa"/>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6</w:t>
            </w:r>
          </w:p>
        </w:tc>
        <w:tc>
          <w:tcPr>
            <w:tcW w:w="1081" w:type="dxa"/>
            <w:noWrap/>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张</w:t>
            </w:r>
          </w:p>
        </w:tc>
        <w:tc>
          <w:tcPr>
            <w:tcW w:w="3050" w:type="dxa"/>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详见技术参数清单</w:t>
            </w:r>
          </w:p>
        </w:tc>
      </w:tr>
      <w:tr w:rsidR="002F11B7">
        <w:trPr>
          <w:trHeight w:val="522"/>
          <w:jc w:val="center"/>
        </w:trPr>
        <w:tc>
          <w:tcPr>
            <w:tcW w:w="1018" w:type="dxa"/>
            <w:shd w:val="clear" w:color="000000" w:fill="FFFFFF"/>
            <w:noWrap/>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3</w:t>
            </w:r>
          </w:p>
        </w:tc>
        <w:tc>
          <w:tcPr>
            <w:tcW w:w="1771" w:type="dxa"/>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诊椅</w:t>
            </w:r>
          </w:p>
        </w:tc>
        <w:tc>
          <w:tcPr>
            <w:tcW w:w="946" w:type="dxa"/>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6</w:t>
            </w:r>
          </w:p>
        </w:tc>
        <w:tc>
          <w:tcPr>
            <w:tcW w:w="1081" w:type="dxa"/>
            <w:noWrap/>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张</w:t>
            </w:r>
          </w:p>
        </w:tc>
        <w:tc>
          <w:tcPr>
            <w:tcW w:w="3050" w:type="dxa"/>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详见技术参数清单</w:t>
            </w:r>
          </w:p>
        </w:tc>
      </w:tr>
      <w:tr w:rsidR="002F11B7">
        <w:trPr>
          <w:trHeight w:val="522"/>
          <w:jc w:val="center"/>
        </w:trPr>
        <w:tc>
          <w:tcPr>
            <w:tcW w:w="1018" w:type="dxa"/>
            <w:shd w:val="clear" w:color="000000" w:fill="FFFFFF"/>
            <w:noWrap/>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4</w:t>
            </w:r>
          </w:p>
        </w:tc>
        <w:tc>
          <w:tcPr>
            <w:tcW w:w="1771" w:type="dxa"/>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诊察床</w:t>
            </w:r>
          </w:p>
        </w:tc>
        <w:tc>
          <w:tcPr>
            <w:tcW w:w="946" w:type="dxa"/>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4</w:t>
            </w:r>
          </w:p>
        </w:tc>
        <w:tc>
          <w:tcPr>
            <w:tcW w:w="1081" w:type="dxa"/>
            <w:noWrap/>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张</w:t>
            </w:r>
          </w:p>
        </w:tc>
        <w:tc>
          <w:tcPr>
            <w:tcW w:w="3050" w:type="dxa"/>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详见技术参数清单</w:t>
            </w:r>
          </w:p>
        </w:tc>
      </w:tr>
      <w:tr w:rsidR="002F11B7">
        <w:trPr>
          <w:trHeight w:val="522"/>
          <w:jc w:val="center"/>
        </w:trPr>
        <w:tc>
          <w:tcPr>
            <w:tcW w:w="1018" w:type="dxa"/>
            <w:shd w:val="clear" w:color="000000" w:fill="FFFFFF"/>
            <w:noWrap/>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5</w:t>
            </w:r>
          </w:p>
        </w:tc>
        <w:tc>
          <w:tcPr>
            <w:tcW w:w="1771" w:type="dxa"/>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诊察椅</w:t>
            </w:r>
          </w:p>
        </w:tc>
        <w:tc>
          <w:tcPr>
            <w:tcW w:w="946" w:type="dxa"/>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11</w:t>
            </w:r>
          </w:p>
        </w:tc>
        <w:tc>
          <w:tcPr>
            <w:tcW w:w="1081" w:type="dxa"/>
            <w:noWrap/>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张</w:t>
            </w:r>
          </w:p>
        </w:tc>
        <w:tc>
          <w:tcPr>
            <w:tcW w:w="3050" w:type="dxa"/>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详见技术参数清单</w:t>
            </w:r>
          </w:p>
        </w:tc>
      </w:tr>
      <w:tr w:rsidR="002F11B7">
        <w:trPr>
          <w:trHeight w:val="522"/>
          <w:jc w:val="center"/>
        </w:trPr>
        <w:tc>
          <w:tcPr>
            <w:tcW w:w="1018" w:type="dxa"/>
            <w:shd w:val="clear" w:color="000000" w:fill="FFFFFF"/>
            <w:noWrap/>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6</w:t>
            </w:r>
          </w:p>
        </w:tc>
        <w:tc>
          <w:tcPr>
            <w:tcW w:w="1771" w:type="dxa"/>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两门档案柜</w:t>
            </w:r>
          </w:p>
        </w:tc>
        <w:tc>
          <w:tcPr>
            <w:tcW w:w="946" w:type="dxa"/>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8</w:t>
            </w:r>
          </w:p>
        </w:tc>
        <w:tc>
          <w:tcPr>
            <w:tcW w:w="1081" w:type="dxa"/>
            <w:noWrap/>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个</w:t>
            </w:r>
          </w:p>
        </w:tc>
        <w:tc>
          <w:tcPr>
            <w:tcW w:w="3050" w:type="dxa"/>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详见技术参数清单</w:t>
            </w:r>
          </w:p>
        </w:tc>
      </w:tr>
      <w:tr w:rsidR="002F11B7">
        <w:trPr>
          <w:trHeight w:val="522"/>
          <w:jc w:val="center"/>
        </w:trPr>
        <w:tc>
          <w:tcPr>
            <w:tcW w:w="1018" w:type="dxa"/>
            <w:shd w:val="clear" w:color="000000" w:fill="FFFFFF"/>
            <w:noWrap/>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7</w:t>
            </w:r>
          </w:p>
        </w:tc>
        <w:tc>
          <w:tcPr>
            <w:tcW w:w="1771" w:type="dxa"/>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三门档案柜</w:t>
            </w:r>
          </w:p>
        </w:tc>
        <w:tc>
          <w:tcPr>
            <w:tcW w:w="946" w:type="dxa"/>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1</w:t>
            </w:r>
          </w:p>
        </w:tc>
        <w:tc>
          <w:tcPr>
            <w:tcW w:w="1081" w:type="dxa"/>
            <w:noWrap/>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个</w:t>
            </w:r>
          </w:p>
        </w:tc>
        <w:tc>
          <w:tcPr>
            <w:tcW w:w="3050" w:type="dxa"/>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详见技术参数清单</w:t>
            </w:r>
          </w:p>
        </w:tc>
      </w:tr>
      <w:tr w:rsidR="002F11B7">
        <w:trPr>
          <w:trHeight w:val="522"/>
          <w:jc w:val="center"/>
        </w:trPr>
        <w:tc>
          <w:tcPr>
            <w:tcW w:w="1018" w:type="dxa"/>
            <w:shd w:val="clear" w:color="000000" w:fill="FFFFFF"/>
            <w:noWrap/>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8</w:t>
            </w:r>
          </w:p>
        </w:tc>
        <w:tc>
          <w:tcPr>
            <w:tcW w:w="1771" w:type="dxa"/>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处置台</w:t>
            </w:r>
          </w:p>
        </w:tc>
        <w:tc>
          <w:tcPr>
            <w:tcW w:w="946" w:type="dxa"/>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3</w:t>
            </w:r>
          </w:p>
        </w:tc>
        <w:tc>
          <w:tcPr>
            <w:tcW w:w="1081" w:type="dxa"/>
            <w:noWrap/>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个</w:t>
            </w:r>
          </w:p>
        </w:tc>
        <w:tc>
          <w:tcPr>
            <w:tcW w:w="3050" w:type="dxa"/>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详见技术参数清单</w:t>
            </w:r>
          </w:p>
        </w:tc>
      </w:tr>
      <w:tr w:rsidR="002F11B7">
        <w:trPr>
          <w:trHeight w:val="522"/>
          <w:jc w:val="center"/>
        </w:trPr>
        <w:tc>
          <w:tcPr>
            <w:tcW w:w="1018" w:type="dxa"/>
            <w:shd w:val="clear" w:color="000000" w:fill="FFFFFF"/>
            <w:noWrap/>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9</w:t>
            </w:r>
          </w:p>
        </w:tc>
        <w:tc>
          <w:tcPr>
            <w:tcW w:w="1771" w:type="dxa"/>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会议桌</w:t>
            </w:r>
          </w:p>
        </w:tc>
        <w:tc>
          <w:tcPr>
            <w:tcW w:w="946" w:type="dxa"/>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1</w:t>
            </w:r>
          </w:p>
        </w:tc>
        <w:tc>
          <w:tcPr>
            <w:tcW w:w="1081" w:type="dxa"/>
            <w:noWrap/>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张</w:t>
            </w:r>
          </w:p>
        </w:tc>
        <w:tc>
          <w:tcPr>
            <w:tcW w:w="3050" w:type="dxa"/>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详见技术参数清单</w:t>
            </w:r>
          </w:p>
        </w:tc>
      </w:tr>
      <w:tr w:rsidR="002F11B7">
        <w:trPr>
          <w:trHeight w:val="346"/>
          <w:jc w:val="center"/>
        </w:trPr>
        <w:tc>
          <w:tcPr>
            <w:tcW w:w="1018" w:type="dxa"/>
            <w:shd w:val="clear" w:color="000000" w:fill="FFFFFF"/>
            <w:noWrap/>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10</w:t>
            </w:r>
          </w:p>
        </w:tc>
        <w:tc>
          <w:tcPr>
            <w:tcW w:w="1771" w:type="dxa"/>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会议椅</w:t>
            </w:r>
          </w:p>
        </w:tc>
        <w:tc>
          <w:tcPr>
            <w:tcW w:w="946" w:type="dxa"/>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10</w:t>
            </w:r>
          </w:p>
        </w:tc>
        <w:tc>
          <w:tcPr>
            <w:tcW w:w="1081" w:type="dxa"/>
            <w:noWrap/>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张</w:t>
            </w:r>
          </w:p>
        </w:tc>
        <w:tc>
          <w:tcPr>
            <w:tcW w:w="3050" w:type="dxa"/>
            <w:vAlign w:val="center"/>
          </w:tcPr>
          <w:p w:rsidR="002F11B7" w:rsidRDefault="00E401A3">
            <w:pPr>
              <w:widowControl/>
              <w:spacing w:line="360" w:lineRule="auto"/>
              <w:jc w:val="center"/>
              <w:rPr>
                <w:rFonts w:ascii="宋体" w:hAnsi="宋体" w:cs="宋体"/>
                <w:kern w:val="0"/>
                <w:sz w:val="24"/>
              </w:rPr>
            </w:pPr>
            <w:r>
              <w:rPr>
                <w:rFonts w:ascii="宋体" w:hAnsi="宋体" w:cs="宋体" w:hint="eastAsia"/>
                <w:kern w:val="0"/>
                <w:sz w:val="24"/>
              </w:rPr>
              <w:t>详见技术参数清单</w:t>
            </w:r>
          </w:p>
        </w:tc>
      </w:tr>
    </w:tbl>
    <w:p w:rsidR="002F11B7" w:rsidRDefault="00E401A3">
      <w:pPr>
        <w:numPr>
          <w:ilvl w:val="0"/>
          <w:numId w:val="2"/>
        </w:numPr>
        <w:spacing w:line="360" w:lineRule="auto"/>
        <w:jc w:val="center"/>
        <w:rPr>
          <w:rFonts w:ascii="宋体" w:hAnsi="宋体"/>
          <w:b/>
          <w:bCs/>
          <w:sz w:val="28"/>
          <w:szCs w:val="28"/>
        </w:rPr>
      </w:pPr>
      <w:r>
        <w:rPr>
          <w:rFonts w:ascii="宋体" w:hAnsi="宋体" w:hint="eastAsia"/>
          <w:b/>
          <w:bCs/>
          <w:sz w:val="28"/>
          <w:szCs w:val="28"/>
        </w:rPr>
        <w:lastRenderedPageBreak/>
        <w:t>技术参数清单</w:t>
      </w: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2880"/>
        <w:gridCol w:w="495"/>
        <w:gridCol w:w="7378"/>
      </w:tblGrid>
      <w:tr w:rsidR="002F11B7" w:rsidTr="0073024E">
        <w:trPr>
          <w:trHeight w:val="600"/>
          <w:jc w:val="center"/>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2F11B7" w:rsidRDefault="00E401A3">
            <w:pPr>
              <w:widowControl/>
              <w:spacing w:line="360" w:lineRule="auto"/>
              <w:jc w:val="center"/>
              <w:rPr>
                <w:rFonts w:ascii="宋体" w:eastAsia="黑体" w:hAnsi="宋体" w:cs="宋体"/>
                <w:bCs/>
                <w:color w:val="000000"/>
                <w:kern w:val="0"/>
                <w:sz w:val="24"/>
              </w:rPr>
            </w:pPr>
            <w:r>
              <w:rPr>
                <w:rFonts w:ascii="黑体" w:eastAsia="黑体" w:hAnsi="宋体" w:cs="黑体" w:hint="eastAsia"/>
                <w:bCs/>
                <w:color w:val="000000"/>
                <w:kern w:val="0"/>
                <w:sz w:val="24"/>
                <w:lang w:bidi="ar"/>
              </w:rPr>
              <w:t>序号</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2F11B7" w:rsidRDefault="00E401A3">
            <w:pPr>
              <w:widowControl/>
              <w:spacing w:line="360" w:lineRule="auto"/>
              <w:jc w:val="center"/>
              <w:rPr>
                <w:rFonts w:ascii="宋体" w:hAnsi="宋体" w:cs="宋体"/>
                <w:bCs/>
                <w:color w:val="000000"/>
                <w:kern w:val="0"/>
                <w:sz w:val="24"/>
              </w:rPr>
            </w:pPr>
            <w:r>
              <w:rPr>
                <w:rFonts w:ascii="黑体" w:eastAsia="黑体" w:hAnsi="宋体" w:cs="黑体" w:hint="eastAsia"/>
                <w:bCs/>
                <w:color w:val="000000"/>
                <w:kern w:val="0"/>
                <w:sz w:val="24"/>
                <w:lang w:bidi="ar"/>
              </w:rPr>
              <w:t>参考图片</w:t>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2F11B7" w:rsidRDefault="00E401A3">
            <w:pPr>
              <w:widowControl/>
              <w:spacing w:line="360" w:lineRule="auto"/>
              <w:jc w:val="center"/>
              <w:rPr>
                <w:rFonts w:ascii="宋体" w:eastAsia="黑体" w:hAnsi="宋体" w:cs="宋体"/>
                <w:bCs/>
                <w:color w:val="000000"/>
                <w:kern w:val="0"/>
                <w:sz w:val="24"/>
              </w:rPr>
            </w:pPr>
            <w:r>
              <w:rPr>
                <w:rFonts w:ascii="黑体" w:eastAsia="黑体" w:hAnsi="宋体" w:cs="黑体" w:hint="eastAsia"/>
                <w:bCs/>
                <w:color w:val="000000"/>
                <w:kern w:val="0"/>
                <w:sz w:val="24"/>
                <w:lang w:bidi="ar"/>
              </w:rPr>
              <w:t>品名</w:t>
            </w:r>
          </w:p>
        </w:tc>
        <w:tc>
          <w:tcPr>
            <w:tcW w:w="7378" w:type="dxa"/>
            <w:tcBorders>
              <w:top w:val="single" w:sz="4" w:space="0" w:color="auto"/>
              <w:left w:val="single" w:sz="4" w:space="0" w:color="auto"/>
              <w:bottom w:val="single" w:sz="4" w:space="0" w:color="auto"/>
              <w:right w:val="single" w:sz="4" w:space="0" w:color="auto"/>
            </w:tcBorders>
            <w:shd w:val="clear" w:color="auto" w:fill="auto"/>
            <w:vAlign w:val="center"/>
          </w:tcPr>
          <w:p w:rsidR="002F11B7" w:rsidRDefault="00E401A3">
            <w:pPr>
              <w:widowControl/>
              <w:spacing w:line="360" w:lineRule="auto"/>
              <w:jc w:val="left"/>
              <w:rPr>
                <w:rFonts w:ascii="宋体" w:eastAsia="黑体" w:hAnsi="宋体" w:cs="宋体"/>
                <w:bCs/>
                <w:color w:val="000000"/>
                <w:kern w:val="0"/>
                <w:sz w:val="24"/>
              </w:rPr>
            </w:pPr>
            <w:r>
              <w:rPr>
                <w:rFonts w:ascii="黑体" w:eastAsia="黑体" w:hAnsi="宋体" w:cs="黑体" w:hint="eastAsia"/>
                <w:bCs/>
                <w:color w:val="000000"/>
                <w:kern w:val="0"/>
                <w:sz w:val="24"/>
                <w:lang w:bidi="ar"/>
              </w:rPr>
              <w:t>材质说明</w:t>
            </w:r>
          </w:p>
        </w:tc>
      </w:tr>
      <w:tr w:rsidR="002F11B7" w:rsidTr="0073024E">
        <w:trPr>
          <w:trHeight w:val="1792"/>
          <w:jc w:val="center"/>
        </w:trPr>
        <w:tc>
          <w:tcPr>
            <w:tcW w:w="441" w:type="dxa"/>
            <w:tcBorders>
              <w:top w:val="single" w:sz="4" w:space="0" w:color="auto"/>
              <w:left w:val="single" w:sz="4" w:space="0" w:color="auto"/>
              <w:bottom w:val="single" w:sz="4" w:space="0" w:color="auto"/>
              <w:right w:val="single" w:sz="4" w:space="0" w:color="auto"/>
            </w:tcBorders>
            <w:shd w:val="clear" w:color="auto" w:fill="FFFFFF"/>
            <w:vAlign w:val="center"/>
          </w:tcPr>
          <w:p w:rsidR="002F11B7" w:rsidRDefault="00E401A3">
            <w:pPr>
              <w:widowControl/>
              <w:spacing w:line="360" w:lineRule="auto"/>
              <w:jc w:val="center"/>
              <w:rPr>
                <w:rFonts w:ascii="宋体" w:eastAsia="黑体" w:hAnsi="宋体" w:cs="宋体"/>
                <w:bCs/>
                <w:color w:val="000000"/>
                <w:kern w:val="0"/>
                <w:sz w:val="24"/>
              </w:rPr>
            </w:pPr>
            <w:r>
              <w:rPr>
                <w:rFonts w:ascii="宋体" w:hAnsi="宋体" w:cs="宋体" w:hint="eastAsia"/>
                <w:color w:val="000000"/>
                <w:sz w:val="24"/>
                <w:lang w:bidi="ar"/>
              </w:rPr>
              <w:t>1</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2F11B7" w:rsidRDefault="00E401A3">
            <w:pPr>
              <w:widowControl/>
              <w:spacing w:line="360" w:lineRule="auto"/>
              <w:jc w:val="center"/>
              <w:rPr>
                <w:rFonts w:ascii="宋体" w:eastAsia="黑体" w:hAnsi="宋体" w:cs="黑体"/>
                <w:color w:val="000000"/>
                <w:sz w:val="24"/>
              </w:rPr>
            </w:pPr>
            <w:r>
              <w:rPr>
                <w:rFonts w:ascii="黑体" w:eastAsia="黑体" w:hAnsi="宋体" w:cs="黑体" w:hint="eastAsia"/>
                <w:noProof/>
                <w:color w:val="000000"/>
                <w:sz w:val="44"/>
                <w:szCs w:val="44"/>
              </w:rPr>
              <w:drawing>
                <wp:inline distT="0" distB="0" distL="114300" distR="114300">
                  <wp:extent cx="1905000" cy="1400175"/>
                  <wp:effectExtent l="0" t="0" r="0" b="9525"/>
                  <wp:docPr id="2"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descr="IMG_256"/>
                          <pic:cNvPicPr>
                            <a:picLocks noChangeAspect="1"/>
                          </pic:cNvPicPr>
                        </pic:nvPicPr>
                        <pic:blipFill>
                          <a:blip r:embed="rId9"/>
                          <a:stretch>
                            <a:fillRect/>
                          </a:stretch>
                        </pic:blipFill>
                        <pic:spPr>
                          <a:xfrm>
                            <a:off x="0" y="0"/>
                            <a:ext cx="1905000" cy="1400175"/>
                          </a:xfrm>
                          <a:prstGeom prst="rect">
                            <a:avLst/>
                          </a:prstGeom>
                          <a:noFill/>
                          <a:ln w="9525">
                            <a:noFill/>
                          </a:ln>
                        </pic:spPr>
                      </pic:pic>
                    </a:graphicData>
                  </a:graphic>
                </wp:inline>
              </w:drawing>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2F11B7" w:rsidRDefault="00E401A3">
            <w:pPr>
              <w:widowControl/>
              <w:spacing w:line="360" w:lineRule="auto"/>
              <w:jc w:val="center"/>
              <w:rPr>
                <w:rFonts w:ascii="宋体" w:eastAsia="黑体" w:hAnsi="宋体" w:cs="宋体"/>
                <w:bCs/>
                <w:color w:val="000000"/>
                <w:kern w:val="0"/>
                <w:sz w:val="24"/>
              </w:rPr>
            </w:pPr>
            <w:r>
              <w:rPr>
                <w:rFonts w:ascii="黑体" w:eastAsia="黑体" w:hAnsi="宋体" w:cs="黑体" w:hint="eastAsia"/>
                <w:color w:val="000000"/>
                <w:sz w:val="24"/>
                <w:lang w:bidi="ar"/>
              </w:rPr>
              <w:t>分诊台</w:t>
            </w:r>
          </w:p>
        </w:tc>
        <w:tc>
          <w:tcPr>
            <w:tcW w:w="7378" w:type="dxa"/>
            <w:tcBorders>
              <w:top w:val="single" w:sz="4" w:space="0" w:color="auto"/>
              <w:left w:val="single" w:sz="4" w:space="0" w:color="auto"/>
              <w:bottom w:val="single" w:sz="4" w:space="0" w:color="auto"/>
              <w:right w:val="single" w:sz="4" w:space="0" w:color="auto"/>
            </w:tcBorders>
            <w:shd w:val="clear" w:color="auto" w:fill="auto"/>
            <w:vAlign w:val="center"/>
          </w:tcPr>
          <w:p w:rsidR="002F11B7" w:rsidRDefault="00E401A3">
            <w:pPr>
              <w:widowControl/>
              <w:spacing w:line="360" w:lineRule="auto"/>
              <w:jc w:val="left"/>
              <w:rPr>
                <w:rFonts w:ascii="宋体" w:eastAsia="黑体" w:hAnsi="宋体" w:cs="黑体"/>
                <w:color w:val="000000"/>
                <w:sz w:val="24"/>
              </w:rPr>
            </w:pPr>
            <w:r>
              <w:rPr>
                <w:rFonts w:ascii="宋体" w:hAnsi="宋体" w:cs="宋体" w:hint="eastAsia"/>
                <w:color w:val="000000"/>
                <w:sz w:val="24"/>
                <w:lang w:bidi="ar"/>
              </w:rPr>
              <w:t>1</w:t>
            </w:r>
            <w:r>
              <w:rPr>
                <w:rFonts w:ascii="黑体" w:eastAsia="黑体" w:hAnsi="宋体" w:cs="黑体" w:hint="eastAsia"/>
                <w:color w:val="000000"/>
                <w:sz w:val="24"/>
                <w:lang w:bidi="ar"/>
              </w:rPr>
              <w:t>、规格：</w:t>
            </w:r>
            <w:r>
              <w:rPr>
                <w:rFonts w:ascii="宋体" w:hAnsi="宋体" w:cs="宋体" w:hint="eastAsia"/>
                <w:color w:val="000000"/>
                <w:sz w:val="24"/>
                <w:lang w:bidi="ar"/>
              </w:rPr>
              <w:t xml:space="preserve">3500W*700D*800-1050mm (H)                                           </w:t>
            </w:r>
            <w:r w:rsidRPr="00E401A3">
              <w:rPr>
                <w:rFonts w:ascii="黑体" w:eastAsia="黑体" w:hAnsi="宋体" w:cs="黑体" w:hint="eastAsia"/>
                <w:b/>
                <w:sz w:val="24"/>
                <w:lang w:bidi="ar"/>
              </w:rPr>
              <w:t>▲</w:t>
            </w:r>
            <w:r>
              <w:rPr>
                <w:rFonts w:ascii="宋体" w:hAnsi="宋体" w:cs="宋体" w:hint="eastAsia"/>
                <w:color w:val="000000"/>
                <w:sz w:val="24"/>
                <w:lang w:bidi="ar"/>
              </w:rPr>
              <w:t>2</w:t>
            </w:r>
            <w:r>
              <w:rPr>
                <w:rFonts w:ascii="黑体" w:eastAsia="黑体" w:hAnsi="宋体" w:cs="黑体" w:hint="eastAsia"/>
                <w:color w:val="000000"/>
                <w:sz w:val="24"/>
                <w:lang w:bidi="ar"/>
              </w:rPr>
              <w:t>、基材：选用</w:t>
            </w:r>
            <w:r w:rsidRPr="00E401A3">
              <w:rPr>
                <w:rFonts w:ascii="宋体" w:hAnsi="宋体" w:cs="宋体" w:hint="eastAsia"/>
                <w:color w:val="000000"/>
                <w:sz w:val="24"/>
                <w:lang w:bidi="ar"/>
              </w:rPr>
              <w:t>25MM</w:t>
            </w:r>
            <w:r>
              <w:rPr>
                <w:rFonts w:ascii="宋体" w:hAnsi="宋体" w:cs="宋体" w:hint="eastAsia"/>
                <w:color w:val="000000"/>
                <w:sz w:val="24"/>
                <w:lang w:bidi="ar"/>
              </w:rPr>
              <w:t xml:space="preserve"> </w:t>
            </w:r>
            <w:r>
              <w:rPr>
                <w:rFonts w:ascii="黑体" w:eastAsia="黑体" w:hAnsi="宋体" w:cs="黑体" w:hint="eastAsia"/>
                <w:color w:val="000000"/>
                <w:sz w:val="24"/>
                <w:lang w:bidi="ar"/>
              </w:rPr>
              <w:t xml:space="preserve">厚 </w:t>
            </w:r>
            <w:r>
              <w:rPr>
                <w:rFonts w:ascii="宋体" w:hAnsi="宋体" w:cs="宋体" w:hint="eastAsia"/>
                <w:color w:val="000000"/>
                <w:sz w:val="24"/>
                <w:lang w:bidi="ar"/>
              </w:rPr>
              <w:t>E1</w:t>
            </w:r>
            <w:r>
              <w:rPr>
                <w:rFonts w:ascii="黑体" w:eastAsia="黑体" w:hAnsi="宋体" w:cs="黑体" w:hint="eastAsia"/>
                <w:color w:val="000000"/>
                <w:sz w:val="24"/>
                <w:lang w:bidi="ar"/>
              </w:rPr>
              <w:t>级多层生态胶合板</w:t>
            </w:r>
            <w:r>
              <w:rPr>
                <w:rFonts w:ascii="宋体" w:hAnsi="宋体" w:cs="宋体" w:hint="eastAsia"/>
                <w:color w:val="000000"/>
                <w:sz w:val="24"/>
                <w:lang w:bidi="ar"/>
              </w:rPr>
              <w:t>+</w:t>
            </w:r>
            <w:r>
              <w:rPr>
                <w:rFonts w:ascii="黑体" w:eastAsia="黑体" w:hAnsi="宋体" w:cs="黑体" w:hint="eastAsia"/>
                <w:color w:val="000000"/>
                <w:sz w:val="24"/>
                <w:lang w:bidi="ar"/>
              </w:rPr>
              <w:t>双面</w:t>
            </w:r>
            <w:r>
              <w:rPr>
                <w:rFonts w:ascii="宋体" w:hAnsi="宋体" w:cs="宋体" w:hint="eastAsia"/>
                <w:color w:val="000000"/>
                <w:sz w:val="24"/>
                <w:lang w:bidi="ar"/>
              </w:rPr>
              <w:t>1.0</w:t>
            </w:r>
            <w:r>
              <w:rPr>
                <w:rFonts w:ascii="黑体" w:eastAsia="黑体" w:hAnsi="宋体" w:cs="黑体" w:hint="eastAsia"/>
                <w:color w:val="000000"/>
                <w:sz w:val="24"/>
                <w:lang w:bidi="ar"/>
              </w:rPr>
              <w:t>厚防火板。</w:t>
            </w:r>
            <w:r w:rsidRPr="00E401A3">
              <w:rPr>
                <w:rFonts w:ascii="黑体" w:eastAsia="黑体" w:hAnsi="宋体" w:cs="黑体" w:hint="eastAsia"/>
                <w:b/>
                <w:sz w:val="24"/>
                <w:lang w:bidi="ar"/>
              </w:rPr>
              <w:t>多层生态胶合板检测依据</w:t>
            </w:r>
            <w:r w:rsidRPr="00E401A3">
              <w:rPr>
                <w:rFonts w:ascii="宋体" w:hAnsi="宋体" w:cs="宋体" w:hint="eastAsia"/>
                <w:b/>
                <w:sz w:val="24"/>
                <w:lang w:bidi="ar"/>
              </w:rPr>
              <w:t>GB 18580-2017</w:t>
            </w:r>
            <w:r w:rsidRPr="00E401A3">
              <w:rPr>
                <w:rFonts w:ascii="黑体" w:eastAsia="黑体" w:hAnsi="宋体" w:cs="黑体" w:hint="eastAsia"/>
                <w:b/>
                <w:sz w:val="24"/>
                <w:lang w:bidi="ar"/>
              </w:rPr>
              <w:t>《室内装饰装修材料 人造板及其制品中甲醛释放限量》，甲醛释放量≤</w:t>
            </w:r>
            <w:r w:rsidRPr="00E401A3">
              <w:rPr>
                <w:rFonts w:ascii="宋体" w:hAnsi="宋体" w:cs="宋体" w:hint="eastAsia"/>
                <w:b/>
                <w:sz w:val="24"/>
                <w:lang w:bidi="ar"/>
              </w:rPr>
              <w:t>0.02mg/m</w:t>
            </w:r>
            <w:r w:rsidRPr="00E401A3">
              <w:rPr>
                <w:rFonts w:ascii="Calibri" w:eastAsia="黑体" w:hAnsi="Calibri" w:cs="Calibri"/>
                <w:b/>
                <w:sz w:val="24"/>
                <w:lang w:bidi="ar"/>
              </w:rPr>
              <w:t>³</w:t>
            </w:r>
            <w:r w:rsidRPr="00E401A3">
              <w:rPr>
                <w:rFonts w:ascii="黑体" w:eastAsia="黑体" w:hAnsi="黑体" w:cs="黑体" w:hint="eastAsia"/>
                <w:b/>
                <w:sz w:val="24"/>
                <w:lang w:bidi="ar"/>
              </w:rPr>
              <w:t>（测试时间</w:t>
            </w:r>
            <w:r w:rsidRPr="00E401A3">
              <w:rPr>
                <w:rFonts w:ascii="宋体" w:hAnsi="宋体" w:cs="宋体" w:hint="eastAsia"/>
                <w:b/>
                <w:sz w:val="24"/>
                <w:lang w:bidi="ar"/>
              </w:rPr>
              <w:t>53h</w:t>
            </w:r>
            <w:r w:rsidRPr="00E401A3">
              <w:rPr>
                <w:rFonts w:ascii="黑体" w:eastAsia="黑体" w:hAnsi="宋体" w:cs="黑体" w:hint="eastAsia"/>
                <w:b/>
                <w:sz w:val="24"/>
                <w:lang w:bidi="ar"/>
              </w:rPr>
              <w:t>）。</w:t>
            </w:r>
            <w:r>
              <w:rPr>
                <w:rFonts w:ascii="黑体" w:eastAsia="黑体" w:hAnsi="宋体" w:cs="黑体" w:hint="eastAsia"/>
                <w:color w:val="000000"/>
                <w:sz w:val="24"/>
                <w:lang w:bidi="ar"/>
              </w:rPr>
              <w:t>（投标时提供</w:t>
            </w:r>
            <w:r>
              <w:rPr>
                <w:rFonts w:ascii="宋体" w:hAnsi="宋体" w:cs="宋体" w:hint="eastAsia"/>
                <w:color w:val="000000"/>
                <w:sz w:val="24"/>
                <w:lang w:bidi="ar"/>
              </w:rPr>
              <w:t>2021</w:t>
            </w:r>
            <w:r>
              <w:rPr>
                <w:rFonts w:ascii="黑体" w:eastAsia="黑体" w:hAnsi="宋体" w:cs="黑体" w:hint="eastAsia"/>
                <w:color w:val="000000"/>
                <w:sz w:val="24"/>
                <w:lang w:bidi="ar"/>
              </w:rPr>
              <w:t>年</w:t>
            </w:r>
            <w:r>
              <w:rPr>
                <w:rFonts w:ascii="宋体" w:hAnsi="宋体" w:cs="宋体" w:hint="eastAsia"/>
                <w:color w:val="000000"/>
                <w:sz w:val="24"/>
                <w:lang w:bidi="ar"/>
              </w:rPr>
              <w:t>1</w:t>
            </w:r>
            <w:r>
              <w:rPr>
                <w:rFonts w:ascii="黑体" w:eastAsia="黑体" w:hAnsi="宋体" w:cs="黑体" w:hint="eastAsia"/>
                <w:color w:val="000000"/>
                <w:sz w:val="24"/>
                <w:lang w:bidi="ar"/>
              </w:rPr>
              <w:t>月</w:t>
            </w:r>
            <w:r>
              <w:rPr>
                <w:rFonts w:ascii="宋体" w:hAnsi="宋体" w:cs="宋体" w:hint="eastAsia"/>
                <w:color w:val="000000"/>
                <w:sz w:val="24"/>
                <w:lang w:bidi="ar"/>
              </w:rPr>
              <w:t>1</w:t>
            </w:r>
            <w:r>
              <w:rPr>
                <w:rFonts w:ascii="黑体" w:eastAsia="黑体" w:hAnsi="宋体" w:cs="黑体" w:hint="eastAsia"/>
                <w:color w:val="000000"/>
                <w:sz w:val="24"/>
                <w:lang w:bidi="ar"/>
              </w:rPr>
              <w:t>日以来至本项目开标时间之前国家认可的检测机构出具的</w:t>
            </w:r>
            <w:r>
              <w:rPr>
                <w:rFonts w:ascii="宋体" w:hAnsi="宋体" w:cs="宋体" w:hint="eastAsia"/>
                <w:color w:val="000000"/>
                <w:sz w:val="24"/>
                <w:lang w:bidi="ar"/>
              </w:rPr>
              <w:t>CMA</w:t>
            </w:r>
            <w:r>
              <w:rPr>
                <w:rFonts w:ascii="黑体" w:eastAsia="黑体" w:hAnsi="宋体" w:cs="黑体" w:hint="eastAsia"/>
                <w:color w:val="000000"/>
                <w:sz w:val="24"/>
                <w:lang w:bidi="ar"/>
              </w:rPr>
              <w:t>或</w:t>
            </w:r>
            <w:r>
              <w:rPr>
                <w:rFonts w:ascii="宋体" w:hAnsi="宋体" w:cs="宋体" w:hint="eastAsia"/>
                <w:color w:val="000000"/>
                <w:sz w:val="24"/>
                <w:lang w:bidi="ar"/>
              </w:rPr>
              <w:t>CNAS</w:t>
            </w:r>
            <w:r>
              <w:rPr>
                <w:rFonts w:ascii="黑体" w:eastAsia="黑体" w:hAnsi="宋体" w:cs="黑体" w:hint="eastAsia"/>
                <w:color w:val="000000"/>
                <w:sz w:val="24"/>
                <w:lang w:bidi="ar"/>
              </w:rPr>
              <w:t>认证的《多层生态胶合板》检测报告为评价依据。注：委托单位需为投标人，对应参数在检测报告中标注，原材料名称需与检测报告名称一致，原件备查）</w:t>
            </w:r>
          </w:p>
          <w:p w:rsidR="002F11B7" w:rsidRDefault="00E401A3" w:rsidP="00E401A3">
            <w:pPr>
              <w:widowControl/>
              <w:spacing w:line="360" w:lineRule="auto"/>
              <w:jc w:val="left"/>
              <w:rPr>
                <w:rFonts w:ascii="黑体" w:eastAsia="黑体" w:hAnsi="宋体" w:cs="黑体"/>
                <w:color w:val="000000"/>
                <w:sz w:val="24"/>
                <w:lang w:bidi="ar"/>
              </w:rPr>
            </w:pPr>
            <w:r>
              <w:rPr>
                <w:rFonts w:ascii="宋体" w:hAnsi="宋体" w:cs="宋体" w:hint="eastAsia"/>
                <w:color w:val="000000"/>
                <w:sz w:val="24"/>
                <w:lang w:bidi="ar"/>
              </w:rPr>
              <w:t>3</w:t>
            </w:r>
            <w:r>
              <w:rPr>
                <w:rFonts w:ascii="黑体" w:eastAsia="黑体" w:hAnsi="宋体" w:cs="黑体" w:hint="eastAsia"/>
                <w:color w:val="000000"/>
                <w:sz w:val="24"/>
                <w:lang w:bidi="ar"/>
              </w:rPr>
              <w:t xml:space="preserve">、台面采用石英石贴面。 </w:t>
            </w:r>
            <w:r>
              <w:rPr>
                <w:rFonts w:ascii="宋体" w:hAnsi="宋体" w:cs="宋体" w:hint="eastAsia"/>
                <w:color w:val="000000"/>
                <w:sz w:val="24"/>
                <w:lang w:bidi="ar"/>
              </w:rPr>
              <w:t xml:space="preserve">                                            4</w:t>
            </w:r>
            <w:r>
              <w:rPr>
                <w:rFonts w:ascii="黑体" w:eastAsia="黑体" w:hAnsi="宋体" w:cs="黑体" w:hint="eastAsia"/>
                <w:color w:val="000000"/>
                <w:sz w:val="24"/>
                <w:lang w:bidi="ar"/>
              </w:rPr>
              <w:t>、</w:t>
            </w:r>
            <w:r w:rsidRPr="00E401A3">
              <w:rPr>
                <w:rFonts w:ascii="黑体" w:eastAsia="黑体" w:hAnsi="宋体" w:cs="黑体" w:hint="eastAsia"/>
                <w:b/>
                <w:sz w:val="24"/>
                <w:lang w:bidi="ar"/>
              </w:rPr>
              <w:t>分诊台根据现场位置及科室实际需求进行深化设计。</w:t>
            </w:r>
            <w:r>
              <w:rPr>
                <w:rFonts w:ascii="黑体" w:eastAsia="黑体" w:hAnsi="宋体" w:cs="黑体" w:hint="eastAsia"/>
                <w:color w:val="000000"/>
                <w:sz w:val="24"/>
                <w:lang w:bidi="ar"/>
              </w:rPr>
              <w:t>长度合理配置工作位（不少于3个），为每个工作位配置键盘架，主机架</w:t>
            </w:r>
            <w:r w:rsidR="00FC6DE0">
              <w:rPr>
                <w:rFonts w:ascii="黑体" w:eastAsia="黑体" w:hAnsi="宋体" w:cs="黑体" w:hint="eastAsia"/>
                <w:color w:val="000000"/>
                <w:sz w:val="24"/>
                <w:lang w:bidi="ar"/>
              </w:rPr>
              <w:t>、</w:t>
            </w:r>
            <w:r>
              <w:rPr>
                <w:rFonts w:ascii="黑体" w:eastAsia="黑体" w:hAnsi="宋体" w:cs="黑体" w:hint="eastAsia"/>
                <w:color w:val="000000"/>
                <w:sz w:val="24"/>
                <w:lang w:bidi="ar"/>
              </w:rPr>
              <w:t>抽屉柜等储物功能。</w:t>
            </w:r>
          </w:p>
          <w:p w:rsidR="00FC6DE0" w:rsidRDefault="00FC6DE0" w:rsidP="00FC6DE0">
            <w:pPr>
              <w:widowControl/>
              <w:spacing w:line="360" w:lineRule="auto"/>
              <w:jc w:val="left"/>
              <w:rPr>
                <w:rFonts w:ascii="黑体" w:eastAsia="黑体" w:hAnsi="宋体" w:cs="黑体"/>
                <w:color w:val="000000"/>
                <w:sz w:val="24"/>
                <w:lang w:bidi="ar"/>
              </w:rPr>
            </w:pPr>
            <w:r>
              <w:rPr>
                <w:rFonts w:ascii="宋体" w:hAnsi="宋体" w:cs="宋体"/>
                <w:color w:val="000000"/>
                <w:sz w:val="24"/>
                <w:lang w:bidi="ar"/>
              </w:rPr>
              <w:t>5</w:t>
            </w:r>
            <w:r>
              <w:rPr>
                <w:rFonts w:ascii="黑体" w:eastAsia="黑体" w:hAnsi="宋体" w:cs="黑体" w:hint="eastAsia"/>
                <w:color w:val="000000"/>
                <w:sz w:val="24"/>
                <w:lang w:bidi="ar"/>
              </w:rPr>
              <w:t>、五金配件：缓冲铰链、连接件及抽屉导轨均选用</w:t>
            </w:r>
            <w:r>
              <w:rPr>
                <w:rFonts w:ascii="宋体" w:hAnsi="宋体" w:cs="宋体" w:hint="eastAsia"/>
                <w:color w:val="000000"/>
                <w:sz w:val="24"/>
                <w:lang w:bidi="ar"/>
              </w:rPr>
              <w:t>304</w:t>
            </w:r>
            <w:r>
              <w:rPr>
                <w:rFonts w:ascii="黑体" w:eastAsia="黑体" w:hAnsi="宋体" w:cs="黑体" w:hint="eastAsia"/>
                <w:color w:val="000000"/>
                <w:sz w:val="24"/>
                <w:lang w:bidi="ar"/>
              </w:rPr>
              <w:t>不锈材质。</w:t>
            </w:r>
            <w:r w:rsidRPr="00FC6DE0">
              <w:rPr>
                <w:rFonts w:ascii="黑体" w:eastAsia="黑体" w:hAnsi="宋体" w:cs="黑体" w:hint="eastAsia"/>
                <w:b/>
                <w:sz w:val="24"/>
                <w:lang w:bidi="ar"/>
              </w:rPr>
              <w:t>铰链检测依据：</w:t>
            </w:r>
            <w:r w:rsidRPr="00FC6DE0">
              <w:rPr>
                <w:rFonts w:ascii="宋体" w:hAnsi="宋体" w:cs="宋体" w:hint="eastAsia"/>
                <w:b/>
                <w:sz w:val="24"/>
                <w:lang w:bidi="ar"/>
              </w:rPr>
              <w:t>Q</w:t>
            </w:r>
            <w:r w:rsidRPr="00FC6DE0">
              <w:rPr>
                <w:rFonts w:ascii="宋体" w:eastAsia="黑体" w:hAnsi="宋体" w:cs="宋体" w:hint="eastAsia"/>
                <w:b/>
                <w:sz w:val="24"/>
                <w:lang w:bidi="ar"/>
              </w:rPr>
              <w:t>B/T2189-2013</w:t>
            </w:r>
            <w:r w:rsidRPr="00FC6DE0">
              <w:rPr>
                <w:rFonts w:ascii="黑体" w:eastAsia="黑体" w:hAnsi="宋体" w:cs="黑体" w:hint="eastAsia"/>
                <w:b/>
                <w:sz w:val="24"/>
                <w:lang w:bidi="ar"/>
              </w:rPr>
              <w:t>《家具五金件、杯状暗铰链》；</w:t>
            </w:r>
            <w:r w:rsidRPr="00FC6DE0">
              <w:rPr>
                <w:rFonts w:ascii="宋体" w:hAnsi="宋体" w:cs="宋体" w:hint="eastAsia"/>
                <w:b/>
                <w:sz w:val="24"/>
                <w:lang w:bidi="ar"/>
              </w:rPr>
              <w:t>G</w:t>
            </w:r>
            <w:r w:rsidRPr="00FC6DE0">
              <w:rPr>
                <w:rFonts w:ascii="宋体" w:eastAsia="黑体" w:hAnsi="宋体" w:cs="宋体" w:hint="eastAsia"/>
                <w:b/>
                <w:sz w:val="24"/>
                <w:lang w:bidi="ar"/>
              </w:rPr>
              <w:t>B 24820-2009</w:t>
            </w:r>
            <w:r w:rsidRPr="00FC6DE0">
              <w:rPr>
                <w:rFonts w:ascii="黑体" w:eastAsia="黑体" w:hAnsi="宋体" w:cs="黑体" w:hint="eastAsia"/>
                <w:b/>
                <w:sz w:val="24"/>
                <w:lang w:bidi="ar"/>
              </w:rPr>
              <w:t>《实验室家具通用技术条件》；</w:t>
            </w:r>
            <w:r w:rsidRPr="00FC6DE0">
              <w:rPr>
                <w:rFonts w:ascii="宋体" w:hAnsi="宋体" w:cs="宋体" w:hint="eastAsia"/>
                <w:b/>
                <w:sz w:val="24"/>
                <w:lang w:bidi="ar"/>
              </w:rPr>
              <w:t>Q</w:t>
            </w:r>
            <w:r w:rsidRPr="00FC6DE0">
              <w:rPr>
                <w:rFonts w:ascii="宋体" w:eastAsia="黑体" w:hAnsi="宋体" w:cs="宋体" w:hint="eastAsia"/>
                <w:b/>
                <w:sz w:val="24"/>
                <w:lang w:bidi="ar"/>
              </w:rPr>
              <w:t>B</w:t>
            </w:r>
            <w:r w:rsidRPr="00FC6DE0">
              <w:rPr>
                <w:rFonts w:ascii="宋体" w:hAnsi="宋体" w:cs="宋体" w:hint="eastAsia"/>
                <w:b/>
                <w:sz w:val="24"/>
                <w:lang w:bidi="ar"/>
              </w:rPr>
              <w:t>/</w:t>
            </w:r>
            <w:r w:rsidRPr="00FC6DE0">
              <w:rPr>
                <w:rFonts w:ascii="宋体" w:eastAsia="黑体" w:hAnsi="宋体" w:cs="宋体" w:hint="eastAsia"/>
                <w:b/>
                <w:sz w:val="24"/>
                <w:lang w:bidi="ar"/>
              </w:rPr>
              <w:t>T3832-1999</w:t>
            </w:r>
            <w:r w:rsidRPr="00FC6DE0">
              <w:rPr>
                <w:rFonts w:ascii="黑体" w:eastAsia="黑体" w:hAnsi="宋体" w:cs="黑体" w:hint="eastAsia"/>
                <w:b/>
                <w:sz w:val="24"/>
                <w:lang w:bidi="ar"/>
              </w:rPr>
              <w:t>《轻工产品金属镀层腐蚀试验结果的评价》；</w:t>
            </w:r>
            <w:r w:rsidRPr="00FC6DE0">
              <w:rPr>
                <w:rFonts w:ascii="宋体" w:hAnsi="宋体" w:cs="宋体" w:hint="eastAsia"/>
                <w:b/>
                <w:sz w:val="24"/>
                <w:lang w:bidi="ar"/>
              </w:rPr>
              <w:t>Q</w:t>
            </w:r>
            <w:r w:rsidRPr="00FC6DE0">
              <w:rPr>
                <w:rFonts w:ascii="宋体" w:eastAsia="黑体" w:hAnsi="宋体" w:cs="宋体" w:hint="eastAsia"/>
                <w:b/>
                <w:sz w:val="24"/>
                <w:lang w:bidi="ar"/>
              </w:rPr>
              <w:t>B</w:t>
            </w:r>
            <w:r w:rsidRPr="00FC6DE0">
              <w:rPr>
                <w:rFonts w:ascii="宋体" w:hAnsi="宋体" w:cs="宋体" w:hint="eastAsia"/>
                <w:b/>
                <w:sz w:val="24"/>
                <w:lang w:bidi="ar"/>
              </w:rPr>
              <w:t>/</w:t>
            </w:r>
            <w:r w:rsidRPr="00FC6DE0">
              <w:rPr>
                <w:rFonts w:ascii="宋体" w:eastAsia="黑体" w:hAnsi="宋体" w:cs="宋体" w:hint="eastAsia"/>
                <w:b/>
                <w:sz w:val="24"/>
                <w:lang w:bidi="ar"/>
              </w:rPr>
              <w:t>T3826-1999</w:t>
            </w:r>
            <w:r w:rsidRPr="00FC6DE0">
              <w:rPr>
                <w:rFonts w:ascii="黑体" w:eastAsia="黑体" w:hAnsi="宋体" w:cs="黑体" w:hint="eastAsia"/>
                <w:b/>
                <w:sz w:val="24"/>
                <w:lang w:bidi="ar"/>
              </w:rPr>
              <w:t>《轻工产品金属镀层和处理层的耐腐蚀试验方法</w:t>
            </w:r>
            <w:r w:rsidRPr="00FC6DE0">
              <w:rPr>
                <w:rFonts w:ascii="宋体" w:eastAsia="黑体" w:hAnsi="宋体" w:cs="黑体" w:hint="eastAsia"/>
                <w:b/>
                <w:sz w:val="24"/>
                <w:lang w:bidi="ar"/>
              </w:rPr>
              <w:t xml:space="preserve"> </w:t>
            </w:r>
            <w:r w:rsidRPr="00FC6DE0">
              <w:rPr>
                <w:rFonts w:ascii="黑体" w:eastAsia="黑体" w:hAnsi="宋体" w:cs="黑体" w:hint="eastAsia"/>
                <w:b/>
                <w:sz w:val="24"/>
                <w:lang w:bidi="ar"/>
              </w:rPr>
              <w:t>中性盐雾试验（</w:t>
            </w:r>
            <w:r w:rsidRPr="00FC6DE0">
              <w:rPr>
                <w:rFonts w:ascii="宋体" w:hAnsi="宋体" w:cs="宋体" w:hint="eastAsia"/>
                <w:b/>
                <w:sz w:val="24"/>
                <w:lang w:bidi="ar"/>
              </w:rPr>
              <w:t>N</w:t>
            </w:r>
            <w:r w:rsidRPr="00FC6DE0">
              <w:rPr>
                <w:rFonts w:ascii="宋体" w:eastAsia="黑体" w:hAnsi="宋体" w:cs="宋体" w:hint="eastAsia"/>
                <w:b/>
                <w:sz w:val="24"/>
                <w:lang w:bidi="ar"/>
              </w:rPr>
              <w:t>SS</w:t>
            </w:r>
            <w:r w:rsidRPr="00FC6DE0">
              <w:rPr>
                <w:rFonts w:ascii="黑体" w:eastAsia="黑体" w:hAnsi="宋体" w:cs="黑体" w:hint="eastAsia"/>
                <w:b/>
                <w:sz w:val="24"/>
                <w:lang w:bidi="ar"/>
              </w:rPr>
              <w:t>）法》；</w:t>
            </w:r>
            <w:r w:rsidRPr="00FC6DE0">
              <w:rPr>
                <w:rFonts w:ascii="宋体" w:hAnsi="宋体" w:cs="宋体" w:hint="eastAsia"/>
                <w:b/>
                <w:sz w:val="24"/>
                <w:lang w:bidi="ar"/>
              </w:rPr>
              <w:t>G</w:t>
            </w:r>
            <w:r w:rsidRPr="00FC6DE0">
              <w:rPr>
                <w:rFonts w:ascii="宋体" w:eastAsia="黑体" w:hAnsi="宋体" w:cs="宋体" w:hint="eastAsia"/>
                <w:b/>
                <w:sz w:val="24"/>
                <w:lang w:bidi="ar"/>
              </w:rPr>
              <w:t>B/T3325</w:t>
            </w:r>
            <w:r w:rsidRPr="00FC6DE0">
              <w:rPr>
                <w:rFonts w:ascii="宋体" w:hAnsi="宋体" w:cs="宋体" w:hint="eastAsia"/>
                <w:b/>
                <w:sz w:val="24"/>
                <w:lang w:bidi="ar"/>
              </w:rPr>
              <w:t>-</w:t>
            </w:r>
            <w:r w:rsidRPr="00FC6DE0">
              <w:rPr>
                <w:rFonts w:ascii="宋体" w:eastAsia="黑体" w:hAnsi="宋体" w:cs="宋体" w:hint="eastAsia"/>
                <w:b/>
                <w:sz w:val="24"/>
                <w:lang w:bidi="ar"/>
              </w:rPr>
              <w:t>2017</w:t>
            </w:r>
            <w:r w:rsidRPr="00FC6DE0">
              <w:rPr>
                <w:rFonts w:ascii="黑体" w:eastAsia="黑体" w:hAnsi="宋体" w:cs="黑体" w:hint="eastAsia"/>
                <w:b/>
                <w:sz w:val="24"/>
                <w:lang w:bidi="ar"/>
              </w:rPr>
              <w:t>《金属家具通用技术条件》，木工及外观要求、过载、功能单项评价合格；理化性能要求耐腐蚀</w:t>
            </w:r>
            <w:r w:rsidRPr="00FC6DE0">
              <w:rPr>
                <w:rFonts w:ascii="宋体" w:hAnsi="宋体" w:cs="宋体" w:hint="eastAsia"/>
                <w:b/>
                <w:sz w:val="24"/>
                <w:lang w:bidi="ar"/>
              </w:rPr>
              <w:t>1</w:t>
            </w:r>
            <w:r w:rsidRPr="00FC6DE0">
              <w:rPr>
                <w:rFonts w:ascii="宋体" w:eastAsia="黑体" w:hAnsi="宋体" w:cs="宋体" w:hint="eastAsia"/>
                <w:b/>
                <w:sz w:val="24"/>
                <w:lang w:bidi="ar"/>
              </w:rPr>
              <w:t>00h</w:t>
            </w:r>
            <w:r w:rsidRPr="00FC6DE0">
              <w:rPr>
                <w:rFonts w:ascii="黑体" w:eastAsia="黑体" w:hAnsi="宋体" w:cs="黑体" w:hint="eastAsia"/>
                <w:b/>
                <w:sz w:val="24"/>
                <w:lang w:bidi="ar"/>
              </w:rPr>
              <w:t>内，观察在溶液中样板上化道两侧</w:t>
            </w:r>
            <w:r w:rsidRPr="00FC6DE0">
              <w:rPr>
                <w:rFonts w:ascii="宋体" w:hAnsi="宋体" w:cs="宋体" w:hint="eastAsia"/>
                <w:b/>
                <w:sz w:val="24"/>
                <w:lang w:bidi="ar"/>
              </w:rPr>
              <w:t>3</w:t>
            </w:r>
            <w:r w:rsidRPr="00FC6DE0">
              <w:rPr>
                <w:rFonts w:ascii="宋体" w:eastAsia="黑体" w:hAnsi="宋体" w:cs="宋体" w:hint="eastAsia"/>
                <w:b/>
                <w:sz w:val="24"/>
                <w:lang w:bidi="ar"/>
              </w:rPr>
              <w:t>mm</w:t>
            </w:r>
            <w:r w:rsidRPr="00FC6DE0">
              <w:rPr>
                <w:rFonts w:ascii="黑体" w:eastAsia="黑体" w:hAnsi="宋体" w:cs="黑体" w:hint="eastAsia"/>
                <w:b/>
                <w:sz w:val="24"/>
                <w:lang w:bidi="ar"/>
              </w:rPr>
              <w:t>以外，应无鼓包产生，</w:t>
            </w:r>
            <w:r w:rsidRPr="00FC6DE0">
              <w:rPr>
                <w:rFonts w:ascii="宋体" w:hAnsi="宋体" w:cs="宋体" w:hint="eastAsia"/>
                <w:b/>
                <w:sz w:val="24"/>
                <w:lang w:bidi="ar"/>
              </w:rPr>
              <w:t>1</w:t>
            </w:r>
            <w:r w:rsidRPr="00FC6DE0">
              <w:rPr>
                <w:rFonts w:ascii="宋体" w:eastAsia="黑体" w:hAnsi="宋体" w:cs="宋体" w:hint="eastAsia"/>
                <w:b/>
                <w:sz w:val="24"/>
                <w:lang w:bidi="ar"/>
              </w:rPr>
              <w:t>00h</w:t>
            </w:r>
            <w:r w:rsidRPr="00FC6DE0">
              <w:rPr>
                <w:rFonts w:ascii="黑体" w:eastAsia="黑体" w:hAnsi="宋体" w:cs="黑体" w:hint="eastAsia"/>
                <w:b/>
                <w:sz w:val="24"/>
                <w:lang w:bidi="ar"/>
              </w:rPr>
              <w:t>后，检查划道两侧</w:t>
            </w:r>
            <w:r w:rsidRPr="00FC6DE0">
              <w:rPr>
                <w:rFonts w:ascii="宋体" w:hAnsi="宋体" w:cs="宋体" w:hint="eastAsia"/>
                <w:b/>
                <w:sz w:val="24"/>
                <w:lang w:bidi="ar"/>
              </w:rPr>
              <w:t>3</w:t>
            </w:r>
            <w:r w:rsidRPr="00FC6DE0">
              <w:rPr>
                <w:rFonts w:ascii="宋体" w:eastAsia="黑体" w:hAnsi="宋体" w:cs="宋体" w:hint="eastAsia"/>
                <w:b/>
                <w:sz w:val="24"/>
                <w:lang w:bidi="ar"/>
              </w:rPr>
              <w:t>mm</w:t>
            </w:r>
            <w:r w:rsidRPr="00FC6DE0">
              <w:rPr>
                <w:rFonts w:ascii="黑体" w:eastAsia="黑体" w:hAnsi="宋体" w:cs="黑体" w:hint="eastAsia"/>
                <w:b/>
                <w:sz w:val="24"/>
                <w:lang w:bidi="ar"/>
              </w:rPr>
              <w:t>外，应无锈迹、剥落、起皱、变色和失光等现象；中性盐雾（</w:t>
            </w:r>
            <w:r w:rsidRPr="00FC6DE0">
              <w:rPr>
                <w:rFonts w:ascii="宋体" w:hAnsi="宋体" w:cs="宋体" w:hint="eastAsia"/>
                <w:b/>
                <w:sz w:val="24"/>
                <w:lang w:bidi="ar"/>
              </w:rPr>
              <w:t>7</w:t>
            </w:r>
            <w:r w:rsidRPr="00FC6DE0">
              <w:rPr>
                <w:rFonts w:ascii="宋体" w:eastAsia="黑体" w:hAnsi="宋体" w:cs="宋体" w:hint="eastAsia"/>
                <w:b/>
                <w:sz w:val="24"/>
                <w:lang w:bidi="ar"/>
              </w:rPr>
              <w:t>2h</w:t>
            </w:r>
            <w:r w:rsidRPr="00FC6DE0">
              <w:rPr>
                <w:rFonts w:ascii="黑体" w:eastAsia="黑体" w:hAnsi="宋体" w:cs="黑体" w:hint="eastAsia"/>
                <w:b/>
                <w:sz w:val="24"/>
                <w:lang w:bidi="ar"/>
              </w:rPr>
              <w:t>）镀（涂）层对基本体的保护等级检测结果达到</w:t>
            </w:r>
            <w:r w:rsidRPr="00FC6DE0">
              <w:rPr>
                <w:rFonts w:ascii="宋体" w:hAnsi="宋体" w:cs="宋体" w:hint="eastAsia"/>
                <w:b/>
                <w:sz w:val="24"/>
                <w:lang w:bidi="ar"/>
              </w:rPr>
              <w:t>1</w:t>
            </w:r>
            <w:r w:rsidRPr="00FC6DE0">
              <w:rPr>
                <w:rFonts w:ascii="宋体" w:eastAsia="黑体" w:hAnsi="宋体" w:cs="宋体" w:hint="eastAsia"/>
                <w:b/>
                <w:sz w:val="24"/>
                <w:lang w:bidi="ar"/>
              </w:rPr>
              <w:t>0</w:t>
            </w:r>
            <w:r w:rsidRPr="00FC6DE0">
              <w:rPr>
                <w:rFonts w:ascii="黑体" w:eastAsia="黑体" w:hAnsi="宋体" w:cs="黑体" w:hint="eastAsia"/>
                <w:b/>
                <w:sz w:val="24"/>
                <w:lang w:bidi="ar"/>
              </w:rPr>
              <w:t>级，中性盐雾（</w:t>
            </w:r>
            <w:r w:rsidRPr="00FC6DE0">
              <w:rPr>
                <w:rFonts w:ascii="宋体" w:hAnsi="宋体" w:cs="宋体" w:hint="eastAsia"/>
                <w:b/>
                <w:sz w:val="24"/>
                <w:lang w:bidi="ar"/>
              </w:rPr>
              <w:t>7</w:t>
            </w:r>
            <w:r w:rsidRPr="00FC6DE0">
              <w:rPr>
                <w:rFonts w:ascii="宋体" w:eastAsia="黑体" w:hAnsi="宋体" w:cs="宋体" w:hint="eastAsia"/>
                <w:b/>
                <w:sz w:val="24"/>
                <w:lang w:bidi="ar"/>
              </w:rPr>
              <w:t>2h</w:t>
            </w:r>
            <w:r w:rsidRPr="00FC6DE0">
              <w:rPr>
                <w:rFonts w:ascii="黑体" w:eastAsia="黑体" w:hAnsi="宋体" w:cs="黑体" w:hint="eastAsia"/>
                <w:b/>
                <w:sz w:val="24"/>
                <w:lang w:bidi="ar"/>
              </w:rPr>
              <w:t>）镀（涂）层本身耐腐蚀等级检测结果达到</w:t>
            </w:r>
            <w:r w:rsidRPr="00FC6DE0">
              <w:rPr>
                <w:rFonts w:ascii="宋体" w:hAnsi="宋体" w:cs="宋体" w:hint="eastAsia"/>
                <w:b/>
                <w:sz w:val="24"/>
                <w:lang w:bidi="ar"/>
              </w:rPr>
              <w:t>1</w:t>
            </w:r>
            <w:r w:rsidRPr="00FC6DE0">
              <w:rPr>
                <w:rFonts w:ascii="宋体" w:eastAsia="黑体" w:hAnsi="宋体" w:cs="宋体" w:hint="eastAsia"/>
                <w:b/>
                <w:sz w:val="24"/>
                <w:lang w:bidi="ar"/>
              </w:rPr>
              <w:t>0</w:t>
            </w:r>
            <w:r w:rsidRPr="00FC6DE0">
              <w:rPr>
                <w:rFonts w:ascii="黑体" w:eastAsia="黑体" w:hAnsi="宋体" w:cs="黑体" w:hint="eastAsia"/>
                <w:b/>
                <w:sz w:val="24"/>
                <w:lang w:bidi="ar"/>
              </w:rPr>
              <w:t>级。</w:t>
            </w:r>
            <w:r>
              <w:rPr>
                <w:rFonts w:ascii="黑体" w:eastAsia="黑体" w:hAnsi="宋体" w:cs="黑体" w:hint="eastAsia"/>
                <w:color w:val="000000"/>
                <w:sz w:val="24"/>
                <w:lang w:bidi="ar"/>
              </w:rPr>
              <w:t>（投标时提供</w:t>
            </w:r>
            <w:r>
              <w:rPr>
                <w:rFonts w:ascii="宋体" w:hAnsi="宋体" w:cs="宋体" w:hint="eastAsia"/>
                <w:color w:val="000000"/>
                <w:sz w:val="24"/>
                <w:lang w:bidi="ar"/>
              </w:rPr>
              <w:t>2021</w:t>
            </w:r>
            <w:r>
              <w:rPr>
                <w:rFonts w:ascii="黑体" w:eastAsia="黑体" w:hAnsi="宋体" w:cs="黑体" w:hint="eastAsia"/>
                <w:color w:val="000000"/>
                <w:sz w:val="24"/>
                <w:lang w:bidi="ar"/>
              </w:rPr>
              <w:t>年</w:t>
            </w:r>
            <w:r>
              <w:rPr>
                <w:rFonts w:ascii="宋体" w:hAnsi="宋体" w:cs="宋体" w:hint="eastAsia"/>
                <w:color w:val="000000"/>
                <w:sz w:val="24"/>
                <w:lang w:bidi="ar"/>
              </w:rPr>
              <w:t>1</w:t>
            </w:r>
            <w:r>
              <w:rPr>
                <w:rFonts w:ascii="黑体" w:eastAsia="黑体" w:hAnsi="宋体" w:cs="黑体" w:hint="eastAsia"/>
                <w:color w:val="000000"/>
                <w:sz w:val="24"/>
                <w:lang w:bidi="ar"/>
              </w:rPr>
              <w:t>月</w:t>
            </w:r>
            <w:r>
              <w:rPr>
                <w:rFonts w:ascii="宋体" w:hAnsi="宋体" w:cs="宋体" w:hint="eastAsia"/>
                <w:color w:val="000000"/>
                <w:sz w:val="24"/>
                <w:lang w:bidi="ar"/>
              </w:rPr>
              <w:t>1</w:t>
            </w:r>
            <w:r>
              <w:rPr>
                <w:rFonts w:ascii="黑体" w:eastAsia="黑体" w:hAnsi="宋体" w:cs="黑体" w:hint="eastAsia"/>
                <w:color w:val="000000"/>
                <w:sz w:val="24"/>
                <w:lang w:bidi="ar"/>
              </w:rPr>
              <w:t>日以来至本项目开标时间之前国家认可的检</w:t>
            </w:r>
            <w:r>
              <w:rPr>
                <w:rFonts w:ascii="黑体" w:eastAsia="黑体" w:hAnsi="宋体" w:cs="黑体" w:hint="eastAsia"/>
                <w:color w:val="000000"/>
                <w:sz w:val="24"/>
                <w:lang w:bidi="ar"/>
              </w:rPr>
              <w:lastRenderedPageBreak/>
              <w:t>测机构出具的</w:t>
            </w:r>
            <w:r>
              <w:rPr>
                <w:rFonts w:ascii="宋体" w:hAnsi="宋体" w:cs="宋体" w:hint="eastAsia"/>
                <w:color w:val="000000"/>
                <w:sz w:val="24"/>
                <w:lang w:bidi="ar"/>
              </w:rPr>
              <w:t>CMA</w:t>
            </w:r>
            <w:r>
              <w:rPr>
                <w:rFonts w:ascii="黑体" w:eastAsia="黑体" w:hAnsi="宋体" w:cs="黑体" w:hint="eastAsia"/>
                <w:color w:val="000000"/>
                <w:sz w:val="24"/>
                <w:lang w:bidi="ar"/>
              </w:rPr>
              <w:t>或</w:t>
            </w:r>
            <w:r>
              <w:rPr>
                <w:rFonts w:ascii="宋体" w:hAnsi="宋体" w:cs="宋体" w:hint="eastAsia"/>
                <w:color w:val="000000"/>
                <w:sz w:val="24"/>
                <w:lang w:bidi="ar"/>
              </w:rPr>
              <w:t>CNAS</w:t>
            </w:r>
            <w:r>
              <w:rPr>
                <w:rFonts w:ascii="黑体" w:eastAsia="黑体" w:hAnsi="宋体" w:cs="黑体" w:hint="eastAsia"/>
                <w:color w:val="000000"/>
                <w:sz w:val="24"/>
                <w:lang w:bidi="ar"/>
              </w:rPr>
              <w:t>认证的《铰链》检测报告为评价依据。注：委托单位需为投标人，对应参数在检测报告中标注，原材料名称需与检测报告名称一致，原件备查）</w:t>
            </w:r>
          </w:p>
          <w:p w:rsidR="00FC6DE0" w:rsidRDefault="00FC6DE0" w:rsidP="00FC6DE0">
            <w:pPr>
              <w:widowControl/>
              <w:spacing w:line="360" w:lineRule="auto"/>
              <w:jc w:val="left"/>
              <w:rPr>
                <w:rFonts w:ascii="宋体" w:eastAsia="黑体" w:hAnsi="宋体" w:cs="黑体"/>
                <w:bCs/>
                <w:color w:val="000000"/>
                <w:sz w:val="24"/>
              </w:rPr>
            </w:pPr>
            <w:r>
              <w:rPr>
                <w:rFonts w:ascii="宋体" w:hAnsi="宋体" w:cs="宋体"/>
                <w:color w:val="000000"/>
                <w:sz w:val="24"/>
                <w:lang w:bidi="ar"/>
              </w:rPr>
              <w:t>6</w:t>
            </w:r>
            <w:r>
              <w:rPr>
                <w:rFonts w:ascii="黑体" w:eastAsia="黑体" w:hAnsi="宋体" w:cs="黑体" w:hint="eastAsia"/>
                <w:color w:val="000000"/>
                <w:sz w:val="24"/>
                <w:lang w:bidi="ar"/>
              </w:rPr>
              <w:t>、抽屉柜带锁具钥匙。</w:t>
            </w:r>
            <w:r w:rsidRPr="00FC6DE0">
              <w:rPr>
                <w:rFonts w:ascii="黑体" w:eastAsia="黑体" w:hAnsi="宋体" w:cs="黑体" w:hint="eastAsia"/>
                <w:b/>
                <w:sz w:val="24"/>
                <w:lang w:bidi="ar"/>
              </w:rPr>
              <w:t>锁具钥匙，检测依据</w:t>
            </w:r>
            <w:r w:rsidRPr="00FC6DE0">
              <w:rPr>
                <w:rFonts w:ascii="宋体" w:hAnsi="宋体" w:cs="宋体" w:hint="eastAsia"/>
                <w:b/>
                <w:sz w:val="24"/>
                <w:lang w:bidi="ar"/>
              </w:rPr>
              <w:t>GB/T</w:t>
            </w:r>
            <w:r w:rsidRPr="00FC6DE0">
              <w:rPr>
                <w:rFonts w:ascii="宋体" w:eastAsia="黑体" w:hAnsi="宋体" w:cs="宋体" w:hint="eastAsia"/>
                <w:b/>
                <w:sz w:val="24"/>
                <w:lang w:bidi="ar"/>
              </w:rPr>
              <w:t>31402</w:t>
            </w:r>
            <w:r w:rsidRPr="00FC6DE0">
              <w:rPr>
                <w:rFonts w:ascii="宋体" w:hAnsi="宋体" w:cs="宋体" w:hint="eastAsia"/>
                <w:b/>
                <w:sz w:val="24"/>
                <w:lang w:bidi="ar"/>
              </w:rPr>
              <w:t>-</w:t>
            </w:r>
            <w:r w:rsidRPr="00FC6DE0">
              <w:rPr>
                <w:rFonts w:ascii="宋体" w:eastAsia="黑体" w:hAnsi="宋体" w:cs="宋体" w:hint="eastAsia"/>
                <w:b/>
                <w:sz w:val="24"/>
                <w:lang w:bidi="ar"/>
              </w:rPr>
              <w:t>2015</w:t>
            </w:r>
            <w:r w:rsidRPr="00FC6DE0">
              <w:rPr>
                <w:rFonts w:ascii="黑体" w:eastAsia="黑体" w:hAnsi="宋体" w:cs="黑体" w:hint="eastAsia"/>
                <w:b/>
                <w:sz w:val="24"/>
                <w:lang w:bidi="ar"/>
              </w:rPr>
              <w:t>、</w:t>
            </w:r>
            <w:r w:rsidRPr="00FC6DE0">
              <w:rPr>
                <w:rFonts w:ascii="宋体" w:hAnsi="宋体" w:cs="宋体" w:hint="eastAsia"/>
                <w:b/>
                <w:sz w:val="24"/>
                <w:lang w:bidi="ar"/>
              </w:rPr>
              <w:t>G</w:t>
            </w:r>
            <w:r w:rsidRPr="00FC6DE0">
              <w:rPr>
                <w:rFonts w:ascii="宋体" w:eastAsia="黑体" w:hAnsi="宋体" w:cs="宋体" w:hint="eastAsia"/>
                <w:b/>
                <w:sz w:val="24"/>
                <w:lang w:bidi="ar"/>
              </w:rPr>
              <w:t>B/T1741-2007</w:t>
            </w:r>
            <w:r w:rsidRPr="00FC6DE0">
              <w:rPr>
                <w:rFonts w:ascii="黑体" w:eastAsia="黑体" w:hAnsi="宋体" w:cs="黑体" w:hint="eastAsia"/>
                <w:b/>
                <w:sz w:val="24"/>
                <w:lang w:bidi="ar"/>
              </w:rPr>
              <w:t>，检测项目：抗菌效果（大肠杆菌</w:t>
            </w:r>
            <w:r w:rsidRPr="00FC6DE0">
              <w:rPr>
                <w:rFonts w:ascii="宋体" w:hAnsi="宋体" w:cs="宋体" w:hint="eastAsia"/>
                <w:b/>
                <w:sz w:val="24"/>
                <w:lang w:bidi="ar"/>
              </w:rPr>
              <w:t>A</w:t>
            </w:r>
            <w:r w:rsidRPr="00FC6DE0">
              <w:rPr>
                <w:rFonts w:ascii="宋体" w:eastAsia="黑体" w:hAnsi="宋体" w:cs="宋体" w:hint="eastAsia"/>
                <w:b/>
                <w:sz w:val="24"/>
                <w:lang w:bidi="ar"/>
              </w:rPr>
              <w:t>TCC8739</w:t>
            </w:r>
            <w:r w:rsidRPr="00FC6DE0">
              <w:rPr>
                <w:rFonts w:ascii="黑体" w:eastAsia="黑体" w:hAnsi="宋体" w:cs="黑体" w:hint="eastAsia"/>
                <w:b/>
                <w:sz w:val="24"/>
                <w:lang w:bidi="ar"/>
              </w:rPr>
              <w:t>、金黄色葡萄球菌</w:t>
            </w:r>
            <w:r w:rsidRPr="00FC6DE0">
              <w:rPr>
                <w:rFonts w:ascii="宋体" w:hAnsi="宋体" w:cs="宋体" w:hint="eastAsia"/>
                <w:b/>
                <w:sz w:val="24"/>
                <w:lang w:bidi="ar"/>
              </w:rPr>
              <w:t>A</w:t>
            </w:r>
            <w:r w:rsidRPr="00FC6DE0">
              <w:rPr>
                <w:rFonts w:ascii="宋体" w:eastAsia="黑体" w:hAnsi="宋体" w:cs="宋体" w:hint="eastAsia"/>
                <w:b/>
                <w:sz w:val="24"/>
                <w:lang w:bidi="ar"/>
              </w:rPr>
              <w:t>TCC6538P</w:t>
            </w:r>
            <w:r w:rsidRPr="00FC6DE0">
              <w:rPr>
                <w:rFonts w:ascii="黑体" w:eastAsia="黑体" w:hAnsi="宋体" w:cs="黑体" w:hint="eastAsia"/>
                <w:b/>
                <w:sz w:val="24"/>
                <w:lang w:bidi="ar"/>
              </w:rPr>
              <w:t>），抗菌率（大肠杆菌</w:t>
            </w:r>
            <w:r w:rsidRPr="00FC6DE0">
              <w:rPr>
                <w:rFonts w:ascii="宋体" w:hAnsi="宋体" w:cs="宋体" w:hint="eastAsia"/>
                <w:b/>
                <w:sz w:val="24"/>
                <w:lang w:bidi="ar"/>
              </w:rPr>
              <w:t>A</w:t>
            </w:r>
            <w:r w:rsidRPr="00FC6DE0">
              <w:rPr>
                <w:rFonts w:ascii="宋体" w:eastAsia="黑体" w:hAnsi="宋体" w:cs="宋体" w:hint="eastAsia"/>
                <w:b/>
                <w:sz w:val="24"/>
                <w:lang w:bidi="ar"/>
              </w:rPr>
              <w:t>TCC8739</w:t>
            </w:r>
            <w:r w:rsidRPr="00FC6DE0">
              <w:rPr>
                <w:rFonts w:ascii="黑体" w:eastAsia="黑体" w:hAnsi="宋体" w:cs="黑体" w:hint="eastAsia"/>
                <w:b/>
                <w:sz w:val="24"/>
                <w:lang w:bidi="ar"/>
              </w:rPr>
              <w:t>、金黄色葡萄球菌</w:t>
            </w:r>
            <w:r w:rsidRPr="00FC6DE0">
              <w:rPr>
                <w:rFonts w:ascii="宋体" w:hAnsi="宋体" w:cs="宋体" w:hint="eastAsia"/>
                <w:b/>
                <w:sz w:val="24"/>
                <w:lang w:bidi="ar"/>
              </w:rPr>
              <w:t>A</w:t>
            </w:r>
            <w:r w:rsidRPr="00FC6DE0">
              <w:rPr>
                <w:rFonts w:ascii="宋体" w:eastAsia="黑体" w:hAnsi="宋体" w:cs="宋体" w:hint="eastAsia"/>
                <w:b/>
                <w:sz w:val="24"/>
                <w:lang w:bidi="ar"/>
              </w:rPr>
              <w:t>TCC6538P</w:t>
            </w:r>
            <w:r w:rsidRPr="00FC6DE0">
              <w:rPr>
                <w:rFonts w:ascii="黑体" w:eastAsia="黑体" w:hAnsi="宋体" w:cs="黑体" w:hint="eastAsia"/>
                <w:b/>
                <w:sz w:val="24"/>
                <w:lang w:bidi="ar"/>
              </w:rPr>
              <w:t>）</w:t>
            </w:r>
            <w:r w:rsidRPr="00FC6DE0">
              <w:rPr>
                <w:rFonts w:ascii="宋体" w:hAnsi="宋体" w:cs="宋体" w:hint="eastAsia"/>
                <w:b/>
                <w:sz w:val="24"/>
                <w:lang w:bidi="ar"/>
              </w:rPr>
              <w:t>*</w:t>
            </w:r>
            <w:r w:rsidRPr="00FC6DE0">
              <w:rPr>
                <w:rFonts w:ascii="黑体" w:eastAsia="黑体" w:hAnsi="宋体" w:cs="黑体" w:hint="eastAsia"/>
                <w:b/>
                <w:sz w:val="24"/>
                <w:lang w:bidi="ar"/>
              </w:rPr>
              <w:t>、防霉测试、大肠杆菌抗菌性能值≥</w:t>
            </w:r>
            <w:r w:rsidRPr="00FC6DE0">
              <w:rPr>
                <w:rFonts w:ascii="宋体" w:hAnsi="宋体" w:cs="宋体" w:hint="eastAsia"/>
                <w:b/>
                <w:sz w:val="24"/>
                <w:lang w:bidi="ar"/>
              </w:rPr>
              <w:t>2</w:t>
            </w:r>
            <w:r w:rsidRPr="00FC6DE0">
              <w:rPr>
                <w:rFonts w:ascii="宋体" w:eastAsia="黑体" w:hAnsi="宋体" w:cs="宋体" w:hint="eastAsia"/>
                <w:b/>
                <w:sz w:val="24"/>
                <w:lang w:bidi="ar"/>
              </w:rPr>
              <w:t>.5</w:t>
            </w:r>
            <w:r w:rsidRPr="00FC6DE0">
              <w:rPr>
                <w:rFonts w:ascii="黑体" w:eastAsia="黑体" w:hAnsi="宋体" w:cs="黑体" w:hint="eastAsia"/>
                <w:b/>
                <w:sz w:val="24"/>
                <w:lang w:bidi="ar"/>
              </w:rPr>
              <w:t>；抗菌率（</w:t>
            </w:r>
            <w:r w:rsidRPr="00FC6DE0">
              <w:rPr>
                <w:rFonts w:ascii="宋体" w:hAnsi="宋体" w:cs="宋体" w:hint="eastAsia"/>
                <w:b/>
                <w:sz w:val="24"/>
                <w:lang w:bidi="ar"/>
              </w:rPr>
              <w:t>%</w:t>
            </w:r>
            <w:r w:rsidRPr="00FC6DE0">
              <w:rPr>
                <w:rFonts w:ascii="黑体" w:eastAsia="黑体" w:hAnsi="宋体" w:cs="黑体" w:hint="eastAsia"/>
                <w:b/>
                <w:sz w:val="24"/>
                <w:lang w:bidi="ar"/>
              </w:rPr>
              <w:t>）≥</w:t>
            </w:r>
            <w:r w:rsidRPr="00FC6DE0">
              <w:rPr>
                <w:rFonts w:ascii="宋体" w:hAnsi="宋体" w:cs="宋体" w:hint="eastAsia"/>
                <w:b/>
                <w:sz w:val="24"/>
                <w:lang w:bidi="ar"/>
              </w:rPr>
              <w:t>9</w:t>
            </w:r>
            <w:r w:rsidRPr="00FC6DE0">
              <w:rPr>
                <w:rFonts w:ascii="宋体" w:eastAsia="黑体" w:hAnsi="宋体" w:cs="宋体" w:hint="eastAsia"/>
                <w:b/>
                <w:sz w:val="24"/>
                <w:lang w:bidi="ar"/>
              </w:rPr>
              <w:t>8</w:t>
            </w:r>
            <w:r w:rsidRPr="00FC6DE0">
              <w:rPr>
                <w:rFonts w:ascii="黑体" w:eastAsia="黑体" w:hAnsi="宋体" w:cs="黑体" w:hint="eastAsia"/>
                <w:b/>
                <w:sz w:val="24"/>
                <w:lang w:bidi="ar"/>
              </w:rPr>
              <w:t>；金黄色葡萄球菌抗菌性能值≥</w:t>
            </w:r>
            <w:r w:rsidRPr="00FC6DE0">
              <w:rPr>
                <w:rFonts w:ascii="宋体" w:hAnsi="宋体" w:cs="宋体" w:hint="eastAsia"/>
                <w:b/>
                <w:sz w:val="24"/>
                <w:lang w:bidi="ar"/>
              </w:rPr>
              <w:t>1</w:t>
            </w:r>
            <w:r w:rsidRPr="00FC6DE0">
              <w:rPr>
                <w:rFonts w:ascii="宋体" w:eastAsia="黑体" w:hAnsi="宋体" w:cs="宋体" w:hint="eastAsia"/>
                <w:b/>
                <w:sz w:val="24"/>
                <w:lang w:bidi="ar"/>
              </w:rPr>
              <w:t>.3</w:t>
            </w:r>
            <w:r w:rsidRPr="00FC6DE0">
              <w:rPr>
                <w:rFonts w:ascii="黑体" w:eastAsia="黑体" w:hAnsi="宋体" w:cs="黑体" w:hint="eastAsia"/>
                <w:b/>
                <w:sz w:val="24"/>
                <w:lang w:bidi="ar"/>
              </w:rPr>
              <w:t>，抗菌率≥</w:t>
            </w:r>
            <w:r w:rsidRPr="00FC6DE0">
              <w:rPr>
                <w:rFonts w:ascii="宋体" w:hAnsi="宋体" w:cs="宋体" w:hint="eastAsia"/>
                <w:b/>
                <w:sz w:val="24"/>
                <w:lang w:bidi="ar"/>
              </w:rPr>
              <w:t>9</w:t>
            </w:r>
            <w:r w:rsidRPr="00FC6DE0">
              <w:rPr>
                <w:rFonts w:ascii="宋体" w:eastAsia="黑体" w:hAnsi="宋体" w:cs="宋体" w:hint="eastAsia"/>
                <w:b/>
                <w:sz w:val="24"/>
                <w:lang w:bidi="ar"/>
              </w:rPr>
              <w:t>5</w:t>
            </w:r>
            <w:r w:rsidRPr="00FC6DE0">
              <w:rPr>
                <w:rFonts w:ascii="黑体" w:eastAsia="黑体" w:hAnsi="宋体" w:cs="黑体" w:hint="eastAsia"/>
                <w:b/>
                <w:sz w:val="24"/>
                <w:lang w:bidi="ar"/>
              </w:rPr>
              <w:t>；在放大约</w:t>
            </w:r>
            <w:r w:rsidRPr="00FC6DE0">
              <w:rPr>
                <w:rFonts w:ascii="宋体" w:hAnsi="宋体" w:cs="宋体" w:hint="eastAsia"/>
                <w:b/>
                <w:sz w:val="24"/>
                <w:lang w:bidi="ar"/>
              </w:rPr>
              <w:t>5</w:t>
            </w:r>
            <w:r w:rsidRPr="00FC6DE0">
              <w:rPr>
                <w:rFonts w:ascii="宋体" w:eastAsia="黑体" w:hAnsi="宋体" w:cs="宋体" w:hint="eastAsia"/>
                <w:b/>
                <w:sz w:val="24"/>
                <w:lang w:bidi="ar"/>
              </w:rPr>
              <w:t>0</w:t>
            </w:r>
            <w:r w:rsidRPr="00FC6DE0">
              <w:rPr>
                <w:rFonts w:ascii="黑体" w:eastAsia="黑体" w:hAnsi="宋体" w:cs="黑体" w:hint="eastAsia"/>
                <w:b/>
                <w:sz w:val="24"/>
                <w:lang w:bidi="ar"/>
              </w:rPr>
              <w:t>倍下无明显长霉。</w:t>
            </w:r>
            <w:r>
              <w:rPr>
                <w:rFonts w:ascii="黑体" w:eastAsia="黑体" w:hAnsi="宋体" w:cs="黑体" w:hint="eastAsia"/>
                <w:color w:val="000000"/>
                <w:sz w:val="24"/>
                <w:lang w:bidi="ar"/>
              </w:rPr>
              <w:t>（投标时提供</w:t>
            </w:r>
            <w:r>
              <w:rPr>
                <w:rFonts w:ascii="宋体" w:hAnsi="宋体" w:cs="宋体" w:hint="eastAsia"/>
                <w:color w:val="000000"/>
                <w:sz w:val="24"/>
                <w:lang w:bidi="ar"/>
              </w:rPr>
              <w:t>2021</w:t>
            </w:r>
            <w:r>
              <w:rPr>
                <w:rFonts w:ascii="黑体" w:eastAsia="黑体" w:hAnsi="宋体" w:cs="黑体" w:hint="eastAsia"/>
                <w:color w:val="000000"/>
                <w:sz w:val="24"/>
                <w:lang w:bidi="ar"/>
              </w:rPr>
              <w:t>年</w:t>
            </w:r>
            <w:r>
              <w:rPr>
                <w:rFonts w:ascii="宋体" w:hAnsi="宋体" w:cs="宋体" w:hint="eastAsia"/>
                <w:color w:val="000000"/>
                <w:sz w:val="24"/>
                <w:lang w:bidi="ar"/>
              </w:rPr>
              <w:t>1</w:t>
            </w:r>
            <w:r>
              <w:rPr>
                <w:rFonts w:ascii="黑体" w:eastAsia="黑体" w:hAnsi="宋体" w:cs="黑体" w:hint="eastAsia"/>
                <w:color w:val="000000"/>
                <w:sz w:val="24"/>
                <w:lang w:bidi="ar"/>
              </w:rPr>
              <w:t>月</w:t>
            </w:r>
            <w:r>
              <w:rPr>
                <w:rFonts w:ascii="宋体" w:hAnsi="宋体" w:cs="宋体" w:hint="eastAsia"/>
                <w:color w:val="000000"/>
                <w:sz w:val="24"/>
                <w:lang w:bidi="ar"/>
              </w:rPr>
              <w:t>1</w:t>
            </w:r>
            <w:r>
              <w:rPr>
                <w:rFonts w:ascii="黑体" w:eastAsia="黑体" w:hAnsi="宋体" w:cs="黑体" w:hint="eastAsia"/>
                <w:color w:val="000000"/>
                <w:sz w:val="24"/>
                <w:lang w:bidi="ar"/>
              </w:rPr>
              <w:t>日以来至本项目开标时间之前国家认可的检测机构出具的</w:t>
            </w:r>
            <w:r>
              <w:rPr>
                <w:rFonts w:ascii="宋体" w:hAnsi="宋体" w:cs="宋体" w:hint="eastAsia"/>
                <w:color w:val="000000"/>
                <w:sz w:val="24"/>
                <w:lang w:bidi="ar"/>
              </w:rPr>
              <w:t>CMA</w:t>
            </w:r>
            <w:r>
              <w:rPr>
                <w:rFonts w:ascii="黑体" w:eastAsia="黑体" w:hAnsi="宋体" w:cs="黑体" w:hint="eastAsia"/>
                <w:color w:val="000000"/>
                <w:sz w:val="24"/>
                <w:lang w:bidi="ar"/>
              </w:rPr>
              <w:t>或</w:t>
            </w:r>
            <w:r>
              <w:rPr>
                <w:rFonts w:ascii="宋体" w:hAnsi="宋体" w:cs="宋体" w:hint="eastAsia"/>
                <w:color w:val="000000"/>
                <w:sz w:val="24"/>
                <w:lang w:bidi="ar"/>
              </w:rPr>
              <w:t>CNAS</w:t>
            </w:r>
            <w:r>
              <w:rPr>
                <w:rFonts w:ascii="黑体" w:eastAsia="黑体" w:hAnsi="宋体" w:cs="黑体" w:hint="eastAsia"/>
                <w:color w:val="000000"/>
                <w:sz w:val="24"/>
                <w:lang w:bidi="ar"/>
              </w:rPr>
              <w:t>认证的《锁具钥匙》检测报告为评价依据。注：委托单位需为投标人，对应参数在检测报告中标注，原材料名称需与检测报告名称一致，原件备查）</w:t>
            </w:r>
            <w:r>
              <w:rPr>
                <w:rFonts w:ascii="宋体" w:hAnsi="宋体" w:cs="宋体" w:hint="eastAsia"/>
                <w:color w:val="000000"/>
                <w:sz w:val="24"/>
                <w:lang w:bidi="ar"/>
              </w:rPr>
              <w:t xml:space="preserve">                                         </w:t>
            </w:r>
          </w:p>
        </w:tc>
      </w:tr>
      <w:tr w:rsidR="002F11B7" w:rsidTr="0073024E">
        <w:trPr>
          <w:trHeight w:val="983"/>
          <w:jc w:val="center"/>
        </w:trPr>
        <w:tc>
          <w:tcPr>
            <w:tcW w:w="441" w:type="dxa"/>
            <w:tcBorders>
              <w:top w:val="single" w:sz="4" w:space="0" w:color="auto"/>
              <w:left w:val="single" w:sz="4" w:space="0" w:color="auto"/>
              <w:bottom w:val="single" w:sz="4" w:space="0" w:color="auto"/>
              <w:right w:val="single" w:sz="4" w:space="0" w:color="auto"/>
            </w:tcBorders>
            <w:shd w:val="clear" w:color="auto" w:fill="FFFFFF"/>
            <w:vAlign w:val="center"/>
          </w:tcPr>
          <w:p w:rsidR="002F11B7" w:rsidRDefault="00E401A3">
            <w:pPr>
              <w:widowControl/>
              <w:spacing w:line="360" w:lineRule="auto"/>
              <w:jc w:val="center"/>
              <w:rPr>
                <w:rFonts w:ascii="宋体" w:eastAsia="黑体" w:hAnsi="宋体" w:cs="黑体"/>
                <w:color w:val="000000"/>
                <w:sz w:val="24"/>
              </w:rPr>
            </w:pPr>
            <w:r>
              <w:rPr>
                <w:rFonts w:ascii="宋体" w:hAnsi="宋体" w:cs="宋体" w:hint="eastAsia"/>
                <w:color w:val="000000"/>
                <w:sz w:val="24"/>
                <w:lang w:bidi="ar"/>
              </w:rPr>
              <w:lastRenderedPageBreak/>
              <w:t>2</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2F11B7" w:rsidRDefault="00E401A3">
            <w:pPr>
              <w:widowControl/>
              <w:spacing w:line="360" w:lineRule="auto"/>
              <w:jc w:val="center"/>
              <w:rPr>
                <w:rFonts w:ascii="宋体" w:eastAsia="黑体" w:hAnsi="宋体" w:cs="黑体"/>
                <w:color w:val="000000"/>
                <w:sz w:val="24"/>
              </w:rPr>
            </w:pPr>
            <w:r>
              <w:rPr>
                <w:rFonts w:ascii="黑体" w:eastAsia="黑体" w:hAnsi="宋体" w:cs="黑体" w:hint="eastAsia"/>
                <w:noProof/>
                <w:color w:val="000000"/>
                <w:sz w:val="44"/>
                <w:szCs w:val="44"/>
              </w:rPr>
              <w:drawing>
                <wp:inline distT="0" distB="0" distL="114300" distR="114300">
                  <wp:extent cx="2000250" cy="1533525"/>
                  <wp:effectExtent l="0" t="0" r="0" b="9525"/>
                  <wp:docPr id="3" name="图片 1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8" descr="IMG_257"/>
                          <pic:cNvPicPr>
                            <a:picLocks noChangeAspect="1"/>
                          </pic:cNvPicPr>
                        </pic:nvPicPr>
                        <pic:blipFill>
                          <a:blip r:embed="rId10"/>
                          <a:stretch>
                            <a:fillRect/>
                          </a:stretch>
                        </pic:blipFill>
                        <pic:spPr>
                          <a:xfrm>
                            <a:off x="0" y="0"/>
                            <a:ext cx="2000250" cy="1533525"/>
                          </a:xfrm>
                          <a:prstGeom prst="rect">
                            <a:avLst/>
                          </a:prstGeom>
                          <a:noFill/>
                          <a:ln w="9525">
                            <a:noFill/>
                          </a:ln>
                        </pic:spPr>
                      </pic:pic>
                    </a:graphicData>
                  </a:graphic>
                </wp:inline>
              </w:drawing>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2F11B7" w:rsidRDefault="00E401A3">
            <w:pPr>
              <w:widowControl/>
              <w:spacing w:line="360" w:lineRule="auto"/>
              <w:jc w:val="center"/>
              <w:rPr>
                <w:rFonts w:ascii="宋体" w:eastAsia="黑体" w:hAnsi="宋体" w:cs="黑体"/>
                <w:color w:val="000000"/>
                <w:sz w:val="24"/>
              </w:rPr>
            </w:pPr>
            <w:r>
              <w:rPr>
                <w:rFonts w:ascii="黑体" w:eastAsia="黑体" w:hAnsi="宋体" w:cs="黑体" w:hint="eastAsia"/>
                <w:color w:val="000000"/>
                <w:sz w:val="24"/>
                <w:lang w:bidi="ar"/>
              </w:rPr>
              <w:t>诊桌</w:t>
            </w:r>
          </w:p>
        </w:tc>
        <w:tc>
          <w:tcPr>
            <w:tcW w:w="7378" w:type="dxa"/>
            <w:tcBorders>
              <w:top w:val="single" w:sz="4" w:space="0" w:color="auto"/>
              <w:left w:val="single" w:sz="4" w:space="0" w:color="auto"/>
              <w:bottom w:val="single" w:sz="4" w:space="0" w:color="auto"/>
              <w:right w:val="single" w:sz="4" w:space="0" w:color="auto"/>
            </w:tcBorders>
            <w:shd w:val="clear" w:color="auto" w:fill="auto"/>
            <w:vAlign w:val="center"/>
          </w:tcPr>
          <w:p w:rsidR="002F11B7" w:rsidRDefault="00E401A3">
            <w:pPr>
              <w:widowControl/>
              <w:spacing w:line="360" w:lineRule="auto"/>
              <w:jc w:val="left"/>
              <w:rPr>
                <w:rFonts w:ascii="宋体" w:eastAsia="黑体" w:hAnsi="宋体" w:cs="宋体"/>
                <w:color w:val="000000"/>
                <w:sz w:val="24"/>
              </w:rPr>
            </w:pPr>
            <w:r>
              <w:rPr>
                <w:rFonts w:ascii="宋体" w:hAnsi="宋体" w:cs="宋体" w:hint="eastAsia"/>
                <w:color w:val="000000"/>
                <w:sz w:val="24"/>
                <w:lang w:bidi="ar"/>
              </w:rPr>
              <w:t>1</w:t>
            </w:r>
            <w:r>
              <w:rPr>
                <w:rFonts w:ascii="黑体" w:eastAsia="黑体" w:hAnsi="宋体" w:cs="黑体" w:hint="eastAsia"/>
                <w:color w:val="000000"/>
                <w:sz w:val="24"/>
                <w:lang w:bidi="ar"/>
              </w:rPr>
              <w:t>、规格</w:t>
            </w:r>
            <w:r>
              <w:rPr>
                <w:rFonts w:ascii="宋体" w:hAnsi="宋体" w:cs="宋体" w:hint="eastAsia"/>
                <w:color w:val="000000"/>
                <w:sz w:val="24"/>
                <w:lang w:bidi="ar"/>
              </w:rPr>
              <w:t>1400W*1400D*750-1050mm (H)                                                                2</w:t>
            </w:r>
            <w:r>
              <w:rPr>
                <w:rFonts w:ascii="黑体" w:eastAsia="黑体" w:hAnsi="宋体" w:cs="黑体" w:hint="eastAsia"/>
                <w:color w:val="000000"/>
                <w:sz w:val="24"/>
                <w:lang w:bidi="ar"/>
              </w:rPr>
              <w:t>、基材：选用</w:t>
            </w:r>
            <w:r>
              <w:rPr>
                <w:rFonts w:ascii="宋体" w:hAnsi="宋体" w:cs="宋体" w:hint="eastAsia"/>
                <w:color w:val="000000"/>
                <w:sz w:val="24"/>
                <w:lang w:bidi="ar"/>
              </w:rPr>
              <w:t xml:space="preserve">25MM </w:t>
            </w:r>
            <w:r>
              <w:rPr>
                <w:rFonts w:ascii="黑体" w:eastAsia="黑体" w:hAnsi="宋体" w:cs="黑体" w:hint="eastAsia"/>
                <w:color w:val="000000"/>
                <w:sz w:val="24"/>
                <w:lang w:bidi="ar"/>
              </w:rPr>
              <w:t xml:space="preserve">厚 </w:t>
            </w:r>
            <w:r>
              <w:rPr>
                <w:rFonts w:ascii="宋体" w:hAnsi="宋体" w:cs="宋体" w:hint="eastAsia"/>
                <w:color w:val="000000"/>
                <w:sz w:val="24"/>
                <w:lang w:bidi="ar"/>
              </w:rPr>
              <w:t>E1</w:t>
            </w:r>
            <w:r>
              <w:rPr>
                <w:rFonts w:ascii="黑体" w:eastAsia="黑体" w:hAnsi="宋体" w:cs="黑体" w:hint="eastAsia"/>
                <w:color w:val="000000"/>
                <w:sz w:val="24"/>
                <w:lang w:bidi="ar"/>
              </w:rPr>
              <w:t>级多层生态胶合板。</w:t>
            </w:r>
            <w:r w:rsidRPr="00E401A3">
              <w:rPr>
                <w:rFonts w:ascii="黑体" w:eastAsia="黑体" w:hAnsi="宋体" w:cs="黑体" w:hint="eastAsia"/>
                <w:b/>
                <w:sz w:val="24"/>
                <w:lang w:bidi="ar"/>
              </w:rPr>
              <w:t>多层生态胶合板检测依据</w:t>
            </w:r>
            <w:r w:rsidRPr="00E401A3">
              <w:rPr>
                <w:rFonts w:ascii="宋体" w:hAnsi="宋体" w:cs="宋体" w:hint="eastAsia"/>
                <w:b/>
                <w:sz w:val="24"/>
                <w:lang w:bidi="ar"/>
              </w:rPr>
              <w:t>GB 18580-2017</w:t>
            </w:r>
            <w:r w:rsidRPr="00E401A3">
              <w:rPr>
                <w:rFonts w:ascii="黑体" w:eastAsia="黑体" w:hAnsi="宋体" w:cs="黑体" w:hint="eastAsia"/>
                <w:b/>
                <w:sz w:val="24"/>
                <w:lang w:bidi="ar"/>
              </w:rPr>
              <w:t>《室内装饰装修材料 人造板及其制品中甲醛释放限量》，甲醛释放量≤</w:t>
            </w:r>
            <w:r w:rsidRPr="00E401A3">
              <w:rPr>
                <w:rFonts w:ascii="宋体" w:hAnsi="宋体" w:cs="宋体" w:hint="eastAsia"/>
                <w:b/>
                <w:sz w:val="24"/>
                <w:lang w:bidi="ar"/>
              </w:rPr>
              <w:t>0.02mg/m</w:t>
            </w:r>
            <w:r w:rsidRPr="00E401A3">
              <w:rPr>
                <w:rFonts w:ascii="Calibri" w:eastAsia="黑体" w:hAnsi="Calibri" w:cs="Calibri"/>
                <w:b/>
                <w:sz w:val="24"/>
                <w:lang w:bidi="ar"/>
              </w:rPr>
              <w:t>³</w:t>
            </w:r>
            <w:r w:rsidRPr="00E401A3">
              <w:rPr>
                <w:rFonts w:ascii="黑体" w:eastAsia="黑体" w:hAnsi="黑体" w:cs="黑体" w:hint="eastAsia"/>
                <w:b/>
                <w:sz w:val="24"/>
                <w:lang w:bidi="ar"/>
              </w:rPr>
              <w:t>（测试时间</w:t>
            </w:r>
            <w:r w:rsidRPr="00E401A3">
              <w:rPr>
                <w:rFonts w:ascii="宋体" w:hAnsi="宋体" w:cs="宋体" w:hint="eastAsia"/>
                <w:b/>
                <w:sz w:val="24"/>
                <w:lang w:bidi="ar"/>
              </w:rPr>
              <w:t>53h</w:t>
            </w:r>
            <w:r w:rsidRPr="00E401A3">
              <w:rPr>
                <w:rFonts w:ascii="黑体" w:eastAsia="黑体" w:hAnsi="宋体" w:cs="黑体" w:hint="eastAsia"/>
                <w:b/>
                <w:sz w:val="24"/>
                <w:lang w:bidi="ar"/>
              </w:rPr>
              <w:t>）。</w:t>
            </w:r>
            <w:r>
              <w:rPr>
                <w:rFonts w:ascii="黑体" w:eastAsia="黑体" w:hAnsi="宋体" w:cs="黑体" w:hint="eastAsia"/>
                <w:color w:val="000000"/>
                <w:sz w:val="24"/>
                <w:lang w:bidi="ar"/>
              </w:rPr>
              <w:t>（投标时提供</w:t>
            </w:r>
            <w:r>
              <w:rPr>
                <w:rFonts w:ascii="宋体" w:hAnsi="宋体" w:cs="宋体" w:hint="eastAsia"/>
                <w:color w:val="000000"/>
                <w:sz w:val="24"/>
                <w:lang w:bidi="ar"/>
              </w:rPr>
              <w:t>2021</w:t>
            </w:r>
            <w:r>
              <w:rPr>
                <w:rFonts w:ascii="黑体" w:eastAsia="黑体" w:hAnsi="宋体" w:cs="黑体" w:hint="eastAsia"/>
                <w:color w:val="000000"/>
                <w:sz w:val="24"/>
                <w:lang w:bidi="ar"/>
              </w:rPr>
              <w:t>年</w:t>
            </w:r>
            <w:r>
              <w:rPr>
                <w:rFonts w:ascii="宋体" w:hAnsi="宋体" w:cs="宋体" w:hint="eastAsia"/>
                <w:color w:val="000000"/>
                <w:sz w:val="24"/>
                <w:lang w:bidi="ar"/>
              </w:rPr>
              <w:t>1</w:t>
            </w:r>
            <w:r>
              <w:rPr>
                <w:rFonts w:ascii="黑体" w:eastAsia="黑体" w:hAnsi="宋体" w:cs="黑体" w:hint="eastAsia"/>
                <w:color w:val="000000"/>
                <w:sz w:val="24"/>
                <w:lang w:bidi="ar"/>
              </w:rPr>
              <w:t>月</w:t>
            </w:r>
            <w:r>
              <w:rPr>
                <w:rFonts w:ascii="宋体" w:hAnsi="宋体" w:cs="宋体" w:hint="eastAsia"/>
                <w:color w:val="000000"/>
                <w:sz w:val="24"/>
                <w:lang w:bidi="ar"/>
              </w:rPr>
              <w:t>1</w:t>
            </w:r>
            <w:r>
              <w:rPr>
                <w:rFonts w:ascii="黑体" w:eastAsia="黑体" w:hAnsi="宋体" w:cs="黑体" w:hint="eastAsia"/>
                <w:color w:val="000000"/>
                <w:sz w:val="24"/>
                <w:lang w:bidi="ar"/>
              </w:rPr>
              <w:t>日以来至本项目开标时间之前国家认可的检测机构出具的</w:t>
            </w:r>
            <w:r>
              <w:rPr>
                <w:rFonts w:ascii="宋体" w:hAnsi="宋体" w:cs="宋体" w:hint="eastAsia"/>
                <w:color w:val="000000"/>
                <w:sz w:val="24"/>
                <w:lang w:bidi="ar"/>
              </w:rPr>
              <w:t>CMA</w:t>
            </w:r>
            <w:r>
              <w:rPr>
                <w:rFonts w:ascii="黑体" w:eastAsia="黑体" w:hAnsi="宋体" w:cs="黑体" w:hint="eastAsia"/>
                <w:color w:val="000000"/>
                <w:sz w:val="24"/>
                <w:lang w:bidi="ar"/>
              </w:rPr>
              <w:t>或</w:t>
            </w:r>
            <w:r>
              <w:rPr>
                <w:rFonts w:ascii="宋体" w:hAnsi="宋体" w:cs="宋体" w:hint="eastAsia"/>
                <w:color w:val="000000"/>
                <w:sz w:val="24"/>
                <w:lang w:bidi="ar"/>
              </w:rPr>
              <w:t>CNAS</w:t>
            </w:r>
            <w:r>
              <w:rPr>
                <w:rFonts w:ascii="黑体" w:eastAsia="黑体" w:hAnsi="宋体" w:cs="黑体" w:hint="eastAsia"/>
                <w:color w:val="000000"/>
                <w:sz w:val="24"/>
                <w:lang w:bidi="ar"/>
              </w:rPr>
              <w:t>认证的《多层生态胶合板》检测报告为评价依据。注：委托单位需为投标人，对应参数在检测报告中标注，原材料名称需与检测报告名称一致，原件备查）</w:t>
            </w:r>
          </w:p>
          <w:p w:rsidR="002F11B7" w:rsidRDefault="00E401A3">
            <w:pPr>
              <w:widowControl/>
              <w:spacing w:line="360" w:lineRule="auto"/>
              <w:jc w:val="left"/>
              <w:rPr>
                <w:rFonts w:ascii="宋体" w:eastAsia="黑体" w:hAnsi="宋体" w:cs="宋体"/>
                <w:color w:val="000000"/>
                <w:sz w:val="24"/>
              </w:rPr>
            </w:pPr>
            <w:r w:rsidRPr="00E401A3">
              <w:rPr>
                <w:rFonts w:ascii="黑体" w:eastAsia="黑体" w:hAnsi="宋体" w:cs="黑体" w:hint="eastAsia"/>
                <w:b/>
                <w:sz w:val="24"/>
                <w:lang w:bidi="ar"/>
              </w:rPr>
              <w:t>▲</w:t>
            </w:r>
            <w:r>
              <w:rPr>
                <w:rFonts w:ascii="宋体" w:hAnsi="宋体" w:cs="宋体" w:hint="eastAsia"/>
                <w:b/>
                <w:bCs/>
                <w:color w:val="000000" w:themeColor="text1"/>
                <w:sz w:val="24"/>
                <w:lang w:bidi="ar"/>
              </w:rPr>
              <w:t>3</w:t>
            </w:r>
            <w:r>
              <w:rPr>
                <w:rFonts w:ascii="黑体" w:eastAsia="黑体" w:hAnsi="宋体" w:cs="黑体" w:hint="eastAsia"/>
                <w:color w:val="000000"/>
                <w:sz w:val="24"/>
                <w:lang w:bidi="ar"/>
              </w:rPr>
              <w:t>、封边：</w:t>
            </w:r>
            <w:r>
              <w:rPr>
                <w:rFonts w:ascii="宋体" w:hAnsi="宋体" w:cs="宋体" w:hint="eastAsia"/>
                <w:color w:val="000000"/>
                <w:sz w:val="24"/>
                <w:lang w:bidi="ar"/>
              </w:rPr>
              <w:t xml:space="preserve">2.0mm </w:t>
            </w:r>
            <w:r>
              <w:rPr>
                <w:rFonts w:ascii="黑体" w:eastAsia="黑体" w:hAnsi="宋体" w:cs="黑体" w:hint="eastAsia"/>
                <w:color w:val="000000"/>
                <w:sz w:val="24"/>
                <w:lang w:bidi="ar"/>
              </w:rPr>
              <w:t xml:space="preserve">厚 </w:t>
            </w:r>
            <w:r>
              <w:rPr>
                <w:rFonts w:ascii="宋体" w:hAnsi="宋体" w:cs="宋体" w:hint="eastAsia"/>
                <w:color w:val="000000"/>
                <w:sz w:val="24"/>
                <w:lang w:bidi="ar"/>
              </w:rPr>
              <w:t xml:space="preserve">PVC </w:t>
            </w:r>
            <w:r>
              <w:rPr>
                <w:rFonts w:ascii="黑体" w:eastAsia="黑体" w:hAnsi="宋体" w:cs="黑体" w:hint="eastAsia"/>
                <w:color w:val="000000"/>
                <w:sz w:val="24"/>
                <w:lang w:bidi="ar"/>
              </w:rPr>
              <w:t xml:space="preserve">同色封边带，色泽均匀一致。 </w:t>
            </w:r>
            <w:r w:rsidRPr="00E401A3">
              <w:rPr>
                <w:rFonts w:ascii="宋体" w:hAnsi="宋体" w:cs="宋体" w:hint="eastAsia"/>
                <w:b/>
                <w:sz w:val="24"/>
                <w:lang w:bidi="ar"/>
              </w:rPr>
              <w:t>P</w:t>
            </w:r>
            <w:r w:rsidRPr="00E401A3">
              <w:rPr>
                <w:rFonts w:ascii="宋体" w:eastAsia="黑体" w:hAnsi="宋体" w:cs="宋体" w:hint="eastAsia"/>
                <w:b/>
                <w:sz w:val="24"/>
                <w:lang w:bidi="ar"/>
              </w:rPr>
              <w:t>VC</w:t>
            </w:r>
            <w:r w:rsidRPr="00E401A3">
              <w:rPr>
                <w:rFonts w:ascii="黑体" w:eastAsia="黑体" w:hAnsi="宋体" w:cs="黑体" w:hint="eastAsia"/>
                <w:b/>
                <w:sz w:val="24"/>
                <w:lang w:bidi="ar"/>
              </w:rPr>
              <w:t>封边条检测依据</w:t>
            </w:r>
            <w:r w:rsidRPr="00E401A3">
              <w:rPr>
                <w:rFonts w:ascii="宋体" w:hAnsi="宋体" w:cs="宋体" w:hint="eastAsia"/>
                <w:b/>
                <w:sz w:val="24"/>
                <w:lang w:bidi="ar"/>
              </w:rPr>
              <w:t>QB/T 4463-2013</w:t>
            </w:r>
            <w:r w:rsidRPr="00E401A3">
              <w:rPr>
                <w:rFonts w:ascii="黑体" w:eastAsia="黑体" w:hAnsi="宋体" w:cs="黑体" w:hint="eastAsia"/>
                <w:b/>
                <w:sz w:val="24"/>
                <w:lang w:bidi="ar"/>
              </w:rPr>
              <w:t>《家具用封边条技术要求》，甲醛释放量（</w:t>
            </w:r>
            <w:r w:rsidRPr="00E401A3">
              <w:rPr>
                <w:rFonts w:ascii="宋体" w:hAnsi="宋体" w:cs="宋体" w:hint="eastAsia"/>
                <w:b/>
                <w:sz w:val="24"/>
                <w:lang w:bidi="ar"/>
              </w:rPr>
              <w:t>mg/L</w:t>
            </w:r>
            <w:r w:rsidRPr="00E401A3">
              <w:rPr>
                <w:rFonts w:ascii="黑体" w:eastAsia="黑体" w:hAnsi="宋体" w:cs="黑体" w:hint="eastAsia"/>
                <w:b/>
                <w:sz w:val="24"/>
                <w:lang w:bidi="ar"/>
              </w:rPr>
              <w:t>）≤</w:t>
            </w:r>
            <w:r w:rsidRPr="00E401A3">
              <w:rPr>
                <w:rFonts w:ascii="宋体" w:hAnsi="宋体" w:cs="宋体" w:hint="eastAsia"/>
                <w:b/>
                <w:sz w:val="24"/>
                <w:lang w:bidi="ar"/>
              </w:rPr>
              <w:t>0.1</w:t>
            </w:r>
            <w:r w:rsidRPr="00E401A3">
              <w:rPr>
                <w:rFonts w:ascii="黑体" w:eastAsia="黑体" w:hAnsi="宋体" w:cs="黑体" w:hint="eastAsia"/>
                <w:b/>
                <w:sz w:val="24"/>
                <w:lang w:bidi="ar"/>
              </w:rPr>
              <w:t>，可迁移元素（可溶性重金属）（</w:t>
            </w:r>
            <w:r w:rsidRPr="00E401A3">
              <w:rPr>
                <w:rFonts w:ascii="宋体" w:hAnsi="宋体" w:cs="宋体" w:hint="eastAsia"/>
                <w:b/>
                <w:sz w:val="24"/>
                <w:lang w:bidi="ar"/>
              </w:rPr>
              <w:t>mg/kg</w:t>
            </w:r>
            <w:r w:rsidRPr="00E401A3">
              <w:rPr>
                <w:rFonts w:ascii="黑体" w:eastAsia="黑体" w:hAnsi="宋体" w:cs="黑体" w:hint="eastAsia"/>
                <w:b/>
                <w:sz w:val="24"/>
                <w:lang w:bidi="ar"/>
              </w:rPr>
              <w:t>）≤</w:t>
            </w:r>
            <w:r w:rsidRPr="00E401A3">
              <w:rPr>
                <w:rFonts w:ascii="宋体" w:hAnsi="宋体" w:cs="宋体" w:hint="eastAsia"/>
                <w:b/>
                <w:sz w:val="24"/>
                <w:lang w:bidi="ar"/>
              </w:rPr>
              <w:t>12</w:t>
            </w:r>
            <w:r w:rsidRPr="00E401A3">
              <w:rPr>
                <w:rFonts w:ascii="黑体" w:eastAsia="黑体" w:hAnsi="宋体" w:cs="黑体" w:hint="eastAsia"/>
                <w:b/>
                <w:sz w:val="24"/>
                <w:lang w:bidi="ar"/>
              </w:rPr>
              <w:t>，聚乙烯单体（</w:t>
            </w:r>
            <w:r w:rsidRPr="00E401A3">
              <w:rPr>
                <w:rFonts w:ascii="宋体" w:hAnsi="宋体" w:cs="宋体" w:hint="eastAsia"/>
                <w:b/>
                <w:sz w:val="24"/>
                <w:lang w:bidi="ar"/>
              </w:rPr>
              <w:t>mg/kg</w:t>
            </w:r>
            <w:r w:rsidRPr="00E401A3">
              <w:rPr>
                <w:rFonts w:ascii="黑体" w:eastAsia="黑体" w:hAnsi="宋体" w:cs="黑体" w:hint="eastAsia"/>
                <w:b/>
                <w:sz w:val="24"/>
                <w:lang w:bidi="ar"/>
              </w:rPr>
              <w:t>）为未检出，邻苯二甲酸酯总量（</w:t>
            </w:r>
            <w:r w:rsidRPr="00E401A3">
              <w:rPr>
                <w:rFonts w:ascii="宋体" w:hAnsi="宋体" w:cs="宋体" w:hint="eastAsia"/>
                <w:b/>
                <w:sz w:val="24"/>
                <w:lang w:bidi="ar"/>
              </w:rPr>
              <w:t>%</w:t>
            </w:r>
            <w:r w:rsidRPr="00E401A3">
              <w:rPr>
                <w:rFonts w:ascii="黑体" w:eastAsia="黑体" w:hAnsi="宋体" w:cs="黑体" w:hint="eastAsia"/>
                <w:b/>
                <w:sz w:val="24"/>
                <w:lang w:bidi="ar"/>
              </w:rPr>
              <w:t>）为未检出，多溴联苯、多溴联苯醚为未检出。</w:t>
            </w:r>
            <w:r>
              <w:rPr>
                <w:rFonts w:ascii="黑体" w:eastAsia="黑体" w:hAnsi="宋体" w:cs="黑体" w:hint="eastAsia"/>
                <w:color w:val="000000"/>
                <w:sz w:val="24"/>
                <w:lang w:bidi="ar"/>
              </w:rPr>
              <w:t>（投标时提供</w:t>
            </w:r>
            <w:r>
              <w:rPr>
                <w:rFonts w:ascii="宋体" w:hAnsi="宋体" w:cs="宋体" w:hint="eastAsia"/>
                <w:color w:val="000000"/>
                <w:sz w:val="24"/>
                <w:lang w:bidi="ar"/>
              </w:rPr>
              <w:t>2021</w:t>
            </w:r>
            <w:r>
              <w:rPr>
                <w:rFonts w:ascii="黑体" w:eastAsia="黑体" w:hAnsi="宋体" w:cs="黑体" w:hint="eastAsia"/>
                <w:color w:val="000000"/>
                <w:sz w:val="24"/>
                <w:lang w:bidi="ar"/>
              </w:rPr>
              <w:t>年</w:t>
            </w:r>
            <w:r>
              <w:rPr>
                <w:rFonts w:ascii="宋体" w:hAnsi="宋体" w:cs="宋体" w:hint="eastAsia"/>
                <w:color w:val="000000"/>
                <w:sz w:val="24"/>
                <w:lang w:bidi="ar"/>
              </w:rPr>
              <w:t>1</w:t>
            </w:r>
            <w:r>
              <w:rPr>
                <w:rFonts w:ascii="黑体" w:eastAsia="黑体" w:hAnsi="宋体" w:cs="黑体" w:hint="eastAsia"/>
                <w:color w:val="000000"/>
                <w:sz w:val="24"/>
                <w:lang w:bidi="ar"/>
              </w:rPr>
              <w:t>月</w:t>
            </w:r>
            <w:r>
              <w:rPr>
                <w:rFonts w:ascii="宋体" w:hAnsi="宋体" w:cs="宋体" w:hint="eastAsia"/>
                <w:color w:val="000000"/>
                <w:sz w:val="24"/>
                <w:lang w:bidi="ar"/>
              </w:rPr>
              <w:t>1</w:t>
            </w:r>
            <w:r>
              <w:rPr>
                <w:rFonts w:ascii="黑体" w:eastAsia="黑体" w:hAnsi="宋体" w:cs="黑体" w:hint="eastAsia"/>
                <w:color w:val="000000"/>
                <w:sz w:val="24"/>
                <w:lang w:bidi="ar"/>
              </w:rPr>
              <w:t>日以来至本项目开标时间之前国家认可的检测机构出具的</w:t>
            </w:r>
            <w:r>
              <w:rPr>
                <w:rFonts w:ascii="宋体" w:hAnsi="宋体" w:cs="宋体" w:hint="eastAsia"/>
                <w:color w:val="000000"/>
                <w:sz w:val="24"/>
                <w:lang w:bidi="ar"/>
              </w:rPr>
              <w:t>CMA</w:t>
            </w:r>
            <w:r>
              <w:rPr>
                <w:rFonts w:ascii="黑体" w:eastAsia="黑体" w:hAnsi="宋体" w:cs="黑体" w:hint="eastAsia"/>
                <w:color w:val="000000"/>
                <w:sz w:val="24"/>
                <w:lang w:bidi="ar"/>
              </w:rPr>
              <w:t>或</w:t>
            </w:r>
            <w:r>
              <w:rPr>
                <w:rFonts w:ascii="宋体" w:hAnsi="宋体" w:cs="宋体" w:hint="eastAsia"/>
                <w:color w:val="000000"/>
                <w:sz w:val="24"/>
                <w:lang w:bidi="ar"/>
              </w:rPr>
              <w:t>CNAS</w:t>
            </w:r>
            <w:r>
              <w:rPr>
                <w:rFonts w:ascii="黑体" w:eastAsia="黑体" w:hAnsi="宋体" w:cs="黑体" w:hint="eastAsia"/>
                <w:color w:val="000000"/>
                <w:sz w:val="24"/>
                <w:lang w:bidi="ar"/>
              </w:rPr>
              <w:t>认证的《</w:t>
            </w:r>
            <w:r>
              <w:rPr>
                <w:rFonts w:ascii="宋体" w:hAnsi="宋体" w:cs="宋体" w:hint="eastAsia"/>
                <w:color w:val="000000"/>
                <w:sz w:val="24"/>
                <w:lang w:bidi="ar"/>
              </w:rPr>
              <w:t>P</w:t>
            </w:r>
            <w:r>
              <w:rPr>
                <w:rFonts w:ascii="宋体" w:eastAsia="黑体" w:hAnsi="宋体" w:cs="宋体" w:hint="eastAsia"/>
                <w:color w:val="000000"/>
                <w:sz w:val="24"/>
                <w:lang w:bidi="ar"/>
              </w:rPr>
              <w:t>VC</w:t>
            </w:r>
            <w:r>
              <w:rPr>
                <w:rFonts w:ascii="黑体" w:eastAsia="黑体" w:hAnsi="宋体" w:cs="黑体" w:hint="eastAsia"/>
                <w:color w:val="000000"/>
                <w:sz w:val="24"/>
                <w:lang w:bidi="ar"/>
              </w:rPr>
              <w:t>封边条》检测报告为评价依据。注：委托单位需</w:t>
            </w:r>
            <w:r>
              <w:rPr>
                <w:rFonts w:ascii="黑体" w:eastAsia="黑体" w:hAnsi="宋体" w:cs="黑体" w:hint="eastAsia"/>
                <w:color w:val="000000"/>
                <w:sz w:val="24"/>
                <w:lang w:bidi="ar"/>
              </w:rPr>
              <w:lastRenderedPageBreak/>
              <w:t>为投标人，对应参数在检测报告中标注，原材料名称需与检测报告名称一致，原件备查）</w:t>
            </w:r>
            <w:r>
              <w:rPr>
                <w:rFonts w:ascii="宋体" w:hAnsi="宋体" w:cs="宋体" w:hint="eastAsia"/>
                <w:color w:val="000000"/>
                <w:sz w:val="24"/>
                <w:lang w:bidi="ar"/>
              </w:rPr>
              <w:t xml:space="preserve">                                            </w:t>
            </w:r>
            <w:r w:rsidR="00FC6DE0" w:rsidRPr="00FC6DE0">
              <w:rPr>
                <w:rFonts w:ascii="黑体" w:eastAsia="黑体" w:hAnsi="宋体" w:cs="黑体" w:hint="eastAsia"/>
                <w:b/>
                <w:sz w:val="24"/>
                <w:lang w:bidi="ar"/>
              </w:rPr>
              <w:t>▲</w:t>
            </w:r>
            <w:r>
              <w:rPr>
                <w:rFonts w:ascii="宋体" w:hAnsi="宋体" w:cs="宋体" w:hint="eastAsia"/>
                <w:color w:val="000000"/>
                <w:sz w:val="24"/>
                <w:lang w:bidi="ar"/>
              </w:rPr>
              <w:t>4</w:t>
            </w:r>
            <w:r>
              <w:rPr>
                <w:rFonts w:ascii="黑体" w:eastAsia="黑体" w:hAnsi="宋体" w:cs="黑体" w:hint="eastAsia"/>
                <w:color w:val="000000"/>
                <w:sz w:val="24"/>
                <w:lang w:bidi="ar"/>
              </w:rPr>
              <w:t>、五金配件：缓冲铰链、连接件及抽屉导轨均选用</w:t>
            </w:r>
            <w:r>
              <w:rPr>
                <w:rFonts w:ascii="宋体" w:hAnsi="宋体" w:cs="宋体" w:hint="eastAsia"/>
                <w:color w:val="000000"/>
                <w:sz w:val="24"/>
                <w:lang w:bidi="ar"/>
              </w:rPr>
              <w:t>304</w:t>
            </w:r>
            <w:r>
              <w:rPr>
                <w:rFonts w:ascii="黑体" w:eastAsia="黑体" w:hAnsi="宋体" w:cs="黑体" w:hint="eastAsia"/>
                <w:color w:val="000000"/>
                <w:sz w:val="24"/>
                <w:lang w:bidi="ar"/>
              </w:rPr>
              <w:t>不锈材质</w:t>
            </w:r>
            <w:r w:rsidR="00FC6DE0">
              <w:rPr>
                <w:rFonts w:ascii="黑体" w:eastAsia="黑体" w:hAnsi="宋体" w:cs="黑体" w:hint="eastAsia"/>
                <w:color w:val="000000"/>
                <w:sz w:val="24"/>
                <w:lang w:bidi="ar"/>
              </w:rPr>
              <w:t>。</w:t>
            </w:r>
            <w:r w:rsidRPr="00FC6DE0">
              <w:rPr>
                <w:rFonts w:ascii="黑体" w:eastAsia="黑体" w:hAnsi="宋体" w:cs="黑体" w:hint="eastAsia"/>
                <w:b/>
                <w:sz w:val="24"/>
                <w:lang w:bidi="ar"/>
              </w:rPr>
              <w:t>铰链检测依据：</w:t>
            </w:r>
            <w:r w:rsidRPr="00FC6DE0">
              <w:rPr>
                <w:rFonts w:ascii="宋体" w:hAnsi="宋体" w:cs="宋体" w:hint="eastAsia"/>
                <w:b/>
                <w:sz w:val="24"/>
                <w:lang w:bidi="ar"/>
              </w:rPr>
              <w:t>Q</w:t>
            </w:r>
            <w:r w:rsidRPr="00FC6DE0">
              <w:rPr>
                <w:rFonts w:ascii="宋体" w:eastAsia="黑体" w:hAnsi="宋体" w:cs="宋体" w:hint="eastAsia"/>
                <w:b/>
                <w:sz w:val="24"/>
                <w:lang w:bidi="ar"/>
              </w:rPr>
              <w:t>B/T2189-2013</w:t>
            </w:r>
            <w:r w:rsidRPr="00FC6DE0">
              <w:rPr>
                <w:rFonts w:ascii="黑体" w:eastAsia="黑体" w:hAnsi="宋体" w:cs="黑体" w:hint="eastAsia"/>
                <w:b/>
                <w:sz w:val="24"/>
                <w:lang w:bidi="ar"/>
              </w:rPr>
              <w:t>《家具五金件、杯状暗铰链》；</w:t>
            </w:r>
            <w:r w:rsidRPr="00FC6DE0">
              <w:rPr>
                <w:rFonts w:ascii="宋体" w:hAnsi="宋体" w:cs="宋体" w:hint="eastAsia"/>
                <w:b/>
                <w:sz w:val="24"/>
                <w:lang w:bidi="ar"/>
              </w:rPr>
              <w:t>G</w:t>
            </w:r>
            <w:r w:rsidRPr="00FC6DE0">
              <w:rPr>
                <w:rFonts w:ascii="宋体" w:eastAsia="黑体" w:hAnsi="宋体" w:cs="宋体" w:hint="eastAsia"/>
                <w:b/>
                <w:sz w:val="24"/>
                <w:lang w:bidi="ar"/>
              </w:rPr>
              <w:t>B 24820-2009</w:t>
            </w:r>
            <w:r w:rsidRPr="00FC6DE0">
              <w:rPr>
                <w:rFonts w:ascii="黑体" w:eastAsia="黑体" w:hAnsi="宋体" w:cs="黑体" w:hint="eastAsia"/>
                <w:b/>
                <w:sz w:val="24"/>
                <w:lang w:bidi="ar"/>
              </w:rPr>
              <w:t>《实验室家具通用技术条件》；</w:t>
            </w:r>
            <w:r w:rsidRPr="00FC6DE0">
              <w:rPr>
                <w:rFonts w:ascii="宋体" w:hAnsi="宋体" w:cs="宋体" w:hint="eastAsia"/>
                <w:b/>
                <w:sz w:val="24"/>
                <w:lang w:bidi="ar"/>
              </w:rPr>
              <w:t>Q</w:t>
            </w:r>
            <w:r w:rsidRPr="00FC6DE0">
              <w:rPr>
                <w:rFonts w:ascii="宋体" w:eastAsia="黑体" w:hAnsi="宋体" w:cs="宋体" w:hint="eastAsia"/>
                <w:b/>
                <w:sz w:val="24"/>
                <w:lang w:bidi="ar"/>
              </w:rPr>
              <w:t>B</w:t>
            </w:r>
            <w:r w:rsidRPr="00FC6DE0">
              <w:rPr>
                <w:rFonts w:ascii="宋体" w:hAnsi="宋体" w:cs="宋体" w:hint="eastAsia"/>
                <w:b/>
                <w:sz w:val="24"/>
                <w:lang w:bidi="ar"/>
              </w:rPr>
              <w:t>/</w:t>
            </w:r>
            <w:r w:rsidRPr="00FC6DE0">
              <w:rPr>
                <w:rFonts w:ascii="宋体" w:eastAsia="黑体" w:hAnsi="宋体" w:cs="宋体" w:hint="eastAsia"/>
                <w:b/>
                <w:sz w:val="24"/>
                <w:lang w:bidi="ar"/>
              </w:rPr>
              <w:t>T3832-1999</w:t>
            </w:r>
            <w:r w:rsidRPr="00FC6DE0">
              <w:rPr>
                <w:rFonts w:ascii="黑体" w:eastAsia="黑体" w:hAnsi="宋体" w:cs="黑体" w:hint="eastAsia"/>
                <w:b/>
                <w:sz w:val="24"/>
                <w:lang w:bidi="ar"/>
              </w:rPr>
              <w:t>《轻工产品金属镀层腐蚀试验结果的评价》；</w:t>
            </w:r>
            <w:r w:rsidRPr="00FC6DE0">
              <w:rPr>
                <w:rFonts w:ascii="宋体" w:hAnsi="宋体" w:cs="宋体" w:hint="eastAsia"/>
                <w:b/>
                <w:sz w:val="24"/>
                <w:lang w:bidi="ar"/>
              </w:rPr>
              <w:t>Q</w:t>
            </w:r>
            <w:r w:rsidRPr="00FC6DE0">
              <w:rPr>
                <w:rFonts w:ascii="宋体" w:eastAsia="黑体" w:hAnsi="宋体" w:cs="宋体" w:hint="eastAsia"/>
                <w:b/>
                <w:sz w:val="24"/>
                <w:lang w:bidi="ar"/>
              </w:rPr>
              <w:t>B</w:t>
            </w:r>
            <w:r w:rsidRPr="00FC6DE0">
              <w:rPr>
                <w:rFonts w:ascii="宋体" w:hAnsi="宋体" w:cs="宋体" w:hint="eastAsia"/>
                <w:b/>
                <w:sz w:val="24"/>
                <w:lang w:bidi="ar"/>
              </w:rPr>
              <w:t>/</w:t>
            </w:r>
            <w:r w:rsidRPr="00FC6DE0">
              <w:rPr>
                <w:rFonts w:ascii="宋体" w:eastAsia="黑体" w:hAnsi="宋体" w:cs="宋体" w:hint="eastAsia"/>
                <w:b/>
                <w:sz w:val="24"/>
                <w:lang w:bidi="ar"/>
              </w:rPr>
              <w:t>T3826-1999</w:t>
            </w:r>
            <w:r w:rsidRPr="00FC6DE0">
              <w:rPr>
                <w:rFonts w:ascii="黑体" w:eastAsia="黑体" w:hAnsi="宋体" w:cs="黑体" w:hint="eastAsia"/>
                <w:b/>
                <w:sz w:val="24"/>
                <w:lang w:bidi="ar"/>
              </w:rPr>
              <w:t>《轻工产品金属镀层和处理层的耐腐蚀试验方法</w:t>
            </w:r>
            <w:r w:rsidRPr="00FC6DE0">
              <w:rPr>
                <w:rFonts w:ascii="宋体" w:eastAsia="黑体" w:hAnsi="宋体" w:cs="黑体" w:hint="eastAsia"/>
                <w:b/>
                <w:sz w:val="24"/>
                <w:lang w:bidi="ar"/>
              </w:rPr>
              <w:t xml:space="preserve"> </w:t>
            </w:r>
            <w:r w:rsidRPr="00FC6DE0">
              <w:rPr>
                <w:rFonts w:ascii="黑体" w:eastAsia="黑体" w:hAnsi="宋体" w:cs="黑体" w:hint="eastAsia"/>
                <w:b/>
                <w:sz w:val="24"/>
                <w:lang w:bidi="ar"/>
              </w:rPr>
              <w:t>中性盐雾试验（</w:t>
            </w:r>
            <w:r w:rsidRPr="00FC6DE0">
              <w:rPr>
                <w:rFonts w:ascii="宋体" w:hAnsi="宋体" w:cs="宋体" w:hint="eastAsia"/>
                <w:b/>
                <w:sz w:val="24"/>
                <w:lang w:bidi="ar"/>
              </w:rPr>
              <w:t>N</w:t>
            </w:r>
            <w:r w:rsidRPr="00FC6DE0">
              <w:rPr>
                <w:rFonts w:ascii="宋体" w:eastAsia="黑体" w:hAnsi="宋体" w:cs="宋体" w:hint="eastAsia"/>
                <w:b/>
                <w:sz w:val="24"/>
                <w:lang w:bidi="ar"/>
              </w:rPr>
              <w:t>SS</w:t>
            </w:r>
            <w:r w:rsidRPr="00FC6DE0">
              <w:rPr>
                <w:rFonts w:ascii="黑体" w:eastAsia="黑体" w:hAnsi="宋体" w:cs="黑体" w:hint="eastAsia"/>
                <w:b/>
                <w:sz w:val="24"/>
                <w:lang w:bidi="ar"/>
              </w:rPr>
              <w:t>）法》；</w:t>
            </w:r>
            <w:r w:rsidRPr="00FC6DE0">
              <w:rPr>
                <w:rFonts w:ascii="宋体" w:hAnsi="宋体" w:cs="宋体" w:hint="eastAsia"/>
                <w:b/>
                <w:sz w:val="24"/>
                <w:lang w:bidi="ar"/>
              </w:rPr>
              <w:t>G</w:t>
            </w:r>
            <w:r w:rsidRPr="00FC6DE0">
              <w:rPr>
                <w:rFonts w:ascii="宋体" w:eastAsia="黑体" w:hAnsi="宋体" w:cs="宋体" w:hint="eastAsia"/>
                <w:b/>
                <w:sz w:val="24"/>
                <w:lang w:bidi="ar"/>
              </w:rPr>
              <w:t>B/T3325</w:t>
            </w:r>
            <w:r w:rsidRPr="00FC6DE0">
              <w:rPr>
                <w:rFonts w:ascii="宋体" w:hAnsi="宋体" w:cs="宋体" w:hint="eastAsia"/>
                <w:b/>
                <w:sz w:val="24"/>
                <w:lang w:bidi="ar"/>
              </w:rPr>
              <w:t>-</w:t>
            </w:r>
            <w:r w:rsidRPr="00FC6DE0">
              <w:rPr>
                <w:rFonts w:ascii="宋体" w:eastAsia="黑体" w:hAnsi="宋体" w:cs="宋体" w:hint="eastAsia"/>
                <w:b/>
                <w:sz w:val="24"/>
                <w:lang w:bidi="ar"/>
              </w:rPr>
              <w:t>2017</w:t>
            </w:r>
            <w:r w:rsidRPr="00FC6DE0">
              <w:rPr>
                <w:rFonts w:ascii="黑体" w:eastAsia="黑体" w:hAnsi="宋体" w:cs="黑体" w:hint="eastAsia"/>
                <w:b/>
                <w:sz w:val="24"/>
                <w:lang w:bidi="ar"/>
              </w:rPr>
              <w:t>《金属家具通用技术条件》，木工及外观要求、过载、功能单项评价合格；理化性能要求耐腐蚀</w:t>
            </w:r>
            <w:r w:rsidRPr="00FC6DE0">
              <w:rPr>
                <w:rFonts w:ascii="宋体" w:hAnsi="宋体" w:cs="宋体" w:hint="eastAsia"/>
                <w:b/>
                <w:sz w:val="24"/>
                <w:lang w:bidi="ar"/>
              </w:rPr>
              <w:t>1</w:t>
            </w:r>
            <w:r w:rsidRPr="00FC6DE0">
              <w:rPr>
                <w:rFonts w:ascii="宋体" w:eastAsia="黑体" w:hAnsi="宋体" w:cs="宋体" w:hint="eastAsia"/>
                <w:b/>
                <w:sz w:val="24"/>
                <w:lang w:bidi="ar"/>
              </w:rPr>
              <w:t>00h</w:t>
            </w:r>
            <w:r w:rsidRPr="00FC6DE0">
              <w:rPr>
                <w:rFonts w:ascii="黑体" w:eastAsia="黑体" w:hAnsi="宋体" w:cs="黑体" w:hint="eastAsia"/>
                <w:b/>
                <w:sz w:val="24"/>
                <w:lang w:bidi="ar"/>
              </w:rPr>
              <w:t>内，观察在溶液中样板上化道两侧</w:t>
            </w:r>
            <w:r w:rsidRPr="00FC6DE0">
              <w:rPr>
                <w:rFonts w:ascii="宋体" w:hAnsi="宋体" w:cs="宋体" w:hint="eastAsia"/>
                <w:b/>
                <w:sz w:val="24"/>
                <w:lang w:bidi="ar"/>
              </w:rPr>
              <w:t>3</w:t>
            </w:r>
            <w:r w:rsidRPr="00FC6DE0">
              <w:rPr>
                <w:rFonts w:ascii="宋体" w:eastAsia="黑体" w:hAnsi="宋体" w:cs="宋体" w:hint="eastAsia"/>
                <w:b/>
                <w:sz w:val="24"/>
                <w:lang w:bidi="ar"/>
              </w:rPr>
              <w:t>mm</w:t>
            </w:r>
            <w:r w:rsidRPr="00FC6DE0">
              <w:rPr>
                <w:rFonts w:ascii="黑体" w:eastAsia="黑体" w:hAnsi="宋体" w:cs="黑体" w:hint="eastAsia"/>
                <w:b/>
                <w:sz w:val="24"/>
                <w:lang w:bidi="ar"/>
              </w:rPr>
              <w:t>以外，应无鼓包产生，</w:t>
            </w:r>
            <w:r w:rsidRPr="00FC6DE0">
              <w:rPr>
                <w:rFonts w:ascii="宋体" w:hAnsi="宋体" w:cs="宋体" w:hint="eastAsia"/>
                <w:b/>
                <w:sz w:val="24"/>
                <w:lang w:bidi="ar"/>
              </w:rPr>
              <w:t>1</w:t>
            </w:r>
            <w:r w:rsidRPr="00FC6DE0">
              <w:rPr>
                <w:rFonts w:ascii="宋体" w:eastAsia="黑体" w:hAnsi="宋体" w:cs="宋体" w:hint="eastAsia"/>
                <w:b/>
                <w:sz w:val="24"/>
                <w:lang w:bidi="ar"/>
              </w:rPr>
              <w:t>00h</w:t>
            </w:r>
            <w:r w:rsidRPr="00FC6DE0">
              <w:rPr>
                <w:rFonts w:ascii="黑体" w:eastAsia="黑体" w:hAnsi="宋体" w:cs="黑体" w:hint="eastAsia"/>
                <w:b/>
                <w:sz w:val="24"/>
                <w:lang w:bidi="ar"/>
              </w:rPr>
              <w:t>后，检查划道两侧</w:t>
            </w:r>
            <w:r w:rsidRPr="00FC6DE0">
              <w:rPr>
                <w:rFonts w:ascii="宋体" w:hAnsi="宋体" w:cs="宋体" w:hint="eastAsia"/>
                <w:b/>
                <w:sz w:val="24"/>
                <w:lang w:bidi="ar"/>
              </w:rPr>
              <w:t>3</w:t>
            </w:r>
            <w:r w:rsidRPr="00FC6DE0">
              <w:rPr>
                <w:rFonts w:ascii="宋体" w:eastAsia="黑体" w:hAnsi="宋体" w:cs="宋体" w:hint="eastAsia"/>
                <w:b/>
                <w:sz w:val="24"/>
                <w:lang w:bidi="ar"/>
              </w:rPr>
              <w:t>mm</w:t>
            </w:r>
            <w:r w:rsidRPr="00FC6DE0">
              <w:rPr>
                <w:rFonts w:ascii="黑体" w:eastAsia="黑体" w:hAnsi="宋体" w:cs="黑体" w:hint="eastAsia"/>
                <w:b/>
                <w:sz w:val="24"/>
                <w:lang w:bidi="ar"/>
              </w:rPr>
              <w:t>外，应无锈迹、剥落、起皱、变色和失光等现象；中性盐雾（</w:t>
            </w:r>
            <w:r w:rsidRPr="00FC6DE0">
              <w:rPr>
                <w:rFonts w:ascii="宋体" w:hAnsi="宋体" w:cs="宋体" w:hint="eastAsia"/>
                <w:b/>
                <w:sz w:val="24"/>
                <w:lang w:bidi="ar"/>
              </w:rPr>
              <w:t>7</w:t>
            </w:r>
            <w:r w:rsidRPr="00FC6DE0">
              <w:rPr>
                <w:rFonts w:ascii="宋体" w:eastAsia="黑体" w:hAnsi="宋体" w:cs="宋体" w:hint="eastAsia"/>
                <w:b/>
                <w:sz w:val="24"/>
                <w:lang w:bidi="ar"/>
              </w:rPr>
              <w:t>2h</w:t>
            </w:r>
            <w:r w:rsidRPr="00FC6DE0">
              <w:rPr>
                <w:rFonts w:ascii="黑体" w:eastAsia="黑体" w:hAnsi="宋体" w:cs="黑体" w:hint="eastAsia"/>
                <w:b/>
                <w:sz w:val="24"/>
                <w:lang w:bidi="ar"/>
              </w:rPr>
              <w:t>）镀（涂）层对基本体的保护等级检测结果达到</w:t>
            </w:r>
            <w:r w:rsidRPr="00FC6DE0">
              <w:rPr>
                <w:rFonts w:ascii="宋体" w:hAnsi="宋体" w:cs="宋体" w:hint="eastAsia"/>
                <w:b/>
                <w:sz w:val="24"/>
                <w:lang w:bidi="ar"/>
              </w:rPr>
              <w:t>1</w:t>
            </w:r>
            <w:r w:rsidRPr="00FC6DE0">
              <w:rPr>
                <w:rFonts w:ascii="宋体" w:eastAsia="黑体" w:hAnsi="宋体" w:cs="宋体" w:hint="eastAsia"/>
                <w:b/>
                <w:sz w:val="24"/>
                <w:lang w:bidi="ar"/>
              </w:rPr>
              <w:t>0</w:t>
            </w:r>
            <w:r w:rsidRPr="00FC6DE0">
              <w:rPr>
                <w:rFonts w:ascii="黑体" w:eastAsia="黑体" w:hAnsi="宋体" w:cs="黑体" w:hint="eastAsia"/>
                <w:b/>
                <w:sz w:val="24"/>
                <w:lang w:bidi="ar"/>
              </w:rPr>
              <w:t>级，中性盐雾（</w:t>
            </w:r>
            <w:r w:rsidRPr="00FC6DE0">
              <w:rPr>
                <w:rFonts w:ascii="宋体" w:hAnsi="宋体" w:cs="宋体" w:hint="eastAsia"/>
                <w:b/>
                <w:sz w:val="24"/>
                <w:lang w:bidi="ar"/>
              </w:rPr>
              <w:t>7</w:t>
            </w:r>
            <w:r w:rsidRPr="00FC6DE0">
              <w:rPr>
                <w:rFonts w:ascii="宋体" w:eastAsia="黑体" w:hAnsi="宋体" w:cs="宋体" w:hint="eastAsia"/>
                <w:b/>
                <w:sz w:val="24"/>
                <w:lang w:bidi="ar"/>
              </w:rPr>
              <w:t>2h</w:t>
            </w:r>
            <w:r w:rsidRPr="00FC6DE0">
              <w:rPr>
                <w:rFonts w:ascii="黑体" w:eastAsia="黑体" w:hAnsi="宋体" w:cs="黑体" w:hint="eastAsia"/>
                <w:b/>
                <w:sz w:val="24"/>
                <w:lang w:bidi="ar"/>
              </w:rPr>
              <w:t>）镀（涂）层本身耐腐蚀等级检测结果达到</w:t>
            </w:r>
            <w:r w:rsidRPr="00FC6DE0">
              <w:rPr>
                <w:rFonts w:ascii="宋体" w:hAnsi="宋体" w:cs="宋体" w:hint="eastAsia"/>
                <w:b/>
                <w:sz w:val="24"/>
                <w:lang w:bidi="ar"/>
              </w:rPr>
              <w:t>1</w:t>
            </w:r>
            <w:r w:rsidRPr="00FC6DE0">
              <w:rPr>
                <w:rFonts w:ascii="宋体" w:eastAsia="黑体" w:hAnsi="宋体" w:cs="宋体" w:hint="eastAsia"/>
                <w:b/>
                <w:sz w:val="24"/>
                <w:lang w:bidi="ar"/>
              </w:rPr>
              <w:t>0</w:t>
            </w:r>
            <w:r w:rsidRPr="00FC6DE0">
              <w:rPr>
                <w:rFonts w:ascii="黑体" w:eastAsia="黑体" w:hAnsi="宋体" w:cs="黑体" w:hint="eastAsia"/>
                <w:b/>
                <w:sz w:val="24"/>
                <w:lang w:bidi="ar"/>
              </w:rPr>
              <w:t>级。</w:t>
            </w:r>
            <w:r>
              <w:rPr>
                <w:rFonts w:ascii="黑体" w:eastAsia="黑体" w:hAnsi="宋体" w:cs="黑体" w:hint="eastAsia"/>
                <w:color w:val="000000"/>
                <w:sz w:val="24"/>
                <w:lang w:bidi="ar"/>
              </w:rPr>
              <w:t>（投标时提供</w:t>
            </w:r>
            <w:r>
              <w:rPr>
                <w:rFonts w:ascii="宋体" w:hAnsi="宋体" w:cs="宋体" w:hint="eastAsia"/>
                <w:color w:val="000000"/>
                <w:sz w:val="24"/>
                <w:lang w:bidi="ar"/>
              </w:rPr>
              <w:t>2021</w:t>
            </w:r>
            <w:r>
              <w:rPr>
                <w:rFonts w:ascii="黑体" w:eastAsia="黑体" w:hAnsi="宋体" w:cs="黑体" w:hint="eastAsia"/>
                <w:color w:val="000000"/>
                <w:sz w:val="24"/>
                <w:lang w:bidi="ar"/>
              </w:rPr>
              <w:t>年</w:t>
            </w:r>
            <w:r>
              <w:rPr>
                <w:rFonts w:ascii="宋体" w:hAnsi="宋体" w:cs="宋体" w:hint="eastAsia"/>
                <w:color w:val="000000"/>
                <w:sz w:val="24"/>
                <w:lang w:bidi="ar"/>
              </w:rPr>
              <w:t>1</w:t>
            </w:r>
            <w:r>
              <w:rPr>
                <w:rFonts w:ascii="黑体" w:eastAsia="黑体" w:hAnsi="宋体" w:cs="黑体" w:hint="eastAsia"/>
                <w:color w:val="000000"/>
                <w:sz w:val="24"/>
                <w:lang w:bidi="ar"/>
              </w:rPr>
              <w:t>月</w:t>
            </w:r>
            <w:r>
              <w:rPr>
                <w:rFonts w:ascii="宋体" w:hAnsi="宋体" w:cs="宋体" w:hint="eastAsia"/>
                <w:color w:val="000000"/>
                <w:sz w:val="24"/>
                <w:lang w:bidi="ar"/>
              </w:rPr>
              <w:t>1</w:t>
            </w:r>
            <w:r>
              <w:rPr>
                <w:rFonts w:ascii="黑体" w:eastAsia="黑体" w:hAnsi="宋体" w:cs="黑体" w:hint="eastAsia"/>
                <w:color w:val="000000"/>
                <w:sz w:val="24"/>
                <w:lang w:bidi="ar"/>
              </w:rPr>
              <w:t>日以来至本项目开标时间之前国家认可的检测机构出具的</w:t>
            </w:r>
            <w:r>
              <w:rPr>
                <w:rFonts w:ascii="宋体" w:hAnsi="宋体" w:cs="宋体" w:hint="eastAsia"/>
                <w:color w:val="000000"/>
                <w:sz w:val="24"/>
                <w:lang w:bidi="ar"/>
              </w:rPr>
              <w:t>CMA</w:t>
            </w:r>
            <w:r>
              <w:rPr>
                <w:rFonts w:ascii="黑体" w:eastAsia="黑体" w:hAnsi="宋体" w:cs="黑体" w:hint="eastAsia"/>
                <w:color w:val="000000"/>
                <w:sz w:val="24"/>
                <w:lang w:bidi="ar"/>
              </w:rPr>
              <w:t>或</w:t>
            </w:r>
            <w:r>
              <w:rPr>
                <w:rFonts w:ascii="宋体" w:hAnsi="宋体" w:cs="宋体" w:hint="eastAsia"/>
                <w:color w:val="000000"/>
                <w:sz w:val="24"/>
                <w:lang w:bidi="ar"/>
              </w:rPr>
              <w:t>CNAS</w:t>
            </w:r>
            <w:r>
              <w:rPr>
                <w:rFonts w:ascii="黑体" w:eastAsia="黑体" w:hAnsi="宋体" w:cs="黑体" w:hint="eastAsia"/>
                <w:color w:val="000000"/>
                <w:sz w:val="24"/>
                <w:lang w:bidi="ar"/>
              </w:rPr>
              <w:t>认证的《铰链》检测报告为评价依据。注：委托单位需为投标人，对应参数在检测报告中标注，原材料名称需与检测报告名称一致，原件备查）</w:t>
            </w:r>
            <w:r>
              <w:rPr>
                <w:rFonts w:ascii="宋体" w:hAnsi="宋体" w:cs="宋体" w:hint="eastAsia"/>
                <w:color w:val="000000"/>
                <w:sz w:val="24"/>
                <w:lang w:bidi="ar"/>
              </w:rPr>
              <w:t xml:space="preserve">                                         </w:t>
            </w:r>
          </w:p>
          <w:p w:rsidR="002F11B7" w:rsidRDefault="00FC6DE0" w:rsidP="00FC6DE0">
            <w:pPr>
              <w:widowControl/>
              <w:spacing w:line="360" w:lineRule="auto"/>
              <w:jc w:val="left"/>
              <w:rPr>
                <w:rFonts w:ascii="宋体" w:eastAsia="黑体" w:hAnsi="宋体" w:cs="黑体"/>
                <w:bCs/>
                <w:color w:val="000000"/>
                <w:sz w:val="24"/>
              </w:rPr>
            </w:pPr>
            <w:r w:rsidRPr="00FC6DE0">
              <w:rPr>
                <w:rFonts w:ascii="黑体" w:eastAsia="黑体" w:hAnsi="宋体" w:cs="黑体" w:hint="eastAsia"/>
                <w:b/>
                <w:sz w:val="24"/>
                <w:lang w:bidi="ar"/>
              </w:rPr>
              <w:t>▲</w:t>
            </w:r>
            <w:r w:rsidR="00E401A3">
              <w:rPr>
                <w:rFonts w:ascii="宋体" w:hAnsi="宋体" w:cs="宋体" w:hint="eastAsia"/>
                <w:color w:val="000000"/>
                <w:sz w:val="24"/>
                <w:lang w:bidi="ar"/>
              </w:rPr>
              <w:t>5</w:t>
            </w:r>
            <w:r w:rsidR="00E401A3">
              <w:rPr>
                <w:rFonts w:ascii="黑体" w:eastAsia="黑体" w:hAnsi="宋体" w:cs="黑体" w:hint="eastAsia"/>
                <w:color w:val="000000"/>
                <w:sz w:val="24"/>
                <w:lang w:bidi="ar"/>
              </w:rPr>
              <w:t>、配置三斗抽屉柜，带联动锁具钥匙。</w:t>
            </w:r>
            <w:r w:rsidR="00E401A3" w:rsidRPr="00FC6DE0">
              <w:rPr>
                <w:rFonts w:ascii="黑体" w:eastAsia="黑体" w:hAnsi="宋体" w:cs="黑体" w:hint="eastAsia"/>
                <w:b/>
                <w:sz w:val="24"/>
                <w:lang w:bidi="ar"/>
              </w:rPr>
              <w:t>锁具钥匙，检测依据</w:t>
            </w:r>
            <w:r w:rsidR="00E401A3" w:rsidRPr="00FC6DE0">
              <w:rPr>
                <w:rFonts w:ascii="宋体" w:hAnsi="宋体" w:cs="宋体" w:hint="eastAsia"/>
                <w:b/>
                <w:sz w:val="24"/>
                <w:lang w:bidi="ar"/>
              </w:rPr>
              <w:t>GB/T</w:t>
            </w:r>
            <w:r w:rsidR="00E401A3" w:rsidRPr="00FC6DE0">
              <w:rPr>
                <w:rFonts w:ascii="宋体" w:eastAsia="黑体" w:hAnsi="宋体" w:cs="宋体" w:hint="eastAsia"/>
                <w:b/>
                <w:sz w:val="24"/>
                <w:lang w:bidi="ar"/>
              </w:rPr>
              <w:t>31402</w:t>
            </w:r>
            <w:r w:rsidR="00E401A3" w:rsidRPr="00FC6DE0">
              <w:rPr>
                <w:rFonts w:ascii="宋体" w:hAnsi="宋体" w:cs="宋体" w:hint="eastAsia"/>
                <w:b/>
                <w:sz w:val="24"/>
                <w:lang w:bidi="ar"/>
              </w:rPr>
              <w:t>-</w:t>
            </w:r>
            <w:r w:rsidR="00E401A3" w:rsidRPr="00FC6DE0">
              <w:rPr>
                <w:rFonts w:ascii="宋体" w:eastAsia="黑体" w:hAnsi="宋体" w:cs="宋体" w:hint="eastAsia"/>
                <w:b/>
                <w:sz w:val="24"/>
                <w:lang w:bidi="ar"/>
              </w:rPr>
              <w:t>2015</w:t>
            </w:r>
            <w:r w:rsidR="00E401A3" w:rsidRPr="00FC6DE0">
              <w:rPr>
                <w:rFonts w:ascii="黑体" w:eastAsia="黑体" w:hAnsi="宋体" w:cs="黑体" w:hint="eastAsia"/>
                <w:b/>
                <w:sz w:val="24"/>
                <w:lang w:bidi="ar"/>
              </w:rPr>
              <w:t>、</w:t>
            </w:r>
            <w:r w:rsidR="00E401A3" w:rsidRPr="00FC6DE0">
              <w:rPr>
                <w:rFonts w:ascii="宋体" w:hAnsi="宋体" w:cs="宋体" w:hint="eastAsia"/>
                <w:b/>
                <w:sz w:val="24"/>
                <w:lang w:bidi="ar"/>
              </w:rPr>
              <w:t>G</w:t>
            </w:r>
            <w:r w:rsidR="00E401A3" w:rsidRPr="00FC6DE0">
              <w:rPr>
                <w:rFonts w:ascii="宋体" w:eastAsia="黑体" w:hAnsi="宋体" w:cs="宋体" w:hint="eastAsia"/>
                <w:b/>
                <w:sz w:val="24"/>
                <w:lang w:bidi="ar"/>
              </w:rPr>
              <w:t>B/T1741-2007</w:t>
            </w:r>
            <w:r w:rsidR="00E401A3" w:rsidRPr="00FC6DE0">
              <w:rPr>
                <w:rFonts w:ascii="黑体" w:eastAsia="黑体" w:hAnsi="宋体" w:cs="黑体" w:hint="eastAsia"/>
                <w:b/>
                <w:sz w:val="24"/>
                <w:lang w:bidi="ar"/>
              </w:rPr>
              <w:t>，检测项目：抗菌效果（大肠杆菌</w:t>
            </w:r>
            <w:r w:rsidR="00E401A3" w:rsidRPr="00FC6DE0">
              <w:rPr>
                <w:rFonts w:ascii="宋体" w:hAnsi="宋体" w:cs="宋体" w:hint="eastAsia"/>
                <w:b/>
                <w:sz w:val="24"/>
                <w:lang w:bidi="ar"/>
              </w:rPr>
              <w:t>A</w:t>
            </w:r>
            <w:r w:rsidR="00E401A3" w:rsidRPr="00FC6DE0">
              <w:rPr>
                <w:rFonts w:ascii="宋体" w:eastAsia="黑体" w:hAnsi="宋体" w:cs="宋体" w:hint="eastAsia"/>
                <w:b/>
                <w:sz w:val="24"/>
                <w:lang w:bidi="ar"/>
              </w:rPr>
              <w:t>TCC8739</w:t>
            </w:r>
            <w:r w:rsidR="00E401A3" w:rsidRPr="00FC6DE0">
              <w:rPr>
                <w:rFonts w:ascii="黑体" w:eastAsia="黑体" w:hAnsi="宋体" w:cs="黑体" w:hint="eastAsia"/>
                <w:b/>
                <w:sz w:val="24"/>
                <w:lang w:bidi="ar"/>
              </w:rPr>
              <w:t>、金黄色葡萄球菌</w:t>
            </w:r>
            <w:r w:rsidR="00E401A3" w:rsidRPr="00FC6DE0">
              <w:rPr>
                <w:rFonts w:ascii="宋体" w:hAnsi="宋体" w:cs="宋体" w:hint="eastAsia"/>
                <w:b/>
                <w:sz w:val="24"/>
                <w:lang w:bidi="ar"/>
              </w:rPr>
              <w:t>A</w:t>
            </w:r>
            <w:r w:rsidR="00E401A3" w:rsidRPr="00FC6DE0">
              <w:rPr>
                <w:rFonts w:ascii="宋体" w:eastAsia="黑体" w:hAnsi="宋体" w:cs="宋体" w:hint="eastAsia"/>
                <w:b/>
                <w:sz w:val="24"/>
                <w:lang w:bidi="ar"/>
              </w:rPr>
              <w:t>TCC6538P</w:t>
            </w:r>
            <w:r w:rsidR="00E401A3" w:rsidRPr="00FC6DE0">
              <w:rPr>
                <w:rFonts w:ascii="黑体" w:eastAsia="黑体" w:hAnsi="宋体" w:cs="黑体" w:hint="eastAsia"/>
                <w:b/>
                <w:sz w:val="24"/>
                <w:lang w:bidi="ar"/>
              </w:rPr>
              <w:t>），抗菌率（大肠杆菌</w:t>
            </w:r>
            <w:r w:rsidR="00E401A3" w:rsidRPr="00FC6DE0">
              <w:rPr>
                <w:rFonts w:ascii="宋体" w:hAnsi="宋体" w:cs="宋体" w:hint="eastAsia"/>
                <w:b/>
                <w:sz w:val="24"/>
                <w:lang w:bidi="ar"/>
              </w:rPr>
              <w:t>A</w:t>
            </w:r>
            <w:r w:rsidR="00E401A3" w:rsidRPr="00FC6DE0">
              <w:rPr>
                <w:rFonts w:ascii="宋体" w:eastAsia="黑体" w:hAnsi="宋体" w:cs="宋体" w:hint="eastAsia"/>
                <w:b/>
                <w:sz w:val="24"/>
                <w:lang w:bidi="ar"/>
              </w:rPr>
              <w:t>TCC8739</w:t>
            </w:r>
            <w:r w:rsidR="00E401A3" w:rsidRPr="00FC6DE0">
              <w:rPr>
                <w:rFonts w:ascii="黑体" w:eastAsia="黑体" w:hAnsi="宋体" w:cs="黑体" w:hint="eastAsia"/>
                <w:b/>
                <w:sz w:val="24"/>
                <w:lang w:bidi="ar"/>
              </w:rPr>
              <w:t>、金黄色葡萄球菌</w:t>
            </w:r>
            <w:r w:rsidR="00E401A3" w:rsidRPr="00FC6DE0">
              <w:rPr>
                <w:rFonts w:ascii="宋体" w:hAnsi="宋体" w:cs="宋体" w:hint="eastAsia"/>
                <w:b/>
                <w:sz w:val="24"/>
                <w:lang w:bidi="ar"/>
              </w:rPr>
              <w:t>A</w:t>
            </w:r>
            <w:r w:rsidR="00E401A3" w:rsidRPr="00FC6DE0">
              <w:rPr>
                <w:rFonts w:ascii="宋体" w:eastAsia="黑体" w:hAnsi="宋体" w:cs="宋体" w:hint="eastAsia"/>
                <w:b/>
                <w:sz w:val="24"/>
                <w:lang w:bidi="ar"/>
              </w:rPr>
              <w:t>TCC6538P</w:t>
            </w:r>
            <w:r w:rsidR="00E401A3" w:rsidRPr="00FC6DE0">
              <w:rPr>
                <w:rFonts w:ascii="黑体" w:eastAsia="黑体" w:hAnsi="宋体" w:cs="黑体" w:hint="eastAsia"/>
                <w:b/>
                <w:sz w:val="24"/>
                <w:lang w:bidi="ar"/>
              </w:rPr>
              <w:t>）</w:t>
            </w:r>
            <w:r w:rsidR="00E401A3" w:rsidRPr="00FC6DE0">
              <w:rPr>
                <w:rFonts w:ascii="宋体" w:hAnsi="宋体" w:cs="宋体" w:hint="eastAsia"/>
                <w:b/>
                <w:sz w:val="24"/>
                <w:lang w:bidi="ar"/>
              </w:rPr>
              <w:t>*</w:t>
            </w:r>
            <w:r w:rsidR="00E401A3" w:rsidRPr="00FC6DE0">
              <w:rPr>
                <w:rFonts w:ascii="黑体" w:eastAsia="黑体" w:hAnsi="宋体" w:cs="黑体" w:hint="eastAsia"/>
                <w:b/>
                <w:sz w:val="24"/>
                <w:lang w:bidi="ar"/>
              </w:rPr>
              <w:t>、防霉测试、大肠杆菌抗菌性能值≥</w:t>
            </w:r>
            <w:r w:rsidR="00E401A3" w:rsidRPr="00FC6DE0">
              <w:rPr>
                <w:rFonts w:ascii="宋体" w:hAnsi="宋体" w:cs="宋体" w:hint="eastAsia"/>
                <w:b/>
                <w:sz w:val="24"/>
                <w:lang w:bidi="ar"/>
              </w:rPr>
              <w:t>2</w:t>
            </w:r>
            <w:r w:rsidR="00E401A3" w:rsidRPr="00FC6DE0">
              <w:rPr>
                <w:rFonts w:ascii="宋体" w:eastAsia="黑体" w:hAnsi="宋体" w:cs="宋体" w:hint="eastAsia"/>
                <w:b/>
                <w:sz w:val="24"/>
                <w:lang w:bidi="ar"/>
              </w:rPr>
              <w:t>.5</w:t>
            </w:r>
            <w:r w:rsidR="00E401A3" w:rsidRPr="00FC6DE0">
              <w:rPr>
                <w:rFonts w:ascii="黑体" w:eastAsia="黑体" w:hAnsi="宋体" w:cs="黑体" w:hint="eastAsia"/>
                <w:b/>
                <w:sz w:val="24"/>
                <w:lang w:bidi="ar"/>
              </w:rPr>
              <w:t>；抗菌率（</w:t>
            </w:r>
            <w:r w:rsidR="00E401A3" w:rsidRPr="00FC6DE0">
              <w:rPr>
                <w:rFonts w:ascii="宋体" w:hAnsi="宋体" w:cs="宋体" w:hint="eastAsia"/>
                <w:b/>
                <w:sz w:val="24"/>
                <w:lang w:bidi="ar"/>
              </w:rPr>
              <w:t>%</w:t>
            </w:r>
            <w:r w:rsidR="00E401A3" w:rsidRPr="00FC6DE0">
              <w:rPr>
                <w:rFonts w:ascii="黑体" w:eastAsia="黑体" w:hAnsi="宋体" w:cs="黑体" w:hint="eastAsia"/>
                <w:b/>
                <w:sz w:val="24"/>
                <w:lang w:bidi="ar"/>
              </w:rPr>
              <w:t>）≥</w:t>
            </w:r>
            <w:r w:rsidR="00E401A3" w:rsidRPr="00FC6DE0">
              <w:rPr>
                <w:rFonts w:ascii="宋体" w:hAnsi="宋体" w:cs="宋体" w:hint="eastAsia"/>
                <w:b/>
                <w:sz w:val="24"/>
                <w:lang w:bidi="ar"/>
              </w:rPr>
              <w:t>9</w:t>
            </w:r>
            <w:r w:rsidR="00E401A3" w:rsidRPr="00FC6DE0">
              <w:rPr>
                <w:rFonts w:ascii="宋体" w:eastAsia="黑体" w:hAnsi="宋体" w:cs="宋体" w:hint="eastAsia"/>
                <w:b/>
                <w:sz w:val="24"/>
                <w:lang w:bidi="ar"/>
              </w:rPr>
              <w:t>8</w:t>
            </w:r>
            <w:r w:rsidR="00E401A3" w:rsidRPr="00FC6DE0">
              <w:rPr>
                <w:rFonts w:ascii="黑体" w:eastAsia="黑体" w:hAnsi="宋体" w:cs="黑体" w:hint="eastAsia"/>
                <w:b/>
                <w:sz w:val="24"/>
                <w:lang w:bidi="ar"/>
              </w:rPr>
              <w:t>；金黄色葡萄球菌抗菌性能值≥</w:t>
            </w:r>
            <w:r w:rsidR="00E401A3" w:rsidRPr="00FC6DE0">
              <w:rPr>
                <w:rFonts w:ascii="宋体" w:hAnsi="宋体" w:cs="宋体" w:hint="eastAsia"/>
                <w:b/>
                <w:sz w:val="24"/>
                <w:lang w:bidi="ar"/>
              </w:rPr>
              <w:t>1</w:t>
            </w:r>
            <w:r w:rsidR="00E401A3" w:rsidRPr="00FC6DE0">
              <w:rPr>
                <w:rFonts w:ascii="宋体" w:eastAsia="黑体" w:hAnsi="宋体" w:cs="宋体" w:hint="eastAsia"/>
                <w:b/>
                <w:sz w:val="24"/>
                <w:lang w:bidi="ar"/>
              </w:rPr>
              <w:t>.3</w:t>
            </w:r>
            <w:r w:rsidR="00E401A3" w:rsidRPr="00FC6DE0">
              <w:rPr>
                <w:rFonts w:ascii="黑体" w:eastAsia="黑体" w:hAnsi="宋体" w:cs="黑体" w:hint="eastAsia"/>
                <w:b/>
                <w:sz w:val="24"/>
                <w:lang w:bidi="ar"/>
              </w:rPr>
              <w:t>，抗菌率≥</w:t>
            </w:r>
            <w:r w:rsidR="00E401A3" w:rsidRPr="00FC6DE0">
              <w:rPr>
                <w:rFonts w:ascii="宋体" w:hAnsi="宋体" w:cs="宋体" w:hint="eastAsia"/>
                <w:b/>
                <w:sz w:val="24"/>
                <w:lang w:bidi="ar"/>
              </w:rPr>
              <w:t>9</w:t>
            </w:r>
            <w:r w:rsidR="00E401A3" w:rsidRPr="00FC6DE0">
              <w:rPr>
                <w:rFonts w:ascii="宋体" w:eastAsia="黑体" w:hAnsi="宋体" w:cs="宋体" w:hint="eastAsia"/>
                <w:b/>
                <w:sz w:val="24"/>
                <w:lang w:bidi="ar"/>
              </w:rPr>
              <w:t>5</w:t>
            </w:r>
            <w:r w:rsidR="00E401A3" w:rsidRPr="00FC6DE0">
              <w:rPr>
                <w:rFonts w:ascii="黑体" w:eastAsia="黑体" w:hAnsi="宋体" w:cs="黑体" w:hint="eastAsia"/>
                <w:b/>
                <w:sz w:val="24"/>
                <w:lang w:bidi="ar"/>
              </w:rPr>
              <w:t>；在放大约</w:t>
            </w:r>
            <w:r w:rsidR="00E401A3" w:rsidRPr="00FC6DE0">
              <w:rPr>
                <w:rFonts w:ascii="宋体" w:hAnsi="宋体" w:cs="宋体" w:hint="eastAsia"/>
                <w:b/>
                <w:sz w:val="24"/>
                <w:lang w:bidi="ar"/>
              </w:rPr>
              <w:t>5</w:t>
            </w:r>
            <w:r w:rsidR="00E401A3" w:rsidRPr="00FC6DE0">
              <w:rPr>
                <w:rFonts w:ascii="宋体" w:eastAsia="黑体" w:hAnsi="宋体" w:cs="宋体" w:hint="eastAsia"/>
                <w:b/>
                <w:sz w:val="24"/>
                <w:lang w:bidi="ar"/>
              </w:rPr>
              <w:t>0</w:t>
            </w:r>
            <w:r w:rsidR="00E401A3" w:rsidRPr="00FC6DE0">
              <w:rPr>
                <w:rFonts w:ascii="黑体" w:eastAsia="黑体" w:hAnsi="宋体" w:cs="黑体" w:hint="eastAsia"/>
                <w:b/>
                <w:sz w:val="24"/>
                <w:lang w:bidi="ar"/>
              </w:rPr>
              <w:t>倍下无明显长霉。</w:t>
            </w:r>
            <w:r w:rsidR="00E401A3">
              <w:rPr>
                <w:rFonts w:ascii="黑体" w:eastAsia="黑体" w:hAnsi="宋体" w:cs="黑体" w:hint="eastAsia"/>
                <w:color w:val="000000"/>
                <w:sz w:val="24"/>
                <w:lang w:bidi="ar"/>
              </w:rPr>
              <w:t>（投标时提供</w:t>
            </w:r>
            <w:r w:rsidR="00E401A3">
              <w:rPr>
                <w:rFonts w:ascii="宋体" w:hAnsi="宋体" w:cs="宋体" w:hint="eastAsia"/>
                <w:color w:val="000000"/>
                <w:sz w:val="24"/>
                <w:lang w:bidi="ar"/>
              </w:rPr>
              <w:t>2021</w:t>
            </w:r>
            <w:r w:rsidR="00E401A3">
              <w:rPr>
                <w:rFonts w:ascii="黑体" w:eastAsia="黑体" w:hAnsi="宋体" w:cs="黑体" w:hint="eastAsia"/>
                <w:color w:val="000000"/>
                <w:sz w:val="24"/>
                <w:lang w:bidi="ar"/>
              </w:rPr>
              <w:t>年</w:t>
            </w:r>
            <w:r w:rsidR="00E401A3">
              <w:rPr>
                <w:rFonts w:ascii="宋体" w:hAnsi="宋体" w:cs="宋体" w:hint="eastAsia"/>
                <w:color w:val="000000"/>
                <w:sz w:val="24"/>
                <w:lang w:bidi="ar"/>
              </w:rPr>
              <w:t>1</w:t>
            </w:r>
            <w:r w:rsidR="00E401A3">
              <w:rPr>
                <w:rFonts w:ascii="黑体" w:eastAsia="黑体" w:hAnsi="宋体" w:cs="黑体" w:hint="eastAsia"/>
                <w:color w:val="000000"/>
                <w:sz w:val="24"/>
                <w:lang w:bidi="ar"/>
              </w:rPr>
              <w:t>月</w:t>
            </w:r>
            <w:r w:rsidR="00E401A3">
              <w:rPr>
                <w:rFonts w:ascii="宋体" w:hAnsi="宋体" w:cs="宋体" w:hint="eastAsia"/>
                <w:color w:val="000000"/>
                <w:sz w:val="24"/>
                <w:lang w:bidi="ar"/>
              </w:rPr>
              <w:t>1</w:t>
            </w:r>
            <w:r w:rsidR="00E401A3">
              <w:rPr>
                <w:rFonts w:ascii="黑体" w:eastAsia="黑体" w:hAnsi="宋体" w:cs="黑体" w:hint="eastAsia"/>
                <w:color w:val="000000"/>
                <w:sz w:val="24"/>
                <w:lang w:bidi="ar"/>
              </w:rPr>
              <w:t>日以来至本项目开标时间之前国家认可的检测机构出具的</w:t>
            </w:r>
            <w:r w:rsidR="00E401A3">
              <w:rPr>
                <w:rFonts w:ascii="宋体" w:hAnsi="宋体" w:cs="宋体" w:hint="eastAsia"/>
                <w:color w:val="000000"/>
                <w:sz w:val="24"/>
                <w:lang w:bidi="ar"/>
              </w:rPr>
              <w:t>CMA</w:t>
            </w:r>
            <w:r w:rsidR="00E401A3">
              <w:rPr>
                <w:rFonts w:ascii="黑体" w:eastAsia="黑体" w:hAnsi="宋体" w:cs="黑体" w:hint="eastAsia"/>
                <w:color w:val="000000"/>
                <w:sz w:val="24"/>
                <w:lang w:bidi="ar"/>
              </w:rPr>
              <w:t>或</w:t>
            </w:r>
            <w:r w:rsidR="00E401A3">
              <w:rPr>
                <w:rFonts w:ascii="宋体" w:hAnsi="宋体" w:cs="宋体" w:hint="eastAsia"/>
                <w:color w:val="000000"/>
                <w:sz w:val="24"/>
                <w:lang w:bidi="ar"/>
              </w:rPr>
              <w:t>CNAS</w:t>
            </w:r>
            <w:r w:rsidR="00E401A3">
              <w:rPr>
                <w:rFonts w:ascii="黑体" w:eastAsia="黑体" w:hAnsi="宋体" w:cs="黑体" w:hint="eastAsia"/>
                <w:color w:val="000000"/>
                <w:sz w:val="24"/>
                <w:lang w:bidi="ar"/>
              </w:rPr>
              <w:t>认证的《锁具钥匙》检测报告为评价依据。注：委托单位需为投标人，对应参数在检测报告中标注，原材料名称需与检测报告名称一致，原件备查）</w:t>
            </w:r>
          </w:p>
        </w:tc>
      </w:tr>
      <w:tr w:rsidR="002F11B7" w:rsidTr="0073024E">
        <w:trPr>
          <w:trHeight w:val="1792"/>
          <w:jc w:val="center"/>
        </w:trPr>
        <w:tc>
          <w:tcPr>
            <w:tcW w:w="441" w:type="dxa"/>
            <w:tcBorders>
              <w:top w:val="single" w:sz="4" w:space="0" w:color="auto"/>
              <w:left w:val="single" w:sz="4" w:space="0" w:color="auto"/>
              <w:bottom w:val="single" w:sz="4" w:space="0" w:color="auto"/>
              <w:right w:val="single" w:sz="4" w:space="0" w:color="auto"/>
            </w:tcBorders>
            <w:shd w:val="clear" w:color="auto" w:fill="FFFFFF"/>
            <w:vAlign w:val="center"/>
          </w:tcPr>
          <w:p w:rsidR="002F11B7" w:rsidRDefault="00E401A3">
            <w:pPr>
              <w:widowControl/>
              <w:spacing w:line="360" w:lineRule="auto"/>
              <w:jc w:val="center"/>
              <w:rPr>
                <w:rFonts w:ascii="宋体" w:eastAsia="黑体" w:hAnsi="宋体" w:cs="黑体"/>
                <w:color w:val="000000"/>
                <w:sz w:val="24"/>
              </w:rPr>
            </w:pPr>
            <w:r>
              <w:rPr>
                <w:rFonts w:ascii="宋体" w:hAnsi="宋体" w:cs="宋体" w:hint="eastAsia"/>
                <w:color w:val="000000"/>
                <w:sz w:val="24"/>
                <w:lang w:bidi="ar"/>
              </w:rPr>
              <w:lastRenderedPageBreak/>
              <w:t>3</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2F11B7" w:rsidRDefault="00E401A3">
            <w:pPr>
              <w:widowControl/>
              <w:spacing w:line="360" w:lineRule="auto"/>
              <w:jc w:val="center"/>
              <w:rPr>
                <w:rFonts w:ascii="宋体" w:eastAsia="黑体" w:hAnsi="宋体" w:cs="黑体"/>
                <w:color w:val="000000"/>
                <w:sz w:val="24"/>
              </w:rPr>
            </w:pPr>
            <w:r>
              <w:rPr>
                <w:rFonts w:ascii="黑体" w:eastAsia="黑体" w:hAnsi="宋体" w:cs="黑体" w:hint="eastAsia"/>
                <w:noProof/>
                <w:color w:val="000000"/>
                <w:sz w:val="44"/>
                <w:szCs w:val="44"/>
              </w:rPr>
              <w:drawing>
                <wp:inline distT="0" distB="0" distL="114300" distR="114300">
                  <wp:extent cx="1400175" cy="1971675"/>
                  <wp:effectExtent l="0" t="0" r="9525" b="9525"/>
                  <wp:docPr id="5" name="图片 1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9" descr="IMG_258"/>
                          <pic:cNvPicPr>
                            <a:picLocks noChangeAspect="1"/>
                          </pic:cNvPicPr>
                        </pic:nvPicPr>
                        <pic:blipFill>
                          <a:blip r:embed="rId11"/>
                          <a:stretch>
                            <a:fillRect/>
                          </a:stretch>
                        </pic:blipFill>
                        <pic:spPr>
                          <a:xfrm>
                            <a:off x="0" y="0"/>
                            <a:ext cx="1400175" cy="1971675"/>
                          </a:xfrm>
                          <a:prstGeom prst="rect">
                            <a:avLst/>
                          </a:prstGeom>
                          <a:noFill/>
                          <a:ln w="9525">
                            <a:noFill/>
                          </a:ln>
                        </pic:spPr>
                      </pic:pic>
                    </a:graphicData>
                  </a:graphic>
                </wp:inline>
              </w:drawing>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2F11B7" w:rsidRDefault="00E401A3">
            <w:pPr>
              <w:widowControl/>
              <w:spacing w:line="360" w:lineRule="auto"/>
              <w:jc w:val="center"/>
              <w:rPr>
                <w:rFonts w:ascii="宋体" w:eastAsia="黑体" w:hAnsi="宋体" w:cs="黑体"/>
                <w:color w:val="000000"/>
                <w:sz w:val="24"/>
              </w:rPr>
            </w:pPr>
            <w:r>
              <w:rPr>
                <w:rFonts w:ascii="黑体" w:eastAsia="黑体" w:hAnsi="宋体" w:cs="黑体" w:hint="eastAsia"/>
                <w:color w:val="000000"/>
                <w:sz w:val="24"/>
                <w:lang w:bidi="ar"/>
              </w:rPr>
              <w:t>诊椅</w:t>
            </w:r>
          </w:p>
        </w:tc>
        <w:tc>
          <w:tcPr>
            <w:tcW w:w="7378" w:type="dxa"/>
            <w:tcBorders>
              <w:top w:val="single" w:sz="4" w:space="0" w:color="auto"/>
              <w:left w:val="single" w:sz="4" w:space="0" w:color="auto"/>
              <w:bottom w:val="single" w:sz="4" w:space="0" w:color="auto"/>
              <w:right w:val="single" w:sz="4" w:space="0" w:color="auto"/>
            </w:tcBorders>
            <w:shd w:val="clear" w:color="auto" w:fill="auto"/>
            <w:vAlign w:val="center"/>
          </w:tcPr>
          <w:p w:rsidR="00FC6DE0" w:rsidRDefault="00E401A3">
            <w:pPr>
              <w:widowControl/>
              <w:spacing w:line="360" w:lineRule="auto"/>
              <w:jc w:val="left"/>
              <w:rPr>
                <w:rFonts w:ascii="宋体" w:hAnsi="宋体" w:cs="宋体"/>
                <w:color w:val="000000"/>
                <w:sz w:val="24"/>
                <w:lang w:bidi="ar"/>
              </w:rPr>
            </w:pPr>
            <w:r>
              <w:rPr>
                <w:rFonts w:ascii="宋体" w:hAnsi="宋体" w:cs="宋体" w:hint="eastAsia"/>
                <w:color w:val="000000"/>
                <w:sz w:val="24"/>
                <w:lang w:bidi="ar"/>
              </w:rPr>
              <w:t>1</w:t>
            </w:r>
            <w:r>
              <w:rPr>
                <w:rFonts w:ascii="黑体" w:eastAsia="黑体" w:hAnsi="宋体" w:cs="黑体" w:hint="eastAsia"/>
                <w:color w:val="000000"/>
                <w:sz w:val="24"/>
                <w:lang w:bidi="ar"/>
              </w:rPr>
              <w:t>、规格</w:t>
            </w:r>
            <w:r>
              <w:rPr>
                <w:rFonts w:ascii="宋体" w:hAnsi="宋体" w:cs="宋体" w:hint="eastAsia"/>
                <w:color w:val="000000"/>
                <w:sz w:val="24"/>
                <w:lang w:bidi="ar"/>
              </w:rPr>
              <w:t xml:space="preserve">600W*600D*1010-1090mm (H)                  </w:t>
            </w:r>
          </w:p>
          <w:p w:rsidR="0073024E" w:rsidRDefault="00E401A3" w:rsidP="0073024E">
            <w:pPr>
              <w:widowControl/>
              <w:spacing w:line="360" w:lineRule="auto"/>
              <w:jc w:val="left"/>
              <w:rPr>
                <w:rFonts w:ascii="黑体" w:eastAsia="黑体" w:hAnsi="宋体" w:cs="黑体"/>
                <w:color w:val="000000"/>
                <w:sz w:val="24"/>
                <w:lang w:bidi="ar"/>
              </w:rPr>
            </w:pPr>
            <w:r>
              <w:rPr>
                <w:rFonts w:ascii="宋体" w:hAnsi="宋体" w:cs="宋体" w:hint="eastAsia"/>
                <w:color w:val="000000"/>
                <w:sz w:val="24"/>
                <w:lang w:bidi="ar"/>
              </w:rPr>
              <w:t>2</w:t>
            </w:r>
            <w:r>
              <w:rPr>
                <w:rFonts w:ascii="黑体" w:eastAsia="黑体" w:hAnsi="宋体" w:cs="黑体" w:hint="eastAsia"/>
                <w:color w:val="000000"/>
                <w:sz w:val="24"/>
                <w:lang w:bidi="ar"/>
              </w:rPr>
              <w:t>、面料：座背尼龙背网饰面</w:t>
            </w:r>
            <w:r w:rsidR="0073024E">
              <w:rPr>
                <w:rFonts w:ascii="黑体" w:eastAsia="黑体" w:hAnsi="宋体" w:cs="黑体" w:hint="eastAsia"/>
                <w:color w:val="000000"/>
                <w:sz w:val="24"/>
                <w:lang w:bidi="ar"/>
              </w:rPr>
              <w:t>。</w:t>
            </w:r>
            <w:r>
              <w:rPr>
                <w:rFonts w:ascii="宋体" w:eastAsia="黑体" w:hAnsi="宋体" w:cs="黑体" w:hint="eastAsia"/>
                <w:color w:val="000000"/>
                <w:sz w:val="24"/>
                <w:lang w:bidi="ar"/>
              </w:rPr>
              <w:t xml:space="preserve"> </w:t>
            </w:r>
            <w:r>
              <w:rPr>
                <w:rFonts w:ascii="宋体" w:hAnsi="宋体" w:cs="宋体" w:hint="eastAsia"/>
                <w:color w:val="000000"/>
                <w:sz w:val="24"/>
                <w:lang w:bidi="ar"/>
              </w:rPr>
              <w:t xml:space="preserve">                                                                                                                      </w:t>
            </w:r>
            <w:r>
              <w:rPr>
                <w:rFonts w:ascii="宋体" w:eastAsia="黑体" w:hAnsi="宋体" w:cs="黑体" w:hint="eastAsia"/>
                <w:color w:val="000000"/>
                <w:sz w:val="24"/>
                <w:lang w:bidi="ar"/>
              </w:rPr>
              <w:br/>
            </w:r>
            <w:r>
              <w:rPr>
                <w:rFonts w:ascii="宋体" w:hAnsi="宋体" w:cs="宋体" w:hint="eastAsia"/>
                <w:color w:val="000000"/>
                <w:sz w:val="24"/>
                <w:lang w:bidi="ar"/>
              </w:rPr>
              <w:t>3</w:t>
            </w:r>
            <w:r>
              <w:rPr>
                <w:rFonts w:ascii="黑体" w:eastAsia="黑体" w:hAnsi="宋体" w:cs="黑体" w:hint="eastAsia"/>
                <w:color w:val="000000"/>
                <w:sz w:val="24"/>
                <w:lang w:bidi="ar"/>
              </w:rPr>
              <w:t>、配置：全新尼龙加纤靠背</w:t>
            </w:r>
            <w:r>
              <w:rPr>
                <w:rFonts w:ascii="宋体" w:hAnsi="宋体" w:cs="宋体" w:hint="eastAsia"/>
                <w:color w:val="000000"/>
                <w:sz w:val="24"/>
                <w:lang w:bidi="ar"/>
              </w:rPr>
              <w:t>+</w:t>
            </w:r>
            <w:r>
              <w:rPr>
                <w:rFonts w:ascii="黑体" w:eastAsia="黑体" w:hAnsi="宋体" w:cs="黑体" w:hint="eastAsia"/>
                <w:color w:val="000000"/>
                <w:sz w:val="24"/>
                <w:lang w:bidi="ar"/>
              </w:rPr>
              <w:t>座壳，升降扶手</w:t>
            </w:r>
            <w:r w:rsidR="0073024E">
              <w:rPr>
                <w:rFonts w:ascii="黑体" w:eastAsia="黑体" w:hAnsi="宋体" w:cs="黑体" w:hint="eastAsia"/>
                <w:color w:val="000000"/>
                <w:sz w:val="24"/>
                <w:lang w:bidi="ar"/>
              </w:rPr>
              <w:t>。</w:t>
            </w:r>
            <w:r>
              <w:rPr>
                <w:rFonts w:ascii="黑体" w:eastAsia="黑体" w:hAnsi="宋体" w:cs="黑体" w:hint="eastAsia"/>
                <w:color w:val="000000"/>
                <w:sz w:val="24"/>
                <w:lang w:bidi="ar"/>
              </w:rPr>
              <w:t xml:space="preserve"> </w:t>
            </w:r>
            <w:r>
              <w:rPr>
                <w:rFonts w:ascii="宋体" w:hAnsi="宋体" w:cs="宋体" w:hint="eastAsia"/>
                <w:color w:val="000000"/>
                <w:sz w:val="24"/>
                <w:lang w:bidi="ar"/>
              </w:rPr>
              <w:t xml:space="preserve">                                                                                                                           </w:t>
            </w:r>
            <w:r>
              <w:rPr>
                <w:rFonts w:ascii="宋体" w:eastAsia="黑体" w:hAnsi="宋体" w:cs="黑体" w:hint="eastAsia"/>
                <w:color w:val="000000"/>
                <w:sz w:val="24"/>
                <w:lang w:bidi="ar"/>
              </w:rPr>
              <w:br/>
            </w:r>
            <w:r>
              <w:rPr>
                <w:rFonts w:ascii="宋体" w:hAnsi="宋体" w:cs="宋体" w:hint="eastAsia"/>
                <w:color w:val="000000"/>
                <w:sz w:val="24"/>
                <w:lang w:bidi="ar"/>
              </w:rPr>
              <w:t>4</w:t>
            </w:r>
            <w:r>
              <w:rPr>
                <w:rFonts w:ascii="黑体" w:eastAsia="黑体" w:hAnsi="宋体" w:cs="黑体" w:hint="eastAsia"/>
                <w:color w:val="000000"/>
                <w:sz w:val="24"/>
                <w:lang w:bidi="ar"/>
              </w:rPr>
              <w:t>、底盘：自载重</w:t>
            </w:r>
            <w:r>
              <w:rPr>
                <w:rFonts w:ascii="宋体" w:hAnsi="宋体" w:cs="宋体" w:hint="eastAsia"/>
                <w:color w:val="000000"/>
                <w:sz w:val="24"/>
                <w:lang w:bidi="ar"/>
              </w:rPr>
              <w:t>3</w:t>
            </w:r>
            <w:r>
              <w:rPr>
                <w:rFonts w:ascii="黑体" w:eastAsia="黑体" w:hAnsi="宋体" w:cs="黑体" w:hint="eastAsia"/>
                <w:color w:val="000000"/>
                <w:sz w:val="24"/>
                <w:lang w:bidi="ar"/>
              </w:rPr>
              <w:t>级锁定底盘</w:t>
            </w:r>
            <w:r w:rsidR="0073024E">
              <w:rPr>
                <w:rFonts w:ascii="黑体" w:eastAsia="黑体" w:hAnsi="宋体" w:cs="黑体" w:hint="eastAsia"/>
                <w:color w:val="000000"/>
                <w:sz w:val="24"/>
                <w:lang w:bidi="ar"/>
              </w:rPr>
              <w:t>。</w:t>
            </w:r>
            <w:r>
              <w:rPr>
                <w:rFonts w:ascii="黑体" w:eastAsia="黑体" w:hAnsi="宋体" w:cs="黑体" w:hint="eastAsia"/>
                <w:color w:val="000000"/>
                <w:sz w:val="24"/>
                <w:lang w:bidi="ar"/>
              </w:rPr>
              <w:t xml:space="preserve"> </w:t>
            </w:r>
            <w:r>
              <w:rPr>
                <w:rFonts w:ascii="宋体" w:hAnsi="宋体" w:cs="宋体" w:hint="eastAsia"/>
                <w:color w:val="000000"/>
                <w:sz w:val="24"/>
                <w:lang w:bidi="ar"/>
              </w:rPr>
              <w:t xml:space="preserve">                                                                                                                    </w:t>
            </w:r>
            <w:r>
              <w:rPr>
                <w:rFonts w:ascii="宋体" w:eastAsia="黑体" w:hAnsi="宋体" w:cs="黑体" w:hint="eastAsia"/>
                <w:color w:val="000000"/>
                <w:sz w:val="24"/>
                <w:lang w:bidi="ar"/>
              </w:rPr>
              <w:br/>
            </w:r>
            <w:r w:rsidR="0073024E" w:rsidRPr="00FC6DE0">
              <w:rPr>
                <w:rFonts w:ascii="黑体" w:eastAsia="黑体" w:hAnsi="宋体" w:cs="黑体" w:hint="eastAsia"/>
                <w:b/>
                <w:sz w:val="24"/>
                <w:lang w:bidi="ar"/>
              </w:rPr>
              <w:t>▲</w:t>
            </w:r>
            <w:r>
              <w:rPr>
                <w:rFonts w:ascii="宋体" w:hAnsi="宋体" w:cs="宋体" w:hint="eastAsia"/>
                <w:color w:val="000000"/>
                <w:sz w:val="24"/>
                <w:lang w:bidi="ar"/>
              </w:rPr>
              <w:t>5</w:t>
            </w:r>
            <w:r>
              <w:rPr>
                <w:rFonts w:ascii="黑体" w:eastAsia="黑体" w:hAnsi="宋体" w:cs="黑体" w:hint="eastAsia"/>
                <w:color w:val="000000"/>
                <w:sz w:val="24"/>
                <w:lang w:bidi="ar"/>
              </w:rPr>
              <w:t>、气棒：</w:t>
            </w:r>
            <w:r>
              <w:rPr>
                <w:rFonts w:ascii="宋体" w:hAnsi="宋体" w:cs="宋体" w:hint="eastAsia"/>
                <w:color w:val="000000"/>
                <w:sz w:val="24"/>
                <w:lang w:bidi="ar"/>
              </w:rPr>
              <w:t>SGS</w:t>
            </w:r>
            <w:r>
              <w:rPr>
                <w:rFonts w:ascii="黑体" w:eastAsia="黑体" w:hAnsi="宋体" w:cs="黑体" w:hint="eastAsia"/>
                <w:color w:val="000000"/>
                <w:sz w:val="24"/>
                <w:lang w:bidi="ar"/>
              </w:rPr>
              <w:t>认证</w:t>
            </w:r>
            <w:r>
              <w:rPr>
                <w:rFonts w:ascii="宋体" w:hAnsi="宋体" w:cs="宋体" w:hint="eastAsia"/>
                <w:color w:val="000000"/>
                <w:sz w:val="24"/>
                <w:lang w:bidi="ar"/>
              </w:rPr>
              <w:t>3</w:t>
            </w:r>
            <w:r>
              <w:rPr>
                <w:rFonts w:ascii="黑体" w:eastAsia="黑体" w:hAnsi="宋体" w:cs="黑体" w:hint="eastAsia"/>
                <w:color w:val="000000"/>
                <w:sz w:val="24"/>
                <w:lang w:bidi="ar"/>
              </w:rPr>
              <w:t>级电镀气杆</w:t>
            </w:r>
            <w:r w:rsidR="0073024E">
              <w:rPr>
                <w:rFonts w:ascii="黑体" w:eastAsia="黑体" w:hAnsi="宋体" w:cs="黑体" w:hint="eastAsia"/>
                <w:color w:val="000000"/>
                <w:sz w:val="24"/>
                <w:lang w:bidi="ar"/>
              </w:rPr>
              <w:t>。</w:t>
            </w:r>
          </w:p>
          <w:p w:rsidR="0073024E" w:rsidRDefault="00E401A3" w:rsidP="0073024E">
            <w:pPr>
              <w:widowControl/>
              <w:spacing w:line="360" w:lineRule="auto"/>
              <w:jc w:val="left"/>
              <w:rPr>
                <w:rFonts w:ascii="黑体" w:eastAsia="黑体" w:hAnsi="宋体" w:cs="黑体"/>
                <w:color w:val="000000"/>
                <w:sz w:val="24"/>
                <w:lang w:bidi="ar"/>
              </w:rPr>
            </w:pPr>
            <w:r>
              <w:rPr>
                <w:rFonts w:ascii="宋体" w:hAnsi="宋体" w:cs="宋体" w:hint="eastAsia"/>
                <w:color w:val="000000"/>
                <w:sz w:val="24"/>
                <w:lang w:bidi="ar"/>
              </w:rPr>
              <w:t>6</w:t>
            </w:r>
            <w:r>
              <w:rPr>
                <w:rFonts w:ascii="黑体" w:eastAsia="黑体" w:hAnsi="宋体" w:cs="黑体" w:hint="eastAsia"/>
                <w:color w:val="000000"/>
                <w:sz w:val="24"/>
                <w:lang w:bidi="ar"/>
              </w:rPr>
              <w:t>、功能：逍遥，带原位锁定，三档锁定</w:t>
            </w:r>
            <w:r w:rsidR="0073024E">
              <w:rPr>
                <w:rFonts w:ascii="黑体" w:eastAsia="黑体" w:hAnsi="宋体" w:cs="黑体" w:hint="eastAsia"/>
                <w:color w:val="000000"/>
                <w:sz w:val="24"/>
                <w:lang w:bidi="ar"/>
              </w:rPr>
              <w:t>。</w:t>
            </w:r>
          </w:p>
          <w:p w:rsidR="002F11B7" w:rsidRDefault="00E401A3" w:rsidP="0073024E">
            <w:pPr>
              <w:widowControl/>
              <w:spacing w:line="360" w:lineRule="auto"/>
              <w:jc w:val="left"/>
              <w:rPr>
                <w:rFonts w:ascii="宋体" w:eastAsia="黑体" w:hAnsi="宋体" w:cs="黑体"/>
                <w:bCs/>
                <w:color w:val="000000"/>
                <w:sz w:val="24"/>
              </w:rPr>
            </w:pPr>
            <w:r>
              <w:rPr>
                <w:rFonts w:ascii="宋体" w:hAnsi="宋体" w:cs="宋体" w:hint="eastAsia"/>
                <w:color w:val="000000"/>
                <w:sz w:val="24"/>
                <w:lang w:bidi="ar"/>
              </w:rPr>
              <w:t>7</w:t>
            </w:r>
            <w:r>
              <w:rPr>
                <w:rFonts w:ascii="黑体" w:eastAsia="黑体" w:hAnsi="宋体" w:cs="黑体" w:hint="eastAsia"/>
                <w:color w:val="000000"/>
                <w:sz w:val="24"/>
                <w:lang w:bidi="ar"/>
              </w:rPr>
              <w:t>、脚轮：∮</w:t>
            </w:r>
            <w:r>
              <w:rPr>
                <w:rFonts w:ascii="宋体" w:hAnsi="宋体" w:cs="宋体" w:hint="eastAsia"/>
                <w:color w:val="000000"/>
                <w:sz w:val="24"/>
                <w:lang w:bidi="ar"/>
              </w:rPr>
              <w:t>330</w:t>
            </w:r>
            <w:r>
              <w:rPr>
                <w:rFonts w:ascii="黑体" w:eastAsia="黑体" w:hAnsi="宋体" w:cs="黑体" w:hint="eastAsia"/>
                <w:color w:val="000000"/>
                <w:sz w:val="24"/>
                <w:lang w:bidi="ar"/>
              </w:rPr>
              <w:t>五金电镀脚，</w:t>
            </w:r>
            <w:r>
              <w:rPr>
                <w:rFonts w:ascii="宋体" w:hAnsi="宋体" w:cs="宋体" w:hint="eastAsia"/>
                <w:color w:val="000000"/>
                <w:sz w:val="24"/>
                <w:lang w:bidi="ar"/>
              </w:rPr>
              <w:t>50mm</w:t>
            </w:r>
            <w:r>
              <w:rPr>
                <w:rFonts w:ascii="黑体" w:eastAsia="黑体" w:hAnsi="宋体" w:cs="黑体" w:hint="eastAsia"/>
                <w:color w:val="000000"/>
                <w:sz w:val="24"/>
                <w:lang w:bidi="ar"/>
              </w:rPr>
              <w:t>黑色</w:t>
            </w:r>
            <w:r>
              <w:rPr>
                <w:rFonts w:ascii="宋体" w:hAnsi="宋体" w:cs="宋体" w:hint="eastAsia"/>
                <w:color w:val="000000"/>
                <w:sz w:val="24"/>
                <w:lang w:bidi="ar"/>
              </w:rPr>
              <w:t>PU</w:t>
            </w:r>
            <w:r>
              <w:rPr>
                <w:rFonts w:ascii="黑体" w:eastAsia="黑体" w:hAnsi="宋体" w:cs="黑体" w:hint="eastAsia"/>
                <w:color w:val="000000"/>
                <w:sz w:val="24"/>
                <w:lang w:bidi="ar"/>
              </w:rPr>
              <w:t>静音防滑轮</w:t>
            </w:r>
            <w:r w:rsidR="0073024E">
              <w:rPr>
                <w:rFonts w:ascii="黑体" w:eastAsia="黑体" w:hAnsi="宋体" w:cs="黑体" w:hint="eastAsia"/>
                <w:color w:val="000000"/>
                <w:sz w:val="24"/>
                <w:lang w:bidi="ar"/>
              </w:rPr>
              <w:t>。</w:t>
            </w:r>
          </w:p>
        </w:tc>
      </w:tr>
      <w:tr w:rsidR="002F11B7" w:rsidTr="0073024E">
        <w:trPr>
          <w:trHeight w:val="1792"/>
          <w:jc w:val="center"/>
        </w:trPr>
        <w:tc>
          <w:tcPr>
            <w:tcW w:w="441" w:type="dxa"/>
            <w:tcBorders>
              <w:top w:val="single" w:sz="4" w:space="0" w:color="auto"/>
              <w:left w:val="single" w:sz="4" w:space="0" w:color="auto"/>
              <w:bottom w:val="single" w:sz="4" w:space="0" w:color="auto"/>
              <w:right w:val="single" w:sz="4" w:space="0" w:color="auto"/>
            </w:tcBorders>
            <w:shd w:val="clear" w:color="auto" w:fill="FFFFFF"/>
            <w:vAlign w:val="center"/>
          </w:tcPr>
          <w:p w:rsidR="002F11B7" w:rsidRDefault="00E401A3">
            <w:pPr>
              <w:widowControl/>
              <w:spacing w:line="360" w:lineRule="auto"/>
              <w:jc w:val="center"/>
              <w:rPr>
                <w:rFonts w:ascii="宋体" w:eastAsia="黑体" w:hAnsi="宋体" w:cs="黑体"/>
                <w:color w:val="000000"/>
                <w:sz w:val="24"/>
              </w:rPr>
            </w:pPr>
            <w:r>
              <w:rPr>
                <w:rFonts w:ascii="宋体" w:hAnsi="宋体" w:cs="宋体" w:hint="eastAsia"/>
                <w:color w:val="000000"/>
                <w:sz w:val="24"/>
                <w:lang w:bidi="ar"/>
              </w:rPr>
              <w:t>4</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2F11B7" w:rsidRDefault="00E401A3">
            <w:pPr>
              <w:widowControl/>
              <w:spacing w:line="360" w:lineRule="auto"/>
              <w:jc w:val="center"/>
              <w:rPr>
                <w:rFonts w:ascii="宋体" w:eastAsia="黑体" w:hAnsi="宋体" w:cs="黑体"/>
                <w:color w:val="000000"/>
                <w:sz w:val="24"/>
              </w:rPr>
            </w:pPr>
            <w:r>
              <w:rPr>
                <w:rFonts w:ascii="黑体" w:eastAsia="黑体" w:hAnsi="宋体" w:cs="黑体" w:hint="eastAsia"/>
                <w:noProof/>
                <w:color w:val="000000"/>
                <w:sz w:val="44"/>
                <w:szCs w:val="44"/>
              </w:rPr>
              <w:drawing>
                <wp:inline distT="0" distB="0" distL="114300" distR="114300">
                  <wp:extent cx="1876425" cy="923925"/>
                  <wp:effectExtent l="0" t="0" r="9525" b="9525"/>
                  <wp:docPr id="6" name="图片 20"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0" descr="IMG_259"/>
                          <pic:cNvPicPr>
                            <a:picLocks noChangeAspect="1"/>
                          </pic:cNvPicPr>
                        </pic:nvPicPr>
                        <pic:blipFill>
                          <a:blip r:embed="rId12"/>
                          <a:stretch>
                            <a:fillRect/>
                          </a:stretch>
                        </pic:blipFill>
                        <pic:spPr>
                          <a:xfrm>
                            <a:off x="0" y="0"/>
                            <a:ext cx="1876425" cy="923925"/>
                          </a:xfrm>
                          <a:prstGeom prst="rect">
                            <a:avLst/>
                          </a:prstGeom>
                          <a:noFill/>
                          <a:ln w="9525">
                            <a:noFill/>
                          </a:ln>
                        </pic:spPr>
                      </pic:pic>
                    </a:graphicData>
                  </a:graphic>
                </wp:inline>
              </w:drawing>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2F11B7" w:rsidRDefault="00E401A3">
            <w:pPr>
              <w:widowControl/>
              <w:spacing w:line="360" w:lineRule="auto"/>
              <w:jc w:val="center"/>
              <w:rPr>
                <w:rFonts w:ascii="宋体" w:eastAsia="黑体" w:hAnsi="宋体" w:cs="黑体"/>
                <w:color w:val="000000"/>
                <w:sz w:val="24"/>
              </w:rPr>
            </w:pPr>
            <w:r>
              <w:rPr>
                <w:rFonts w:ascii="黑体" w:eastAsia="黑体" w:hAnsi="宋体" w:cs="黑体" w:hint="eastAsia"/>
                <w:color w:val="000000"/>
                <w:sz w:val="24"/>
                <w:lang w:bidi="ar"/>
              </w:rPr>
              <w:t>诊察床</w:t>
            </w:r>
          </w:p>
        </w:tc>
        <w:tc>
          <w:tcPr>
            <w:tcW w:w="7378" w:type="dxa"/>
            <w:tcBorders>
              <w:top w:val="single" w:sz="4" w:space="0" w:color="auto"/>
              <w:left w:val="single" w:sz="4" w:space="0" w:color="auto"/>
              <w:bottom w:val="single" w:sz="4" w:space="0" w:color="auto"/>
              <w:right w:val="single" w:sz="4" w:space="0" w:color="auto"/>
            </w:tcBorders>
            <w:shd w:val="clear" w:color="auto" w:fill="auto"/>
            <w:vAlign w:val="center"/>
          </w:tcPr>
          <w:p w:rsidR="002F11B7" w:rsidRDefault="00E401A3">
            <w:pPr>
              <w:widowControl/>
              <w:spacing w:line="360" w:lineRule="auto"/>
              <w:jc w:val="left"/>
              <w:rPr>
                <w:rFonts w:ascii="宋体" w:eastAsia="黑体" w:hAnsi="宋体" w:cs="宋体"/>
                <w:color w:val="000000" w:themeColor="text1"/>
                <w:sz w:val="24"/>
              </w:rPr>
            </w:pPr>
            <w:r>
              <w:rPr>
                <w:rFonts w:ascii="宋体" w:hAnsi="宋体" w:cs="宋体" w:hint="eastAsia"/>
                <w:color w:val="000000"/>
                <w:sz w:val="24"/>
                <w:lang w:bidi="ar"/>
              </w:rPr>
              <w:t>1</w:t>
            </w:r>
            <w:r>
              <w:rPr>
                <w:rFonts w:ascii="黑体" w:eastAsia="黑体" w:hAnsi="宋体" w:cs="黑体" w:hint="eastAsia"/>
                <w:color w:val="000000"/>
                <w:sz w:val="24"/>
                <w:lang w:bidi="ar"/>
              </w:rPr>
              <w:t>、规格</w:t>
            </w:r>
            <w:r>
              <w:rPr>
                <w:rFonts w:ascii="宋体" w:hAnsi="宋体" w:cs="宋体" w:hint="eastAsia"/>
                <w:color w:val="000000"/>
                <w:sz w:val="24"/>
                <w:lang w:bidi="ar"/>
              </w:rPr>
              <w:t xml:space="preserve">1800W*600D*650mm (H)                                                                </w:t>
            </w:r>
            <w:r w:rsidR="0073024E" w:rsidRPr="0073024E">
              <w:rPr>
                <w:rFonts w:ascii="黑体" w:eastAsia="黑体" w:hAnsi="宋体" w:cs="黑体" w:hint="eastAsia"/>
                <w:sz w:val="24"/>
                <w:lang w:bidi="ar"/>
              </w:rPr>
              <w:t>▲</w:t>
            </w:r>
            <w:r>
              <w:rPr>
                <w:rFonts w:ascii="宋体" w:hAnsi="宋体" w:cs="宋体" w:hint="eastAsia"/>
                <w:color w:val="000000"/>
                <w:sz w:val="24"/>
                <w:lang w:bidi="ar"/>
              </w:rPr>
              <w:t>2</w:t>
            </w:r>
            <w:r>
              <w:rPr>
                <w:rFonts w:ascii="黑体" w:eastAsia="黑体" w:hAnsi="宋体" w:cs="黑体" w:hint="eastAsia"/>
                <w:color w:val="000000"/>
                <w:sz w:val="24"/>
                <w:lang w:bidi="ar"/>
              </w:rPr>
              <w:t>、基材：选用</w:t>
            </w:r>
            <w:r>
              <w:rPr>
                <w:rFonts w:ascii="宋体" w:hAnsi="宋体" w:cs="宋体" w:hint="eastAsia"/>
                <w:color w:val="000000"/>
                <w:sz w:val="24"/>
                <w:lang w:bidi="ar"/>
              </w:rPr>
              <w:t>25MM</w:t>
            </w:r>
            <w:r>
              <w:rPr>
                <w:rFonts w:ascii="黑体" w:eastAsia="黑体" w:hAnsi="宋体" w:cs="黑体" w:hint="eastAsia"/>
                <w:color w:val="000000"/>
                <w:sz w:val="24"/>
                <w:lang w:bidi="ar"/>
              </w:rPr>
              <w:t>厚</w:t>
            </w:r>
            <w:r>
              <w:rPr>
                <w:rFonts w:ascii="宋体" w:hAnsi="宋体" w:cs="宋体" w:hint="eastAsia"/>
                <w:color w:val="000000"/>
                <w:sz w:val="24"/>
                <w:lang w:bidi="ar"/>
              </w:rPr>
              <w:t>E1</w:t>
            </w:r>
            <w:r>
              <w:rPr>
                <w:rFonts w:ascii="黑体" w:eastAsia="黑体" w:hAnsi="宋体" w:cs="黑体" w:hint="eastAsia"/>
                <w:color w:val="000000"/>
                <w:sz w:val="24"/>
                <w:lang w:bidi="ar"/>
              </w:rPr>
              <w:t>级中纤板床体</w:t>
            </w:r>
            <w:r w:rsidR="0073024E">
              <w:rPr>
                <w:rFonts w:ascii="黑体" w:eastAsia="黑体" w:hAnsi="宋体" w:cs="黑体" w:hint="eastAsia"/>
                <w:color w:val="000000"/>
                <w:sz w:val="24"/>
                <w:lang w:bidi="ar"/>
              </w:rPr>
              <w:t>。</w:t>
            </w:r>
            <w:r w:rsidRPr="0073024E">
              <w:rPr>
                <w:rFonts w:ascii="黑体" w:eastAsia="黑体" w:hAnsi="宋体" w:cs="黑体" w:hint="eastAsia"/>
                <w:b/>
                <w:sz w:val="24"/>
                <w:lang w:bidi="ar"/>
              </w:rPr>
              <w:t>中密度纤维板检测依据</w:t>
            </w:r>
            <w:r w:rsidRPr="0073024E">
              <w:rPr>
                <w:rFonts w:ascii="宋体" w:hAnsi="宋体" w:cs="宋体" w:hint="eastAsia"/>
                <w:b/>
                <w:sz w:val="24"/>
                <w:lang w:bidi="ar"/>
              </w:rPr>
              <w:t>GB/T11718-2009</w:t>
            </w:r>
            <w:r w:rsidRPr="0073024E">
              <w:rPr>
                <w:rFonts w:ascii="黑体" w:eastAsia="黑体" w:hAnsi="宋体" w:cs="黑体" w:hint="eastAsia"/>
                <w:b/>
                <w:sz w:val="24"/>
                <w:lang w:bidi="ar"/>
              </w:rPr>
              <w:t>《中密度纤维板》、</w:t>
            </w:r>
            <w:r w:rsidRPr="0073024E">
              <w:rPr>
                <w:rFonts w:ascii="宋体" w:hAnsi="宋体" w:cs="宋体" w:hint="eastAsia"/>
                <w:b/>
                <w:sz w:val="24"/>
                <w:lang w:bidi="ar"/>
              </w:rPr>
              <w:t>GB18580-2017</w:t>
            </w:r>
            <w:r w:rsidRPr="0073024E">
              <w:rPr>
                <w:rFonts w:ascii="黑体" w:eastAsia="黑体" w:hAnsi="宋体" w:cs="黑体" w:hint="eastAsia"/>
                <w:b/>
                <w:sz w:val="24"/>
                <w:lang w:bidi="ar"/>
              </w:rPr>
              <w:t>《室内装饰装修材料人造板及其制品中甲醛释放限量》，静曲强度（</w:t>
            </w:r>
            <w:r w:rsidRPr="0073024E">
              <w:rPr>
                <w:rFonts w:ascii="宋体" w:hAnsi="宋体" w:cs="宋体" w:hint="eastAsia"/>
                <w:b/>
                <w:sz w:val="24"/>
                <w:lang w:bidi="ar"/>
              </w:rPr>
              <w:t>MPa</w:t>
            </w:r>
            <w:r w:rsidRPr="0073024E">
              <w:rPr>
                <w:rFonts w:ascii="黑体" w:eastAsia="黑体" w:hAnsi="宋体" w:cs="黑体" w:hint="eastAsia"/>
                <w:b/>
                <w:sz w:val="24"/>
                <w:lang w:bidi="ar"/>
              </w:rPr>
              <w:t>）≥</w:t>
            </w:r>
            <w:r w:rsidRPr="0073024E">
              <w:rPr>
                <w:rFonts w:ascii="宋体" w:hAnsi="宋体" w:cs="宋体" w:hint="eastAsia"/>
                <w:b/>
                <w:sz w:val="24"/>
                <w:lang w:bidi="ar"/>
              </w:rPr>
              <w:t>23</w:t>
            </w:r>
            <w:r w:rsidRPr="0073024E">
              <w:rPr>
                <w:rFonts w:ascii="黑体" w:eastAsia="黑体" w:hAnsi="宋体" w:cs="黑体" w:hint="eastAsia"/>
                <w:b/>
                <w:sz w:val="24"/>
                <w:lang w:bidi="ar"/>
              </w:rPr>
              <w:t>，弹性模量（</w:t>
            </w:r>
            <w:r w:rsidRPr="0073024E">
              <w:rPr>
                <w:rFonts w:ascii="宋体" w:hAnsi="宋体" w:cs="宋体" w:hint="eastAsia"/>
                <w:b/>
                <w:sz w:val="24"/>
                <w:lang w:bidi="ar"/>
              </w:rPr>
              <w:t>MPa</w:t>
            </w:r>
            <w:r w:rsidRPr="0073024E">
              <w:rPr>
                <w:rFonts w:ascii="黑体" w:eastAsia="黑体" w:hAnsi="宋体" w:cs="黑体" w:hint="eastAsia"/>
                <w:b/>
                <w:sz w:val="24"/>
                <w:lang w:bidi="ar"/>
              </w:rPr>
              <w:t>）≥</w:t>
            </w:r>
            <w:r w:rsidRPr="0073024E">
              <w:rPr>
                <w:rFonts w:ascii="宋体" w:hAnsi="宋体" w:cs="宋体" w:hint="eastAsia"/>
                <w:b/>
                <w:sz w:val="24"/>
                <w:lang w:bidi="ar"/>
              </w:rPr>
              <w:t>2700</w:t>
            </w:r>
            <w:r w:rsidRPr="0073024E">
              <w:rPr>
                <w:rFonts w:ascii="黑体" w:eastAsia="黑体" w:hAnsi="宋体" w:cs="黑体" w:hint="eastAsia"/>
                <w:b/>
                <w:sz w:val="24"/>
                <w:lang w:bidi="ar"/>
              </w:rPr>
              <w:t>，内结合强度（</w:t>
            </w:r>
            <w:r w:rsidRPr="0073024E">
              <w:rPr>
                <w:rFonts w:ascii="宋体" w:hAnsi="宋体" w:cs="宋体" w:hint="eastAsia"/>
                <w:b/>
                <w:sz w:val="24"/>
                <w:lang w:bidi="ar"/>
              </w:rPr>
              <w:t>MPa</w:t>
            </w:r>
            <w:r w:rsidRPr="0073024E">
              <w:rPr>
                <w:rFonts w:ascii="黑体" w:eastAsia="黑体" w:hAnsi="宋体" w:cs="黑体" w:hint="eastAsia"/>
                <w:b/>
                <w:sz w:val="24"/>
                <w:lang w:bidi="ar"/>
              </w:rPr>
              <w:t>）≥</w:t>
            </w:r>
            <w:r w:rsidRPr="0073024E">
              <w:rPr>
                <w:rFonts w:ascii="宋体" w:hAnsi="宋体" w:cs="宋体" w:hint="eastAsia"/>
                <w:b/>
                <w:sz w:val="24"/>
                <w:lang w:bidi="ar"/>
              </w:rPr>
              <w:t>0.45</w:t>
            </w:r>
            <w:r w:rsidRPr="0073024E">
              <w:rPr>
                <w:rFonts w:ascii="黑体" w:eastAsia="黑体" w:hAnsi="宋体" w:cs="黑体" w:hint="eastAsia"/>
                <w:b/>
                <w:sz w:val="24"/>
                <w:lang w:bidi="ar"/>
              </w:rPr>
              <w:t>，吸水厚度膨胀率（</w:t>
            </w:r>
            <w:r w:rsidRPr="0073024E">
              <w:rPr>
                <w:rFonts w:ascii="宋体" w:hAnsi="宋体" w:cs="宋体" w:hint="eastAsia"/>
                <w:b/>
                <w:sz w:val="24"/>
                <w:lang w:bidi="ar"/>
              </w:rPr>
              <w:t>%</w:t>
            </w:r>
            <w:r w:rsidRPr="0073024E">
              <w:rPr>
                <w:rFonts w:ascii="黑体" w:eastAsia="黑体" w:hAnsi="宋体" w:cs="黑体" w:hint="eastAsia"/>
                <w:b/>
                <w:sz w:val="24"/>
                <w:lang w:bidi="ar"/>
              </w:rPr>
              <w:t>）≤</w:t>
            </w:r>
            <w:r w:rsidRPr="0073024E">
              <w:rPr>
                <w:rFonts w:ascii="宋体" w:hAnsi="宋体" w:cs="宋体" w:hint="eastAsia"/>
                <w:b/>
                <w:sz w:val="24"/>
                <w:lang w:bidi="ar"/>
              </w:rPr>
              <w:t>10</w:t>
            </w:r>
            <w:r w:rsidRPr="0073024E">
              <w:rPr>
                <w:rFonts w:ascii="黑体" w:eastAsia="黑体" w:hAnsi="宋体" w:cs="黑体" w:hint="eastAsia"/>
                <w:b/>
                <w:sz w:val="24"/>
                <w:lang w:bidi="ar"/>
              </w:rPr>
              <w:t>，表面结合强度（</w:t>
            </w:r>
            <w:r w:rsidRPr="0073024E">
              <w:rPr>
                <w:rFonts w:ascii="宋体" w:hAnsi="宋体" w:cs="宋体" w:hint="eastAsia"/>
                <w:b/>
                <w:sz w:val="24"/>
                <w:lang w:bidi="ar"/>
              </w:rPr>
              <w:t>MPa</w:t>
            </w:r>
            <w:r w:rsidRPr="0073024E">
              <w:rPr>
                <w:rFonts w:ascii="黑体" w:eastAsia="黑体" w:hAnsi="宋体" w:cs="黑体" w:hint="eastAsia"/>
                <w:b/>
                <w:sz w:val="24"/>
                <w:lang w:bidi="ar"/>
              </w:rPr>
              <w:t>）≥</w:t>
            </w:r>
            <w:r w:rsidRPr="0073024E">
              <w:rPr>
                <w:rFonts w:ascii="宋体" w:hAnsi="宋体" w:cs="宋体" w:hint="eastAsia"/>
                <w:b/>
                <w:sz w:val="24"/>
                <w:lang w:bidi="ar"/>
              </w:rPr>
              <w:t>1.2</w:t>
            </w:r>
            <w:r w:rsidRPr="0073024E">
              <w:rPr>
                <w:rFonts w:ascii="黑体" w:eastAsia="黑体" w:hAnsi="宋体" w:cs="黑体" w:hint="eastAsia"/>
                <w:b/>
                <w:sz w:val="24"/>
                <w:lang w:bidi="ar"/>
              </w:rPr>
              <w:t>，密度（</w:t>
            </w:r>
            <w:r w:rsidRPr="0073024E">
              <w:rPr>
                <w:rFonts w:ascii="宋体" w:hAnsi="宋体" w:cs="宋体" w:hint="eastAsia"/>
                <w:b/>
                <w:sz w:val="24"/>
                <w:lang w:bidi="ar"/>
              </w:rPr>
              <w:t>g/cm</w:t>
            </w:r>
            <w:r w:rsidRPr="0073024E">
              <w:rPr>
                <w:rFonts w:ascii="Calibri" w:eastAsia="黑体" w:hAnsi="Calibri" w:cs="Calibri"/>
                <w:b/>
                <w:sz w:val="24"/>
                <w:lang w:bidi="ar"/>
              </w:rPr>
              <w:t>³</w:t>
            </w:r>
            <w:r w:rsidRPr="0073024E">
              <w:rPr>
                <w:rFonts w:ascii="黑体" w:eastAsia="黑体" w:hAnsi="黑体" w:cs="黑体" w:hint="eastAsia"/>
                <w:b/>
                <w:sz w:val="24"/>
                <w:lang w:bidi="ar"/>
              </w:rPr>
              <w:t>）在</w:t>
            </w:r>
            <w:r w:rsidRPr="0073024E">
              <w:rPr>
                <w:rFonts w:ascii="宋体" w:hAnsi="宋体" w:cs="宋体" w:hint="eastAsia"/>
                <w:b/>
                <w:sz w:val="24"/>
                <w:lang w:bidi="ar"/>
              </w:rPr>
              <w:t>0.65-0.75</w:t>
            </w:r>
            <w:r w:rsidRPr="0073024E">
              <w:rPr>
                <w:rFonts w:ascii="黑体" w:eastAsia="黑体" w:hAnsi="宋体" w:cs="黑体" w:hint="eastAsia"/>
                <w:b/>
                <w:sz w:val="24"/>
                <w:lang w:bidi="ar"/>
              </w:rPr>
              <w:t>，板内密度偏差（</w:t>
            </w:r>
            <w:r w:rsidRPr="0073024E">
              <w:rPr>
                <w:rFonts w:ascii="宋体" w:hAnsi="宋体" w:cs="宋体" w:hint="eastAsia"/>
                <w:b/>
                <w:sz w:val="24"/>
                <w:lang w:bidi="ar"/>
              </w:rPr>
              <w:t>%</w:t>
            </w:r>
            <w:r w:rsidRPr="0073024E">
              <w:rPr>
                <w:rFonts w:ascii="黑体" w:eastAsia="黑体" w:hAnsi="宋体" w:cs="黑体" w:hint="eastAsia"/>
                <w:b/>
                <w:sz w:val="24"/>
                <w:lang w:bidi="ar"/>
              </w:rPr>
              <w:t>）±</w:t>
            </w:r>
            <w:r w:rsidRPr="0073024E">
              <w:rPr>
                <w:rFonts w:ascii="宋体" w:hAnsi="宋体" w:cs="宋体" w:hint="eastAsia"/>
                <w:b/>
                <w:sz w:val="24"/>
                <w:lang w:bidi="ar"/>
              </w:rPr>
              <w:t>2</w:t>
            </w:r>
            <w:r w:rsidRPr="0073024E">
              <w:rPr>
                <w:rFonts w:ascii="黑体" w:eastAsia="黑体" w:hAnsi="宋体" w:cs="黑体" w:hint="eastAsia"/>
                <w:b/>
                <w:sz w:val="24"/>
                <w:lang w:bidi="ar"/>
              </w:rPr>
              <w:t>以内，含水率（</w:t>
            </w:r>
            <w:r w:rsidRPr="0073024E">
              <w:rPr>
                <w:rFonts w:ascii="宋体" w:hAnsi="宋体" w:cs="宋体" w:hint="eastAsia"/>
                <w:b/>
                <w:sz w:val="24"/>
                <w:lang w:bidi="ar"/>
              </w:rPr>
              <w:t>%</w:t>
            </w:r>
            <w:r w:rsidRPr="0073024E">
              <w:rPr>
                <w:rFonts w:ascii="黑体" w:eastAsia="黑体" w:hAnsi="宋体" w:cs="黑体" w:hint="eastAsia"/>
                <w:b/>
                <w:sz w:val="24"/>
                <w:lang w:bidi="ar"/>
              </w:rPr>
              <w:t>）在</w:t>
            </w:r>
            <w:r w:rsidRPr="0073024E">
              <w:rPr>
                <w:rFonts w:ascii="宋体" w:hAnsi="宋体" w:cs="宋体" w:hint="eastAsia"/>
                <w:b/>
                <w:sz w:val="24"/>
                <w:lang w:bidi="ar"/>
              </w:rPr>
              <w:t>5-7</w:t>
            </w:r>
            <w:r w:rsidRPr="0073024E">
              <w:rPr>
                <w:rFonts w:ascii="黑体" w:eastAsia="黑体" w:hAnsi="宋体" w:cs="黑体" w:hint="eastAsia"/>
                <w:b/>
                <w:sz w:val="24"/>
                <w:lang w:bidi="ar"/>
              </w:rPr>
              <w:t>，甲醛释放量≤</w:t>
            </w:r>
            <w:r w:rsidRPr="0073024E">
              <w:rPr>
                <w:rFonts w:ascii="宋体" w:hAnsi="宋体" w:cs="宋体" w:hint="eastAsia"/>
                <w:b/>
                <w:sz w:val="24"/>
                <w:lang w:bidi="ar"/>
              </w:rPr>
              <w:t>0.05mg/m</w:t>
            </w:r>
            <w:r w:rsidRPr="0073024E">
              <w:rPr>
                <w:rFonts w:ascii="Calibri" w:eastAsia="黑体" w:hAnsi="Calibri" w:cs="Calibri"/>
                <w:b/>
                <w:sz w:val="24"/>
                <w:lang w:bidi="ar"/>
              </w:rPr>
              <w:t>³</w:t>
            </w:r>
            <w:r w:rsidRPr="0073024E">
              <w:rPr>
                <w:rFonts w:ascii="黑体" w:eastAsia="黑体" w:hAnsi="黑体" w:cs="黑体" w:hint="eastAsia"/>
                <w:b/>
                <w:sz w:val="24"/>
                <w:lang w:bidi="ar"/>
              </w:rPr>
              <w:t>。</w:t>
            </w:r>
            <w:r>
              <w:rPr>
                <w:rFonts w:ascii="黑体" w:eastAsia="黑体" w:hAnsi="宋体" w:cs="黑体" w:hint="eastAsia"/>
                <w:color w:val="000000" w:themeColor="text1"/>
                <w:sz w:val="24"/>
                <w:lang w:bidi="ar"/>
              </w:rPr>
              <w:t>（投标时提供</w:t>
            </w:r>
            <w:r>
              <w:rPr>
                <w:rFonts w:ascii="宋体" w:hAnsi="宋体" w:cs="宋体" w:hint="eastAsia"/>
                <w:color w:val="000000" w:themeColor="text1"/>
                <w:sz w:val="24"/>
                <w:lang w:bidi="ar"/>
              </w:rPr>
              <w:t>2021</w:t>
            </w:r>
            <w:r>
              <w:rPr>
                <w:rFonts w:ascii="黑体" w:eastAsia="黑体" w:hAnsi="宋体" w:cs="黑体" w:hint="eastAsia"/>
                <w:color w:val="000000" w:themeColor="text1"/>
                <w:sz w:val="24"/>
                <w:lang w:bidi="ar"/>
              </w:rPr>
              <w:t>年</w:t>
            </w:r>
            <w:r>
              <w:rPr>
                <w:rFonts w:ascii="宋体" w:hAnsi="宋体" w:cs="宋体" w:hint="eastAsia"/>
                <w:color w:val="000000" w:themeColor="text1"/>
                <w:sz w:val="24"/>
                <w:lang w:bidi="ar"/>
              </w:rPr>
              <w:t>1</w:t>
            </w:r>
            <w:r>
              <w:rPr>
                <w:rFonts w:ascii="黑体" w:eastAsia="黑体" w:hAnsi="宋体" w:cs="黑体" w:hint="eastAsia"/>
                <w:color w:val="000000" w:themeColor="text1"/>
                <w:sz w:val="24"/>
                <w:lang w:bidi="ar"/>
              </w:rPr>
              <w:t>月</w:t>
            </w:r>
            <w:r>
              <w:rPr>
                <w:rFonts w:ascii="宋体" w:hAnsi="宋体" w:cs="宋体" w:hint="eastAsia"/>
                <w:color w:val="000000" w:themeColor="text1"/>
                <w:sz w:val="24"/>
                <w:lang w:bidi="ar"/>
              </w:rPr>
              <w:t>1</w:t>
            </w:r>
            <w:r>
              <w:rPr>
                <w:rFonts w:ascii="黑体" w:eastAsia="黑体" w:hAnsi="宋体" w:cs="黑体" w:hint="eastAsia"/>
                <w:color w:val="000000" w:themeColor="text1"/>
                <w:sz w:val="24"/>
                <w:lang w:bidi="ar"/>
              </w:rPr>
              <w:t>日以来至本项目开标时间之前国家认可的检测机构出具的</w:t>
            </w:r>
            <w:r>
              <w:rPr>
                <w:rFonts w:ascii="宋体" w:hAnsi="宋体" w:cs="宋体" w:hint="eastAsia"/>
                <w:color w:val="000000" w:themeColor="text1"/>
                <w:sz w:val="24"/>
                <w:lang w:bidi="ar"/>
              </w:rPr>
              <w:t>CMA</w:t>
            </w:r>
            <w:r>
              <w:rPr>
                <w:rFonts w:ascii="黑体" w:eastAsia="黑体" w:hAnsi="宋体" w:cs="黑体" w:hint="eastAsia"/>
                <w:color w:val="000000" w:themeColor="text1"/>
                <w:sz w:val="24"/>
                <w:lang w:bidi="ar"/>
              </w:rPr>
              <w:t>或</w:t>
            </w:r>
            <w:r>
              <w:rPr>
                <w:rFonts w:ascii="宋体" w:hAnsi="宋体" w:cs="宋体" w:hint="eastAsia"/>
                <w:color w:val="000000" w:themeColor="text1"/>
                <w:sz w:val="24"/>
                <w:lang w:bidi="ar"/>
              </w:rPr>
              <w:t>CNAS</w:t>
            </w:r>
            <w:r>
              <w:rPr>
                <w:rFonts w:ascii="黑体" w:eastAsia="黑体" w:hAnsi="宋体" w:cs="黑体" w:hint="eastAsia"/>
                <w:color w:val="000000" w:themeColor="text1"/>
                <w:sz w:val="24"/>
                <w:lang w:bidi="ar"/>
              </w:rPr>
              <w:t>认证的《中密度纤维板》检测报告为评价依据。注：委托单位需为投标人，对应参数在检测报告中标注，成品名称需与检测报告名称一致，原件备查）</w:t>
            </w:r>
          </w:p>
          <w:p w:rsidR="002F11B7" w:rsidRDefault="0073024E">
            <w:pPr>
              <w:widowControl/>
              <w:spacing w:line="360" w:lineRule="auto"/>
              <w:jc w:val="left"/>
              <w:rPr>
                <w:rFonts w:ascii="宋体" w:eastAsia="黑体" w:hAnsi="宋体" w:cs="宋体"/>
                <w:color w:val="000000"/>
                <w:sz w:val="24"/>
              </w:rPr>
            </w:pPr>
            <w:r w:rsidRPr="0073024E">
              <w:rPr>
                <w:rFonts w:ascii="黑体" w:eastAsia="黑体" w:hAnsi="宋体" w:cs="黑体" w:hint="eastAsia"/>
                <w:b/>
                <w:sz w:val="24"/>
                <w:lang w:bidi="ar"/>
              </w:rPr>
              <w:t>▲</w:t>
            </w:r>
            <w:r w:rsidR="00E401A3">
              <w:rPr>
                <w:rFonts w:ascii="宋体" w:hAnsi="宋体" w:cs="宋体" w:hint="eastAsia"/>
                <w:color w:val="000000"/>
                <w:sz w:val="24"/>
                <w:lang w:bidi="ar"/>
              </w:rPr>
              <w:t>3</w:t>
            </w:r>
            <w:r w:rsidR="00E401A3">
              <w:rPr>
                <w:rFonts w:ascii="黑体" w:eastAsia="黑体" w:hAnsi="宋体" w:cs="黑体" w:hint="eastAsia"/>
                <w:color w:val="000000"/>
                <w:sz w:val="24"/>
                <w:lang w:bidi="ar"/>
              </w:rPr>
              <w:t>、床垫：采用</w:t>
            </w:r>
            <w:r w:rsidR="00E401A3">
              <w:rPr>
                <w:rFonts w:ascii="宋体" w:hAnsi="宋体" w:cs="宋体" w:hint="eastAsia"/>
                <w:color w:val="000000"/>
                <w:sz w:val="24"/>
                <w:lang w:bidi="ar"/>
              </w:rPr>
              <w:t>50mm</w:t>
            </w:r>
            <w:r w:rsidR="00E401A3">
              <w:rPr>
                <w:rFonts w:ascii="黑体" w:eastAsia="黑体" w:hAnsi="宋体" w:cs="黑体" w:hint="eastAsia"/>
                <w:color w:val="000000"/>
                <w:sz w:val="24"/>
                <w:lang w:bidi="ar"/>
              </w:rPr>
              <w:t>厚高密度定型海棉，超纤皮饰面包裹，皮质表面做抗腐蚀处理，以达到耐磨耐刮抗腐蚀效果。</w:t>
            </w:r>
            <w:r w:rsidR="00E401A3" w:rsidRPr="0073024E">
              <w:rPr>
                <w:rFonts w:ascii="黑体" w:eastAsia="黑体" w:hAnsi="宋体" w:cs="黑体" w:hint="eastAsia"/>
                <w:b/>
                <w:sz w:val="24"/>
                <w:lang w:bidi="ar"/>
              </w:rPr>
              <w:t>床垫检测依据：</w:t>
            </w:r>
            <w:r w:rsidR="00E401A3" w:rsidRPr="0073024E">
              <w:rPr>
                <w:rFonts w:ascii="宋体" w:hAnsi="宋体" w:cs="宋体" w:hint="eastAsia"/>
                <w:b/>
                <w:sz w:val="24"/>
                <w:lang w:bidi="ar"/>
              </w:rPr>
              <w:t>QB/T1952.2-2011</w:t>
            </w:r>
            <w:r w:rsidR="00E401A3" w:rsidRPr="0073024E">
              <w:rPr>
                <w:rFonts w:ascii="黑体" w:eastAsia="黑体" w:hAnsi="宋体" w:cs="黑体" w:hint="eastAsia"/>
                <w:b/>
                <w:sz w:val="24"/>
                <w:lang w:bidi="ar"/>
              </w:rPr>
              <w:t>《软体家具 弹簧软床垫》，尺寸偏差、床垫铺面对角线偏差，面料，铺面、边面缝纫，缝边，单项评价合格；面料物理性能：面料耐干摩擦色牢度≥</w:t>
            </w:r>
            <w:r w:rsidR="00E401A3" w:rsidRPr="0073024E">
              <w:rPr>
                <w:rFonts w:ascii="宋体" w:hAnsi="宋体" w:cs="宋体" w:hint="eastAsia"/>
                <w:b/>
                <w:sz w:val="24"/>
                <w:lang w:bidi="ar"/>
              </w:rPr>
              <w:t>4</w:t>
            </w:r>
            <w:r w:rsidR="00E401A3" w:rsidRPr="0073024E">
              <w:rPr>
                <w:rFonts w:ascii="黑体" w:eastAsia="黑体" w:hAnsi="宋体" w:cs="黑体" w:hint="eastAsia"/>
                <w:b/>
                <w:sz w:val="24"/>
                <w:lang w:bidi="ar"/>
              </w:rPr>
              <w:t>级；铺垫料物理性能毡垫：化纤（棉）毡强度≥</w:t>
            </w:r>
            <w:r w:rsidR="00E401A3" w:rsidRPr="0073024E">
              <w:rPr>
                <w:rFonts w:ascii="宋体" w:hAnsi="宋体" w:cs="宋体" w:hint="eastAsia"/>
                <w:b/>
                <w:sz w:val="24"/>
                <w:lang w:bidi="ar"/>
              </w:rPr>
              <w:t>10N/cm</w:t>
            </w:r>
            <w:r w:rsidR="00E401A3" w:rsidRPr="0073024E">
              <w:rPr>
                <w:rFonts w:ascii="黑体" w:eastAsia="黑体" w:hAnsi="宋体" w:cs="黑体" w:hint="eastAsia"/>
                <w:b/>
                <w:sz w:val="24"/>
                <w:lang w:bidi="ar"/>
              </w:rPr>
              <w:t>；铺垫料物理性能软质聚氨酯泡沫塑料：其他回弹率≥</w:t>
            </w:r>
            <w:r w:rsidR="00E401A3" w:rsidRPr="0073024E">
              <w:rPr>
                <w:rFonts w:ascii="宋体" w:hAnsi="宋体" w:cs="宋体" w:hint="eastAsia"/>
                <w:b/>
                <w:sz w:val="24"/>
                <w:lang w:bidi="ar"/>
              </w:rPr>
              <w:t>36%</w:t>
            </w:r>
            <w:r w:rsidR="00E401A3" w:rsidRPr="0073024E">
              <w:rPr>
                <w:rFonts w:ascii="黑体" w:eastAsia="黑体" w:hAnsi="宋体" w:cs="黑体" w:hint="eastAsia"/>
                <w:b/>
                <w:sz w:val="24"/>
                <w:lang w:bidi="ar"/>
              </w:rPr>
              <w:t>；其他拉伸强度≥</w:t>
            </w:r>
            <w:r w:rsidR="00E401A3" w:rsidRPr="0073024E">
              <w:rPr>
                <w:rFonts w:ascii="宋体" w:hAnsi="宋体" w:cs="宋体" w:hint="eastAsia"/>
                <w:b/>
                <w:sz w:val="24"/>
                <w:lang w:bidi="ar"/>
              </w:rPr>
              <w:t>115KPa</w:t>
            </w:r>
            <w:r w:rsidR="00E401A3" w:rsidRPr="0073024E">
              <w:rPr>
                <w:rFonts w:ascii="黑体" w:eastAsia="黑体" w:hAnsi="宋体" w:cs="黑体" w:hint="eastAsia"/>
                <w:b/>
                <w:sz w:val="24"/>
                <w:lang w:bidi="ar"/>
              </w:rPr>
              <w:t>；卫生、安全，弹簧，耐久性，标志，使用说明单项评价合格</w:t>
            </w:r>
            <w:r w:rsidR="00E401A3" w:rsidRPr="0073024E">
              <w:rPr>
                <w:rFonts w:ascii="黑体" w:eastAsia="黑体" w:hAnsi="宋体" w:cs="黑体" w:hint="eastAsia"/>
                <w:sz w:val="24"/>
                <w:lang w:bidi="ar"/>
              </w:rPr>
              <w:t>。</w:t>
            </w:r>
            <w:r w:rsidR="00E401A3">
              <w:rPr>
                <w:rFonts w:ascii="黑体" w:eastAsia="黑体" w:hAnsi="宋体" w:cs="黑体" w:hint="eastAsia"/>
                <w:color w:val="000000" w:themeColor="text1"/>
                <w:sz w:val="24"/>
                <w:lang w:bidi="ar"/>
              </w:rPr>
              <w:t>（投标时提供</w:t>
            </w:r>
            <w:r w:rsidR="00E401A3">
              <w:rPr>
                <w:rFonts w:ascii="宋体" w:hAnsi="宋体" w:cs="宋体" w:hint="eastAsia"/>
                <w:color w:val="000000" w:themeColor="text1"/>
                <w:sz w:val="24"/>
                <w:lang w:bidi="ar"/>
              </w:rPr>
              <w:t>2021</w:t>
            </w:r>
            <w:r w:rsidR="00E401A3">
              <w:rPr>
                <w:rFonts w:ascii="黑体" w:eastAsia="黑体" w:hAnsi="宋体" w:cs="黑体" w:hint="eastAsia"/>
                <w:color w:val="000000" w:themeColor="text1"/>
                <w:sz w:val="24"/>
                <w:lang w:bidi="ar"/>
              </w:rPr>
              <w:t>年</w:t>
            </w:r>
            <w:r w:rsidR="00E401A3">
              <w:rPr>
                <w:rFonts w:ascii="宋体" w:hAnsi="宋体" w:cs="宋体" w:hint="eastAsia"/>
                <w:color w:val="000000" w:themeColor="text1"/>
                <w:sz w:val="24"/>
                <w:lang w:bidi="ar"/>
              </w:rPr>
              <w:t>1</w:t>
            </w:r>
            <w:r w:rsidR="00E401A3">
              <w:rPr>
                <w:rFonts w:ascii="黑体" w:eastAsia="黑体" w:hAnsi="宋体" w:cs="黑体" w:hint="eastAsia"/>
                <w:color w:val="000000" w:themeColor="text1"/>
                <w:sz w:val="24"/>
                <w:lang w:bidi="ar"/>
              </w:rPr>
              <w:t>月</w:t>
            </w:r>
            <w:r w:rsidR="00E401A3">
              <w:rPr>
                <w:rFonts w:ascii="宋体" w:hAnsi="宋体" w:cs="宋体" w:hint="eastAsia"/>
                <w:color w:val="000000" w:themeColor="text1"/>
                <w:sz w:val="24"/>
                <w:lang w:bidi="ar"/>
              </w:rPr>
              <w:t>1</w:t>
            </w:r>
            <w:r w:rsidR="00E401A3">
              <w:rPr>
                <w:rFonts w:ascii="黑体" w:eastAsia="黑体" w:hAnsi="宋体" w:cs="黑体" w:hint="eastAsia"/>
                <w:color w:val="000000" w:themeColor="text1"/>
                <w:sz w:val="24"/>
                <w:lang w:bidi="ar"/>
              </w:rPr>
              <w:t>日以来至本项目开标时间之前国家认可的检测机构出具的</w:t>
            </w:r>
            <w:r w:rsidR="00E401A3">
              <w:rPr>
                <w:rFonts w:ascii="宋体" w:hAnsi="宋体" w:cs="宋体" w:hint="eastAsia"/>
                <w:color w:val="000000" w:themeColor="text1"/>
                <w:sz w:val="24"/>
                <w:lang w:bidi="ar"/>
              </w:rPr>
              <w:t>CMA</w:t>
            </w:r>
            <w:r w:rsidR="00E401A3">
              <w:rPr>
                <w:rFonts w:ascii="黑体" w:eastAsia="黑体" w:hAnsi="宋体" w:cs="黑体" w:hint="eastAsia"/>
                <w:color w:val="000000" w:themeColor="text1"/>
                <w:sz w:val="24"/>
                <w:lang w:bidi="ar"/>
              </w:rPr>
              <w:t>或</w:t>
            </w:r>
            <w:r w:rsidR="00E401A3">
              <w:rPr>
                <w:rFonts w:ascii="宋体" w:hAnsi="宋体" w:cs="宋体" w:hint="eastAsia"/>
                <w:color w:val="000000" w:themeColor="text1"/>
                <w:sz w:val="24"/>
                <w:lang w:bidi="ar"/>
              </w:rPr>
              <w:lastRenderedPageBreak/>
              <w:t>CNAS</w:t>
            </w:r>
            <w:r w:rsidR="00E401A3">
              <w:rPr>
                <w:rFonts w:ascii="黑体" w:eastAsia="黑体" w:hAnsi="宋体" w:cs="黑体" w:hint="eastAsia"/>
                <w:color w:val="000000" w:themeColor="text1"/>
                <w:sz w:val="24"/>
                <w:lang w:bidi="ar"/>
              </w:rPr>
              <w:t>认证的《床垫》检测报告为评价依据。注：委托单位需为投标人，对应参数在检测报告中标注，成品名称需与检测报告名称一致，原件备查）</w:t>
            </w:r>
          </w:p>
          <w:p w:rsidR="002F11B7" w:rsidRDefault="00E401A3">
            <w:pPr>
              <w:widowControl/>
              <w:spacing w:line="360" w:lineRule="auto"/>
              <w:jc w:val="left"/>
              <w:rPr>
                <w:rFonts w:ascii="宋体" w:eastAsia="黑体" w:hAnsi="宋体" w:cs="黑体"/>
                <w:bCs/>
                <w:color w:val="000000"/>
                <w:sz w:val="24"/>
              </w:rPr>
            </w:pPr>
            <w:r>
              <w:rPr>
                <w:rFonts w:ascii="宋体" w:hAnsi="宋体" w:cs="宋体" w:hint="eastAsia"/>
                <w:color w:val="000000"/>
                <w:sz w:val="24"/>
                <w:lang w:bidi="ar"/>
              </w:rPr>
              <w:t>4</w:t>
            </w:r>
            <w:r>
              <w:rPr>
                <w:rFonts w:ascii="黑体" w:eastAsia="黑体" w:hAnsi="宋体" w:cs="黑体" w:hint="eastAsia"/>
                <w:color w:val="000000"/>
                <w:sz w:val="24"/>
                <w:lang w:bidi="ar"/>
              </w:rPr>
              <w:t>、封边：</w:t>
            </w:r>
            <w:r>
              <w:rPr>
                <w:rFonts w:ascii="宋体" w:hAnsi="宋体" w:cs="宋体" w:hint="eastAsia"/>
                <w:color w:val="000000"/>
                <w:sz w:val="24"/>
                <w:lang w:bidi="ar"/>
              </w:rPr>
              <w:t xml:space="preserve">2.0mm </w:t>
            </w:r>
            <w:r>
              <w:rPr>
                <w:rFonts w:ascii="黑体" w:eastAsia="黑体" w:hAnsi="宋体" w:cs="黑体" w:hint="eastAsia"/>
                <w:color w:val="000000"/>
                <w:sz w:val="24"/>
                <w:lang w:bidi="ar"/>
              </w:rPr>
              <w:t xml:space="preserve">厚 </w:t>
            </w:r>
            <w:r>
              <w:rPr>
                <w:rFonts w:ascii="宋体" w:hAnsi="宋体" w:cs="宋体" w:hint="eastAsia"/>
                <w:color w:val="000000"/>
                <w:sz w:val="24"/>
                <w:lang w:bidi="ar"/>
              </w:rPr>
              <w:t xml:space="preserve">PVC </w:t>
            </w:r>
            <w:r>
              <w:rPr>
                <w:rFonts w:ascii="黑体" w:eastAsia="黑体" w:hAnsi="宋体" w:cs="黑体" w:hint="eastAsia"/>
                <w:color w:val="000000"/>
                <w:sz w:val="24"/>
                <w:lang w:bidi="ar"/>
              </w:rPr>
              <w:t xml:space="preserve">同色封边带，色泽均匀一致。 </w:t>
            </w:r>
            <w:r>
              <w:rPr>
                <w:rFonts w:ascii="宋体" w:hAnsi="宋体" w:cs="宋体" w:hint="eastAsia"/>
                <w:color w:val="000000"/>
                <w:sz w:val="24"/>
                <w:lang w:bidi="ar"/>
              </w:rPr>
              <w:t xml:space="preserve">                                             </w:t>
            </w:r>
            <w:r w:rsidR="0073024E" w:rsidRPr="0073024E">
              <w:rPr>
                <w:rFonts w:ascii="黑体" w:eastAsia="黑体" w:hAnsi="宋体" w:cs="黑体" w:hint="eastAsia"/>
                <w:b/>
                <w:sz w:val="24"/>
                <w:lang w:bidi="ar"/>
              </w:rPr>
              <w:t>▲</w:t>
            </w:r>
            <w:r>
              <w:rPr>
                <w:rFonts w:ascii="宋体" w:hAnsi="宋体" w:cs="宋体" w:hint="eastAsia"/>
                <w:color w:val="000000"/>
                <w:sz w:val="24"/>
                <w:lang w:bidi="ar"/>
              </w:rPr>
              <w:t>5</w:t>
            </w:r>
            <w:r>
              <w:rPr>
                <w:rFonts w:ascii="黑体" w:eastAsia="黑体" w:hAnsi="宋体" w:cs="黑体" w:hint="eastAsia"/>
                <w:color w:val="000000"/>
                <w:sz w:val="24"/>
                <w:lang w:bidi="ar"/>
              </w:rPr>
              <w:t>、五金配件：缓冲铰链、连接件及抽屉导轨均选用</w:t>
            </w:r>
            <w:r>
              <w:rPr>
                <w:rFonts w:ascii="宋体" w:hAnsi="宋体" w:cs="宋体" w:hint="eastAsia"/>
                <w:color w:val="000000"/>
                <w:sz w:val="24"/>
                <w:lang w:bidi="ar"/>
              </w:rPr>
              <w:t>304</w:t>
            </w:r>
            <w:r>
              <w:rPr>
                <w:rFonts w:ascii="黑体" w:eastAsia="黑体" w:hAnsi="宋体" w:cs="黑体" w:hint="eastAsia"/>
                <w:color w:val="000000"/>
                <w:sz w:val="24"/>
                <w:lang w:bidi="ar"/>
              </w:rPr>
              <w:t>不锈材质</w:t>
            </w:r>
            <w:r w:rsidR="0073024E">
              <w:rPr>
                <w:rFonts w:ascii="宋体" w:eastAsia="黑体" w:hAnsi="宋体" w:cs="宋体" w:hint="eastAsia"/>
                <w:color w:val="000000"/>
                <w:sz w:val="24"/>
              </w:rPr>
              <w:t>。</w:t>
            </w:r>
            <w:r w:rsidRPr="0073024E">
              <w:rPr>
                <w:rFonts w:ascii="黑体" w:eastAsia="黑体" w:hAnsi="宋体" w:cs="黑体" w:hint="eastAsia"/>
                <w:b/>
                <w:sz w:val="24"/>
                <w:lang w:bidi="ar"/>
              </w:rPr>
              <w:t>三节轨（导轨）检测依据：</w:t>
            </w:r>
            <w:r w:rsidRPr="0073024E">
              <w:rPr>
                <w:rFonts w:ascii="宋体" w:hAnsi="宋体" w:cs="宋体" w:hint="eastAsia"/>
                <w:b/>
                <w:sz w:val="24"/>
                <w:lang w:bidi="ar"/>
              </w:rPr>
              <w:t>Q</w:t>
            </w:r>
            <w:r w:rsidRPr="0073024E">
              <w:rPr>
                <w:rFonts w:ascii="宋体" w:eastAsia="黑体" w:hAnsi="宋体" w:cs="宋体" w:hint="eastAsia"/>
                <w:b/>
                <w:sz w:val="24"/>
                <w:lang w:bidi="ar"/>
              </w:rPr>
              <w:t>B/T2454-2013,GB24820-2009,QB/T3832-1999.QB/T3826-1999,</w:t>
            </w:r>
            <w:r w:rsidRPr="0073024E">
              <w:rPr>
                <w:rFonts w:ascii="黑体" w:eastAsia="黑体" w:hAnsi="宋体" w:cs="黑体" w:hint="eastAsia"/>
                <w:b/>
                <w:sz w:val="24"/>
                <w:lang w:bidi="ar"/>
              </w:rPr>
              <w:t>木工及外观要求检测结果未见缺陷；过载（垂直向下静载荷、水平侧向静载荷、猛开或猛关）检测结果满足要求，功能操作力检测结果</w:t>
            </w:r>
            <w:r w:rsidRPr="0073024E">
              <w:rPr>
                <w:rFonts w:ascii="宋体" w:hAnsi="宋体" w:cs="宋体" w:hint="eastAsia"/>
                <w:b/>
                <w:sz w:val="24"/>
                <w:lang w:bidi="ar"/>
              </w:rPr>
              <w:t>M</w:t>
            </w:r>
            <w:r w:rsidRPr="0073024E">
              <w:rPr>
                <w:rFonts w:ascii="黑体" w:eastAsia="黑体" w:hAnsi="宋体" w:cs="黑体" w:hint="eastAsia"/>
                <w:b/>
                <w:sz w:val="24"/>
                <w:lang w:bidi="ar"/>
              </w:rPr>
              <w:t>为</w:t>
            </w:r>
            <w:r w:rsidRPr="0073024E">
              <w:rPr>
                <w:rFonts w:ascii="宋体" w:hAnsi="宋体" w:cs="宋体" w:hint="eastAsia"/>
                <w:b/>
                <w:sz w:val="24"/>
                <w:lang w:bidi="ar"/>
              </w:rPr>
              <w:t>3</w:t>
            </w:r>
            <w:r w:rsidRPr="0073024E">
              <w:rPr>
                <w:rFonts w:ascii="宋体" w:eastAsia="黑体" w:hAnsi="宋体" w:cs="宋体" w:hint="eastAsia"/>
                <w:b/>
                <w:sz w:val="24"/>
                <w:lang w:bidi="ar"/>
              </w:rPr>
              <w:t>6Kg,</w:t>
            </w:r>
            <w:r w:rsidRPr="0073024E">
              <w:rPr>
                <w:rFonts w:ascii="黑体" w:eastAsia="黑体" w:hAnsi="宋体" w:cs="黑体" w:hint="eastAsia"/>
                <w:b/>
                <w:sz w:val="24"/>
                <w:lang w:bidi="ar"/>
              </w:rPr>
              <w:t>试验前推力≤</w:t>
            </w:r>
            <w:r w:rsidRPr="0073024E">
              <w:rPr>
                <w:rFonts w:ascii="宋体" w:hAnsi="宋体" w:cs="宋体" w:hint="eastAsia"/>
                <w:b/>
                <w:sz w:val="24"/>
                <w:lang w:bidi="ar"/>
              </w:rPr>
              <w:t>3</w:t>
            </w:r>
            <w:r w:rsidRPr="0073024E">
              <w:rPr>
                <w:rFonts w:ascii="宋体" w:eastAsia="黑体" w:hAnsi="宋体" w:cs="宋体" w:hint="eastAsia"/>
                <w:b/>
                <w:sz w:val="24"/>
                <w:lang w:bidi="ar"/>
              </w:rPr>
              <w:t>8N</w:t>
            </w:r>
            <w:r w:rsidRPr="0073024E">
              <w:rPr>
                <w:rFonts w:ascii="黑体" w:eastAsia="黑体" w:hAnsi="宋体" w:cs="黑体" w:hint="eastAsia"/>
                <w:b/>
                <w:sz w:val="24"/>
                <w:lang w:bidi="ar"/>
              </w:rPr>
              <w:t>；试验后推力≤</w:t>
            </w:r>
            <w:r w:rsidRPr="0073024E">
              <w:rPr>
                <w:rFonts w:ascii="宋体" w:eastAsia="黑体" w:hAnsi="宋体" w:cs="宋体" w:hint="eastAsia"/>
                <w:b/>
                <w:sz w:val="24"/>
                <w:lang w:bidi="ar"/>
              </w:rPr>
              <w:t>37N</w:t>
            </w:r>
            <w:r w:rsidRPr="0073024E">
              <w:rPr>
                <w:rFonts w:ascii="黑体" w:eastAsia="黑体" w:hAnsi="宋体" w:cs="黑体" w:hint="eastAsia"/>
                <w:b/>
                <w:sz w:val="24"/>
                <w:lang w:bidi="ar"/>
              </w:rPr>
              <w:t>；试验前拉力≤</w:t>
            </w:r>
            <w:r w:rsidRPr="0073024E">
              <w:rPr>
                <w:rFonts w:ascii="宋体" w:hAnsi="宋体" w:cs="宋体" w:hint="eastAsia"/>
                <w:b/>
                <w:sz w:val="24"/>
                <w:lang w:bidi="ar"/>
              </w:rPr>
              <w:t>4</w:t>
            </w:r>
            <w:r w:rsidRPr="0073024E">
              <w:rPr>
                <w:rFonts w:ascii="宋体" w:eastAsia="黑体" w:hAnsi="宋体" w:cs="宋体" w:hint="eastAsia"/>
                <w:b/>
                <w:sz w:val="24"/>
                <w:lang w:bidi="ar"/>
              </w:rPr>
              <w:t>5N</w:t>
            </w:r>
            <w:r w:rsidRPr="0073024E">
              <w:rPr>
                <w:rFonts w:ascii="黑体" w:eastAsia="黑体" w:hAnsi="宋体" w:cs="黑体" w:hint="eastAsia"/>
                <w:b/>
                <w:sz w:val="24"/>
                <w:lang w:bidi="ar"/>
              </w:rPr>
              <w:t>；试验后拉力≤</w:t>
            </w:r>
            <w:r w:rsidRPr="0073024E">
              <w:rPr>
                <w:rFonts w:ascii="宋体" w:eastAsia="黑体" w:hAnsi="宋体" w:cs="宋体" w:hint="eastAsia"/>
                <w:b/>
                <w:sz w:val="24"/>
                <w:lang w:bidi="ar"/>
              </w:rPr>
              <w:t>45N</w:t>
            </w:r>
            <w:r w:rsidRPr="0073024E">
              <w:rPr>
                <w:rFonts w:ascii="黑体" w:eastAsia="黑体" w:hAnsi="宋体" w:cs="黑体" w:hint="eastAsia"/>
                <w:b/>
                <w:sz w:val="24"/>
                <w:lang w:bidi="ar"/>
              </w:rPr>
              <w:t>，功能（抽屉导轨组件底部变形</w:t>
            </w:r>
            <w:r w:rsidRPr="0073024E">
              <w:rPr>
                <w:rFonts w:ascii="宋体" w:hAnsi="宋体" w:cs="宋体" w:hint="eastAsia"/>
                <w:b/>
                <w:sz w:val="24"/>
                <w:lang w:bidi="ar"/>
              </w:rPr>
              <w:t>/M</w:t>
            </w:r>
            <w:r w:rsidRPr="0073024E">
              <w:rPr>
                <w:rFonts w:ascii="黑体" w:eastAsia="黑体" w:hAnsi="宋体" w:cs="黑体" w:hint="eastAsia"/>
                <w:b/>
                <w:sz w:val="24"/>
                <w:lang w:bidi="ar"/>
              </w:rPr>
              <w:t>、耐久性、垂直向下静载荷、水平侧向静载荷、拉出安全性、猛开或猛关）实测结果满足要求；下沉量（下沉量为抽屉导轨拉出长度的</w:t>
            </w:r>
            <w:r w:rsidRPr="0073024E">
              <w:rPr>
                <w:rFonts w:ascii="宋体" w:hAnsi="宋体" w:cs="宋体" w:hint="eastAsia"/>
                <w:b/>
                <w:sz w:val="24"/>
                <w:lang w:bidi="ar"/>
              </w:rPr>
              <w:t>4%</w:t>
            </w:r>
            <w:r w:rsidRPr="0073024E">
              <w:rPr>
                <w:rFonts w:ascii="黑体" w:eastAsia="黑体" w:hAnsi="宋体" w:cs="黑体" w:hint="eastAsia"/>
                <w:b/>
                <w:sz w:val="24"/>
                <w:lang w:bidi="ar"/>
              </w:rPr>
              <w:t>）单项评价合格；中性盐雾</w:t>
            </w:r>
            <w:r w:rsidRPr="0073024E">
              <w:rPr>
                <w:rFonts w:ascii="宋体" w:hAnsi="宋体" w:cs="宋体" w:hint="eastAsia"/>
                <w:b/>
                <w:sz w:val="24"/>
                <w:lang w:bidi="ar"/>
              </w:rPr>
              <w:t>1</w:t>
            </w:r>
            <w:r w:rsidRPr="0073024E">
              <w:rPr>
                <w:rFonts w:ascii="宋体" w:eastAsia="黑体" w:hAnsi="宋体" w:cs="宋体" w:hint="eastAsia"/>
                <w:b/>
                <w:sz w:val="24"/>
                <w:lang w:bidi="ar"/>
              </w:rPr>
              <w:t>00h</w:t>
            </w:r>
            <w:r w:rsidRPr="0073024E">
              <w:rPr>
                <w:rFonts w:ascii="黑体" w:eastAsia="黑体" w:hAnsi="宋体" w:cs="黑体" w:hint="eastAsia"/>
                <w:b/>
                <w:sz w:val="24"/>
                <w:lang w:bidi="ar"/>
              </w:rPr>
              <w:t>检测结果达到</w:t>
            </w:r>
            <w:r w:rsidRPr="0073024E">
              <w:rPr>
                <w:rFonts w:ascii="宋体" w:hAnsi="宋体" w:cs="宋体" w:hint="eastAsia"/>
                <w:b/>
                <w:sz w:val="24"/>
                <w:lang w:bidi="ar"/>
              </w:rPr>
              <w:t>1</w:t>
            </w:r>
            <w:r w:rsidRPr="0073024E">
              <w:rPr>
                <w:rFonts w:ascii="宋体" w:eastAsia="黑体" w:hAnsi="宋体" w:cs="宋体" w:hint="eastAsia"/>
                <w:b/>
                <w:sz w:val="24"/>
                <w:lang w:bidi="ar"/>
              </w:rPr>
              <w:t>0</w:t>
            </w:r>
            <w:r w:rsidRPr="0073024E">
              <w:rPr>
                <w:rFonts w:ascii="黑体" w:eastAsia="黑体" w:hAnsi="宋体" w:cs="黑体" w:hint="eastAsia"/>
                <w:b/>
                <w:sz w:val="24"/>
                <w:lang w:bidi="ar"/>
              </w:rPr>
              <w:t>级。</w:t>
            </w:r>
            <w:r>
              <w:rPr>
                <w:rFonts w:ascii="黑体" w:eastAsia="黑体" w:hAnsi="宋体" w:cs="黑体" w:hint="eastAsia"/>
                <w:color w:val="000000" w:themeColor="text1"/>
                <w:sz w:val="24"/>
                <w:lang w:bidi="ar"/>
              </w:rPr>
              <w:t>（投标时提供</w:t>
            </w:r>
            <w:r>
              <w:rPr>
                <w:rFonts w:ascii="宋体" w:hAnsi="宋体" w:cs="宋体" w:hint="eastAsia"/>
                <w:color w:val="000000" w:themeColor="text1"/>
                <w:sz w:val="24"/>
                <w:lang w:bidi="ar"/>
              </w:rPr>
              <w:t>2021</w:t>
            </w:r>
            <w:r>
              <w:rPr>
                <w:rFonts w:ascii="黑体" w:eastAsia="黑体" w:hAnsi="宋体" w:cs="黑体" w:hint="eastAsia"/>
                <w:color w:val="000000" w:themeColor="text1"/>
                <w:sz w:val="24"/>
                <w:lang w:bidi="ar"/>
              </w:rPr>
              <w:t>年</w:t>
            </w:r>
            <w:r>
              <w:rPr>
                <w:rFonts w:ascii="宋体" w:hAnsi="宋体" w:cs="宋体" w:hint="eastAsia"/>
                <w:color w:val="000000" w:themeColor="text1"/>
                <w:sz w:val="24"/>
                <w:lang w:bidi="ar"/>
              </w:rPr>
              <w:t>1</w:t>
            </w:r>
            <w:r>
              <w:rPr>
                <w:rFonts w:ascii="黑体" w:eastAsia="黑体" w:hAnsi="宋体" w:cs="黑体" w:hint="eastAsia"/>
                <w:color w:val="000000" w:themeColor="text1"/>
                <w:sz w:val="24"/>
                <w:lang w:bidi="ar"/>
              </w:rPr>
              <w:t>月</w:t>
            </w:r>
            <w:r>
              <w:rPr>
                <w:rFonts w:ascii="宋体" w:hAnsi="宋体" w:cs="宋体" w:hint="eastAsia"/>
                <w:color w:val="000000" w:themeColor="text1"/>
                <w:sz w:val="24"/>
                <w:lang w:bidi="ar"/>
              </w:rPr>
              <w:t>1</w:t>
            </w:r>
            <w:r>
              <w:rPr>
                <w:rFonts w:ascii="黑体" w:eastAsia="黑体" w:hAnsi="宋体" w:cs="黑体" w:hint="eastAsia"/>
                <w:color w:val="000000" w:themeColor="text1"/>
                <w:sz w:val="24"/>
                <w:lang w:bidi="ar"/>
              </w:rPr>
              <w:t>日以来至本项目开标时间之前国家认可的检测机构出具的</w:t>
            </w:r>
            <w:r>
              <w:rPr>
                <w:rFonts w:ascii="宋体" w:hAnsi="宋体" w:cs="宋体" w:hint="eastAsia"/>
                <w:color w:val="000000" w:themeColor="text1"/>
                <w:sz w:val="24"/>
                <w:lang w:bidi="ar"/>
              </w:rPr>
              <w:t>CMA</w:t>
            </w:r>
            <w:r>
              <w:rPr>
                <w:rFonts w:ascii="黑体" w:eastAsia="黑体" w:hAnsi="宋体" w:cs="黑体" w:hint="eastAsia"/>
                <w:color w:val="000000" w:themeColor="text1"/>
                <w:sz w:val="24"/>
                <w:lang w:bidi="ar"/>
              </w:rPr>
              <w:t>或</w:t>
            </w:r>
            <w:r>
              <w:rPr>
                <w:rFonts w:ascii="宋体" w:hAnsi="宋体" w:cs="宋体" w:hint="eastAsia"/>
                <w:color w:val="000000" w:themeColor="text1"/>
                <w:sz w:val="24"/>
                <w:lang w:bidi="ar"/>
              </w:rPr>
              <w:t>CNAS</w:t>
            </w:r>
            <w:r>
              <w:rPr>
                <w:rFonts w:ascii="黑体" w:eastAsia="黑体" w:hAnsi="宋体" w:cs="黑体" w:hint="eastAsia"/>
                <w:color w:val="000000" w:themeColor="text1"/>
                <w:sz w:val="24"/>
                <w:lang w:bidi="ar"/>
              </w:rPr>
              <w:t>认证的《三节轨（导轨）》检测报告为评价依据。注：委托单位需为投标人，对应参数在检测报告中标注，成品名称需与检测报告名称一致，原件备查）</w:t>
            </w:r>
          </w:p>
        </w:tc>
      </w:tr>
      <w:tr w:rsidR="002F11B7" w:rsidTr="0073024E">
        <w:trPr>
          <w:trHeight w:val="1792"/>
          <w:jc w:val="center"/>
        </w:trPr>
        <w:tc>
          <w:tcPr>
            <w:tcW w:w="441" w:type="dxa"/>
            <w:tcBorders>
              <w:top w:val="single" w:sz="4" w:space="0" w:color="auto"/>
              <w:left w:val="single" w:sz="4" w:space="0" w:color="auto"/>
              <w:bottom w:val="single" w:sz="4" w:space="0" w:color="auto"/>
              <w:right w:val="single" w:sz="4" w:space="0" w:color="auto"/>
            </w:tcBorders>
            <w:shd w:val="clear" w:color="auto" w:fill="FFFFFF"/>
            <w:vAlign w:val="center"/>
          </w:tcPr>
          <w:p w:rsidR="002F11B7" w:rsidRDefault="00E401A3">
            <w:pPr>
              <w:widowControl/>
              <w:spacing w:line="360" w:lineRule="auto"/>
              <w:jc w:val="center"/>
              <w:rPr>
                <w:rFonts w:ascii="宋体" w:eastAsia="黑体" w:hAnsi="宋体" w:cs="黑体"/>
                <w:color w:val="000000"/>
                <w:sz w:val="24"/>
              </w:rPr>
            </w:pPr>
            <w:r>
              <w:rPr>
                <w:rFonts w:ascii="宋体" w:hAnsi="宋体" w:cs="宋体" w:hint="eastAsia"/>
                <w:color w:val="000000"/>
                <w:sz w:val="24"/>
                <w:lang w:bidi="ar"/>
              </w:rPr>
              <w:lastRenderedPageBreak/>
              <w:t>5</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2F11B7" w:rsidRDefault="00E401A3">
            <w:pPr>
              <w:widowControl/>
              <w:spacing w:line="360" w:lineRule="auto"/>
              <w:jc w:val="center"/>
              <w:rPr>
                <w:rFonts w:ascii="宋体" w:eastAsia="黑体" w:hAnsi="宋体" w:cs="黑体"/>
                <w:color w:val="000000"/>
                <w:sz w:val="24"/>
              </w:rPr>
            </w:pPr>
            <w:r>
              <w:rPr>
                <w:rFonts w:ascii="黑体" w:eastAsia="黑体" w:hAnsi="宋体" w:cs="黑体" w:hint="eastAsia"/>
                <w:noProof/>
                <w:color w:val="000000"/>
                <w:sz w:val="44"/>
                <w:szCs w:val="44"/>
              </w:rPr>
              <w:drawing>
                <wp:inline distT="0" distB="0" distL="114300" distR="114300">
                  <wp:extent cx="1143000" cy="1609725"/>
                  <wp:effectExtent l="0" t="0" r="0" b="9525"/>
                  <wp:docPr id="7" name="图片 21"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1" descr="IMG_260"/>
                          <pic:cNvPicPr>
                            <a:picLocks noChangeAspect="1"/>
                          </pic:cNvPicPr>
                        </pic:nvPicPr>
                        <pic:blipFill>
                          <a:blip r:embed="rId13"/>
                          <a:stretch>
                            <a:fillRect/>
                          </a:stretch>
                        </pic:blipFill>
                        <pic:spPr>
                          <a:xfrm>
                            <a:off x="0" y="0"/>
                            <a:ext cx="1143000" cy="1609725"/>
                          </a:xfrm>
                          <a:prstGeom prst="rect">
                            <a:avLst/>
                          </a:prstGeom>
                          <a:noFill/>
                          <a:ln w="9525">
                            <a:noFill/>
                          </a:ln>
                        </pic:spPr>
                      </pic:pic>
                    </a:graphicData>
                  </a:graphic>
                </wp:inline>
              </w:drawing>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2F11B7" w:rsidRDefault="00E401A3">
            <w:pPr>
              <w:widowControl/>
              <w:spacing w:line="360" w:lineRule="auto"/>
              <w:jc w:val="center"/>
              <w:rPr>
                <w:rFonts w:ascii="宋体" w:eastAsia="黑体" w:hAnsi="宋体" w:cs="黑体"/>
                <w:color w:val="000000"/>
                <w:sz w:val="24"/>
              </w:rPr>
            </w:pPr>
            <w:r>
              <w:rPr>
                <w:rFonts w:ascii="黑体" w:eastAsia="黑体" w:hAnsi="宋体" w:cs="黑体" w:hint="eastAsia"/>
                <w:color w:val="000000"/>
                <w:sz w:val="24"/>
                <w:lang w:bidi="ar"/>
              </w:rPr>
              <w:t>诊察椅</w:t>
            </w:r>
          </w:p>
        </w:tc>
        <w:tc>
          <w:tcPr>
            <w:tcW w:w="7378" w:type="dxa"/>
            <w:tcBorders>
              <w:top w:val="single" w:sz="4" w:space="0" w:color="auto"/>
              <w:left w:val="single" w:sz="4" w:space="0" w:color="auto"/>
              <w:bottom w:val="single" w:sz="4" w:space="0" w:color="auto"/>
              <w:right w:val="single" w:sz="4" w:space="0" w:color="auto"/>
            </w:tcBorders>
            <w:shd w:val="clear" w:color="auto" w:fill="auto"/>
            <w:vAlign w:val="center"/>
          </w:tcPr>
          <w:p w:rsidR="002F11B7" w:rsidRDefault="00E401A3" w:rsidP="00FC6DE0">
            <w:pPr>
              <w:widowControl/>
              <w:spacing w:line="360" w:lineRule="auto"/>
              <w:jc w:val="left"/>
              <w:rPr>
                <w:rFonts w:ascii="宋体" w:eastAsia="黑体" w:hAnsi="宋体" w:cs="黑体"/>
                <w:bCs/>
                <w:color w:val="000000"/>
                <w:sz w:val="24"/>
              </w:rPr>
            </w:pPr>
            <w:r>
              <w:rPr>
                <w:rFonts w:ascii="宋体" w:hAnsi="宋体" w:cs="宋体" w:hint="eastAsia"/>
                <w:color w:val="000000"/>
                <w:sz w:val="24"/>
                <w:lang w:bidi="ar"/>
              </w:rPr>
              <w:t>1</w:t>
            </w:r>
            <w:r>
              <w:rPr>
                <w:rFonts w:ascii="黑体" w:eastAsia="黑体" w:hAnsi="宋体" w:cs="黑体" w:hint="eastAsia"/>
                <w:color w:val="000000"/>
                <w:sz w:val="24"/>
                <w:lang w:bidi="ar"/>
              </w:rPr>
              <w:t>、规格</w:t>
            </w:r>
            <w:r>
              <w:rPr>
                <w:rFonts w:ascii="宋体" w:hAnsi="宋体" w:cs="宋体" w:hint="eastAsia"/>
                <w:color w:val="000000"/>
                <w:sz w:val="24"/>
                <w:lang w:bidi="ar"/>
              </w:rPr>
              <w:t>450W*460D*450-800mm (H)                                                                2</w:t>
            </w:r>
            <w:r>
              <w:rPr>
                <w:rFonts w:ascii="黑体" w:eastAsia="黑体" w:hAnsi="宋体" w:cs="黑体" w:hint="eastAsia"/>
                <w:color w:val="000000"/>
                <w:sz w:val="24"/>
                <w:lang w:bidi="ar"/>
              </w:rPr>
              <w:t>、基材：采用环保</w:t>
            </w:r>
            <w:r>
              <w:rPr>
                <w:rFonts w:ascii="宋体" w:hAnsi="宋体" w:cs="宋体" w:hint="eastAsia"/>
                <w:color w:val="000000"/>
                <w:sz w:val="24"/>
                <w:lang w:bidi="ar"/>
              </w:rPr>
              <w:t>L.G.F</w:t>
            </w:r>
            <w:r>
              <w:rPr>
                <w:rFonts w:ascii="黑体" w:eastAsia="黑体" w:hAnsi="宋体" w:cs="黑体" w:hint="eastAsia"/>
                <w:color w:val="000000"/>
                <w:sz w:val="24"/>
                <w:lang w:bidi="ar"/>
              </w:rPr>
              <w:t>增强</w:t>
            </w:r>
            <w:r>
              <w:rPr>
                <w:rFonts w:ascii="宋体" w:hAnsi="宋体" w:cs="宋体" w:hint="eastAsia"/>
                <w:color w:val="000000"/>
                <w:sz w:val="24"/>
                <w:lang w:bidi="ar"/>
              </w:rPr>
              <w:t>PP</w:t>
            </w:r>
            <w:r>
              <w:rPr>
                <w:rFonts w:ascii="黑体" w:eastAsia="黑体" w:hAnsi="宋体" w:cs="黑体" w:hint="eastAsia"/>
                <w:color w:val="000000"/>
                <w:sz w:val="24"/>
                <w:lang w:bidi="ar"/>
              </w:rPr>
              <w:t>材料一体冲压成形。具有高强度、高刚性，好的冲击强度，抗蠕变性能等特点。使椅子的承重性能达到</w:t>
            </w:r>
            <w:r>
              <w:rPr>
                <w:rFonts w:ascii="宋体" w:hAnsi="宋体" w:cs="宋体" w:hint="eastAsia"/>
                <w:color w:val="000000"/>
                <w:sz w:val="24"/>
                <w:lang w:bidi="ar"/>
              </w:rPr>
              <w:t>200</w:t>
            </w:r>
            <w:r>
              <w:rPr>
                <w:rFonts w:ascii="黑体" w:eastAsia="黑体" w:hAnsi="宋体" w:cs="黑体" w:hint="eastAsia"/>
                <w:color w:val="000000"/>
                <w:sz w:val="24"/>
                <w:lang w:bidi="ar"/>
              </w:rPr>
              <w:t>公斤以上。背靠弧形设计，有效保护腰部和背部，减缓长时座落的疲劳。</w:t>
            </w:r>
            <w:r>
              <w:rPr>
                <w:rFonts w:ascii="宋体" w:hAnsi="宋体" w:cs="宋体" w:hint="eastAsia"/>
                <w:color w:val="000000"/>
                <w:sz w:val="24"/>
                <w:lang w:bidi="ar"/>
              </w:rPr>
              <w:t xml:space="preserve"> </w:t>
            </w:r>
          </w:p>
        </w:tc>
      </w:tr>
      <w:tr w:rsidR="002F11B7" w:rsidTr="0073024E">
        <w:trPr>
          <w:trHeight w:val="1792"/>
          <w:jc w:val="center"/>
        </w:trPr>
        <w:tc>
          <w:tcPr>
            <w:tcW w:w="441" w:type="dxa"/>
            <w:tcBorders>
              <w:top w:val="single" w:sz="4" w:space="0" w:color="auto"/>
              <w:left w:val="single" w:sz="4" w:space="0" w:color="auto"/>
              <w:bottom w:val="single" w:sz="4" w:space="0" w:color="auto"/>
              <w:right w:val="single" w:sz="4" w:space="0" w:color="auto"/>
            </w:tcBorders>
            <w:shd w:val="clear" w:color="auto" w:fill="FFFFFF"/>
            <w:vAlign w:val="center"/>
          </w:tcPr>
          <w:p w:rsidR="002F11B7" w:rsidRDefault="00E401A3">
            <w:pPr>
              <w:widowControl/>
              <w:spacing w:line="360" w:lineRule="auto"/>
              <w:jc w:val="center"/>
              <w:rPr>
                <w:rFonts w:ascii="宋体" w:eastAsia="黑体" w:hAnsi="宋体" w:cs="黑体"/>
                <w:color w:val="000000"/>
                <w:sz w:val="24"/>
              </w:rPr>
            </w:pPr>
            <w:r>
              <w:rPr>
                <w:rFonts w:ascii="宋体" w:hAnsi="宋体" w:cs="宋体" w:hint="eastAsia"/>
                <w:color w:val="000000"/>
                <w:sz w:val="24"/>
                <w:lang w:bidi="ar"/>
              </w:rPr>
              <w:lastRenderedPageBreak/>
              <w:t>6</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2F11B7" w:rsidRDefault="00E401A3">
            <w:pPr>
              <w:widowControl/>
              <w:spacing w:line="360" w:lineRule="auto"/>
              <w:jc w:val="center"/>
              <w:rPr>
                <w:rFonts w:ascii="宋体" w:eastAsia="黑体" w:hAnsi="宋体" w:cs="黑体"/>
                <w:color w:val="000000"/>
                <w:sz w:val="24"/>
              </w:rPr>
            </w:pPr>
            <w:r>
              <w:rPr>
                <w:rFonts w:ascii="黑体" w:eastAsia="黑体" w:hAnsi="宋体" w:cs="黑体" w:hint="eastAsia"/>
                <w:noProof/>
                <w:color w:val="000000"/>
                <w:sz w:val="44"/>
                <w:szCs w:val="44"/>
              </w:rPr>
              <w:drawing>
                <wp:inline distT="0" distB="0" distL="114300" distR="114300">
                  <wp:extent cx="1257300" cy="2257425"/>
                  <wp:effectExtent l="0" t="0" r="0" b="9525"/>
                  <wp:docPr id="8" name="图片 22"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2" descr="IMG_261"/>
                          <pic:cNvPicPr>
                            <a:picLocks noChangeAspect="1"/>
                          </pic:cNvPicPr>
                        </pic:nvPicPr>
                        <pic:blipFill>
                          <a:blip r:embed="rId14"/>
                          <a:stretch>
                            <a:fillRect/>
                          </a:stretch>
                        </pic:blipFill>
                        <pic:spPr>
                          <a:xfrm>
                            <a:off x="0" y="0"/>
                            <a:ext cx="1257300" cy="2257425"/>
                          </a:xfrm>
                          <a:prstGeom prst="rect">
                            <a:avLst/>
                          </a:prstGeom>
                          <a:noFill/>
                          <a:ln w="9525">
                            <a:noFill/>
                          </a:ln>
                        </pic:spPr>
                      </pic:pic>
                    </a:graphicData>
                  </a:graphic>
                </wp:inline>
              </w:drawing>
            </w:r>
            <w:r>
              <w:rPr>
                <w:rFonts w:ascii="黑体" w:eastAsia="黑体" w:hAnsi="宋体" w:cs="黑体" w:hint="eastAsia"/>
                <w:noProof/>
                <w:color w:val="000000"/>
                <w:sz w:val="44"/>
                <w:szCs w:val="44"/>
              </w:rPr>
              <w:drawing>
                <wp:inline distT="0" distB="0" distL="114300" distR="114300">
                  <wp:extent cx="1162050" cy="2209800"/>
                  <wp:effectExtent l="0" t="0" r="0" b="0"/>
                  <wp:docPr id="9" name="图片 23"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3" descr="IMG_262"/>
                          <pic:cNvPicPr>
                            <a:picLocks noChangeAspect="1"/>
                          </pic:cNvPicPr>
                        </pic:nvPicPr>
                        <pic:blipFill>
                          <a:blip r:embed="rId15"/>
                          <a:stretch>
                            <a:fillRect/>
                          </a:stretch>
                        </pic:blipFill>
                        <pic:spPr>
                          <a:xfrm>
                            <a:off x="0" y="0"/>
                            <a:ext cx="1162050" cy="2209800"/>
                          </a:xfrm>
                          <a:prstGeom prst="rect">
                            <a:avLst/>
                          </a:prstGeom>
                          <a:noFill/>
                          <a:ln w="9525">
                            <a:noFill/>
                          </a:ln>
                        </pic:spPr>
                      </pic:pic>
                    </a:graphicData>
                  </a:graphic>
                </wp:inline>
              </w:drawing>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2F11B7" w:rsidRDefault="00E401A3">
            <w:pPr>
              <w:widowControl/>
              <w:spacing w:line="360" w:lineRule="auto"/>
              <w:jc w:val="center"/>
              <w:rPr>
                <w:rFonts w:ascii="宋体" w:eastAsia="黑体" w:hAnsi="宋体" w:cs="黑体"/>
                <w:color w:val="000000"/>
                <w:sz w:val="24"/>
              </w:rPr>
            </w:pPr>
            <w:r>
              <w:rPr>
                <w:rFonts w:ascii="黑体" w:eastAsia="黑体" w:hAnsi="宋体" w:cs="黑体" w:hint="eastAsia"/>
                <w:color w:val="000000"/>
                <w:sz w:val="24"/>
                <w:lang w:bidi="ar"/>
              </w:rPr>
              <w:t>两门</w:t>
            </w:r>
            <w:r>
              <w:rPr>
                <w:rFonts w:ascii="宋体" w:eastAsia="黑体" w:hAnsi="宋体" w:cs="黑体" w:hint="eastAsia"/>
                <w:color w:val="000000"/>
                <w:sz w:val="24"/>
                <w:lang w:bidi="ar"/>
              </w:rPr>
              <w:t xml:space="preserve"> </w:t>
            </w:r>
            <w:r>
              <w:rPr>
                <w:rFonts w:ascii="宋体" w:hAnsi="宋体" w:cs="宋体" w:hint="eastAsia"/>
                <w:color w:val="000000"/>
                <w:sz w:val="24"/>
                <w:lang w:bidi="ar"/>
              </w:rPr>
              <w:t xml:space="preserve"> </w:t>
            </w:r>
            <w:r>
              <w:rPr>
                <w:rFonts w:ascii="黑体" w:eastAsia="黑体" w:hAnsi="宋体" w:cs="黑体" w:hint="eastAsia"/>
                <w:color w:val="000000"/>
                <w:sz w:val="24"/>
                <w:lang w:bidi="ar"/>
              </w:rPr>
              <w:t>档案柜</w:t>
            </w:r>
          </w:p>
        </w:tc>
        <w:tc>
          <w:tcPr>
            <w:tcW w:w="7378" w:type="dxa"/>
            <w:tcBorders>
              <w:top w:val="single" w:sz="4" w:space="0" w:color="auto"/>
              <w:left w:val="single" w:sz="4" w:space="0" w:color="auto"/>
              <w:bottom w:val="single" w:sz="4" w:space="0" w:color="auto"/>
              <w:right w:val="single" w:sz="4" w:space="0" w:color="auto"/>
            </w:tcBorders>
            <w:shd w:val="clear" w:color="auto" w:fill="auto"/>
            <w:vAlign w:val="center"/>
          </w:tcPr>
          <w:p w:rsidR="0073024E" w:rsidRPr="0073024E" w:rsidRDefault="00E401A3" w:rsidP="0073024E">
            <w:pPr>
              <w:pStyle w:val="af"/>
              <w:widowControl/>
              <w:numPr>
                <w:ilvl w:val="0"/>
                <w:numId w:val="5"/>
              </w:numPr>
              <w:spacing w:line="360" w:lineRule="auto"/>
              <w:ind w:firstLineChars="0"/>
              <w:jc w:val="left"/>
              <w:rPr>
                <w:rFonts w:ascii="宋体" w:hAnsi="宋体" w:cs="宋体"/>
                <w:color w:val="000000"/>
                <w:sz w:val="24"/>
                <w:lang w:bidi="ar"/>
              </w:rPr>
            </w:pPr>
            <w:r w:rsidRPr="0073024E">
              <w:rPr>
                <w:rFonts w:ascii="黑体" w:eastAsia="黑体" w:hAnsi="宋体" w:cs="黑体" w:hint="eastAsia"/>
                <w:color w:val="000000"/>
                <w:sz w:val="24"/>
                <w:lang w:bidi="ar"/>
              </w:rPr>
              <w:t>规格</w:t>
            </w:r>
            <w:r w:rsidRPr="0073024E">
              <w:rPr>
                <w:rFonts w:ascii="宋体" w:hAnsi="宋体" w:cs="宋体" w:hint="eastAsia"/>
                <w:color w:val="000000"/>
                <w:sz w:val="24"/>
                <w:lang w:bidi="ar"/>
              </w:rPr>
              <w:t xml:space="preserve">800W*450D*2000mm (H) </w:t>
            </w:r>
          </w:p>
          <w:p w:rsidR="002F11B7" w:rsidRPr="0073024E" w:rsidRDefault="00E401A3" w:rsidP="0073024E">
            <w:pPr>
              <w:widowControl/>
              <w:spacing w:line="360" w:lineRule="auto"/>
              <w:jc w:val="left"/>
              <w:rPr>
                <w:rFonts w:ascii="宋体" w:eastAsia="黑体" w:hAnsi="宋体" w:cs="宋体"/>
                <w:color w:val="000000"/>
                <w:sz w:val="24"/>
              </w:rPr>
            </w:pPr>
            <w:r w:rsidRPr="0073024E">
              <w:rPr>
                <w:rFonts w:ascii="黑体" w:eastAsia="黑体" w:hAnsi="宋体" w:cs="黑体" w:hint="eastAsia"/>
                <w:sz w:val="24"/>
                <w:lang w:bidi="ar"/>
              </w:rPr>
              <w:t>注：图示带挂衣区的</w:t>
            </w:r>
            <w:r w:rsidRPr="0073024E">
              <w:rPr>
                <w:rFonts w:ascii="宋体" w:hAnsi="宋体" w:cs="宋体" w:hint="eastAsia"/>
                <w:sz w:val="24"/>
                <w:lang w:bidi="ar"/>
              </w:rPr>
              <w:t>6</w:t>
            </w:r>
            <w:r w:rsidRPr="0073024E">
              <w:rPr>
                <w:rFonts w:ascii="黑体" w:eastAsia="黑体" w:hAnsi="宋体" w:cs="黑体" w:hint="eastAsia"/>
                <w:sz w:val="24"/>
                <w:lang w:bidi="ar"/>
              </w:rPr>
              <w:t>个，图示对称门的</w:t>
            </w:r>
            <w:r w:rsidRPr="0073024E">
              <w:rPr>
                <w:rFonts w:ascii="宋体" w:hAnsi="宋体" w:cs="宋体" w:hint="eastAsia"/>
                <w:sz w:val="24"/>
                <w:lang w:bidi="ar"/>
              </w:rPr>
              <w:t>2</w:t>
            </w:r>
            <w:r w:rsidRPr="0073024E">
              <w:rPr>
                <w:rFonts w:ascii="黑体" w:eastAsia="黑体" w:hAnsi="宋体" w:cs="黑体" w:hint="eastAsia"/>
                <w:sz w:val="24"/>
                <w:lang w:bidi="ar"/>
              </w:rPr>
              <w:t xml:space="preserve">个。 </w:t>
            </w:r>
            <w:r w:rsidRPr="0073024E">
              <w:rPr>
                <w:rFonts w:ascii="宋体" w:hAnsi="宋体" w:cs="宋体" w:hint="eastAsia"/>
                <w:sz w:val="24"/>
                <w:lang w:bidi="ar"/>
              </w:rPr>
              <w:t xml:space="preserve">                                                               </w:t>
            </w:r>
            <w:r w:rsidRPr="0073024E">
              <w:rPr>
                <w:rFonts w:ascii="宋体" w:hAnsi="宋体" w:cs="宋体" w:hint="eastAsia"/>
                <w:color w:val="000000"/>
                <w:sz w:val="24"/>
                <w:lang w:bidi="ar"/>
              </w:rPr>
              <w:t>2</w:t>
            </w:r>
            <w:r w:rsidRPr="0073024E">
              <w:rPr>
                <w:rFonts w:ascii="黑体" w:eastAsia="黑体" w:hAnsi="宋体" w:cs="黑体" w:hint="eastAsia"/>
                <w:color w:val="000000"/>
                <w:sz w:val="24"/>
                <w:lang w:bidi="ar"/>
              </w:rPr>
              <w:t>、基材：选用</w:t>
            </w:r>
            <w:r w:rsidRPr="0073024E">
              <w:rPr>
                <w:rFonts w:ascii="宋体" w:hAnsi="宋体" w:cs="宋体" w:hint="eastAsia"/>
                <w:color w:val="000000"/>
                <w:sz w:val="24"/>
                <w:lang w:bidi="ar"/>
              </w:rPr>
              <w:t>25MM</w:t>
            </w:r>
            <w:r w:rsidRPr="0073024E">
              <w:rPr>
                <w:rFonts w:ascii="黑体" w:eastAsia="黑体" w:hAnsi="宋体" w:cs="黑体" w:hint="eastAsia"/>
                <w:color w:val="000000"/>
                <w:sz w:val="24"/>
                <w:lang w:bidi="ar"/>
              </w:rPr>
              <w:t>厚</w:t>
            </w:r>
            <w:r w:rsidRPr="0073024E">
              <w:rPr>
                <w:rFonts w:ascii="宋体" w:hAnsi="宋体" w:cs="宋体" w:hint="eastAsia"/>
                <w:color w:val="000000"/>
                <w:sz w:val="24"/>
                <w:lang w:bidi="ar"/>
              </w:rPr>
              <w:t>E1</w:t>
            </w:r>
            <w:r w:rsidRPr="0073024E">
              <w:rPr>
                <w:rFonts w:ascii="黑体" w:eastAsia="黑体" w:hAnsi="宋体" w:cs="黑体" w:hint="eastAsia"/>
                <w:color w:val="000000"/>
                <w:sz w:val="24"/>
                <w:lang w:bidi="ar"/>
              </w:rPr>
              <w:t>级多层生态胶合板</w:t>
            </w:r>
            <w:r w:rsidR="0073024E" w:rsidRPr="0073024E">
              <w:rPr>
                <w:rFonts w:ascii="宋体" w:hAnsi="宋体" w:cs="宋体" w:hint="eastAsia"/>
                <w:color w:val="000000"/>
                <w:sz w:val="24"/>
                <w:lang w:bidi="ar"/>
              </w:rPr>
              <w:t>。</w:t>
            </w:r>
            <w:r w:rsidRPr="0073024E">
              <w:rPr>
                <w:rFonts w:ascii="黑体" w:eastAsia="黑体" w:hAnsi="宋体" w:cs="黑体" w:hint="eastAsia"/>
                <w:b/>
                <w:sz w:val="24"/>
                <w:lang w:bidi="ar"/>
              </w:rPr>
              <w:t>多层生态胶合板检测依据</w:t>
            </w:r>
            <w:r w:rsidRPr="0073024E">
              <w:rPr>
                <w:rFonts w:ascii="宋体" w:hAnsi="宋体" w:cs="宋体" w:hint="eastAsia"/>
                <w:b/>
                <w:sz w:val="24"/>
                <w:lang w:bidi="ar"/>
              </w:rPr>
              <w:t>GB 18580-2017</w:t>
            </w:r>
            <w:r w:rsidRPr="0073024E">
              <w:rPr>
                <w:rFonts w:ascii="黑体" w:eastAsia="黑体" w:hAnsi="宋体" w:cs="黑体" w:hint="eastAsia"/>
                <w:b/>
                <w:sz w:val="24"/>
                <w:lang w:bidi="ar"/>
              </w:rPr>
              <w:t>《室内装饰装修材料 人造板及其制品中甲醛释放限量》，甲醛释放量≤</w:t>
            </w:r>
            <w:r w:rsidRPr="0073024E">
              <w:rPr>
                <w:rFonts w:ascii="宋体" w:hAnsi="宋体" w:cs="宋体" w:hint="eastAsia"/>
                <w:b/>
                <w:sz w:val="24"/>
                <w:lang w:bidi="ar"/>
              </w:rPr>
              <w:t>0.02mg/m</w:t>
            </w:r>
            <w:r w:rsidRPr="0073024E">
              <w:rPr>
                <w:rFonts w:ascii="Calibri" w:eastAsia="黑体" w:hAnsi="Calibri" w:cs="Calibri"/>
                <w:b/>
                <w:sz w:val="24"/>
                <w:lang w:bidi="ar"/>
              </w:rPr>
              <w:t>³</w:t>
            </w:r>
            <w:r w:rsidRPr="0073024E">
              <w:rPr>
                <w:rFonts w:ascii="黑体" w:eastAsia="黑体" w:hAnsi="黑体" w:cs="黑体" w:hint="eastAsia"/>
                <w:b/>
                <w:sz w:val="24"/>
                <w:lang w:bidi="ar"/>
              </w:rPr>
              <w:t>（测试时间</w:t>
            </w:r>
            <w:r w:rsidRPr="0073024E">
              <w:rPr>
                <w:rFonts w:ascii="宋体" w:hAnsi="宋体" w:cs="宋体" w:hint="eastAsia"/>
                <w:b/>
                <w:sz w:val="24"/>
                <w:lang w:bidi="ar"/>
              </w:rPr>
              <w:t>53h</w:t>
            </w:r>
            <w:r w:rsidRPr="0073024E">
              <w:rPr>
                <w:rFonts w:ascii="黑体" w:eastAsia="黑体" w:hAnsi="宋体" w:cs="黑体" w:hint="eastAsia"/>
                <w:b/>
                <w:sz w:val="24"/>
                <w:lang w:bidi="ar"/>
              </w:rPr>
              <w:t>）。</w:t>
            </w:r>
            <w:r w:rsidRPr="0073024E">
              <w:rPr>
                <w:rFonts w:ascii="黑体" w:eastAsia="黑体" w:hAnsi="宋体" w:cs="黑体" w:hint="eastAsia"/>
                <w:color w:val="000000"/>
                <w:sz w:val="24"/>
                <w:lang w:bidi="ar"/>
              </w:rPr>
              <w:t>（投标时提供</w:t>
            </w:r>
            <w:r w:rsidRPr="0073024E">
              <w:rPr>
                <w:rFonts w:ascii="宋体" w:hAnsi="宋体" w:cs="宋体" w:hint="eastAsia"/>
                <w:color w:val="000000"/>
                <w:sz w:val="24"/>
                <w:lang w:bidi="ar"/>
              </w:rPr>
              <w:t>2021</w:t>
            </w:r>
            <w:r w:rsidRPr="0073024E">
              <w:rPr>
                <w:rFonts w:ascii="黑体" w:eastAsia="黑体" w:hAnsi="宋体" w:cs="黑体" w:hint="eastAsia"/>
                <w:color w:val="000000"/>
                <w:sz w:val="24"/>
                <w:lang w:bidi="ar"/>
              </w:rPr>
              <w:t>年</w:t>
            </w:r>
            <w:r w:rsidRPr="0073024E">
              <w:rPr>
                <w:rFonts w:ascii="宋体" w:hAnsi="宋体" w:cs="宋体" w:hint="eastAsia"/>
                <w:color w:val="000000"/>
                <w:sz w:val="24"/>
                <w:lang w:bidi="ar"/>
              </w:rPr>
              <w:t>1</w:t>
            </w:r>
            <w:r w:rsidRPr="0073024E">
              <w:rPr>
                <w:rFonts w:ascii="黑体" w:eastAsia="黑体" w:hAnsi="宋体" w:cs="黑体" w:hint="eastAsia"/>
                <w:color w:val="000000"/>
                <w:sz w:val="24"/>
                <w:lang w:bidi="ar"/>
              </w:rPr>
              <w:t>月</w:t>
            </w:r>
            <w:r w:rsidRPr="0073024E">
              <w:rPr>
                <w:rFonts w:ascii="宋体" w:hAnsi="宋体" w:cs="宋体" w:hint="eastAsia"/>
                <w:color w:val="000000"/>
                <w:sz w:val="24"/>
                <w:lang w:bidi="ar"/>
              </w:rPr>
              <w:t>1</w:t>
            </w:r>
            <w:r w:rsidRPr="0073024E">
              <w:rPr>
                <w:rFonts w:ascii="黑体" w:eastAsia="黑体" w:hAnsi="宋体" w:cs="黑体" w:hint="eastAsia"/>
                <w:color w:val="000000"/>
                <w:sz w:val="24"/>
                <w:lang w:bidi="ar"/>
              </w:rPr>
              <w:t>日以来至本项目开标时间之前国家认可的检测机构出具的</w:t>
            </w:r>
            <w:r w:rsidRPr="0073024E">
              <w:rPr>
                <w:rFonts w:ascii="宋体" w:hAnsi="宋体" w:cs="宋体" w:hint="eastAsia"/>
                <w:color w:val="000000"/>
                <w:sz w:val="24"/>
                <w:lang w:bidi="ar"/>
              </w:rPr>
              <w:t>CMA</w:t>
            </w:r>
            <w:r w:rsidRPr="0073024E">
              <w:rPr>
                <w:rFonts w:ascii="黑体" w:eastAsia="黑体" w:hAnsi="宋体" w:cs="黑体" w:hint="eastAsia"/>
                <w:color w:val="000000"/>
                <w:sz w:val="24"/>
                <w:lang w:bidi="ar"/>
              </w:rPr>
              <w:t>或</w:t>
            </w:r>
            <w:r w:rsidRPr="0073024E">
              <w:rPr>
                <w:rFonts w:ascii="宋体" w:hAnsi="宋体" w:cs="宋体" w:hint="eastAsia"/>
                <w:color w:val="000000"/>
                <w:sz w:val="24"/>
                <w:lang w:bidi="ar"/>
              </w:rPr>
              <w:t>CNAS</w:t>
            </w:r>
            <w:r w:rsidRPr="0073024E">
              <w:rPr>
                <w:rFonts w:ascii="黑体" w:eastAsia="黑体" w:hAnsi="宋体" w:cs="黑体" w:hint="eastAsia"/>
                <w:color w:val="000000"/>
                <w:sz w:val="24"/>
                <w:lang w:bidi="ar"/>
              </w:rPr>
              <w:t>认证的《多层生态胶合板》检测报告为评价依据。注：委托单位需为投标人，对应参数在检测报告中标注，原材料名称需与检测报告名称一致，原件备查）</w:t>
            </w:r>
          </w:p>
          <w:p w:rsidR="002F11B7" w:rsidRDefault="00E401A3">
            <w:pPr>
              <w:widowControl/>
              <w:spacing w:line="360" w:lineRule="auto"/>
              <w:jc w:val="left"/>
              <w:rPr>
                <w:rFonts w:ascii="宋体" w:eastAsia="黑体" w:hAnsi="宋体" w:cs="黑体"/>
                <w:color w:val="000000"/>
                <w:sz w:val="24"/>
              </w:rPr>
            </w:pPr>
            <w:r>
              <w:rPr>
                <w:rFonts w:ascii="宋体" w:hAnsi="宋体" w:cs="宋体" w:hint="eastAsia"/>
                <w:color w:val="000000"/>
                <w:sz w:val="24"/>
                <w:lang w:bidi="ar"/>
              </w:rPr>
              <w:t>3</w:t>
            </w:r>
            <w:r>
              <w:rPr>
                <w:rFonts w:ascii="黑体" w:eastAsia="黑体" w:hAnsi="宋体" w:cs="黑体" w:hint="eastAsia"/>
                <w:color w:val="000000"/>
                <w:sz w:val="24"/>
                <w:lang w:bidi="ar"/>
              </w:rPr>
              <w:t>、封边：</w:t>
            </w:r>
            <w:r>
              <w:rPr>
                <w:rFonts w:ascii="宋体" w:hAnsi="宋体" w:cs="宋体" w:hint="eastAsia"/>
                <w:color w:val="000000"/>
                <w:sz w:val="24"/>
                <w:lang w:bidi="ar"/>
              </w:rPr>
              <w:t xml:space="preserve">2.0mm </w:t>
            </w:r>
            <w:r>
              <w:rPr>
                <w:rFonts w:ascii="黑体" w:eastAsia="黑体" w:hAnsi="宋体" w:cs="黑体" w:hint="eastAsia"/>
                <w:color w:val="000000"/>
                <w:sz w:val="24"/>
                <w:lang w:bidi="ar"/>
              </w:rPr>
              <w:t xml:space="preserve">厚 </w:t>
            </w:r>
            <w:r>
              <w:rPr>
                <w:rFonts w:ascii="宋体" w:hAnsi="宋体" w:cs="宋体" w:hint="eastAsia"/>
                <w:color w:val="000000"/>
                <w:sz w:val="24"/>
                <w:lang w:bidi="ar"/>
              </w:rPr>
              <w:t xml:space="preserve">PVC </w:t>
            </w:r>
            <w:r>
              <w:rPr>
                <w:rFonts w:ascii="黑体" w:eastAsia="黑体" w:hAnsi="宋体" w:cs="黑体" w:hint="eastAsia"/>
                <w:color w:val="000000"/>
                <w:sz w:val="24"/>
                <w:lang w:bidi="ar"/>
              </w:rPr>
              <w:t xml:space="preserve">同色封边带，色泽均匀一致。 </w:t>
            </w:r>
            <w:r>
              <w:rPr>
                <w:rFonts w:ascii="宋体" w:hAnsi="宋体" w:cs="宋体" w:hint="eastAsia"/>
                <w:color w:val="000000"/>
                <w:sz w:val="24"/>
                <w:lang w:bidi="ar"/>
              </w:rPr>
              <w:t xml:space="preserve">                                             4</w:t>
            </w:r>
            <w:r>
              <w:rPr>
                <w:rFonts w:ascii="黑体" w:eastAsia="黑体" w:hAnsi="宋体" w:cs="黑体" w:hint="eastAsia"/>
                <w:color w:val="000000"/>
                <w:sz w:val="24"/>
                <w:lang w:bidi="ar"/>
              </w:rPr>
              <w:t>、五金配件：</w:t>
            </w:r>
            <w:r>
              <w:rPr>
                <w:rFonts w:ascii="宋体" w:hAnsi="宋体" w:cs="宋体" w:hint="eastAsia"/>
                <w:color w:val="000000"/>
                <w:sz w:val="24"/>
                <w:lang w:bidi="ar"/>
              </w:rPr>
              <w:t>304</w:t>
            </w:r>
            <w:r>
              <w:rPr>
                <w:rFonts w:ascii="黑体" w:eastAsia="黑体" w:hAnsi="宋体" w:cs="黑体" w:hint="eastAsia"/>
                <w:color w:val="000000"/>
                <w:sz w:val="24"/>
                <w:lang w:bidi="ar"/>
              </w:rPr>
              <w:t xml:space="preserve">不锈材缓冲铰链、独立门锁，铝合金隐藏拉手，不锈钢活动挂衣杆。 </w:t>
            </w:r>
            <w:r>
              <w:rPr>
                <w:rFonts w:ascii="宋体" w:hAnsi="宋体" w:cs="宋体" w:hint="eastAsia"/>
                <w:color w:val="000000"/>
                <w:sz w:val="24"/>
                <w:lang w:bidi="ar"/>
              </w:rPr>
              <w:t xml:space="preserve">                                                         5</w:t>
            </w:r>
            <w:r>
              <w:rPr>
                <w:rFonts w:ascii="黑体" w:eastAsia="黑体" w:hAnsi="宋体" w:cs="黑体" w:hint="eastAsia"/>
                <w:color w:val="000000"/>
                <w:sz w:val="24"/>
                <w:lang w:bidi="ar"/>
              </w:rPr>
              <w:t>、结构</w:t>
            </w:r>
            <w:r>
              <w:rPr>
                <w:rFonts w:ascii="宋体" w:hAnsi="宋体" w:cs="宋体" w:hint="eastAsia"/>
                <w:color w:val="000000"/>
                <w:sz w:val="24"/>
                <w:lang w:bidi="ar"/>
              </w:rPr>
              <w:t>:</w:t>
            </w:r>
            <w:r>
              <w:rPr>
                <w:rFonts w:ascii="黑体" w:eastAsia="黑体" w:hAnsi="宋体" w:cs="黑体" w:hint="eastAsia"/>
                <w:color w:val="000000"/>
                <w:sz w:val="24"/>
                <w:lang w:bidi="ar"/>
              </w:rPr>
              <w:t>左侧下门内軒一块活动层板，右侧门带四块活动层板及一根活动挂衣杆。可以在挂衣和储物间功能切换。</w:t>
            </w:r>
          </w:p>
        </w:tc>
      </w:tr>
      <w:tr w:rsidR="002F11B7" w:rsidTr="0073024E">
        <w:trPr>
          <w:trHeight w:val="1117"/>
          <w:jc w:val="center"/>
        </w:trPr>
        <w:tc>
          <w:tcPr>
            <w:tcW w:w="441" w:type="dxa"/>
            <w:tcBorders>
              <w:top w:val="single" w:sz="4" w:space="0" w:color="auto"/>
              <w:left w:val="single" w:sz="4" w:space="0" w:color="auto"/>
              <w:bottom w:val="single" w:sz="4" w:space="0" w:color="auto"/>
              <w:right w:val="single" w:sz="4" w:space="0" w:color="auto"/>
            </w:tcBorders>
            <w:shd w:val="clear" w:color="auto" w:fill="FFFFFF"/>
            <w:vAlign w:val="center"/>
          </w:tcPr>
          <w:p w:rsidR="002F11B7" w:rsidRDefault="00E401A3">
            <w:pPr>
              <w:widowControl/>
              <w:spacing w:line="360" w:lineRule="auto"/>
              <w:jc w:val="center"/>
              <w:rPr>
                <w:rFonts w:ascii="宋体" w:eastAsia="黑体" w:hAnsi="宋体" w:cs="黑体"/>
                <w:color w:val="000000"/>
                <w:sz w:val="24"/>
              </w:rPr>
            </w:pPr>
            <w:r>
              <w:rPr>
                <w:rFonts w:ascii="宋体" w:hAnsi="宋体" w:cs="宋体" w:hint="eastAsia"/>
                <w:color w:val="000000"/>
                <w:sz w:val="24"/>
                <w:lang w:bidi="ar"/>
              </w:rPr>
              <w:t>7</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2F11B7" w:rsidRDefault="00E401A3">
            <w:pPr>
              <w:widowControl/>
              <w:spacing w:line="360" w:lineRule="auto"/>
              <w:jc w:val="center"/>
              <w:rPr>
                <w:rFonts w:ascii="宋体" w:eastAsia="黑体" w:hAnsi="宋体" w:cs="黑体"/>
                <w:color w:val="000000"/>
                <w:sz w:val="24"/>
              </w:rPr>
            </w:pPr>
            <w:r>
              <w:rPr>
                <w:rFonts w:ascii="黑体" w:eastAsia="黑体" w:hAnsi="宋体" w:cs="黑体" w:hint="eastAsia"/>
                <w:noProof/>
                <w:color w:val="000000"/>
                <w:sz w:val="44"/>
                <w:szCs w:val="44"/>
              </w:rPr>
              <w:drawing>
                <wp:inline distT="0" distB="0" distL="114300" distR="114300">
                  <wp:extent cx="1733550" cy="2343150"/>
                  <wp:effectExtent l="0" t="0" r="0" b="0"/>
                  <wp:docPr id="10" name="图片 24"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4" descr="IMG_263"/>
                          <pic:cNvPicPr>
                            <a:picLocks noChangeAspect="1"/>
                          </pic:cNvPicPr>
                        </pic:nvPicPr>
                        <pic:blipFill>
                          <a:blip r:embed="rId16"/>
                          <a:stretch>
                            <a:fillRect/>
                          </a:stretch>
                        </pic:blipFill>
                        <pic:spPr>
                          <a:xfrm>
                            <a:off x="0" y="0"/>
                            <a:ext cx="1733550" cy="2343150"/>
                          </a:xfrm>
                          <a:prstGeom prst="rect">
                            <a:avLst/>
                          </a:prstGeom>
                          <a:noFill/>
                          <a:ln w="9525">
                            <a:noFill/>
                          </a:ln>
                        </pic:spPr>
                      </pic:pic>
                    </a:graphicData>
                  </a:graphic>
                </wp:inline>
              </w:drawing>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2F11B7" w:rsidRDefault="00E401A3">
            <w:pPr>
              <w:widowControl/>
              <w:spacing w:line="360" w:lineRule="auto"/>
              <w:jc w:val="center"/>
              <w:rPr>
                <w:rFonts w:ascii="宋体" w:eastAsia="黑体" w:hAnsi="宋体" w:cs="黑体"/>
                <w:color w:val="000000"/>
                <w:sz w:val="24"/>
              </w:rPr>
            </w:pPr>
            <w:r>
              <w:rPr>
                <w:rFonts w:ascii="黑体" w:eastAsia="黑体" w:hAnsi="宋体" w:cs="黑体" w:hint="eastAsia"/>
                <w:color w:val="000000"/>
                <w:sz w:val="24"/>
                <w:lang w:bidi="ar"/>
              </w:rPr>
              <w:t>三门</w:t>
            </w:r>
            <w:r>
              <w:rPr>
                <w:rFonts w:ascii="宋体" w:eastAsia="黑体" w:hAnsi="宋体" w:cs="黑体" w:hint="eastAsia"/>
                <w:color w:val="000000"/>
                <w:sz w:val="24"/>
                <w:lang w:bidi="ar"/>
              </w:rPr>
              <w:t xml:space="preserve"> </w:t>
            </w:r>
            <w:r>
              <w:rPr>
                <w:rFonts w:ascii="宋体" w:hAnsi="宋体" w:cs="宋体" w:hint="eastAsia"/>
                <w:color w:val="000000"/>
                <w:sz w:val="24"/>
                <w:lang w:bidi="ar"/>
              </w:rPr>
              <w:t xml:space="preserve">  </w:t>
            </w:r>
            <w:r>
              <w:rPr>
                <w:rFonts w:ascii="黑体" w:eastAsia="黑体" w:hAnsi="宋体" w:cs="黑体" w:hint="eastAsia"/>
                <w:color w:val="000000"/>
                <w:sz w:val="24"/>
                <w:lang w:bidi="ar"/>
              </w:rPr>
              <w:t>档案柜</w:t>
            </w:r>
          </w:p>
        </w:tc>
        <w:tc>
          <w:tcPr>
            <w:tcW w:w="7378" w:type="dxa"/>
            <w:tcBorders>
              <w:top w:val="single" w:sz="4" w:space="0" w:color="auto"/>
              <w:left w:val="single" w:sz="4" w:space="0" w:color="auto"/>
              <w:bottom w:val="single" w:sz="4" w:space="0" w:color="auto"/>
              <w:right w:val="single" w:sz="4" w:space="0" w:color="auto"/>
            </w:tcBorders>
            <w:shd w:val="clear" w:color="auto" w:fill="auto"/>
            <w:vAlign w:val="center"/>
          </w:tcPr>
          <w:p w:rsidR="002F11B7" w:rsidRDefault="00E401A3">
            <w:pPr>
              <w:widowControl/>
              <w:spacing w:line="360" w:lineRule="auto"/>
              <w:jc w:val="left"/>
              <w:rPr>
                <w:rFonts w:ascii="宋体" w:eastAsia="黑体" w:hAnsi="宋体" w:cs="宋体"/>
                <w:color w:val="000000"/>
                <w:sz w:val="24"/>
              </w:rPr>
            </w:pPr>
            <w:r>
              <w:rPr>
                <w:rFonts w:ascii="宋体" w:hAnsi="宋体" w:cs="宋体" w:hint="eastAsia"/>
                <w:color w:val="000000"/>
                <w:sz w:val="24"/>
                <w:lang w:bidi="ar"/>
              </w:rPr>
              <w:t>1</w:t>
            </w:r>
            <w:r>
              <w:rPr>
                <w:rFonts w:ascii="黑体" w:eastAsia="黑体" w:hAnsi="宋体" w:cs="黑体" w:hint="eastAsia"/>
                <w:color w:val="000000"/>
                <w:sz w:val="24"/>
                <w:lang w:bidi="ar"/>
              </w:rPr>
              <w:t>、规格</w:t>
            </w:r>
            <w:r>
              <w:rPr>
                <w:rFonts w:ascii="宋体" w:hAnsi="宋体" w:cs="宋体" w:hint="eastAsia"/>
                <w:color w:val="000000"/>
                <w:sz w:val="24"/>
                <w:lang w:bidi="ar"/>
              </w:rPr>
              <w:t>1200W*450D*2000mm (H)                                                                           2</w:t>
            </w:r>
            <w:r>
              <w:rPr>
                <w:rFonts w:ascii="黑体" w:eastAsia="黑体" w:hAnsi="宋体" w:cs="黑体" w:hint="eastAsia"/>
                <w:color w:val="000000"/>
                <w:sz w:val="24"/>
                <w:lang w:bidi="ar"/>
              </w:rPr>
              <w:t>、基材：选用</w:t>
            </w:r>
            <w:r>
              <w:rPr>
                <w:rFonts w:ascii="宋体" w:hAnsi="宋体" w:cs="宋体" w:hint="eastAsia"/>
                <w:color w:val="000000"/>
                <w:sz w:val="24"/>
                <w:lang w:bidi="ar"/>
              </w:rPr>
              <w:t>25MM</w:t>
            </w:r>
            <w:r>
              <w:rPr>
                <w:rFonts w:ascii="黑体" w:eastAsia="黑体" w:hAnsi="宋体" w:cs="黑体" w:hint="eastAsia"/>
                <w:color w:val="000000"/>
                <w:sz w:val="24"/>
                <w:lang w:bidi="ar"/>
              </w:rPr>
              <w:t>厚</w:t>
            </w:r>
            <w:r>
              <w:rPr>
                <w:rFonts w:ascii="宋体" w:hAnsi="宋体" w:cs="宋体" w:hint="eastAsia"/>
                <w:color w:val="000000"/>
                <w:sz w:val="24"/>
                <w:lang w:bidi="ar"/>
              </w:rPr>
              <w:t>E1</w:t>
            </w:r>
            <w:r>
              <w:rPr>
                <w:rFonts w:ascii="黑体" w:eastAsia="黑体" w:hAnsi="宋体" w:cs="黑体" w:hint="eastAsia"/>
                <w:color w:val="000000"/>
                <w:sz w:val="24"/>
                <w:lang w:bidi="ar"/>
              </w:rPr>
              <w:t>级多层生态胶合板</w:t>
            </w:r>
            <w:r w:rsidR="0073024E">
              <w:rPr>
                <w:rFonts w:ascii="宋体" w:eastAsia="黑体" w:hAnsi="宋体" w:cs="宋体" w:hint="eastAsia"/>
                <w:color w:val="000000"/>
                <w:sz w:val="24"/>
                <w:lang w:bidi="ar"/>
              </w:rPr>
              <w:t>。</w:t>
            </w:r>
            <w:r w:rsidRPr="0073024E">
              <w:rPr>
                <w:rFonts w:ascii="黑体" w:eastAsia="黑体" w:hAnsi="宋体" w:cs="黑体" w:hint="eastAsia"/>
                <w:b/>
                <w:sz w:val="24"/>
                <w:lang w:bidi="ar"/>
              </w:rPr>
              <w:t>多层生态胶合板检测依据</w:t>
            </w:r>
            <w:r w:rsidRPr="0073024E">
              <w:rPr>
                <w:rFonts w:ascii="宋体" w:hAnsi="宋体" w:cs="宋体" w:hint="eastAsia"/>
                <w:b/>
                <w:sz w:val="24"/>
                <w:lang w:bidi="ar"/>
              </w:rPr>
              <w:t>GB 18580-2017</w:t>
            </w:r>
            <w:r w:rsidRPr="0073024E">
              <w:rPr>
                <w:rFonts w:ascii="黑体" w:eastAsia="黑体" w:hAnsi="宋体" w:cs="黑体" w:hint="eastAsia"/>
                <w:b/>
                <w:sz w:val="24"/>
                <w:lang w:bidi="ar"/>
              </w:rPr>
              <w:t>《室内装饰装修材料人造板及其制品中甲醛释放限量》，甲醛释放量≤</w:t>
            </w:r>
            <w:r w:rsidRPr="0073024E">
              <w:rPr>
                <w:rFonts w:ascii="宋体" w:hAnsi="宋体" w:cs="宋体" w:hint="eastAsia"/>
                <w:b/>
                <w:sz w:val="24"/>
                <w:lang w:bidi="ar"/>
              </w:rPr>
              <w:t>0.02mg/m</w:t>
            </w:r>
            <w:r w:rsidRPr="0073024E">
              <w:rPr>
                <w:rFonts w:ascii="Calibri" w:eastAsia="黑体" w:hAnsi="Calibri" w:cs="Calibri"/>
                <w:b/>
                <w:sz w:val="24"/>
                <w:lang w:bidi="ar"/>
              </w:rPr>
              <w:t>³</w:t>
            </w:r>
            <w:r w:rsidRPr="0073024E">
              <w:rPr>
                <w:rFonts w:ascii="黑体" w:eastAsia="黑体" w:hAnsi="黑体" w:cs="黑体" w:hint="eastAsia"/>
                <w:b/>
                <w:sz w:val="24"/>
                <w:lang w:bidi="ar"/>
              </w:rPr>
              <w:t>（测试时间</w:t>
            </w:r>
            <w:r w:rsidRPr="0073024E">
              <w:rPr>
                <w:rFonts w:ascii="宋体" w:hAnsi="宋体" w:cs="宋体" w:hint="eastAsia"/>
                <w:b/>
                <w:sz w:val="24"/>
                <w:lang w:bidi="ar"/>
              </w:rPr>
              <w:t>53h</w:t>
            </w:r>
            <w:r w:rsidRPr="0073024E">
              <w:rPr>
                <w:rFonts w:ascii="黑体" w:eastAsia="黑体" w:hAnsi="宋体" w:cs="黑体" w:hint="eastAsia"/>
                <w:b/>
                <w:sz w:val="24"/>
                <w:lang w:bidi="ar"/>
              </w:rPr>
              <w:t>）。</w:t>
            </w:r>
            <w:r>
              <w:rPr>
                <w:rFonts w:ascii="黑体" w:eastAsia="黑体" w:hAnsi="宋体" w:cs="黑体" w:hint="eastAsia"/>
                <w:color w:val="000000"/>
                <w:sz w:val="24"/>
                <w:lang w:bidi="ar"/>
              </w:rPr>
              <w:t>（投标时提供</w:t>
            </w:r>
            <w:r>
              <w:rPr>
                <w:rFonts w:ascii="宋体" w:hAnsi="宋体" w:cs="宋体" w:hint="eastAsia"/>
                <w:color w:val="000000"/>
                <w:sz w:val="24"/>
                <w:lang w:bidi="ar"/>
              </w:rPr>
              <w:t>2021</w:t>
            </w:r>
            <w:r>
              <w:rPr>
                <w:rFonts w:ascii="黑体" w:eastAsia="黑体" w:hAnsi="宋体" w:cs="黑体" w:hint="eastAsia"/>
                <w:color w:val="000000"/>
                <w:sz w:val="24"/>
                <w:lang w:bidi="ar"/>
              </w:rPr>
              <w:t>年</w:t>
            </w:r>
            <w:r>
              <w:rPr>
                <w:rFonts w:ascii="宋体" w:hAnsi="宋体" w:cs="宋体" w:hint="eastAsia"/>
                <w:color w:val="000000"/>
                <w:sz w:val="24"/>
                <w:lang w:bidi="ar"/>
              </w:rPr>
              <w:t>1</w:t>
            </w:r>
            <w:r>
              <w:rPr>
                <w:rFonts w:ascii="黑体" w:eastAsia="黑体" w:hAnsi="宋体" w:cs="黑体" w:hint="eastAsia"/>
                <w:color w:val="000000"/>
                <w:sz w:val="24"/>
                <w:lang w:bidi="ar"/>
              </w:rPr>
              <w:t>月</w:t>
            </w:r>
            <w:r>
              <w:rPr>
                <w:rFonts w:ascii="宋体" w:hAnsi="宋体" w:cs="宋体" w:hint="eastAsia"/>
                <w:color w:val="000000"/>
                <w:sz w:val="24"/>
                <w:lang w:bidi="ar"/>
              </w:rPr>
              <w:t>1</w:t>
            </w:r>
            <w:r>
              <w:rPr>
                <w:rFonts w:ascii="黑体" w:eastAsia="黑体" w:hAnsi="宋体" w:cs="黑体" w:hint="eastAsia"/>
                <w:color w:val="000000"/>
                <w:sz w:val="24"/>
                <w:lang w:bidi="ar"/>
              </w:rPr>
              <w:t>日以来至本项目开标时间之前国家认可的检测机构出具的</w:t>
            </w:r>
            <w:r>
              <w:rPr>
                <w:rFonts w:ascii="宋体" w:hAnsi="宋体" w:cs="宋体" w:hint="eastAsia"/>
                <w:color w:val="000000"/>
                <w:sz w:val="24"/>
                <w:lang w:bidi="ar"/>
              </w:rPr>
              <w:t>CMA</w:t>
            </w:r>
            <w:r>
              <w:rPr>
                <w:rFonts w:ascii="黑体" w:eastAsia="黑体" w:hAnsi="宋体" w:cs="黑体" w:hint="eastAsia"/>
                <w:color w:val="000000"/>
                <w:sz w:val="24"/>
                <w:lang w:bidi="ar"/>
              </w:rPr>
              <w:t>或</w:t>
            </w:r>
            <w:r>
              <w:rPr>
                <w:rFonts w:ascii="宋体" w:hAnsi="宋体" w:cs="宋体" w:hint="eastAsia"/>
                <w:color w:val="000000"/>
                <w:sz w:val="24"/>
                <w:lang w:bidi="ar"/>
              </w:rPr>
              <w:t>CNAS</w:t>
            </w:r>
            <w:r>
              <w:rPr>
                <w:rFonts w:ascii="黑体" w:eastAsia="黑体" w:hAnsi="宋体" w:cs="黑体" w:hint="eastAsia"/>
                <w:color w:val="000000"/>
                <w:sz w:val="24"/>
                <w:lang w:bidi="ar"/>
              </w:rPr>
              <w:t>认证的《多层生态胶合板》检测报告为评价依据。注：委托单位需为投标人，对应参数在检测报告中标注，原材料名称需与检测报告名称一致，原件备查）</w:t>
            </w:r>
          </w:p>
          <w:p w:rsidR="002F11B7" w:rsidRDefault="00E401A3">
            <w:pPr>
              <w:widowControl/>
              <w:spacing w:line="360" w:lineRule="auto"/>
              <w:jc w:val="left"/>
              <w:rPr>
                <w:rFonts w:ascii="宋体" w:eastAsia="黑体" w:hAnsi="宋体" w:cs="黑体"/>
                <w:bCs/>
                <w:color w:val="000000"/>
                <w:sz w:val="24"/>
              </w:rPr>
            </w:pPr>
            <w:r>
              <w:rPr>
                <w:rFonts w:ascii="宋体" w:hAnsi="宋体" w:cs="宋体" w:hint="eastAsia"/>
                <w:color w:val="000000"/>
                <w:sz w:val="24"/>
                <w:lang w:bidi="ar"/>
              </w:rPr>
              <w:t>3</w:t>
            </w:r>
            <w:r>
              <w:rPr>
                <w:rFonts w:ascii="黑体" w:eastAsia="黑体" w:hAnsi="宋体" w:cs="黑体" w:hint="eastAsia"/>
                <w:color w:val="000000"/>
                <w:sz w:val="24"/>
                <w:lang w:bidi="ar"/>
              </w:rPr>
              <w:t>、封边：</w:t>
            </w:r>
            <w:r>
              <w:rPr>
                <w:rFonts w:ascii="宋体" w:hAnsi="宋体" w:cs="宋体" w:hint="eastAsia"/>
                <w:color w:val="000000"/>
                <w:sz w:val="24"/>
                <w:lang w:bidi="ar"/>
              </w:rPr>
              <w:t xml:space="preserve">2.0mm </w:t>
            </w:r>
            <w:r>
              <w:rPr>
                <w:rFonts w:ascii="黑体" w:eastAsia="黑体" w:hAnsi="宋体" w:cs="黑体" w:hint="eastAsia"/>
                <w:color w:val="000000"/>
                <w:sz w:val="24"/>
                <w:lang w:bidi="ar"/>
              </w:rPr>
              <w:t xml:space="preserve">厚 </w:t>
            </w:r>
            <w:r>
              <w:rPr>
                <w:rFonts w:ascii="宋体" w:hAnsi="宋体" w:cs="宋体" w:hint="eastAsia"/>
                <w:color w:val="000000"/>
                <w:sz w:val="24"/>
                <w:lang w:bidi="ar"/>
              </w:rPr>
              <w:t xml:space="preserve">PVC </w:t>
            </w:r>
            <w:r>
              <w:rPr>
                <w:rFonts w:ascii="黑体" w:eastAsia="黑体" w:hAnsi="宋体" w:cs="黑体" w:hint="eastAsia"/>
                <w:color w:val="000000"/>
                <w:sz w:val="24"/>
                <w:lang w:bidi="ar"/>
              </w:rPr>
              <w:t xml:space="preserve">同色封边带，色泽均匀一致。 </w:t>
            </w:r>
            <w:r>
              <w:rPr>
                <w:rFonts w:ascii="宋体" w:hAnsi="宋体" w:cs="宋体" w:hint="eastAsia"/>
                <w:color w:val="000000"/>
                <w:sz w:val="24"/>
                <w:lang w:bidi="ar"/>
              </w:rPr>
              <w:t xml:space="preserve">                                             4</w:t>
            </w:r>
            <w:r>
              <w:rPr>
                <w:rFonts w:ascii="黑体" w:eastAsia="黑体" w:hAnsi="宋体" w:cs="黑体" w:hint="eastAsia"/>
                <w:color w:val="000000"/>
                <w:sz w:val="24"/>
                <w:lang w:bidi="ar"/>
              </w:rPr>
              <w:t>、五金配件：</w:t>
            </w:r>
            <w:r>
              <w:rPr>
                <w:rFonts w:ascii="宋体" w:hAnsi="宋体" w:cs="宋体" w:hint="eastAsia"/>
                <w:color w:val="000000"/>
                <w:sz w:val="24"/>
                <w:lang w:bidi="ar"/>
              </w:rPr>
              <w:t>304</w:t>
            </w:r>
            <w:r>
              <w:rPr>
                <w:rFonts w:ascii="黑体" w:eastAsia="黑体" w:hAnsi="宋体" w:cs="黑体" w:hint="eastAsia"/>
                <w:color w:val="000000"/>
                <w:sz w:val="24"/>
                <w:lang w:bidi="ar"/>
              </w:rPr>
              <w:t xml:space="preserve">不锈材缓冲铰链、独立门锁，铝合金隐藏拉手，不锈钢活动挂衣杆。 </w:t>
            </w:r>
            <w:r>
              <w:rPr>
                <w:rFonts w:ascii="宋体" w:hAnsi="宋体" w:cs="宋体" w:hint="eastAsia"/>
                <w:color w:val="000000"/>
                <w:sz w:val="24"/>
                <w:lang w:bidi="ar"/>
              </w:rPr>
              <w:t xml:space="preserve">                                                         </w:t>
            </w:r>
            <w:r>
              <w:rPr>
                <w:rFonts w:ascii="宋体" w:hAnsi="宋体" w:cs="宋体" w:hint="eastAsia"/>
                <w:color w:val="000000"/>
                <w:sz w:val="24"/>
                <w:lang w:bidi="ar"/>
              </w:rPr>
              <w:lastRenderedPageBreak/>
              <w:t>5</w:t>
            </w:r>
            <w:r>
              <w:rPr>
                <w:rFonts w:ascii="黑体" w:eastAsia="黑体" w:hAnsi="宋体" w:cs="黑体" w:hint="eastAsia"/>
                <w:color w:val="000000"/>
                <w:sz w:val="24"/>
                <w:lang w:bidi="ar"/>
              </w:rPr>
              <w:t>、结构</w:t>
            </w:r>
            <w:r>
              <w:rPr>
                <w:rFonts w:ascii="宋体" w:hAnsi="宋体" w:cs="宋体" w:hint="eastAsia"/>
                <w:color w:val="000000"/>
                <w:sz w:val="24"/>
                <w:lang w:bidi="ar"/>
              </w:rPr>
              <w:t>:</w:t>
            </w:r>
            <w:r>
              <w:rPr>
                <w:rFonts w:ascii="黑体" w:eastAsia="黑体" w:hAnsi="宋体" w:cs="黑体" w:hint="eastAsia"/>
                <w:color w:val="000000"/>
                <w:sz w:val="24"/>
                <w:lang w:bidi="ar"/>
              </w:rPr>
              <w:t>左侧下门内軒一块活动层板，右侧门带四块活动层板及一根活动挂衣杆。可以在挂衣和储物间功能切换。</w:t>
            </w:r>
          </w:p>
        </w:tc>
      </w:tr>
      <w:tr w:rsidR="002F11B7" w:rsidTr="0073024E">
        <w:trPr>
          <w:trHeight w:val="416"/>
          <w:jc w:val="center"/>
        </w:trPr>
        <w:tc>
          <w:tcPr>
            <w:tcW w:w="441" w:type="dxa"/>
            <w:tcBorders>
              <w:top w:val="single" w:sz="4" w:space="0" w:color="auto"/>
              <w:left w:val="single" w:sz="4" w:space="0" w:color="auto"/>
              <w:bottom w:val="single" w:sz="4" w:space="0" w:color="auto"/>
              <w:right w:val="single" w:sz="4" w:space="0" w:color="auto"/>
            </w:tcBorders>
            <w:shd w:val="clear" w:color="auto" w:fill="FFFFFF"/>
            <w:vAlign w:val="center"/>
          </w:tcPr>
          <w:p w:rsidR="002F11B7" w:rsidRDefault="00E401A3">
            <w:pPr>
              <w:widowControl/>
              <w:spacing w:line="360" w:lineRule="auto"/>
              <w:jc w:val="center"/>
              <w:rPr>
                <w:rFonts w:ascii="宋体" w:eastAsia="黑体" w:hAnsi="宋体" w:cs="黑体"/>
                <w:color w:val="000000"/>
                <w:sz w:val="24"/>
              </w:rPr>
            </w:pPr>
            <w:r>
              <w:rPr>
                <w:rFonts w:ascii="宋体" w:hAnsi="宋体" w:cs="宋体" w:hint="eastAsia"/>
                <w:color w:val="000000"/>
                <w:sz w:val="24"/>
                <w:lang w:bidi="ar"/>
              </w:rPr>
              <w:lastRenderedPageBreak/>
              <w:t>8</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2F11B7" w:rsidRDefault="00E401A3">
            <w:pPr>
              <w:widowControl/>
              <w:spacing w:line="360" w:lineRule="auto"/>
              <w:jc w:val="center"/>
              <w:rPr>
                <w:rFonts w:ascii="宋体" w:eastAsia="黑体" w:hAnsi="宋体" w:cs="黑体"/>
                <w:color w:val="000000"/>
                <w:sz w:val="24"/>
              </w:rPr>
            </w:pPr>
            <w:r>
              <w:rPr>
                <w:rFonts w:ascii="黑体" w:eastAsia="黑体" w:hAnsi="宋体" w:cs="黑体" w:hint="eastAsia"/>
                <w:noProof/>
                <w:color w:val="000000"/>
                <w:sz w:val="44"/>
                <w:szCs w:val="44"/>
              </w:rPr>
              <w:drawing>
                <wp:inline distT="0" distB="0" distL="114300" distR="114300">
                  <wp:extent cx="1914525" cy="1466850"/>
                  <wp:effectExtent l="0" t="0" r="9525" b="0"/>
                  <wp:docPr id="11" name="图片 11"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4"/>
                          <pic:cNvPicPr>
                            <a:picLocks noChangeAspect="1"/>
                          </pic:cNvPicPr>
                        </pic:nvPicPr>
                        <pic:blipFill>
                          <a:blip r:embed="rId17"/>
                          <a:stretch>
                            <a:fillRect/>
                          </a:stretch>
                        </pic:blipFill>
                        <pic:spPr>
                          <a:xfrm>
                            <a:off x="0" y="0"/>
                            <a:ext cx="1914525" cy="1466850"/>
                          </a:xfrm>
                          <a:prstGeom prst="rect">
                            <a:avLst/>
                          </a:prstGeom>
                          <a:noFill/>
                          <a:ln w="9525">
                            <a:noFill/>
                          </a:ln>
                        </pic:spPr>
                      </pic:pic>
                    </a:graphicData>
                  </a:graphic>
                </wp:inline>
              </w:drawing>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2F11B7" w:rsidRDefault="00E401A3">
            <w:pPr>
              <w:widowControl/>
              <w:spacing w:line="360" w:lineRule="auto"/>
              <w:jc w:val="center"/>
              <w:rPr>
                <w:rFonts w:ascii="宋体" w:eastAsia="黑体" w:hAnsi="宋体" w:cs="黑体"/>
                <w:color w:val="000000"/>
                <w:sz w:val="24"/>
              </w:rPr>
            </w:pPr>
            <w:r>
              <w:rPr>
                <w:rFonts w:ascii="黑体" w:eastAsia="黑体" w:hAnsi="宋体" w:cs="黑体" w:hint="eastAsia"/>
                <w:color w:val="000000"/>
                <w:sz w:val="24"/>
                <w:lang w:bidi="ar"/>
              </w:rPr>
              <w:t>处置台</w:t>
            </w:r>
          </w:p>
        </w:tc>
        <w:tc>
          <w:tcPr>
            <w:tcW w:w="7378" w:type="dxa"/>
            <w:tcBorders>
              <w:top w:val="single" w:sz="4" w:space="0" w:color="auto"/>
              <w:left w:val="single" w:sz="4" w:space="0" w:color="auto"/>
              <w:bottom w:val="single" w:sz="4" w:space="0" w:color="auto"/>
              <w:right w:val="single" w:sz="4" w:space="0" w:color="auto"/>
            </w:tcBorders>
            <w:shd w:val="clear" w:color="auto" w:fill="auto"/>
            <w:vAlign w:val="center"/>
          </w:tcPr>
          <w:p w:rsidR="002F11B7" w:rsidRDefault="00E401A3">
            <w:pPr>
              <w:widowControl/>
              <w:spacing w:line="360" w:lineRule="auto"/>
              <w:jc w:val="left"/>
              <w:rPr>
                <w:rFonts w:ascii="宋体" w:eastAsia="黑体" w:hAnsi="宋体" w:cs="宋体"/>
                <w:color w:val="000000"/>
                <w:sz w:val="24"/>
              </w:rPr>
            </w:pPr>
            <w:r>
              <w:rPr>
                <w:rFonts w:ascii="宋体" w:hAnsi="宋体" w:cs="宋体" w:hint="eastAsia"/>
                <w:color w:val="000000"/>
                <w:sz w:val="24"/>
                <w:lang w:bidi="ar"/>
              </w:rPr>
              <w:t>1</w:t>
            </w:r>
            <w:r>
              <w:rPr>
                <w:rFonts w:ascii="黑体" w:eastAsia="黑体" w:hAnsi="宋体" w:cs="黑体" w:hint="eastAsia"/>
                <w:color w:val="000000"/>
                <w:sz w:val="24"/>
                <w:lang w:bidi="ar"/>
              </w:rPr>
              <w:t>、规格：</w:t>
            </w:r>
            <w:r>
              <w:rPr>
                <w:rFonts w:ascii="宋体" w:hAnsi="宋体" w:cs="宋体" w:hint="eastAsia"/>
                <w:color w:val="000000"/>
                <w:sz w:val="24"/>
                <w:lang w:bidi="ar"/>
              </w:rPr>
              <w:t>2400W*700D*800mm (H)                                      2</w:t>
            </w:r>
            <w:r>
              <w:rPr>
                <w:rFonts w:ascii="黑体" w:eastAsia="黑体" w:hAnsi="宋体" w:cs="黑体" w:hint="eastAsia"/>
                <w:color w:val="000000"/>
                <w:sz w:val="24"/>
                <w:lang w:bidi="ar"/>
              </w:rPr>
              <w:t>、基材：选用</w:t>
            </w:r>
            <w:r>
              <w:rPr>
                <w:rFonts w:ascii="宋体" w:hAnsi="宋体" w:cs="宋体" w:hint="eastAsia"/>
                <w:color w:val="000000"/>
                <w:sz w:val="24"/>
                <w:lang w:bidi="ar"/>
              </w:rPr>
              <w:t>25MM</w:t>
            </w:r>
            <w:r>
              <w:rPr>
                <w:rFonts w:ascii="黑体" w:eastAsia="黑体" w:hAnsi="宋体" w:cs="黑体" w:hint="eastAsia"/>
                <w:color w:val="000000"/>
                <w:sz w:val="24"/>
                <w:lang w:bidi="ar"/>
              </w:rPr>
              <w:t>厚</w:t>
            </w:r>
            <w:r>
              <w:rPr>
                <w:rFonts w:ascii="宋体" w:hAnsi="宋体" w:cs="宋体" w:hint="eastAsia"/>
                <w:color w:val="000000"/>
                <w:sz w:val="24"/>
                <w:lang w:bidi="ar"/>
              </w:rPr>
              <w:t>E1</w:t>
            </w:r>
            <w:r>
              <w:rPr>
                <w:rFonts w:ascii="黑体" w:eastAsia="黑体" w:hAnsi="宋体" w:cs="黑体" w:hint="eastAsia"/>
                <w:color w:val="000000"/>
                <w:sz w:val="24"/>
                <w:lang w:bidi="ar"/>
              </w:rPr>
              <w:t>级多层生态胶合板</w:t>
            </w:r>
            <w:r w:rsidR="0073024E">
              <w:rPr>
                <w:rFonts w:ascii="黑体" w:eastAsia="黑体" w:hAnsi="宋体" w:cs="黑体" w:hint="eastAsia"/>
                <w:color w:val="000000"/>
                <w:sz w:val="24"/>
                <w:lang w:bidi="ar"/>
              </w:rPr>
              <w:t>。</w:t>
            </w:r>
            <w:r w:rsidRPr="0073024E">
              <w:rPr>
                <w:rFonts w:ascii="黑体" w:eastAsia="黑体" w:hAnsi="宋体" w:cs="黑体" w:hint="eastAsia"/>
                <w:b/>
                <w:sz w:val="24"/>
                <w:lang w:bidi="ar"/>
              </w:rPr>
              <w:t>多层生态胶合板检测依据</w:t>
            </w:r>
            <w:r w:rsidRPr="0073024E">
              <w:rPr>
                <w:rFonts w:ascii="宋体" w:hAnsi="宋体" w:cs="宋体" w:hint="eastAsia"/>
                <w:b/>
                <w:sz w:val="24"/>
                <w:lang w:bidi="ar"/>
              </w:rPr>
              <w:t>GB 18580-2017</w:t>
            </w:r>
            <w:r w:rsidRPr="0073024E">
              <w:rPr>
                <w:rFonts w:ascii="黑体" w:eastAsia="黑体" w:hAnsi="宋体" w:cs="黑体" w:hint="eastAsia"/>
                <w:b/>
                <w:sz w:val="24"/>
                <w:lang w:bidi="ar"/>
              </w:rPr>
              <w:t>《室内装饰装修材料人造板及其制品中甲醛释放限量》，甲醛释放量≤</w:t>
            </w:r>
            <w:r w:rsidRPr="0073024E">
              <w:rPr>
                <w:rFonts w:ascii="宋体" w:hAnsi="宋体" w:cs="宋体" w:hint="eastAsia"/>
                <w:b/>
                <w:sz w:val="24"/>
                <w:lang w:bidi="ar"/>
              </w:rPr>
              <w:t>0.02mg/m</w:t>
            </w:r>
            <w:r w:rsidRPr="0073024E">
              <w:rPr>
                <w:rFonts w:ascii="Calibri" w:eastAsia="黑体" w:hAnsi="Calibri" w:cs="Calibri"/>
                <w:b/>
                <w:sz w:val="24"/>
                <w:lang w:bidi="ar"/>
              </w:rPr>
              <w:t>³</w:t>
            </w:r>
            <w:r w:rsidRPr="0073024E">
              <w:rPr>
                <w:rFonts w:ascii="黑体" w:eastAsia="黑体" w:hAnsi="黑体" w:cs="黑体" w:hint="eastAsia"/>
                <w:b/>
                <w:sz w:val="24"/>
                <w:lang w:bidi="ar"/>
              </w:rPr>
              <w:t>（测试时间</w:t>
            </w:r>
            <w:r w:rsidRPr="0073024E">
              <w:rPr>
                <w:rFonts w:ascii="宋体" w:hAnsi="宋体" w:cs="宋体" w:hint="eastAsia"/>
                <w:b/>
                <w:sz w:val="24"/>
                <w:lang w:bidi="ar"/>
              </w:rPr>
              <w:t>53h</w:t>
            </w:r>
            <w:r w:rsidRPr="0073024E">
              <w:rPr>
                <w:rFonts w:ascii="黑体" w:eastAsia="黑体" w:hAnsi="宋体" w:cs="黑体" w:hint="eastAsia"/>
                <w:b/>
                <w:sz w:val="24"/>
                <w:lang w:bidi="ar"/>
              </w:rPr>
              <w:t>）。</w:t>
            </w:r>
            <w:r>
              <w:rPr>
                <w:rFonts w:ascii="黑体" w:eastAsia="黑体" w:hAnsi="宋体" w:cs="黑体" w:hint="eastAsia"/>
                <w:color w:val="000000"/>
                <w:sz w:val="24"/>
                <w:lang w:bidi="ar"/>
              </w:rPr>
              <w:t>（投标时提供</w:t>
            </w:r>
            <w:r>
              <w:rPr>
                <w:rFonts w:ascii="宋体" w:hAnsi="宋体" w:cs="宋体" w:hint="eastAsia"/>
                <w:color w:val="000000"/>
                <w:sz w:val="24"/>
                <w:lang w:bidi="ar"/>
              </w:rPr>
              <w:t>2021</w:t>
            </w:r>
            <w:r>
              <w:rPr>
                <w:rFonts w:ascii="黑体" w:eastAsia="黑体" w:hAnsi="宋体" w:cs="黑体" w:hint="eastAsia"/>
                <w:color w:val="000000"/>
                <w:sz w:val="24"/>
                <w:lang w:bidi="ar"/>
              </w:rPr>
              <w:t>年</w:t>
            </w:r>
            <w:r>
              <w:rPr>
                <w:rFonts w:ascii="宋体" w:hAnsi="宋体" w:cs="宋体" w:hint="eastAsia"/>
                <w:color w:val="000000"/>
                <w:sz w:val="24"/>
                <w:lang w:bidi="ar"/>
              </w:rPr>
              <w:t>1</w:t>
            </w:r>
            <w:r>
              <w:rPr>
                <w:rFonts w:ascii="黑体" w:eastAsia="黑体" w:hAnsi="宋体" w:cs="黑体" w:hint="eastAsia"/>
                <w:color w:val="000000"/>
                <w:sz w:val="24"/>
                <w:lang w:bidi="ar"/>
              </w:rPr>
              <w:t>月</w:t>
            </w:r>
            <w:r>
              <w:rPr>
                <w:rFonts w:ascii="宋体" w:hAnsi="宋体" w:cs="宋体" w:hint="eastAsia"/>
                <w:color w:val="000000"/>
                <w:sz w:val="24"/>
                <w:lang w:bidi="ar"/>
              </w:rPr>
              <w:t>1</w:t>
            </w:r>
            <w:r>
              <w:rPr>
                <w:rFonts w:ascii="黑体" w:eastAsia="黑体" w:hAnsi="宋体" w:cs="黑体" w:hint="eastAsia"/>
                <w:color w:val="000000"/>
                <w:sz w:val="24"/>
                <w:lang w:bidi="ar"/>
              </w:rPr>
              <w:t>日以来至本项目开标时间之前国家认可的检测机构出具的</w:t>
            </w:r>
            <w:r>
              <w:rPr>
                <w:rFonts w:ascii="宋体" w:hAnsi="宋体" w:cs="宋体" w:hint="eastAsia"/>
                <w:color w:val="000000"/>
                <w:sz w:val="24"/>
                <w:lang w:bidi="ar"/>
              </w:rPr>
              <w:t>CMA</w:t>
            </w:r>
            <w:r>
              <w:rPr>
                <w:rFonts w:ascii="黑体" w:eastAsia="黑体" w:hAnsi="宋体" w:cs="黑体" w:hint="eastAsia"/>
                <w:color w:val="000000"/>
                <w:sz w:val="24"/>
                <w:lang w:bidi="ar"/>
              </w:rPr>
              <w:t>或</w:t>
            </w:r>
            <w:r>
              <w:rPr>
                <w:rFonts w:ascii="宋体" w:hAnsi="宋体" w:cs="宋体" w:hint="eastAsia"/>
                <w:color w:val="000000"/>
                <w:sz w:val="24"/>
                <w:lang w:bidi="ar"/>
              </w:rPr>
              <w:t>CNAS</w:t>
            </w:r>
            <w:r>
              <w:rPr>
                <w:rFonts w:ascii="黑体" w:eastAsia="黑体" w:hAnsi="宋体" w:cs="黑体" w:hint="eastAsia"/>
                <w:color w:val="000000"/>
                <w:sz w:val="24"/>
                <w:lang w:bidi="ar"/>
              </w:rPr>
              <w:t>认证的《多层生态胶合板》检测报告为评价依据。注：委托单位需为投标人，对应参数在检测报告中标注，原材料名称需与检测报告名称一致，原件备查）</w:t>
            </w:r>
            <w:r>
              <w:rPr>
                <w:rFonts w:ascii="宋体" w:hAnsi="宋体" w:cs="宋体" w:hint="eastAsia"/>
                <w:color w:val="000000"/>
                <w:sz w:val="24"/>
                <w:lang w:bidi="ar"/>
              </w:rPr>
              <w:t xml:space="preserve">                                  3</w:t>
            </w:r>
            <w:r>
              <w:rPr>
                <w:rFonts w:ascii="黑体" w:eastAsia="黑体" w:hAnsi="宋体" w:cs="黑体" w:hint="eastAsia"/>
                <w:color w:val="000000"/>
                <w:sz w:val="24"/>
                <w:lang w:bidi="ar"/>
              </w:rPr>
              <w:t xml:space="preserve">、台面采用石英石贴面。 </w:t>
            </w:r>
            <w:r>
              <w:rPr>
                <w:rFonts w:ascii="宋体" w:hAnsi="宋体" w:cs="宋体" w:hint="eastAsia"/>
                <w:color w:val="000000"/>
                <w:sz w:val="24"/>
                <w:lang w:bidi="ar"/>
              </w:rPr>
              <w:t xml:space="preserve">                                  </w:t>
            </w:r>
          </w:p>
          <w:p w:rsidR="00FC6DE0" w:rsidRDefault="00E401A3">
            <w:pPr>
              <w:widowControl/>
              <w:spacing w:line="360" w:lineRule="auto"/>
              <w:jc w:val="left"/>
              <w:rPr>
                <w:rFonts w:ascii="宋体" w:hAnsi="宋体" w:cs="宋体"/>
                <w:color w:val="000000"/>
                <w:sz w:val="24"/>
                <w:lang w:bidi="ar"/>
              </w:rPr>
            </w:pPr>
            <w:r>
              <w:rPr>
                <w:rFonts w:ascii="宋体" w:hAnsi="宋体" w:cs="宋体" w:hint="eastAsia"/>
                <w:color w:val="000000"/>
                <w:sz w:val="24"/>
                <w:lang w:bidi="ar"/>
              </w:rPr>
              <w:t>4</w:t>
            </w:r>
            <w:r>
              <w:rPr>
                <w:rFonts w:ascii="黑体" w:eastAsia="黑体" w:hAnsi="宋体" w:cs="黑体" w:hint="eastAsia"/>
                <w:color w:val="000000"/>
                <w:sz w:val="24"/>
                <w:lang w:bidi="ar"/>
              </w:rPr>
              <w:t>、床垫：采用</w:t>
            </w:r>
            <w:r>
              <w:rPr>
                <w:rFonts w:ascii="宋体" w:hAnsi="宋体" w:cs="宋体" w:hint="eastAsia"/>
                <w:color w:val="000000"/>
                <w:sz w:val="24"/>
                <w:lang w:bidi="ar"/>
              </w:rPr>
              <w:t>50mm</w:t>
            </w:r>
            <w:r>
              <w:rPr>
                <w:rFonts w:ascii="黑体" w:eastAsia="黑体" w:hAnsi="宋体" w:cs="黑体" w:hint="eastAsia"/>
                <w:color w:val="000000"/>
                <w:sz w:val="24"/>
                <w:lang w:bidi="ar"/>
              </w:rPr>
              <w:t xml:space="preserve">厚高密度定型海棉，超纤皮饰面包裹，皮质表面做抗腐蚀处理，以达到耐磨耐刮抗腐蚀效果。 </w:t>
            </w:r>
            <w:r>
              <w:rPr>
                <w:rFonts w:ascii="宋体" w:hAnsi="宋体" w:cs="宋体" w:hint="eastAsia"/>
                <w:color w:val="000000"/>
                <w:sz w:val="24"/>
                <w:lang w:bidi="ar"/>
              </w:rPr>
              <w:t xml:space="preserve">                                                                                              5:</w:t>
            </w:r>
            <w:r>
              <w:rPr>
                <w:rFonts w:ascii="黑体" w:eastAsia="黑体" w:hAnsi="宋体" w:cs="黑体" w:hint="eastAsia"/>
                <w:color w:val="000000"/>
                <w:sz w:val="24"/>
                <w:lang w:bidi="ar"/>
              </w:rPr>
              <w:t>五金配件：缓冲铰链、连接件及抽屉导轨均选用</w:t>
            </w:r>
            <w:r>
              <w:rPr>
                <w:rFonts w:ascii="宋体" w:hAnsi="宋体" w:cs="宋体" w:hint="eastAsia"/>
                <w:color w:val="000000"/>
                <w:sz w:val="24"/>
                <w:lang w:bidi="ar"/>
              </w:rPr>
              <w:t>304</w:t>
            </w:r>
            <w:r>
              <w:rPr>
                <w:rFonts w:ascii="黑体" w:eastAsia="黑体" w:hAnsi="宋体" w:cs="黑体" w:hint="eastAsia"/>
                <w:color w:val="000000"/>
                <w:sz w:val="24"/>
                <w:lang w:bidi="ar"/>
              </w:rPr>
              <w:t xml:space="preserve">不锈材质。 </w:t>
            </w:r>
            <w:r>
              <w:rPr>
                <w:rFonts w:ascii="宋体" w:hAnsi="宋体" w:cs="宋体" w:hint="eastAsia"/>
                <w:color w:val="000000"/>
                <w:sz w:val="24"/>
                <w:lang w:bidi="ar"/>
              </w:rPr>
              <w:t xml:space="preserve">                                            </w:t>
            </w:r>
          </w:p>
          <w:p w:rsidR="002F11B7" w:rsidRDefault="00E401A3">
            <w:pPr>
              <w:widowControl/>
              <w:spacing w:line="360" w:lineRule="auto"/>
              <w:jc w:val="left"/>
              <w:rPr>
                <w:rFonts w:ascii="宋体" w:eastAsia="黑体" w:hAnsi="宋体" w:cs="黑体"/>
                <w:bCs/>
                <w:color w:val="000000"/>
                <w:sz w:val="24"/>
              </w:rPr>
            </w:pPr>
            <w:r>
              <w:rPr>
                <w:rFonts w:ascii="宋体" w:hAnsi="宋体" w:cs="宋体" w:hint="eastAsia"/>
                <w:color w:val="000000"/>
                <w:sz w:val="24"/>
                <w:lang w:bidi="ar"/>
              </w:rPr>
              <w:t>6</w:t>
            </w:r>
            <w:r>
              <w:rPr>
                <w:rFonts w:ascii="黑体" w:eastAsia="黑体" w:hAnsi="宋体" w:cs="黑体" w:hint="eastAsia"/>
                <w:color w:val="000000"/>
                <w:sz w:val="24"/>
                <w:lang w:bidi="ar"/>
              </w:rPr>
              <w:t>、根据长度合理配置储物空间，后期根据甲方需求进行深化设计。</w:t>
            </w:r>
          </w:p>
        </w:tc>
      </w:tr>
      <w:tr w:rsidR="002F11B7" w:rsidTr="0073024E">
        <w:trPr>
          <w:trHeight w:val="975"/>
          <w:jc w:val="center"/>
        </w:trPr>
        <w:tc>
          <w:tcPr>
            <w:tcW w:w="441" w:type="dxa"/>
            <w:tcBorders>
              <w:top w:val="single" w:sz="4" w:space="0" w:color="auto"/>
              <w:left w:val="single" w:sz="4" w:space="0" w:color="auto"/>
              <w:bottom w:val="single" w:sz="4" w:space="0" w:color="auto"/>
              <w:right w:val="single" w:sz="4" w:space="0" w:color="auto"/>
            </w:tcBorders>
            <w:shd w:val="clear" w:color="auto" w:fill="FFFFFF"/>
            <w:vAlign w:val="center"/>
          </w:tcPr>
          <w:p w:rsidR="002F11B7" w:rsidRDefault="00E401A3">
            <w:pPr>
              <w:widowControl/>
              <w:spacing w:line="360" w:lineRule="auto"/>
              <w:jc w:val="center"/>
              <w:rPr>
                <w:rFonts w:ascii="宋体" w:eastAsia="黑体" w:hAnsi="宋体" w:cs="黑体"/>
                <w:color w:val="000000"/>
                <w:sz w:val="24"/>
              </w:rPr>
            </w:pPr>
            <w:r>
              <w:rPr>
                <w:rFonts w:ascii="宋体" w:hAnsi="宋体" w:cs="宋体" w:hint="eastAsia"/>
                <w:color w:val="000000"/>
                <w:sz w:val="24"/>
                <w:lang w:bidi="ar"/>
              </w:rPr>
              <w:t>9</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2F11B7" w:rsidRDefault="00E401A3">
            <w:pPr>
              <w:widowControl/>
              <w:spacing w:line="360" w:lineRule="auto"/>
              <w:jc w:val="center"/>
              <w:rPr>
                <w:rFonts w:ascii="宋体" w:eastAsia="黑体" w:hAnsi="宋体" w:cs="黑体"/>
                <w:color w:val="000000"/>
                <w:sz w:val="24"/>
              </w:rPr>
            </w:pPr>
            <w:r>
              <w:rPr>
                <w:rFonts w:ascii="黑体" w:eastAsia="黑体" w:hAnsi="宋体" w:cs="黑体" w:hint="eastAsia"/>
                <w:noProof/>
                <w:color w:val="000000"/>
                <w:sz w:val="44"/>
                <w:szCs w:val="44"/>
              </w:rPr>
              <w:drawing>
                <wp:inline distT="0" distB="0" distL="114300" distR="114300">
                  <wp:extent cx="1962150" cy="990600"/>
                  <wp:effectExtent l="0" t="0" r="0" b="0"/>
                  <wp:docPr id="12" name="图片 12"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65"/>
                          <pic:cNvPicPr>
                            <a:picLocks noChangeAspect="1"/>
                          </pic:cNvPicPr>
                        </pic:nvPicPr>
                        <pic:blipFill>
                          <a:blip r:embed="rId18"/>
                          <a:stretch>
                            <a:fillRect/>
                          </a:stretch>
                        </pic:blipFill>
                        <pic:spPr>
                          <a:xfrm>
                            <a:off x="0" y="0"/>
                            <a:ext cx="1962150" cy="990600"/>
                          </a:xfrm>
                          <a:prstGeom prst="rect">
                            <a:avLst/>
                          </a:prstGeom>
                          <a:noFill/>
                          <a:ln w="9525">
                            <a:noFill/>
                          </a:ln>
                        </pic:spPr>
                      </pic:pic>
                    </a:graphicData>
                  </a:graphic>
                </wp:inline>
              </w:drawing>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2F11B7" w:rsidRDefault="00E401A3">
            <w:pPr>
              <w:widowControl/>
              <w:spacing w:line="360" w:lineRule="auto"/>
              <w:jc w:val="center"/>
              <w:rPr>
                <w:rFonts w:ascii="宋体" w:eastAsia="黑体" w:hAnsi="宋体" w:cs="黑体"/>
                <w:color w:val="000000"/>
                <w:sz w:val="24"/>
              </w:rPr>
            </w:pPr>
            <w:r>
              <w:rPr>
                <w:rFonts w:ascii="黑体" w:eastAsia="黑体" w:hAnsi="宋体" w:cs="黑体" w:hint="eastAsia"/>
                <w:color w:val="000000"/>
                <w:sz w:val="24"/>
                <w:lang w:bidi="ar"/>
              </w:rPr>
              <w:t>会议桌</w:t>
            </w:r>
          </w:p>
        </w:tc>
        <w:tc>
          <w:tcPr>
            <w:tcW w:w="7378" w:type="dxa"/>
            <w:tcBorders>
              <w:top w:val="single" w:sz="4" w:space="0" w:color="auto"/>
              <w:left w:val="single" w:sz="4" w:space="0" w:color="auto"/>
              <w:bottom w:val="single" w:sz="4" w:space="0" w:color="auto"/>
              <w:right w:val="single" w:sz="4" w:space="0" w:color="auto"/>
            </w:tcBorders>
            <w:shd w:val="clear" w:color="auto" w:fill="auto"/>
            <w:vAlign w:val="center"/>
          </w:tcPr>
          <w:p w:rsidR="00FC6DE0" w:rsidRDefault="00E401A3">
            <w:pPr>
              <w:widowControl/>
              <w:spacing w:line="360" w:lineRule="auto"/>
              <w:jc w:val="left"/>
              <w:rPr>
                <w:rFonts w:ascii="宋体" w:hAnsi="宋体" w:cs="宋体"/>
                <w:color w:val="000000"/>
                <w:sz w:val="24"/>
                <w:lang w:bidi="ar"/>
              </w:rPr>
            </w:pPr>
            <w:r>
              <w:rPr>
                <w:rFonts w:ascii="宋体" w:hAnsi="宋体" w:cs="宋体" w:hint="eastAsia"/>
                <w:color w:val="000000"/>
                <w:sz w:val="24"/>
                <w:lang w:bidi="ar"/>
              </w:rPr>
              <w:t>1</w:t>
            </w:r>
            <w:r>
              <w:rPr>
                <w:rFonts w:ascii="宋体" w:eastAsia="黑体" w:hAnsi="宋体" w:cs="宋体" w:hint="eastAsia"/>
                <w:color w:val="000000"/>
                <w:sz w:val="24"/>
                <w:lang w:bidi="ar"/>
              </w:rPr>
              <w:t>.</w:t>
            </w:r>
            <w:r>
              <w:rPr>
                <w:rFonts w:ascii="黑体" w:eastAsia="黑体" w:hAnsi="宋体" w:cs="黑体" w:hint="eastAsia"/>
                <w:color w:val="000000"/>
                <w:sz w:val="24"/>
                <w:lang w:bidi="ar"/>
              </w:rPr>
              <w:t>规格：</w:t>
            </w:r>
            <w:r>
              <w:rPr>
                <w:rFonts w:ascii="宋体" w:hAnsi="宋体" w:cs="宋体" w:hint="eastAsia"/>
                <w:color w:val="000000"/>
                <w:sz w:val="24"/>
                <w:lang w:bidi="ar"/>
              </w:rPr>
              <w:t>1000W*3000D*760mm (H)                                     2</w:t>
            </w:r>
            <w:r>
              <w:rPr>
                <w:rFonts w:ascii="黑体" w:eastAsia="黑体" w:hAnsi="宋体" w:cs="黑体" w:hint="eastAsia"/>
                <w:color w:val="000000"/>
                <w:sz w:val="24"/>
                <w:lang w:bidi="ar"/>
              </w:rPr>
              <w:t>、基材：</w:t>
            </w:r>
            <w:r>
              <w:rPr>
                <w:rFonts w:ascii="宋体" w:hAnsi="宋体" w:cs="宋体" w:hint="eastAsia"/>
                <w:color w:val="000000"/>
                <w:sz w:val="24"/>
                <w:lang w:bidi="ar"/>
              </w:rPr>
              <w:t>25MM</w:t>
            </w:r>
            <w:r>
              <w:rPr>
                <w:rFonts w:ascii="黑体" w:eastAsia="黑体" w:hAnsi="宋体" w:cs="黑体" w:hint="eastAsia"/>
                <w:color w:val="000000"/>
                <w:sz w:val="24"/>
                <w:lang w:bidi="ar"/>
              </w:rPr>
              <w:t>厚</w:t>
            </w:r>
            <w:r>
              <w:rPr>
                <w:rFonts w:ascii="宋体" w:hAnsi="宋体" w:cs="宋体" w:hint="eastAsia"/>
                <w:color w:val="000000"/>
                <w:sz w:val="24"/>
                <w:lang w:bidi="ar"/>
              </w:rPr>
              <w:t>E1</w:t>
            </w:r>
            <w:r>
              <w:rPr>
                <w:rFonts w:ascii="黑体" w:eastAsia="黑体" w:hAnsi="宋体" w:cs="黑体" w:hint="eastAsia"/>
                <w:color w:val="000000"/>
                <w:sz w:val="24"/>
                <w:lang w:bidi="ar"/>
              </w:rPr>
              <w:t>级多层生态胶合板</w:t>
            </w:r>
            <w:r>
              <w:rPr>
                <w:rFonts w:ascii="宋体" w:hAnsi="宋体" w:cs="宋体" w:hint="eastAsia"/>
                <w:color w:val="000000"/>
                <w:sz w:val="24"/>
                <w:lang w:bidi="ar"/>
              </w:rPr>
              <w:t>+</w:t>
            </w:r>
            <w:r>
              <w:rPr>
                <w:rFonts w:ascii="黑体" w:eastAsia="黑体" w:hAnsi="宋体" w:cs="黑体" w:hint="eastAsia"/>
                <w:color w:val="000000"/>
                <w:sz w:val="24"/>
                <w:lang w:bidi="ar"/>
              </w:rPr>
              <w:t>双面</w:t>
            </w:r>
            <w:r>
              <w:rPr>
                <w:rFonts w:ascii="宋体" w:hAnsi="宋体" w:cs="宋体" w:hint="eastAsia"/>
                <w:color w:val="000000"/>
                <w:sz w:val="24"/>
                <w:lang w:bidi="ar"/>
              </w:rPr>
              <w:t>1.0</w:t>
            </w:r>
            <w:r>
              <w:rPr>
                <w:rFonts w:ascii="黑体" w:eastAsia="黑体" w:hAnsi="宋体" w:cs="黑体" w:hint="eastAsia"/>
                <w:color w:val="000000"/>
                <w:sz w:val="24"/>
                <w:lang w:bidi="ar"/>
              </w:rPr>
              <w:t xml:space="preserve">厚防火板台面。 </w:t>
            </w:r>
            <w:r>
              <w:rPr>
                <w:rFonts w:ascii="宋体" w:hAnsi="宋体" w:cs="宋体" w:hint="eastAsia"/>
                <w:color w:val="000000"/>
                <w:sz w:val="24"/>
                <w:lang w:bidi="ar"/>
              </w:rPr>
              <w:t xml:space="preserve">         </w:t>
            </w:r>
          </w:p>
          <w:p w:rsidR="002F11B7" w:rsidRDefault="00E401A3">
            <w:pPr>
              <w:widowControl/>
              <w:spacing w:line="360" w:lineRule="auto"/>
              <w:jc w:val="left"/>
              <w:rPr>
                <w:rFonts w:ascii="宋体" w:eastAsia="黑体" w:hAnsi="宋体" w:cs="宋体"/>
                <w:color w:val="000000"/>
                <w:sz w:val="24"/>
              </w:rPr>
            </w:pPr>
            <w:r>
              <w:rPr>
                <w:rFonts w:ascii="宋体" w:hAnsi="宋体" w:cs="宋体" w:hint="eastAsia"/>
                <w:color w:val="000000"/>
                <w:sz w:val="24"/>
                <w:lang w:bidi="ar"/>
              </w:rPr>
              <w:t>3</w:t>
            </w:r>
            <w:r>
              <w:rPr>
                <w:rFonts w:ascii="黑体" w:eastAsia="黑体" w:hAnsi="宋体" w:cs="黑体" w:hint="eastAsia"/>
                <w:color w:val="000000"/>
                <w:sz w:val="24"/>
                <w:lang w:bidi="ar"/>
              </w:rPr>
              <w:t>、白色或黑色烤漆钢架支撑，钢架国标壁厚≥</w:t>
            </w:r>
            <w:r>
              <w:rPr>
                <w:rFonts w:ascii="宋体" w:hAnsi="宋体" w:cs="宋体" w:hint="eastAsia"/>
                <w:color w:val="000000"/>
                <w:sz w:val="24"/>
                <w:lang w:bidi="ar"/>
              </w:rPr>
              <w:t>2.0mm</w:t>
            </w:r>
            <w:r w:rsidR="0073024E">
              <w:rPr>
                <w:rFonts w:ascii="宋体" w:hAnsi="宋体" w:cs="宋体" w:hint="eastAsia"/>
                <w:color w:val="000000"/>
                <w:sz w:val="24"/>
                <w:lang w:bidi="ar"/>
              </w:rPr>
              <w:t>。</w:t>
            </w:r>
          </w:p>
          <w:p w:rsidR="002F11B7" w:rsidRDefault="00E401A3">
            <w:pPr>
              <w:widowControl/>
              <w:spacing w:line="360" w:lineRule="auto"/>
              <w:jc w:val="left"/>
              <w:rPr>
                <w:rFonts w:ascii="宋体" w:eastAsia="黑体" w:hAnsi="宋体" w:cs="黑体"/>
                <w:bCs/>
                <w:color w:val="000000"/>
                <w:sz w:val="24"/>
              </w:rPr>
            </w:pPr>
            <w:r>
              <w:rPr>
                <w:rFonts w:ascii="宋体" w:hAnsi="宋体" w:cs="宋体" w:hint="eastAsia"/>
                <w:bCs/>
                <w:color w:val="000000"/>
                <w:sz w:val="24"/>
                <w:lang w:bidi="ar"/>
              </w:rPr>
              <w:t>4</w:t>
            </w:r>
            <w:r>
              <w:rPr>
                <w:rFonts w:ascii="宋体" w:eastAsia="黑体" w:hAnsi="宋体" w:cs="宋体" w:hint="eastAsia"/>
                <w:bCs/>
                <w:color w:val="000000"/>
                <w:sz w:val="24"/>
                <w:lang w:bidi="ar"/>
              </w:rPr>
              <w:t>.</w:t>
            </w:r>
            <w:r>
              <w:rPr>
                <w:rFonts w:ascii="宋体" w:hAnsi="宋体" w:cs="宋体" w:hint="eastAsia"/>
                <w:b/>
                <w:color w:val="FF0000"/>
                <w:sz w:val="24"/>
                <w:lang w:bidi="ar"/>
              </w:rPr>
              <w:t xml:space="preserve"> </w:t>
            </w:r>
            <w:r w:rsidRPr="0073024E">
              <w:rPr>
                <w:rFonts w:ascii="黑体" w:eastAsia="黑体" w:hAnsi="宋体" w:cs="黑体" w:hint="eastAsia"/>
                <w:b/>
                <w:sz w:val="24"/>
                <w:lang w:bidi="ar"/>
              </w:rPr>
              <w:t>会议桌检测依据：</w:t>
            </w:r>
            <w:r w:rsidRPr="0073024E">
              <w:rPr>
                <w:rFonts w:ascii="宋体" w:hAnsi="宋体" w:cs="宋体" w:hint="eastAsia"/>
                <w:b/>
                <w:sz w:val="24"/>
                <w:lang w:bidi="ar"/>
              </w:rPr>
              <w:t>GB/T3324-2017</w:t>
            </w:r>
            <w:r w:rsidRPr="0073024E">
              <w:rPr>
                <w:rFonts w:ascii="黑体" w:eastAsia="黑体" w:hAnsi="宋体" w:cs="黑体" w:hint="eastAsia"/>
                <w:b/>
                <w:sz w:val="24"/>
                <w:lang w:bidi="ar"/>
              </w:rPr>
              <w:t>，底脚平稳性≤</w:t>
            </w:r>
            <w:r w:rsidRPr="0073024E">
              <w:rPr>
                <w:rFonts w:ascii="宋体" w:hAnsi="宋体" w:cs="宋体" w:hint="eastAsia"/>
                <w:b/>
                <w:sz w:val="24"/>
                <w:lang w:bidi="ar"/>
              </w:rPr>
              <w:t>0.1</w:t>
            </w:r>
            <w:r w:rsidRPr="0073024E">
              <w:rPr>
                <w:rFonts w:ascii="黑体" w:eastAsia="黑体" w:hAnsi="宋体" w:cs="黑体" w:hint="eastAsia"/>
                <w:b/>
                <w:sz w:val="24"/>
                <w:lang w:bidi="ar"/>
              </w:rPr>
              <w:t>；平整度≤</w:t>
            </w:r>
            <w:r w:rsidRPr="0073024E">
              <w:rPr>
                <w:rFonts w:ascii="宋体" w:hAnsi="宋体" w:cs="宋体" w:hint="eastAsia"/>
                <w:b/>
                <w:sz w:val="24"/>
                <w:lang w:bidi="ar"/>
              </w:rPr>
              <w:t>0.06</w:t>
            </w:r>
            <w:r w:rsidRPr="0073024E">
              <w:rPr>
                <w:rFonts w:ascii="黑体" w:eastAsia="黑体" w:hAnsi="宋体" w:cs="黑体" w:hint="eastAsia"/>
                <w:b/>
                <w:sz w:val="24"/>
                <w:lang w:bidi="ar"/>
              </w:rPr>
              <w:t>；外观要求符合标准要求，耐干热≥</w:t>
            </w:r>
            <w:r w:rsidRPr="0073024E">
              <w:rPr>
                <w:rFonts w:ascii="宋体" w:hAnsi="宋体" w:cs="宋体" w:hint="eastAsia"/>
                <w:b/>
                <w:sz w:val="24"/>
                <w:lang w:bidi="ar"/>
              </w:rPr>
              <w:t>5</w:t>
            </w:r>
            <w:r w:rsidRPr="0073024E">
              <w:rPr>
                <w:rFonts w:ascii="黑体" w:eastAsia="黑体" w:hAnsi="宋体" w:cs="黑体" w:hint="eastAsia"/>
                <w:b/>
                <w:sz w:val="24"/>
                <w:lang w:bidi="ar"/>
              </w:rPr>
              <w:t>级； 耐湿热≥</w:t>
            </w:r>
            <w:r w:rsidRPr="0073024E">
              <w:rPr>
                <w:rFonts w:ascii="宋体" w:hAnsi="宋体" w:cs="宋体" w:hint="eastAsia"/>
                <w:b/>
                <w:sz w:val="24"/>
                <w:lang w:bidi="ar"/>
              </w:rPr>
              <w:t>5</w:t>
            </w:r>
            <w:r w:rsidRPr="0073024E">
              <w:rPr>
                <w:rFonts w:ascii="黑体" w:eastAsia="黑体" w:hAnsi="宋体" w:cs="黑体" w:hint="eastAsia"/>
                <w:b/>
                <w:sz w:val="24"/>
                <w:lang w:bidi="ar"/>
              </w:rPr>
              <w:t>级；力学性能单项结论合格，甲醛释放量≤</w:t>
            </w:r>
            <w:r w:rsidRPr="0073024E">
              <w:rPr>
                <w:rFonts w:ascii="宋体" w:hAnsi="宋体" w:cs="宋体" w:hint="eastAsia"/>
                <w:b/>
                <w:sz w:val="24"/>
                <w:lang w:bidi="ar"/>
              </w:rPr>
              <w:t>0.5mg/L</w:t>
            </w:r>
            <w:r w:rsidRPr="0073024E">
              <w:rPr>
                <w:rFonts w:ascii="黑体" w:eastAsia="黑体" w:hAnsi="宋体" w:cs="黑体" w:hint="eastAsia"/>
                <w:b/>
                <w:sz w:val="24"/>
                <w:lang w:bidi="ar"/>
              </w:rPr>
              <w:t>。</w:t>
            </w:r>
            <w:r>
              <w:rPr>
                <w:rFonts w:ascii="黑体" w:eastAsia="黑体" w:hAnsi="宋体" w:cs="黑体" w:hint="eastAsia"/>
                <w:color w:val="000000" w:themeColor="text1"/>
                <w:sz w:val="24"/>
                <w:lang w:bidi="ar"/>
              </w:rPr>
              <w:t>（投标时提供</w:t>
            </w:r>
            <w:r>
              <w:rPr>
                <w:rFonts w:ascii="宋体" w:hAnsi="宋体" w:cs="宋体" w:hint="eastAsia"/>
                <w:color w:val="000000" w:themeColor="text1"/>
                <w:sz w:val="24"/>
                <w:lang w:bidi="ar"/>
              </w:rPr>
              <w:t>2021</w:t>
            </w:r>
            <w:r>
              <w:rPr>
                <w:rFonts w:ascii="黑体" w:eastAsia="黑体" w:hAnsi="宋体" w:cs="黑体" w:hint="eastAsia"/>
                <w:color w:val="000000" w:themeColor="text1"/>
                <w:sz w:val="24"/>
                <w:lang w:bidi="ar"/>
              </w:rPr>
              <w:t>年</w:t>
            </w:r>
            <w:r>
              <w:rPr>
                <w:rFonts w:ascii="宋体" w:hAnsi="宋体" w:cs="宋体" w:hint="eastAsia"/>
                <w:color w:val="000000" w:themeColor="text1"/>
                <w:sz w:val="24"/>
                <w:lang w:bidi="ar"/>
              </w:rPr>
              <w:t>1</w:t>
            </w:r>
            <w:r>
              <w:rPr>
                <w:rFonts w:ascii="黑体" w:eastAsia="黑体" w:hAnsi="宋体" w:cs="黑体" w:hint="eastAsia"/>
                <w:color w:val="000000" w:themeColor="text1"/>
                <w:sz w:val="24"/>
                <w:lang w:bidi="ar"/>
              </w:rPr>
              <w:t>月</w:t>
            </w:r>
            <w:r>
              <w:rPr>
                <w:rFonts w:ascii="宋体" w:hAnsi="宋体" w:cs="宋体" w:hint="eastAsia"/>
                <w:color w:val="000000" w:themeColor="text1"/>
                <w:sz w:val="24"/>
                <w:lang w:bidi="ar"/>
              </w:rPr>
              <w:t>1</w:t>
            </w:r>
            <w:r>
              <w:rPr>
                <w:rFonts w:ascii="黑体" w:eastAsia="黑体" w:hAnsi="宋体" w:cs="黑体" w:hint="eastAsia"/>
                <w:color w:val="000000" w:themeColor="text1"/>
                <w:sz w:val="24"/>
                <w:lang w:bidi="ar"/>
              </w:rPr>
              <w:t>日以来至本项目开标时间之前国家认可的检测机构出具的</w:t>
            </w:r>
            <w:r>
              <w:rPr>
                <w:rFonts w:ascii="宋体" w:hAnsi="宋体" w:cs="宋体" w:hint="eastAsia"/>
                <w:color w:val="000000" w:themeColor="text1"/>
                <w:sz w:val="24"/>
                <w:lang w:bidi="ar"/>
              </w:rPr>
              <w:t>CMA</w:t>
            </w:r>
            <w:r>
              <w:rPr>
                <w:rFonts w:ascii="黑体" w:eastAsia="黑体" w:hAnsi="宋体" w:cs="黑体" w:hint="eastAsia"/>
                <w:color w:val="000000" w:themeColor="text1"/>
                <w:sz w:val="24"/>
                <w:lang w:bidi="ar"/>
              </w:rPr>
              <w:t>或</w:t>
            </w:r>
            <w:r>
              <w:rPr>
                <w:rFonts w:ascii="宋体" w:hAnsi="宋体" w:cs="宋体" w:hint="eastAsia"/>
                <w:color w:val="000000" w:themeColor="text1"/>
                <w:sz w:val="24"/>
                <w:lang w:bidi="ar"/>
              </w:rPr>
              <w:t>CNAS</w:t>
            </w:r>
            <w:r>
              <w:rPr>
                <w:rFonts w:ascii="黑体" w:eastAsia="黑体" w:hAnsi="宋体" w:cs="黑体" w:hint="eastAsia"/>
                <w:color w:val="000000" w:themeColor="text1"/>
                <w:sz w:val="24"/>
                <w:lang w:bidi="ar"/>
              </w:rPr>
              <w:t>认证的《会议桌》检测报告为评价依据。注：委托单位需为投标人，对应参数在检测报告中标注，成品名称需与检测报告名称一致，原件备查）</w:t>
            </w:r>
          </w:p>
        </w:tc>
      </w:tr>
      <w:tr w:rsidR="002F11B7" w:rsidTr="0073024E">
        <w:trPr>
          <w:trHeight w:val="1792"/>
          <w:jc w:val="center"/>
        </w:trPr>
        <w:tc>
          <w:tcPr>
            <w:tcW w:w="441" w:type="dxa"/>
            <w:tcBorders>
              <w:top w:val="single" w:sz="4" w:space="0" w:color="auto"/>
              <w:left w:val="single" w:sz="4" w:space="0" w:color="auto"/>
              <w:bottom w:val="single" w:sz="4" w:space="0" w:color="auto"/>
              <w:right w:val="single" w:sz="4" w:space="0" w:color="auto"/>
            </w:tcBorders>
            <w:shd w:val="clear" w:color="auto" w:fill="FFFFFF"/>
            <w:vAlign w:val="center"/>
          </w:tcPr>
          <w:p w:rsidR="002F11B7" w:rsidRDefault="00E401A3">
            <w:pPr>
              <w:widowControl/>
              <w:spacing w:line="360" w:lineRule="auto"/>
              <w:jc w:val="center"/>
              <w:rPr>
                <w:rFonts w:ascii="宋体" w:eastAsia="黑体" w:hAnsi="宋体" w:cs="黑体"/>
                <w:color w:val="000000"/>
                <w:sz w:val="24"/>
              </w:rPr>
            </w:pPr>
            <w:r>
              <w:rPr>
                <w:rFonts w:ascii="宋体" w:hAnsi="宋体" w:cs="宋体" w:hint="eastAsia"/>
                <w:color w:val="000000"/>
                <w:sz w:val="24"/>
                <w:lang w:bidi="ar"/>
              </w:rPr>
              <w:lastRenderedPageBreak/>
              <w:t>10</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2F11B7" w:rsidRDefault="00E401A3">
            <w:pPr>
              <w:widowControl/>
              <w:spacing w:line="360" w:lineRule="auto"/>
              <w:jc w:val="center"/>
              <w:rPr>
                <w:rFonts w:ascii="宋体" w:eastAsia="黑体" w:hAnsi="宋体" w:cs="黑体"/>
                <w:color w:val="000000"/>
                <w:sz w:val="24"/>
              </w:rPr>
            </w:pPr>
            <w:r>
              <w:rPr>
                <w:rFonts w:ascii="黑体" w:eastAsia="黑体" w:hAnsi="宋体" w:cs="黑体" w:hint="eastAsia"/>
                <w:noProof/>
                <w:color w:val="000000"/>
                <w:sz w:val="44"/>
                <w:szCs w:val="44"/>
              </w:rPr>
              <w:drawing>
                <wp:inline distT="0" distB="0" distL="114300" distR="114300">
                  <wp:extent cx="1619250" cy="1962150"/>
                  <wp:effectExtent l="0" t="0" r="0" b="0"/>
                  <wp:docPr id="13" name="图片 13"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66"/>
                          <pic:cNvPicPr>
                            <a:picLocks noChangeAspect="1"/>
                          </pic:cNvPicPr>
                        </pic:nvPicPr>
                        <pic:blipFill>
                          <a:blip r:embed="rId19"/>
                          <a:stretch>
                            <a:fillRect/>
                          </a:stretch>
                        </pic:blipFill>
                        <pic:spPr>
                          <a:xfrm>
                            <a:off x="0" y="0"/>
                            <a:ext cx="1619250" cy="1962150"/>
                          </a:xfrm>
                          <a:prstGeom prst="rect">
                            <a:avLst/>
                          </a:prstGeom>
                          <a:noFill/>
                          <a:ln w="9525">
                            <a:noFill/>
                          </a:ln>
                        </pic:spPr>
                      </pic:pic>
                    </a:graphicData>
                  </a:graphic>
                </wp:inline>
              </w:drawing>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2F11B7" w:rsidRDefault="00E401A3">
            <w:pPr>
              <w:widowControl/>
              <w:spacing w:line="360" w:lineRule="auto"/>
              <w:jc w:val="center"/>
              <w:rPr>
                <w:rFonts w:ascii="宋体" w:eastAsia="黑体" w:hAnsi="宋体" w:cs="黑体"/>
                <w:color w:val="000000"/>
                <w:sz w:val="24"/>
              </w:rPr>
            </w:pPr>
            <w:r>
              <w:rPr>
                <w:rFonts w:ascii="黑体" w:eastAsia="黑体" w:hAnsi="宋体" w:cs="黑体" w:hint="eastAsia"/>
                <w:color w:val="000000"/>
                <w:sz w:val="24"/>
                <w:lang w:bidi="ar"/>
              </w:rPr>
              <w:t>会议椅</w:t>
            </w:r>
          </w:p>
        </w:tc>
        <w:tc>
          <w:tcPr>
            <w:tcW w:w="7378" w:type="dxa"/>
            <w:tcBorders>
              <w:top w:val="single" w:sz="4" w:space="0" w:color="auto"/>
              <w:left w:val="single" w:sz="4" w:space="0" w:color="auto"/>
              <w:bottom w:val="single" w:sz="4" w:space="0" w:color="auto"/>
              <w:right w:val="single" w:sz="4" w:space="0" w:color="auto"/>
            </w:tcBorders>
            <w:shd w:val="clear" w:color="auto" w:fill="auto"/>
            <w:vAlign w:val="center"/>
          </w:tcPr>
          <w:p w:rsidR="002F11B7" w:rsidRDefault="00E401A3">
            <w:pPr>
              <w:widowControl/>
              <w:spacing w:line="360" w:lineRule="auto"/>
              <w:jc w:val="left"/>
              <w:rPr>
                <w:rFonts w:ascii="宋体" w:eastAsia="黑体" w:hAnsi="宋体" w:cs="宋体"/>
                <w:color w:val="000000"/>
                <w:sz w:val="24"/>
              </w:rPr>
            </w:pPr>
            <w:r>
              <w:rPr>
                <w:rFonts w:ascii="宋体" w:hAnsi="宋体" w:cs="宋体" w:hint="eastAsia"/>
                <w:color w:val="000000"/>
                <w:sz w:val="24"/>
                <w:lang w:bidi="ar"/>
              </w:rPr>
              <w:t>1</w:t>
            </w:r>
            <w:r>
              <w:rPr>
                <w:rFonts w:ascii="黑体" w:eastAsia="黑体" w:hAnsi="宋体" w:cs="黑体" w:hint="eastAsia"/>
                <w:color w:val="000000"/>
                <w:sz w:val="24"/>
                <w:lang w:bidi="ar"/>
              </w:rPr>
              <w:t>、规格：</w:t>
            </w:r>
            <w:r>
              <w:rPr>
                <w:rFonts w:ascii="宋体" w:hAnsi="宋体" w:cs="宋体" w:hint="eastAsia"/>
                <w:color w:val="000000"/>
                <w:sz w:val="24"/>
                <w:lang w:bidi="ar"/>
              </w:rPr>
              <w:t>530W*490D*430-800mm</w:t>
            </w:r>
            <w:r>
              <w:rPr>
                <w:rFonts w:ascii="黑体" w:eastAsia="黑体" w:hAnsi="宋体" w:cs="黑体" w:hint="eastAsia"/>
                <w:color w:val="000000"/>
                <w:sz w:val="24"/>
                <w:lang w:bidi="ar"/>
              </w:rPr>
              <w:t>（</w:t>
            </w:r>
            <w:r>
              <w:rPr>
                <w:rFonts w:ascii="宋体" w:hAnsi="宋体" w:cs="宋体" w:hint="eastAsia"/>
                <w:color w:val="000000"/>
                <w:sz w:val="24"/>
                <w:lang w:bidi="ar"/>
              </w:rPr>
              <w:t>H</w:t>
            </w:r>
            <w:r>
              <w:rPr>
                <w:rFonts w:ascii="黑体" w:eastAsia="黑体" w:hAnsi="宋体" w:cs="黑体" w:hint="eastAsia"/>
                <w:color w:val="000000"/>
                <w:sz w:val="24"/>
                <w:lang w:bidi="ar"/>
              </w:rPr>
              <w:t xml:space="preserve">） </w:t>
            </w:r>
            <w:r>
              <w:rPr>
                <w:rFonts w:ascii="宋体" w:hAnsi="宋体" w:cs="宋体" w:hint="eastAsia"/>
                <w:color w:val="000000"/>
                <w:sz w:val="24"/>
                <w:lang w:bidi="ar"/>
              </w:rPr>
              <w:t xml:space="preserve">                            </w:t>
            </w:r>
          </w:p>
          <w:p w:rsidR="002F11B7" w:rsidRDefault="00E401A3">
            <w:pPr>
              <w:widowControl/>
              <w:spacing w:line="360" w:lineRule="auto"/>
              <w:jc w:val="left"/>
              <w:rPr>
                <w:rFonts w:ascii="宋体" w:eastAsia="黑体" w:hAnsi="宋体" w:cs="宋体"/>
                <w:color w:val="000000" w:themeColor="text1"/>
                <w:sz w:val="24"/>
              </w:rPr>
            </w:pPr>
            <w:r>
              <w:rPr>
                <w:rFonts w:ascii="宋体" w:hAnsi="宋体" w:cs="宋体" w:hint="eastAsia"/>
                <w:color w:val="000000"/>
                <w:sz w:val="24"/>
                <w:lang w:bidi="ar"/>
              </w:rPr>
              <w:t>2</w:t>
            </w:r>
            <w:r>
              <w:rPr>
                <w:rFonts w:ascii="黑体" w:eastAsia="黑体" w:hAnsi="宋体" w:cs="黑体" w:hint="eastAsia"/>
                <w:color w:val="000000"/>
                <w:sz w:val="24"/>
                <w:lang w:bidi="ar"/>
              </w:rPr>
              <w:t>、饰面：椅座采用优质棉绒弹力面料</w:t>
            </w:r>
            <w:r w:rsidR="0073024E">
              <w:rPr>
                <w:rFonts w:ascii="黑体" w:eastAsia="黑体" w:hAnsi="宋体" w:cs="黑体" w:hint="eastAsia"/>
                <w:color w:val="000000"/>
                <w:sz w:val="24"/>
                <w:lang w:bidi="ar"/>
              </w:rPr>
              <w:t>。</w:t>
            </w:r>
            <w:r>
              <w:rPr>
                <w:rFonts w:ascii="黑体" w:eastAsia="黑体" w:hAnsi="宋体" w:cs="黑体" w:hint="eastAsia"/>
                <w:color w:val="000000"/>
                <w:sz w:val="24"/>
                <w:lang w:bidi="ar"/>
              </w:rPr>
              <w:t xml:space="preserve"> </w:t>
            </w:r>
            <w:r>
              <w:rPr>
                <w:rFonts w:ascii="宋体" w:hAnsi="宋体" w:cs="宋体" w:hint="eastAsia"/>
                <w:color w:val="000000"/>
                <w:sz w:val="24"/>
                <w:lang w:bidi="ar"/>
              </w:rPr>
              <w:t xml:space="preserve">                  </w:t>
            </w:r>
            <w:r>
              <w:rPr>
                <w:rFonts w:ascii="宋体" w:eastAsia="黑体" w:hAnsi="宋体" w:cs="黑体" w:hint="eastAsia"/>
                <w:color w:val="000000"/>
                <w:sz w:val="24"/>
                <w:lang w:bidi="ar"/>
              </w:rPr>
              <w:br/>
            </w:r>
            <w:r w:rsidRPr="0073024E">
              <w:rPr>
                <w:rFonts w:ascii="黑体" w:eastAsia="黑体" w:hAnsi="宋体" w:cs="黑体" w:hint="eastAsia"/>
                <w:b/>
                <w:sz w:val="24"/>
                <w:lang w:bidi="ar"/>
              </w:rPr>
              <w:t>▲</w:t>
            </w:r>
            <w:r>
              <w:rPr>
                <w:rFonts w:ascii="宋体" w:hAnsi="宋体" w:cs="宋体" w:hint="eastAsia"/>
                <w:color w:val="000000"/>
                <w:sz w:val="24"/>
                <w:lang w:bidi="ar"/>
              </w:rPr>
              <w:t>3</w:t>
            </w:r>
            <w:r>
              <w:rPr>
                <w:rFonts w:ascii="黑体" w:eastAsia="黑体" w:hAnsi="宋体" w:cs="黑体" w:hint="eastAsia"/>
                <w:color w:val="000000"/>
                <w:sz w:val="24"/>
                <w:lang w:bidi="ar"/>
              </w:rPr>
              <w:t>、</w:t>
            </w:r>
            <w:r w:rsidRPr="0073024E">
              <w:rPr>
                <w:rFonts w:ascii="黑体" w:eastAsia="黑体" w:hAnsi="宋体" w:cs="黑体" w:hint="eastAsia"/>
                <w:b/>
                <w:bCs/>
                <w:sz w:val="24"/>
                <w:lang w:bidi="ar"/>
              </w:rPr>
              <w:t>海绵：高回弹密度发泡海绵，海绵</w:t>
            </w:r>
            <w:r w:rsidRPr="0073024E">
              <w:rPr>
                <w:rFonts w:ascii="黑体" w:eastAsia="黑体" w:hAnsi="宋体" w:cs="黑体" w:hint="eastAsia"/>
                <w:b/>
                <w:sz w:val="24"/>
                <w:lang w:bidi="ar"/>
              </w:rPr>
              <w:t>检测依据</w:t>
            </w:r>
            <w:r w:rsidRPr="0073024E">
              <w:rPr>
                <w:rFonts w:ascii="宋体" w:hAnsi="宋体" w:cs="宋体" w:hint="eastAsia"/>
                <w:b/>
                <w:sz w:val="24"/>
                <w:lang w:bidi="ar"/>
              </w:rPr>
              <w:t>GB/T 10802-2006</w:t>
            </w:r>
            <w:r w:rsidRPr="0073024E">
              <w:rPr>
                <w:rFonts w:ascii="黑体" w:eastAsia="黑体" w:hAnsi="宋体" w:cs="黑体" w:hint="eastAsia"/>
                <w:b/>
                <w:sz w:val="24"/>
                <w:lang w:bidi="ar"/>
              </w:rPr>
              <w:t>《通用软质聚醚型聚氨酯泡沫塑料》，海绵</w:t>
            </w:r>
            <w:r w:rsidRPr="0073024E">
              <w:rPr>
                <w:rFonts w:ascii="宋体" w:hAnsi="宋体" w:cs="宋体" w:hint="eastAsia"/>
                <w:b/>
                <w:sz w:val="24"/>
                <w:lang w:bidi="ar"/>
              </w:rPr>
              <w:t>65%/25%</w:t>
            </w:r>
            <w:r w:rsidRPr="0073024E">
              <w:rPr>
                <w:rFonts w:ascii="黑体" w:eastAsia="黑体" w:hAnsi="宋体" w:cs="黑体" w:hint="eastAsia"/>
                <w:b/>
                <w:sz w:val="24"/>
                <w:lang w:bidi="ar"/>
              </w:rPr>
              <w:t>压陷比≥</w:t>
            </w:r>
            <w:r w:rsidRPr="0073024E">
              <w:rPr>
                <w:rFonts w:ascii="宋体" w:hAnsi="宋体" w:cs="宋体" w:hint="eastAsia"/>
                <w:b/>
                <w:sz w:val="24"/>
                <w:lang w:bidi="ar"/>
              </w:rPr>
              <w:t>2.0</w:t>
            </w:r>
            <w:r w:rsidRPr="0073024E">
              <w:rPr>
                <w:rFonts w:ascii="黑体" w:eastAsia="黑体" w:hAnsi="宋体" w:cs="黑体" w:hint="eastAsia"/>
                <w:b/>
                <w:sz w:val="24"/>
                <w:lang w:bidi="ar"/>
              </w:rPr>
              <w:t>，</w:t>
            </w:r>
            <w:r w:rsidRPr="0073024E">
              <w:rPr>
                <w:rFonts w:ascii="宋体" w:hAnsi="宋体" w:cs="宋体" w:hint="eastAsia"/>
                <w:b/>
                <w:sz w:val="24"/>
                <w:lang w:bidi="ar"/>
              </w:rPr>
              <w:t>75%</w:t>
            </w:r>
            <w:r w:rsidRPr="0073024E">
              <w:rPr>
                <w:rFonts w:ascii="黑体" w:eastAsia="黑体" w:hAnsi="宋体" w:cs="黑体" w:hint="eastAsia"/>
                <w:b/>
                <w:sz w:val="24"/>
                <w:lang w:bidi="ar"/>
              </w:rPr>
              <w:t>压缩永久变形（</w:t>
            </w:r>
            <w:r w:rsidRPr="0073024E">
              <w:rPr>
                <w:rFonts w:ascii="宋体" w:hAnsi="宋体" w:cs="宋体" w:hint="eastAsia"/>
                <w:b/>
                <w:sz w:val="24"/>
                <w:lang w:bidi="ar"/>
              </w:rPr>
              <w:t>%</w:t>
            </w:r>
            <w:r w:rsidRPr="0073024E">
              <w:rPr>
                <w:rFonts w:ascii="黑体" w:eastAsia="黑体" w:hAnsi="宋体" w:cs="黑体" w:hint="eastAsia"/>
                <w:b/>
                <w:sz w:val="24"/>
                <w:lang w:bidi="ar"/>
              </w:rPr>
              <w:t>）≤</w:t>
            </w:r>
            <w:r w:rsidRPr="0073024E">
              <w:rPr>
                <w:rFonts w:ascii="宋体" w:hAnsi="宋体" w:cs="宋体" w:hint="eastAsia"/>
                <w:b/>
                <w:sz w:val="24"/>
                <w:lang w:bidi="ar"/>
              </w:rPr>
              <w:t>3</w:t>
            </w:r>
            <w:r w:rsidRPr="0073024E">
              <w:rPr>
                <w:rFonts w:ascii="黑体" w:eastAsia="黑体" w:hAnsi="宋体" w:cs="黑体" w:hint="eastAsia"/>
                <w:b/>
                <w:sz w:val="24"/>
                <w:lang w:bidi="ar"/>
              </w:rPr>
              <w:t>，回弹率（</w:t>
            </w:r>
            <w:r w:rsidRPr="0073024E">
              <w:rPr>
                <w:rFonts w:ascii="宋体" w:hAnsi="宋体" w:cs="宋体" w:hint="eastAsia"/>
                <w:b/>
                <w:sz w:val="24"/>
                <w:lang w:bidi="ar"/>
              </w:rPr>
              <w:t>%</w:t>
            </w:r>
            <w:r w:rsidRPr="0073024E">
              <w:rPr>
                <w:rFonts w:ascii="黑体" w:eastAsia="黑体" w:hAnsi="宋体" w:cs="黑体" w:hint="eastAsia"/>
                <w:b/>
                <w:sz w:val="24"/>
                <w:lang w:bidi="ar"/>
              </w:rPr>
              <w:t>）≥</w:t>
            </w:r>
            <w:r w:rsidRPr="0073024E">
              <w:rPr>
                <w:rFonts w:ascii="宋体" w:hAnsi="宋体" w:cs="宋体" w:hint="eastAsia"/>
                <w:b/>
                <w:sz w:val="24"/>
                <w:lang w:bidi="ar"/>
              </w:rPr>
              <w:t>55</w:t>
            </w:r>
            <w:r w:rsidRPr="0073024E">
              <w:rPr>
                <w:rFonts w:ascii="黑体" w:eastAsia="黑体" w:hAnsi="宋体" w:cs="黑体" w:hint="eastAsia"/>
                <w:b/>
                <w:sz w:val="24"/>
                <w:lang w:bidi="ar"/>
              </w:rPr>
              <w:t>，拉伸强度（</w:t>
            </w:r>
            <w:r w:rsidRPr="0073024E">
              <w:rPr>
                <w:rFonts w:ascii="宋体" w:hAnsi="宋体" w:cs="宋体" w:hint="eastAsia"/>
                <w:b/>
                <w:sz w:val="24"/>
                <w:lang w:bidi="ar"/>
              </w:rPr>
              <w:t>kPa</w:t>
            </w:r>
            <w:r w:rsidRPr="0073024E">
              <w:rPr>
                <w:rFonts w:ascii="黑体" w:eastAsia="黑体" w:hAnsi="宋体" w:cs="黑体" w:hint="eastAsia"/>
                <w:b/>
                <w:sz w:val="24"/>
                <w:lang w:bidi="ar"/>
              </w:rPr>
              <w:t>）≥</w:t>
            </w:r>
            <w:r w:rsidRPr="0073024E">
              <w:rPr>
                <w:rFonts w:ascii="宋体" w:hAnsi="宋体" w:cs="宋体" w:hint="eastAsia"/>
                <w:b/>
                <w:sz w:val="24"/>
                <w:lang w:bidi="ar"/>
              </w:rPr>
              <w:t>140</w:t>
            </w:r>
            <w:r w:rsidRPr="0073024E">
              <w:rPr>
                <w:rFonts w:ascii="黑体" w:eastAsia="黑体" w:hAnsi="宋体" w:cs="黑体" w:hint="eastAsia"/>
                <w:b/>
                <w:sz w:val="24"/>
                <w:lang w:bidi="ar"/>
              </w:rPr>
              <w:t>，伸长率（</w:t>
            </w:r>
            <w:r w:rsidRPr="0073024E">
              <w:rPr>
                <w:rFonts w:ascii="宋体" w:hAnsi="宋体" w:cs="宋体" w:hint="eastAsia"/>
                <w:b/>
                <w:sz w:val="24"/>
                <w:lang w:bidi="ar"/>
              </w:rPr>
              <w:t>%</w:t>
            </w:r>
            <w:r w:rsidRPr="0073024E">
              <w:rPr>
                <w:rFonts w:ascii="黑体" w:eastAsia="黑体" w:hAnsi="宋体" w:cs="黑体" w:hint="eastAsia"/>
                <w:b/>
                <w:sz w:val="24"/>
                <w:lang w:bidi="ar"/>
              </w:rPr>
              <w:t>）≥</w:t>
            </w:r>
            <w:r w:rsidRPr="0073024E">
              <w:rPr>
                <w:rFonts w:ascii="宋体" w:hAnsi="宋体" w:cs="宋体" w:hint="eastAsia"/>
                <w:b/>
                <w:sz w:val="24"/>
                <w:lang w:bidi="ar"/>
              </w:rPr>
              <w:t>140</w:t>
            </w:r>
            <w:r w:rsidRPr="0073024E">
              <w:rPr>
                <w:rFonts w:ascii="黑体" w:eastAsia="黑体" w:hAnsi="宋体" w:cs="黑体" w:hint="eastAsia"/>
                <w:b/>
                <w:sz w:val="24"/>
                <w:lang w:bidi="ar"/>
              </w:rPr>
              <w:t>，撕裂强度（</w:t>
            </w:r>
            <w:r w:rsidRPr="0073024E">
              <w:rPr>
                <w:rFonts w:ascii="宋体" w:hAnsi="宋体" w:cs="宋体" w:hint="eastAsia"/>
                <w:b/>
                <w:sz w:val="24"/>
                <w:lang w:bidi="ar"/>
              </w:rPr>
              <w:t>N/cm</w:t>
            </w:r>
            <w:r w:rsidRPr="0073024E">
              <w:rPr>
                <w:rFonts w:ascii="黑体" w:eastAsia="黑体" w:hAnsi="宋体" w:cs="黑体" w:hint="eastAsia"/>
                <w:b/>
                <w:sz w:val="24"/>
                <w:lang w:bidi="ar"/>
              </w:rPr>
              <w:t>）≥</w:t>
            </w:r>
            <w:r w:rsidRPr="0073024E">
              <w:rPr>
                <w:rFonts w:ascii="宋体" w:hAnsi="宋体" w:cs="宋体" w:hint="eastAsia"/>
                <w:b/>
                <w:sz w:val="24"/>
                <w:lang w:bidi="ar"/>
              </w:rPr>
              <w:t>2.5</w:t>
            </w:r>
            <w:r w:rsidRPr="0073024E">
              <w:rPr>
                <w:rFonts w:ascii="黑体" w:eastAsia="黑体" w:hAnsi="宋体" w:cs="黑体" w:hint="eastAsia"/>
                <w:b/>
                <w:sz w:val="24"/>
                <w:lang w:bidi="ar"/>
              </w:rPr>
              <w:t>，干热老化后拉伸强度（</w:t>
            </w:r>
            <w:r w:rsidRPr="0073024E">
              <w:rPr>
                <w:rFonts w:ascii="宋体" w:hAnsi="宋体" w:cs="宋体" w:hint="eastAsia"/>
                <w:b/>
                <w:sz w:val="24"/>
                <w:lang w:bidi="ar"/>
              </w:rPr>
              <w:t>kPa</w:t>
            </w:r>
            <w:r w:rsidRPr="0073024E">
              <w:rPr>
                <w:rFonts w:ascii="黑体" w:eastAsia="黑体" w:hAnsi="宋体" w:cs="黑体" w:hint="eastAsia"/>
                <w:b/>
                <w:sz w:val="24"/>
                <w:lang w:bidi="ar"/>
              </w:rPr>
              <w:t>）≥</w:t>
            </w:r>
            <w:r w:rsidRPr="0073024E">
              <w:rPr>
                <w:rFonts w:ascii="宋体" w:hAnsi="宋体" w:cs="宋体" w:hint="eastAsia"/>
                <w:b/>
                <w:sz w:val="24"/>
                <w:lang w:bidi="ar"/>
              </w:rPr>
              <w:t>155</w:t>
            </w:r>
            <w:r w:rsidRPr="0073024E">
              <w:rPr>
                <w:rFonts w:ascii="黑体" w:eastAsia="黑体" w:hAnsi="宋体" w:cs="黑体" w:hint="eastAsia"/>
                <w:b/>
                <w:sz w:val="24"/>
                <w:lang w:bidi="ar"/>
              </w:rPr>
              <w:t>，干热老化后拉伸强度变化率（</w:t>
            </w:r>
            <w:r w:rsidRPr="0073024E">
              <w:rPr>
                <w:rFonts w:ascii="宋体" w:hAnsi="宋体" w:cs="宋体" w:hint="eastAsia"/>
                <w:b/>
                <w:sz w:val="24"/>
                <w:lang w:bidi="ar"/>
              </w:rPr>
              <w:t>%</w:t>
            </w:r>
            <w:r w:rsidRPr="0073024E">
              <w:rPr>
                <w:rFonts w:ascii="黑体" w:eastAsia="黑体" w:hAnsi="宋体" w:cs="黑体" w:hint="eastAsia"/>
                <w:b/>
                <w:sz w:val="24"/>
                <w:lang w:bidi="ar"/>
              </w:rPr>
              <w:t>）±</w:t>
            </w:r>
            <w:r w:rsidRPr="0073024E">
              <w:rPr>
                <w:rFonts w:ascii="宋体" w:hAnsi="宋体" w:cs="宋体" w:hint="eastAsia"/>
                <w:b/>
                <w:sz w:val="24"/>
                <w:lang w:bidi="ar"/>
              </w:rPr>
              <w:t>5</w:t>
            </w:r>
            <w:r w:rsidRPr="0073024E">
              <w:rPr>
                <w:rFonts w:ascii="黑体" w:eastAsia="黑体" w:hAnsi="宋体" w:cs="黑体" w:hint="eastAsia"/>
                <w:b/>
                <w:sz w:val="24"/>
                <w:lang w:bidi="ar"/>
              </w:rPr>
              <w:t>，湿热老化后拉伸强度（</w:t>
            </w:r>
            <w:r w:rsidRPr="0073024E">
              <w:rPr>
                <w:rFonts w:ascii="宋体" w:hAnsi="宋体" w:cs="宋体" w:hint="eastAsia"/>
                <w:b/>
                <w:sz w:val="24"/>
                <w:lang w:bidi="ar"/>
              </w:rPr>
              <w:t>kPa</w:t>
            </w:r>
            <w:r w:rsidRPr="0073024E">
              <w:rPr>
                <w:rFonts w:ascii="黑体" w:eastAsia="黑体" w:hAnsi="宋体" w:cs="黑体" w:hint="eastAsia"/>
                <w:b/>
                <w:sz w:val="24"/>
                <w:lang w:bidi="ar"/>
              </w:rPr>
              <w:t>）≥</w:t>
            </w:r>
            <w:r w:rsidRPr="0073024E">
              <w:rPr>
                <w:rFonts w:ascii="宋体" w:hAnsi="宋体" w:cs="宋体" w:hint="eastAsia"/>
                <w:b/>
                <w:sz w:val="24"/>
                <w:lang w:bidi="ar"/>
              </w:rPr>
              <w:t>135</w:t>
            </w:r>
            <w:r w:rsidRPr="0073024E">
              <w:rPr>
                <w:rFonts w:ascii="黑体" w:eastAsia="黑体" w:hAnsi="宋体" w:cs="黑体" w:hint="eastAsia"/>
                <w:b/>
                <w:sz w:val="24"/>
                <w:lang w:bidi="ar"/>
              </w:rPr>
              <w:t>，湿热老化后拉伸强度变化率（</w:t>
            </w:r>
            <w:r w:rsidRPr="0073024E">
              <w:rPr>
                <w:rFonts w:ascii="宋体" w:hAnsi="宋体" w:cs="宋体" w:hint="eastAsia"/>
                <w:b/>
                <w:sz w:val="24"/>
                <w:lang w:bidi="ar"/>
              </w:rPr>
              <w:t>%</w:t>
            </w:r>
            <w:r w:rsidRPr="0073024E">
              <w:rPr>
                <w:rFonts w:ascii="黑体" w:eastAsia="黑体" w:hAnsi="宋体" w:cs="黑体" w:hint="eastAsia"/>
                <w:b/>
                <w:sz w:val="24"/>
                <w:lang w:bidi="ar"/>
              </w:rPr>
              <w:t>）±</w:t>
            </w:r>
            <w:r w:rsidRPr="0073024E">
              <w:rPr>
                <w:rFonts w:ascii="宋体" w:hAnsi="宋体" w:cs="宋体" w:hint="eastAsia"/>
                <w:b/>
                <w:sz w:val="24"/>
                <w:lang w:bidi="ar"/>
              </w:rPr>
              <w:t>7</w:t>
            </w:r>
            <w:r w:rsidRPr="0073024E">
              <w:rPr>
                <w:rFonts w:ascii="黑体" w:eastAsia="黑体" w:hAnsi="宋体" w:cs="黑体" w:hint="eastAsia"/>
                <w:b/>
                <w:sz w:val="24"/>
                <w:lang w:bidi="ar"/>
              </w:rPr>
              <w:t>，恒定负荷反复压陷疲劳性能（</w:t>
            </w:r>
            <w:r w:rsidRPr="0073024E">
              <w:rPr>
                <w:rFonts w:ascii="宋体" w:hAnsi="宋体" w:cs="宋体" w:hint="eastAsia"/>
                <w:b/>
                <w:sz w:val="24"/>
                <w:lang w:bidi="ar"/>
              </w:rPr>
              <w:t>%</w:t>
            </w:r>
            <w:r w:rsidRPr="0073024E">
              <w:rPr>
                <w:rFonts w:ascii="黑体" w:eastAsia="黑体" w:hAnsi="宋体" w:cs="黑体" w:hint="eastAsia"/>
                <w:b/>
                <w:sz w:val="24"/>
                <w:lang w:bidi="ar"/>
              </w:rPr>
              <w:t>）</w:t>
            </w:r>
            <w:r w:rsidRPr="0073024E">
              <w:rPr>
                <w:rFonts w:ascii="宋体" w:hAnsi="宋体" w:cs="宋体" w:hint="eastAsia"/>
                <w:b/>
                <w:sz w:val="24"/>
                <w:lang w:bidi="ar"/>
              </w:rPr>
              <w:t>AP</w:t>
            </w:r>
            <w:r w:rsidRPr="0073024E">
              <w:rPr>
                <w:rFonts w:ascii="黑体" w:eastAsia="黑体" w:hAnsi="宋体" w:cs="黑体" w:hint="eastAsia"/>
                <w:b/>
                <w:sz w:val="24"/>
                <w:lang w:bidi="ar"/>
              </w:rPr>
              <w:t>≤</w:t>
            </w:r>
            <w:r w:rsidRPr="0073024E">
              <w:rPr>
                <w:rFonts w:ascii="宋体" w:hAnsi="宋体" w:cs="宋体" w:hint="eastAsia"/>
                <w:b/>
                <w:sz w:val="24"/>
                <w:lang w:bidi="ar"/>
              </w:rPr>
              <w:t>15</w:t>
            </w:r>
            <w:r w:rsidRPr="0073024E">
              <w:rPr>
                <w:rFonts w:ascii="黑体" w:eastAsia="黑体" w:hAnsi="宋体" w:cs="黑体" w:hint="eastAsia"/>
                <w:b/>
                <w:sz w:val="24"/>
                <w:lang w:bidi="ar"/>
              </w:rPr>
              <w:t>。</w:t>
            </w:r>
            <w:r>
              <w:rPr>
                <w:rFonts w:ascii="黑体" w:eastAsia="黑体" w:hAnsi="宋体" w:cs="黑体" w:hint="eastAsia"/>
                <w:color w:val="000000" w:themeColor="text1"/>
                <w:sz w:val="24"/>
                <w:lang w:bidi="ar"/>
              </w:rPr>
              <w:t>（投标时提供</w:t>
            </w:r>
            <w:r>
              <w:rPr>
                <w:rFonts w:ascii="宋体" w:hAnsi="宋体" w:cs="宋体" w:hint="eastAsia"/>
                <w:color w:val="000000" w:themeColor="text1"/>
                <w:sz w:val="24"/>
                <w:lang w:bidi="ar"/>
              </w:rPr>
              <w:t>2021</w:t>
            </w:r>
            <w:r>
              <w:rPr>
                <w:rFonts w:ascii="黑体" w:eastAsia="黑体" w:hAnsi="宋体" w:cs="黑体" w:hint="eastAsia"/>
                <w:color w:val="000000" w:themeColor="text1"/>
                <w:sz w:val="24"/>
                <w:lang w:bidi="ar"/>
              </w:rPr>
              <w:t>年</w:t>
            </w:r>
            <w:r>
              <w:rPr>
                <w:rFonts w:ascii="宋体" w:hAnsi="宋体" w:cs="宋体" w:hint="eastAsia"/>
                <w:color w:val="000000" w:themeColor="text1"/>
                <w:sz w:val="24"/>
                <w:lang w:bidi="ar"/>
              </w:rPr>
              <w:t>1</w:t>
            </w:r>
            <w:r>
              <w:rPr>
                <w:rFonts w:ascii="黑体" w:eastAsia="黑体" w:hAnsi="宋体" w:cs="黑体" w:hint="eastAsia"/>
                <w:color w:val="000000" w:themeColor="text1"/>
                <w:sz w:val="24"/>
                <w:lang w:bidi="ar"/>
              </w:rPr>
              <w:t>月</w:t>
            </w:r>
            <w:r>
              <w:rPr>
                <w:rFonts w:ascii="宋体" w:hAnsi="宋体" w:cs="宋体" w:hint="eastAsia"/>
                <w:color w:val="000000" w:themeColor="text1"/>
                <w:sz w:val="24"/>
                <w:lang w:bidi="ar"/>
              </w:rPr>
              <w:t>1</w:t>
            </w:r>
            <w:r>
              <w:rPr>
                <w:rFonts w:ascii="黑体" w:eastAsia="黑体" w:hAnsi="宋体" w:cs="黑体" w:hint="eastAsia"/>
                <w:color w:val="000000" w:themeColor="text1"/>
                <w:sz w:val="24"/>
                <w:lang w:bidi="ar"/>
              </w:rPr>
              <w:t>日以来至本项目开标时间之前国家认可的检测机构出具的</w:t>
            </w:r>
            <w:r>
              <w:rPr>
                <w:rFonts w:ascii="宋体" w:hAnsi="宋体" w:cs="宋体" w:hint="eastAsia"/>
                <w:color w:val="000000" w:themeColor="text1"/>
                <w:sz w:val="24"/>
                <w:lang w:bidi="ar"/>
              </w:rPr>
              <w:t>CMA</w:t>
            </w:r>
            <w:r>
              <w:rPr>
                <w:rFonts w:ascii="黑体" w:eastAsia="黑体" w:hAnsi="宋体" w:cs="黑体" w:hint="eastAsia"/>
                <w:color w:val="000000" w:themeColor="text1"/>
                <w:sz w:val="24"/>
                <w:lang w:bidi="ar"/>
              </w:rPr>
              <w:t>或</w:t>
            </w:r>
            <w:r>
              <w:rPr>
                <w:rFonts w:ascii="宋体" w:hAnsi="宋体" w:cs="宋体" w:hint="eastAsia"/>
                <w:color w:val="000000" w:themeColor="text1"/>
                <w:sz w:val="24"/>
                <w:lang w:bidi="ar"/>
              </w:rPr>
              <w:t>CNAS</w:t>
            </w:r>
            <w:r>
              <w:rPr>
                <w:rFonts w:ascii="黑体" w:eastAsia="黑体" w:hAnsi="宋体" w:cs="黑体" w:hint="eastAsia"/>
                <w:color w:val="000000" w:themeColor="text1"/>
                <w:sz w:val="24"/>
                <w:lang w:bidi="ar"/>
              </w:rPr>
              <w:t>认证的《海绵》检测报告为评价依据。注：委托单位需为投标人，对应参数在检测报告中标注，成品名称需与检测报告名称一致，原件备查）</w:t>
            </w:r>
          </w:p>
          <w:p w:rsidR="002F11B7" w:rsidRDefault="00E401A3">
            <w:pPr>
              <w:widowControl/>
              <w:spacing w:line="360" w:lineRule="auto"/>
              <w:jc w:val="left"/>
              <w:rPr>
                <w:rFonts w:ascii="宋体" w:eastAsia="黑体" w:hAnsi="宋体" w:cs="黑体"/>
                <w:color w:val="000000"/>
                <w:sz w:val="24"/>
              </w:rPr>
            </w:pPr>
            <w:r>
              <w:rPr>
                <w:rFonts w:ascii="宋体" w:hAnsi="宋体" w:cs="宋体" w:hint="eastAsia"/>
                <w:color w:val="000000"/>
                <w:sz w:val="24"/>
                <w:lang w:bidi="ar"/>
              </w:rPr>
              <w:t>4</w:t>
            </w:r>
            <w:r>
              <w:rPr>
                <w:rFonts w:ascii="黑体" w:eastAsia="黑体" w:hAnsi="宋体" w:cs="黑体" w:hint="eastAsia"/>
                <w:color w:val="000000"/>
                <w:sz w:val="24"/>
                <w:lang w:bidi="ar"/>
              </w:rPr>
              <w:t>、椅架：采用</w:t>
            </w:r>
            <w:r>
              <w:rPr>
                <w:rFonts w:ascii="宋体" w:hAnsi="宋体" w:cs="宋体" w:hint="eastAsia"/>
                <w:color w:val="000000"/>
                <w:sz w:val="24"/>
                <w:lang w:bidi="ar"/>
              </w:rPr>
              <w:t>25*16</w:t>
            </w:r>
            <w:r>
              <w:rPr>
                <w:rFonts w:ascii="黑体" w:eastAsia="黑体" w:hAnsi="宋体" w:cs="黑体" w:hint="eastAsia"/>
                <w:color w:val="000000"/>
                <w:sz w:val="24"/>
                <w:lang w:bidi="ar"/>
              </w:rPr>
              <w:t>半圆管，国标壁厚≥</w:t>
            </w:r>
            <w:r>
              <w:rPr>
                <w:rFonts w:ascii="宋体" w:hAnsi="宋体" w:cs="宋体" w:hint="eastAsia"/>
                <w:color w:val="000000"/>
                <w:sz w:val="24"/>
                <w:lang w:bidi="ar"/>
              </w:rPr>
              <w:t>1.5mm</w:t>
            </w:r>
            <w:r>
              <w:rPr>
                <w:rFonts w:ascii="黑体" w:eastAsia="黑体" w:hAnsi="宋体" w:cs="黑体" w:hint="eastAsia"/>
                <w:color w:val="000000"/>
                <w:sz w:val="24"/>
                <w:lang w:bidi="ar"/>
              </w:rPr>
              <w:t>，采用高精密机械手臂自动焊接，经除油除锈静电</w:t>
            </w:r>
            <w:r>
              <w:rPr>
                <w:rFonts w:ascii="宋体" w:hAnsi="宋体" w:cs="宋体" w:hint="eastAsia"/>
                <w:color w:val="000000"/>
                <w:sz w:val="24"/>
                <w:lang w:bidi="ar"/>
              </w:rPr>
              <w:t>220</w:t>
            </w:r>
            <w:r>
              <w:rPr>
                <w:rFonts w:ascii="黑体" w:eastAsia="黑体" w:hAnsi="宋体" w:cs="黑体" w:hint="eastAsia"/>
                <w:color w:val="000000"/>
                <w:sz w:val="24"/>
                <w:lang w:bidi="ar"/>
              </w:rPr>
              <w:t>度高温喷塑处理。</w:t>
            </w:r>
            <w:r>
              <w:rPr>
                <w:rFonts w:ascii="宋体" w:eastAsia="黑体" w:hAnsi="宋体" w:cs="黑体" w:hint="eastAsia"/>
                <w:color w:val="000000"/>
                <w:sz w:val="24"/>
                <w:lang w:bidi="ar"/>
              </w:rPr>
              <w:br/>
            </w:r>
            <w:r>
              <w:rPr>
                <w:rFonts w:ascii="宋体" w:hAnsi="宋体" w:cs="宋体" w:hint="eastAsia"/>
                <w:color w:val="000000"/>
                <w:sz w:val="24"/>
                <w:lang w:bidi="ar"/>
              </w:rPr>
              <w:t>5</w:t>
            </w:r>
            <w:r>
              <w:rPr>
                <w:rFonts w:ascii="黑体" w:eastAsia="黑体" w:hAnsi="宋体" w:cs="黑体" w:hint="eastAsia"/>
                <w:color w:val="000000"/>
                <w:sz w:val="24"/>
                <w:lang w:bidi="ar"/>
              </w:rPr>
              <w:t>、塑料：采用全新</w:t>
            </w:r>
            <w:r>
              <w:rPr>
                <w:rFonts w:ascii="宋体" w:hAnsi="宋体" w:cs="宋体" w:hint="eastAsia"/>
                <w:color w:val="000000"/>
                <w:sz w:val="24"/>
                <w:lang w:bidi="ar"/>
              </w:rPr>
              <w:t>PP+</w:t>
            </w:r>
            <w:r>
              <w:rPr>
                <w:rFonts w:ascii="黑体" w:eastAsia="黑体" w:hAnsi="宋体" w:cs="黑体" w:hint="eastAsia"/>
                <w:color w:val="000000"/>
                <w:sz w:val="24"/>
                <w:lang w:bidi="ar"/>
              </w:rPr>
              <w:t>纤维，环保可回收使用无污染，结构受力稳定。</w:t>
            </w:r>
            <w:r>
              <w:rPr>
                <w:rFonts w:ascii="宋体" w:hAnsi="宋体" w:cs="宋体" w:hint="eastAsia"/>
                <w:color w:val="000000"/>
                <w:sz w:val="24"/>
                <w:lang w:bidi="ar"/>
              </w:rPr>
              <w:t>120K</w:t>
            </w:r>
            <w:r>
              <w:rPr>
                <w:rFonts w:ascii="黑体" w:eastAsia="黑体" w:hAnsi="宋体" w:cs="黑体" w:hint="eastAsia"/>
                <w:color w:val="000000"/>
                <w:sz w:val="24"/>
                <w:lang w:bidi="ar"/>
              </w:rPr>
              <w:t>靠背拉力测试。</w:t>
            </w:r>
          </w:p>
        </w:tc>
      </w:tr>
    </w:tbl>
    <w:p w:rsidR="002F11B7" w:rsidRDefault="002F11B7">
      <w:pPr>
        <w:rPr>
          <w:rFonts w:ascii="宋体" w:hAnsi="宋体" w:cs="Arial"/>
          <w:b/>
          <w:color w:val="000000"/>
          <w:kern w:val="0"/>
          <w:sz w:val="32"/>
          <w:szCs w:val="32"/>
        </w:rPr>
        <w:sectPr w:rsidR="002F11B7">
          <w:headerReference w:type="default" r:id="rId20"/>
          <w:pgSz w:w="11906" w:h="16838"/>
          <w:pgMar w:top="1797" w:right="1797" w:bottom="1797" w:left="1797" w:header="851" w:footer="992" w:gutter="0"/>
          <w:pgNumType w:fmt="numberInDash" w:chapStyle="1"/>
          <w:cols w:space="720"/>
          <w:docGrid w:type="lines" w:linePitch="312"/>
        </w:sectPr>
      </w:pPr>
    </w:p>
    <w:p w:rsidR="002F11B7" w:rsidRDefault="00E401A3">
      <w:pPr>
        <w:spacing w:line="360" w:lineRule="auto"/>
        <w:jc w:val="center"/>
        <w:rPr>
          <w:rFonts w:ascii="宋体" w:hAnsi="宋体"/>
          <w:b/>
          <w:bCs/>
          <w:sz w:val="28"/>
          <w:szCs w:val="28"/>
        </w:rPr>
      </w:pPr>
      <w:r>
        <w:rPr>
          <w:rFonts w:ascii="宋体" w:hAnsi="宋体" w:hint="eastAsia"/>
          <w:b/>
          <w:bCs/>
          <w:sz w:val="28"/>
          <w:szCs w:val="28"/>
        </w:rPr>
        <w:lastRenderedPageBreak/>
        <w:t>三、商务要求</w:t>
      </w:r>
    </w:p>
    <w:p w:rsidR="002F11B7" w:rsidRDefault="002F11B7">
      <w:pPr>
        <w:spacing w:after="60"/>
        <w:rPr>
          <w:rFonts w:ascii="宋体"/>
          <w:b/>
          <w:sz w:val="24"/>
        </w:rPr>
      </w:pPr>
    </w:p>
    <w:p w:rsidR="002F11B7" w:rsidRDefault="00E401A3">
      <w:pPr>
        <w:spacing w:after="60"/>
        <w:rPr>
          <w:sz w:val="24"/>
        </w:rPr>
      </w:pPr>
      <w:r>
        <w:rPr>
          <w:rFonts w:ascii="宋体" w:hint="eastAsia"/>
          <w:b/>
          <w:sz w:val="24"/>
        </w:rPr>
        <w:t>1.售后服务要求</w:t>
      </w:r>
    </w:p>
    <w:p w:rsidR="002F11B7" w:rsidRDefault="00E401A3">
      <w:pPr>
        <w:adjustRightInd w:val="0"/>
        <w:textAlignment w:val="baseline"/>
        <w:rPr>
          <w:rFonts w:ascii="宋体" w:cs="宋体"/>
          <w:b/>
          <w:bCs/>
          <w:kern w:val="0"/>
          <w:sz w:val="24"/>
        </w:rPr>
      </w:pPr>
      <w:r>
        <w:rPr>
          <w:rFonts w:ascii="宋体" w:cs="宋体" w:hint="eastAsia"/>
          <w:color w:val="FF0000"/>
          <w:kern w:val="0"/>
          <w:sz w:val="24"/>
        </w:rPr>
        <w:t>★质保期：所有产品质保期2年</w:t>
      </w:r>
      <w:r>
        <w:rPr>
          <w:rFonts w:ascii="宋体" w:cs="宋体" w:hint="eastAsia"/>
          <w:kern w:val="0"/>
          <w:sz w:val="24"/>
        </w:rPr>
        <w:t>，2年内产品有任何因供应商原因或质量问题导致产品无法正常使用或使用方面的疑问，应在接到通知1个工作日内作出回应，5个工作日内解决问题，并定期对产品进行常规维护。产品实行</w:t>
      </w:r>
      <w:r>
        <w:rPr>
          <w:rFonts w:ascii="长城仿宋" w:hint="eastAsia"/>
          <w:kern w:val="0"/>
          <w:sz w:val="24"/>
        </w:rPr>
        <w:t>终身维护。</w:t>
      </w:r>
    </w:p>
    <w:p w:rsidR="002F11B7" w:rsidRDefault="00E401A3">
      <w:pPr>
        <w:spacing w:after="60"/>
        <w:rPr>
          <w:rFonts w:ascii="宋体"/>
          <w:b/>
          <w:bCs/>
          <w:sz w:val="24"/>
        </w:rPr>
      </w:pPr>
      <w:r>
        <w:rPr>
          <w:rFonts w:ascii="宋体" w:cs="宋体" w:hint="eastAsia"/>
          <w:b/>
          <w:bCs/>
          <w:sz w:val="24"/>
        </w:rPr>
        <w:t>2.</w:t>
      </w:r>
      <w:r>
        <w:rPr>
          <w:rFonts w:ascii="宋体" w:hint="eastAsia"/>
          <w:b/>
          <w:bCs/>
          <w:sz w:val="24"/>
        </w:rPr>
        <w:t>验收方式</w:t>
      </w:r>
    </w:p>
    <w:p w:rsidR="002F11B7" w:rsidRDefault="00E401A3">
      <w:pPr>
        <w:adjustRightInd w:val="0"/>
        <w:textAlignment w:val="baseline"/>
        <w:rPr>
          <w:rFonts w:ascii="长城仿宋" w:eastAsia="黑体"/>
          <w:kern w:val="0"/>
          <w:sz w:val="24"/>
        </w:rPr>
      </w:pPr>
      <w:r>
        <w:rPr>
          <w:rFonts w:ascii="长城仿宋" w:hint="eastAsia"/>
          <w:kern w:val="0"/>
          <w:sz w:val="24"/>
        </w:rPr>
        <w:t>将货品送到指定地点后，院方安排人员与中标单位共同现场验收。</w:t>
      </w:r>
    </w:p>
    <w:p w:rsidR="002F11B7" w:rsidRDefault="00E401A3">
      <w:pPr>
        <w:spacing w:after="60"/>
        <w:rPr>
          <w:rFonts w:ascii="宋体"/>
          <w:b/>
          <w:sz w:val="24"/>
        </w:rPr>
      </w:pPr>
      <w:r>
        <w:rPr>
          <w:rFonts w:hint="eastAsia"/>
          <w:sz w:val="24"/>
        </w:rPr>
        <w:t>3.</w:t>
      </w:r>
      <w:r>
        <w:rPr>
          <w:rFonts w:ascii="宋体" w:hint="eastAsia"/>
          <w:b/>
          <w:sz w:val="24"/>
        </w:rPr>
        <w:t>报价要求</w:t>
      </w:r>
    </w:p>
    <w:p w:rsidR="002F11B7" w:rsidRDefault="00E401A3">
      <w:pPr>
        <w:adjustRightInd w:val="0"/>
        <w:textAlignment w:val="baseline"/>
        <w:rPr>
          <w:rFonts w:ascii="长城仿宋"/>
          <w:kern w:val="0"/>
          <w:sz w:val="24"/>
        </w:rPr>
      </w:pPr>
      <w:r>
        <w:rPr>
          <w:rFonts w:ascii="长城仿宋" w:hint="eastAsia"/>
          <w:kern w:val="0"/>
          <w:sz w:val="24"/>
        </w:rPr>
        <w:t>供应商需按院方提供的尺寸及参数进行报价，不得低于标准要求，家具的总报价不得高于预算总额，否则将导致投标无效。项目最终成交金额为含税包干价；投标总价必须是完成该项目的一切费用总和，包括投标费、设计费、设备费、运输费、装卸费、保险费、技术培训费、设备安装费、调试费、国家规定的各项税费等。</w:t>
      </w:r>
    </w:p>
    <w:p w:rsidR="002F11B7" w:rsidRDefault="00E401A3">
      <w:pPr>
        <w:spacing w:after="60"/>
        <w:rPr>
          <w:rFonts w:ascii="宋体"/>
          <w:b/>
          <w:sz w:val="24"/>
        </w:rPr>
      </w:pPr>
      <w:r>
        <w:rPr>
          <w:rFonts w:hint="eastAsia"/>
          <w:sz w:val="24"/>
        </w:rPr>
        <w:t>4.</w:t>
      </w:r>
      <w:r>
        <w:rPr>
          <w:sz w:val="24"/>
        </w:rPr>
        <w:t xml:space="preserve"> </w:t>
      </w:r>
      <w:r>
        <w:rPr>
          <w:rFonts w:ascii="宋体" w:hint="eastAsia"/>
          <w:b/>
          <w:sz w:val="24"/>
        </w:rPr>
        <w:t>付款方式</w:t>
      </w:r>
    </w:p>
    <w:p w:rsidR="002F11B7" w:rsidRDefault="00E401A3">
      <w:pPr>
        <w:adjustRightInd w:val="0"/>
        <w:textAlignment w:val="baseline"/>
        <w:rPr>
          <w:rFonts w:ascii="长城仿宋"/>
          <w:kern w:val="0"/>
          <w:sz w:val="24"/>
        </w:rPr>
        <w:sectPr w:rsidR="002F11B7">
          <w:pgSz w:w="11906" w:h="16838"/>
          <w:pgMar w:top="1797" w:right="1797" w:bottom="1797" w:left="1797" w:header="851" w:footer="992" w:gutter="0"/>
          <w:pgNumType w:fmt="numberInDash" w:chapStyle="1"/>
          <w:cols w:space="720"/>
          <w:docGrid w:type="lines" w:linePitch="312"/>
        </w:sectPr>
      </w:pPr>
      <w:r>
        <w:rPr>
          <w:rFonts w:ascii="长城仿宋" w:hint="eastAsia"/>
          <w:kern w:val="0"/>
          <w:sz w:val="24"/>
        </w:rPr>
        <w:t>对公转账，验收合格后，应向院方提供全额正规发票，院方自收到全额发票后</w:t>
      </w:r>
      <w:r>
        <w:rPr>
          <w:rFonts w:ascii="长城仿宋" w:hint="eastAsia"/>
          <w:kern w:val="0"/>
          <w:sz w:val="24"/>
        </w:rPr>
        <w:t>90</w:t>
      </w:r>
      <w:r>
        <w:rPr>
          <w:rFonts w:ascii="长城仿宋" w:hint="eastAsia"/>
          <w:kern w:val="0"/>
          <w:sz w:val="24"/>
        </w:rPr>
        <w:t>个工作日支付</w:t>
      </w:r>
      <w:r>
        <w:rPr>
          <w:rFonts w:ascii="长城仿宋" w:hint="eastAsia"/>
          <w:kern w:val="0"/>
          <w:sz w:val="24"/>
        </w:rPr>
        <w:t>95%</w:t>
      </w:r>
      <w:r>
        <w:rPr>
          <w:rFonts w:ascii="长城仿宋" w:hint="eastAsia"/>
          <w:kern w:val="0"/>
          <w:sz w:val="24"/>
        </w:rPr>
        <w:t>货款，质保期满一年内，支付剩余</w:t>
      </w:r>
      <w:r>
        <w:rPr>
          <w:rFonts w:ascii="长城仿宋" w:hint="eastAsia"/>
          <w:kern w:val="0"/>
          <w:sz w:val="24"/>
        </w:rPr>
        <w:t>5%</w:t>
      </w:r>
      <w:r>
        <w:rPr>
          <w:rFonts w:ascii="长城仿宋" w:hint="eastAsia"/>
          <w:kern w:val="0"/>
          <w:sz w:val="24"/>
        </w:rPr>
        <w:t>质保金。</w:t>
      </w:r>
    </w:p>
    <w:p w:rsidR="002F11B7" w:rsidRDefault="00E401A3">
      <w:pPr>
        <w:ind w:left="-1"/>
        <w:rPr>
          <w:rFonts w:ascii="宋体" w:hAnsi="宋体" w:cs="Arial"/>
          <w:b/>
          <w:color w:val="FF0000"/>
          <w:kern w:val="0"/>
          <w:sz w:val="28"/>
          <w:szCs w:val="28"/>
        </w:rPr>
      </w:pPr>
      <w:r>
        <w:rPr>
          <w:rFonts w:ascii="宋体" w:hAnsi="宋体" w:cs="Arial" w:hint="eastAsia"/>
          <w:b/>
          <w:color w:val="FF0000"/>
          <w:kern w:val="0"/>
          <w:sz w:val="28"/>
          <w:szCs w:val="28"/>
        </w:rPr>
        <w:lastRenderedPageBreak/>
        <w:t>附：投标书模板（</w:t>
      </w:r>
      <w:r>
        <w:rPr>
          <w:rFonts w:cs="Arial"/>
          <w:b/>
          <w:bCs/>
          <w:color w:val="FF0000"/>
          <w:kern w:val="0"/>
          <w:sz w:val="28"/>
          <w:szCs w:val="28"/>
        </w:rPr>
        <w:t>请双面打印，</w:t>
      </w:r>
      <w:r>
        <w:rPr>
          <w:rFonts w:ascii="宋体" w:hAnsi="宋体" w:cs="Arial" w:hint="eastAsia"/>
          <w:b/>
          <w:color w:val="FF0000"/>
          <w:kern w:val="0"/>
          <w:sz w:val="28"/>
          <w:szCs w:val="28"/>
        </w:rPr>
        <w:t>打印时删除此行）</w:t>
      </w:r>
    </w:p>
    <w:p w:rsidR="002F11B7" w:rsidRDefault="00E401A3">
      <w:pPr>
        <w:spacing w:after="60"/>
        <w:ind w:left="-1"/>
        <w:rPr>
          <w:rFonts w:ascii="宋体" w:hAnsi="宋体"/>
          <w:b/>
          <w:bCs/>
          <w:sz w:val="24"/>
        </w:rPr>
      </w:pPr>
      <w:r>
        <w:rPr>
          <w:rFonts w:ascii="宋体" w:hAnsi="宋体" w:hint="eastAsia"/>
          <w:b/>
          <w:bCs/>
          <w:noProof/>
          <w:sz w:val="24"/>
        </w:rPr>
        <mc:AlternateContent>
          <mc:Choice Requires="wps">
            <w:drawing>
              <wp:anchor distT="0" distB="0" distL="114300" distR="114300" simplePos="0" relativeHeight="251659264" behindDoc="0" locked="0" layoutInCell="1" allowOverlap="1">
                <wp:simplePos x="0" y="0"/>
                <wp:positionH relativeFrom="column">
                  <wp:posOffset>4460875</wp:posOffset>
                </wp:positionH>
                <wp:positionV relativeFrom="paragraph">
                  <wp:posOffset>191135</wp:posOffset>
                </wp:positionV>
                <wp:extent cx="648970" cy="297180"/>
                <wp:effectExtent l="0" t="0" r="17780" b="26670"/>
                <wp:wrapNone/>
                <wp:docPr id="1" name="文本框 1"/>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02457" w:rsidRDefault="00102457">
                            <w:pPr>
                              <w:jc w:val="center"/>
                              <w:rPr>
                                <w:rFonts w:ascii="宋体" w:hAnsi="宋体"/>
                                <w:b/>
                                <w:sz w:val="24"/>
                              </w:rPr>
                            </w:pPr>
                            <w:r>
                              <w:rPr>
                                <w:rFonts w:ascii="宋体" w:hAnsi="宋体" w:hint="eastAsia"/>
                                <w:b/>
                                <w:sz w:val="24"/>
                              </w:rPr>
                              <w:t>正本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51.25pt;margin-top:15.05pt;width:51.1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">
                <v:textbox>
                  <w:txbxContent>
                    <w:p w:rsidR="00102457" w:rsidRDefault="00102457">
                      <w:pPr>
                        <w:jc w:val="center"/>
                        <w:rPr>
                          <w:rFonts w:ascii="宋体" w:hAnsi="宋体"/>
                          <w:b/>
                          <w:sz w:val="24"/>
                        </w:rPr>
                      </w:pPr>
                      <w:r>
                        <w:rPr>
                          <w:rFonts w:ascii="宋体" w:hAnsi="宋体" w:hint="eastAsia"/>
                          <w:b/>
                          <w:sz w:val="24"/>
                        </w:rPr>
                        <w:t>正本</w:t>
                      </w:r>
                    </w:p>
                  </w:txbxContent>
                </v:textbox>
              </v:shape>
            </w:pict>
          </mc:Fallback>
        </mc:AlternateContent>
      </w:r>
    </w:p>
    <w:p w:rsidR="002F11B7" w:rsidRDefault="002F11B7">
      <w:pPr>
        <w:pStyle w:val="a3"/>
        <w:ind w:left="-1"/>
      </w:pPr>
    </w:p>
    <w:p w:rsidR="002F11B7" w:rsidRDefault="002F11B7">
      <w:pPr>
        <w:widowControl/>
        <w:spacing w:line="360" w:lineRule="atLeast"/>
        <w:ind w:left="-1"/>
        <w:jc w:val="center"/>
        <w:rPr>
          <w:rFonts w:ascii="宋体" w:hAnsi="宋体"/>
          <w:b/>
          <w:bCs/>
          <w:sz w:val="84"/>
          <w:szCs w:val="84"/>
        </w:rPr>
      </w:pPr>
    </w:p>
    <w:p w:rsidR="002F11B7" w:rsidRDefault="00E401A3">
      <w:pPr>
        <w:widowControl/>
        <w:spacing w:line="360" w:lineRule="atLeast"/>
        <w:ind w:left="-1"/>
        <w:jc w:val="center"/>
        <w:rPr>
          <w:rFonts w:ascii="宋体" w:hAnsi="宋体"/>
          <w:b/>
          <w:bCs/>
          <w:sz w:val="84"/>
          <w:szCs w:val="84"/>
        </w:rPr>
      </w:pPr>
      <w:r>
        <w:rPr>
          <w:rFonts w:ascii="宋体" w:hAnsi="宋体" w:hint="eastAsia"/>
          <w:b/>
          <w:bCs/>
          <w:sz w:val="84"/>
          <w:szCs w:val="84"/>
        </w:rPr>
        <w:t>投标文件</w:t>
      </w:r>
    </w:p>
    <w:p w:rsidR="002F11B7" w:rsidRDefault="002F11B7">
      <w:pPr>
        <w:widowControl/>
        <w:ind w:left="-1"/>
        <w:rPr>
          <w:rFonts w:ascii="宋体" w:hAnsi="宋体"/>
          <w:b/>
          <w:bCs/>
          <w:color w:val="FF0000"/>
        </w:rPr>
      </w:pPr>
    </w:p>
    <w:p w:rsidR="002F11B7" w:rsidRDefault="002F11B7">
      <w:pPr>
        <w:pStyle w:val="a3"/>
        <w:ind w:left="-1" w:firstLine="898"/>
      </w:pPr>
    </w:p>
    <w:p w:rsidR="002F11B7" w:rsidRDefault="002F11B7">
      <w:pPr>
        <w:ind w:left="-1"/>
      </w:pPr>
    </w:p>
    <w:p w:rsidR="002F11B7" w:rsidRDefault="002F11B7">
      <w:pPr>
        <w:ind w:left="-1"/>
      </w:pPr>
    </w:p>
    <w:p w:rsidR="002F11B7" w:rsidRDefault="002F11B7">
      <w:pPr>
        <w:pStyle w:val="ae"/>
        <w:ind w:left="-1"/>
        <w:rPr>
          <w:rFonts w:ascii="宋体" w:hAnsi="宋体"/>
          <w:b/>
          <w:color w:val="FF0000"/>
        </w:rPr>
      </w:pPr>
    </w:p>
    <w:tbl>
      <w:tblPr>
        <w:tblpPr w:leftFromText="180" w:rightFromText="180" w:vertAnchor="text" w:horzAnchor="page" w:tblpX="1720" w:tblpY="132"/>
        <w:tblOverlap w:val="never"/>
        <w:tblW w:w="0" w:type="auto"/>
        <w:tblLayout w:type="fixed"/>
        <w:tblLook w:val="04A0" w:firstRow="1" w:lastRow="0" w:firstColumn="1" w:lastColumn="0" w:noHBand="0" w:noVBand="1"/>
      </w:tblPr>
      <w:tblGrid>
        <w:gridCol w:w="1921"/>
        <w:gridCol w:w="6179"/>
      </w:tblGrid>
      <w:tr w:rsidR="002F11B7">
        <w:tc>
          <w:tcPr>
            <w:tcW w:w="1921" w:type="dxa"/>
            <w:tcBorders>
              <w:tl2br w:val="nil"/>
              <w:tr2bl w:val="nil"/>
            </w:tcBorders>
          </w:tcPr>
          <w:p w:rsidR="002F11B7" w:rsidRDefault="00E401A3">
            <w:pPr>
              <w:pStyle w:val="ad"/>
              <w:ind w:firstLineChars="0" w:firstLine="0"/>
              <w:jc w:val="center"/>
              <w:rPr>
                <w:rFonts w:ascii="宋体" w:hAnsi="宋体" w:cs="宋体"/>
                <w:b/>
                <w:bCs/>
                <w:sz w:val="32"/>
                <w:szCs w:val="32"/>
              </w:rPr>
            </w:pPr>
            <w:r>
              <w:rPr>
                <w:rFonts w:ascii="宋体" w:hAnsi="宋体" w:cs="宋体" w:hint="eastAsia"/>
                <w:b/>
                <w:bCs/>
                <w:sz w:val="32"/>
                <w:szCs w:val="32"/>
              </w:rPr>
              <w:t>项目名称：</w:t>
            </w:r>
          </w:p>
        </w:tc>
        <w:tc>
          <w:tcPr>
            <w:tcW w:w="6179" w:type="dxa"/>
            <w:tcBorders>
              <w:top w:val="nil"/>
              <w:bottom w:val="single" w:sz="4" w:space="0" w:color="auto"/>
            </w:tcBorders>
          </w:tcPr>
          <w:p w:rsidR="002F11B7" w:rsidRDefault="002F11B7">
            <w:pPr>
              <w:tabs>
                <w:tab w:val="left" w:leader="underscore" w:pos="7140"/>
              </w:tabs>
              <w:ind w:left="-1"/>
              <w:jc w:val="center"/>
              <w:rPr>
                <w:rStyle w:val="1Char"/>
                <w:color w:val="000000"/>
                <w:kern w:val="0"/>
                <w:szCs w:val="28"/>
              </w:rPr>
            </w:pPr>
          </w:p>
        </w:tc>
      </w:tr>
      <w:tr w:rsidR="002F11B7">
        <w:tc>
          <w:tcPr>
            <w:tcW w:w="1921" w:type="dxa"/>
            <w:tcBorders>
              <w:tl2br w:val="nil"/>
              <w:tr2bl w:val="nil"/>
            </w:tcBorders>
          </w:tcPr>
          <w:p w:rsidR="002F11B7" w:rsidRDefault="00E401A3">
            <w:pPr>
              <w:pStyle w:val="ad"/>
              <w:ind w:firstLineChars="0" w:firstLine="0"/>
              <w:jc w:val="center"/>
              <w:rPr>
                <w:rFonts w:ascii="宋体" w:hAnsi="宋体" w:cs="宋体"/>
                <w:b/>
                <w:bCs/>
                <w:sz w:val="32"/>
                <w:szCs w:val="32"/>
              </w:rPr>
            </w:pPr>
            <w:bookmarkStart w:id="1" w:name="_Toc19016"/>
            <w:bookmarkStart w:id="2" w:name="_Toc28367"/>
            <w:bookmarkStart w:id="3" w:name="_Toc15234"/>
            <w:bookmarkStart w:id="4" w:name="_Toc7039"/>
            <w:bookmarkStart w:id="5" w:name="_Toc9629"/>
            <w:bookmarkStart w:id="6" w:name="_Toc6152"/>
            <w:r>
              <w:rPr>
                <w:rFonts w:ascii="宋体" w:hAnsi="宋体" w:cs="宋体" w:hint="eastAsia"/>
                <w:b/>
                <w:bCs/>
                <w:sz w:val="32"/>
                <w:szCs w:val="32"/>
              </w:rPr>
              <w:t>投标单位：</w:t>
            </w:r>
            <w:bookmarkEnd w:id="1"/>
            <w:bookmarkEnd w:id="2"/>
            <w:bookmarkEnd w:id="3"/>
            <w:bookmarkEnd w:id="4"/>
            <w:bookmarkEnd w:id="5"/>
            <w:bookmarkEnd w:id="6"/>
          </w:p>
        </w:tc>
        <w:tc>
          <w:tcPr>
            <w:tcW w:w="6179" w:type="dxa"/>
            <w:tcBorders>
              <w:top w:val="single" w:sz="4" w:space="0" w:color="auto"/>
              <w:bottom w:val="single" w:sz="4" w:space="0" w:color="auto"/>
            </w:tcBorders>
          </w:tcPr>
          <w:p w:rsidR="002F11B7" w:rsidRDefault="002F11B7">
            <w:pPr>
              <w:pStyle w:val="1"/>
              <w:keepNext w:val="0"/>
              <w:keepLines w:val="0"/>
              <w:tabs>
                <w:tab w:val="left" w:leader="underscore" w:pos="7140"/>
              </w:tabs>
              <w:spacing w:before="0" w:after="0" w:line="240" w:lineRule="auto"/>
              <w:ind w:left="-1"/>
              <w:jc w:val="center"/>
              <w:rPr>
                <w:rStyle w:val="1Char"/>
                <w:b/>
                <w:bCs/>
                <w:color w:val="000000"/>
                <w:kern w:val="0"/>
                <w:szCs w:val="28"/>
              </w:rPr>
            </w:pPr>
          </w:p>
        </w:tc>
      </w:tr>
      <w:tr w:rsidR="002F11B7">
        <w:tc>
          <w:tcPr>
            <w:tcW w:w="1921" w:type="dxa"/>
            <w:tcBorders>
              <w:tl2br w:val="nil"/>
              <w:tr2bl w:val="nil"/>
            </w:tcBorders>
          </w:tcPr>
          <w:p w:rsidR="002F11B7" w:rsidRDefault="00E401A3">
            <w:pPr>
              <w:pStyle w:val="ad"/>
              <w:ind w:firstLineChars="0" w:firstLine="0"/>
              <w:jc w:val="center"/>
              <w:rPr>
                <w:rFonts w:ascii="宋体" w:hAnsi="宋体" w:cs="宋体"/>
                <w:b/>
                <w:bCs/>
                <w:sz w:val="32"/>
                <w:szCs w:val="32"/>
              </w:rPr>
            </w:pPr>
            <w:r>
              <w:rPr>
                <w:rFonts w:ascii="宋体" w:hAnsi="宋体" w:cs="宋体" w:hint="eastAsia"/>
                <w:b/>
                <w:bCs/>
                <w:sz w:val="32"/>
                <w:szCs w:val="32"/>
              </w:rPr>
              <w:t>项目编号：</w:t>
            </w:r>
          </w:p>
        </w:tc>
        <w:tc>
          <w:tcPr>
            <w:tcW w:w="6179" w:type="dxa"/>
            <w:tcBorders>
              <w:top w:val="single" w:sz="4" w:space="0" w:color="auto"/>
              <w:bottom w:val="single" w:sz="4" w:space="0" w:color="auto"/>
            </w:tcBorders>
          </w:tcPr>
          <w:p w:rsidR="002F11B7" w:rsidRDefault="002F11B7">
            <w:pPr>
              <w:pStyle w:val="ad"/>
              <w:ind w:left="-1" w:firstLineChars="0" w:firstLine="0"/>
              <w:jc w:val="center"/>
              <w:rPr>
                <w:rStyle w:val="1Char"/>
                <w:rFonts w:eastAsia="宋体" w:cs="宋体"/>
                <w:color w:val="000000"/>
                <w:spacing w:val="800"/>
                <w:kern w:val="0"/>
                <w:sz w:val="32"/>
                <w:szCs w:val="32"/>
              </w:rPr>
            </w:pPr>
          </w:p>
        </w:tc>
      </w:tr>
      <w:tr w:rsidR="002F11B7">
        <w:tc>
          <w:tcPr>
            <w:tcW w:w="1921" w:type="dxa"/>
            <w:tcBorders>
              <w:tl2br w:val="nil"/>
              <w:tr2bl w:val="nil"/>
            </w:tcBorders>
          </w:tcPr>
          <w:p w:rsidR="002F11B7" w:rsidRDefault="00E401A3">
            <w:pPr>
              <w:pStyle w:val="ad"/>
              <w:ind w:firstLineChars="0" w:firstLine="0"/>
              <w:jc w:val="center"/>
              <w:rPr>
                <w:rFonts w:ascii="宋体" w:hAnsi="宋体" w:cs="宋体"/>
                <w:b/>
                <w:bCs/>
                <w:sz w:val="32"/>
                <w:szCs w:val="32"/>
              </w:rPr>
            </w:pPr>
            <w:r>
              <w:rPr>
                <w:rFonts w:ascii="宋体" w:hAnsi="宋体" w:cs="宋体" w:hint="eastAsia"/>
                <w:b/>
                <w:bCs/>
                <w:sz w:val="32"/>
                <w:szCs w:val="32"/>
              </w:rPr>
              <w:t>联 系 人：</w:t>
            </w:r>
          </w:p>
        </w:tc>
        <w:tc>
          <w:tcPr>
            <w:tcW w:w="6179" w:type="dxa"/>
            <w:tcBorders>
              <w:top w:val="single" w:sz="4" w:space="0" w:color="auto"/>
              <w:bottom w:val="single" w:sz="4" w:space="0" w:color="auto"/>
            </w:tcBorders>
          </w:tcPr>
          <w:p w:rsidR="002F11B7" w:rsidRDefault="002F11B7">
            <w:pPr>
              <w:tabs>
                <w:tab w:val="left" w:leader="underscore" w:pos="7140"/>
              </w:tabs>
              <w:ind w:left="-1"/>
              <w:jc w:val="center"/>
              <w:rPr>
                <w:rStyle w:val="1Char"/>
                <w:color w:val="000000"/>
                <w:spacing w:val="70"/>
                <w:kern w:val="0"/>
                <w:szCs w:val="28"/>
              </w:rPr>
            </w:pPr>
          </w:p>
        </w:tc>
      </w:tr>
      <w:tr w:rsidR="002F11B7">
        <w:trPr>
          <w:trHeight w:val="649"/>
        </w:trPr>
        <w:tc>
          <w:tcPr>
            <w:tcW w:w="1921" w:type="dxa"/>
            <w:tcBorders>
              <w:tl2br w:val="nil"/>
              <w:tr2bl w:val="nil"/>
            </w:tcBorders>
          </w:tcPr>
          <w:p w:rsidR="002F11B7" w:rsidRDefault="00E401A3">
            <w:pPr>
              <w:pStyle w:val="ad"/>
              <w:ind w:firstLineChars="0" w:firstLine="0"/>
              <w:jc w:val="center"/>
              <w:rPr>
                <w:rFonts w:ascii="宋体" w:hAnsi="宋体" w:cs="宋体"/>
                <w:b/>
                <w:bCs/>
                <w:sz w:val="32"/>
                <w:szCs w:val="32"/>
              </w:rPr>
            </w:pPr>
            <w:bookmarkStart w:id="7" w:name="_Toc18489"/>
            <w:bookmarkStart w:id="8" w:name="_Toc18078"/>
            <w:bookmarkStart w:id="9" w:name="_Toc8777"/>
            <w:bookmarkStart w:id="10" w:name="_Toc27697"/>
            <w:bookmarkStart w:id="11" w:name="_Toc31328"/>
            <w:bookmarkStart w:id="12" w:name="_Toc24170"/>
            <w:r>
              <w:rPr>
                <w:rFonts w:ascii="宋体" w:hAnsi="宋体" w:cs="宋体" w:hint="eastAsia"/>
                <w:b/>
                <w:bCs/>
                <w:sz w:val="32"/>
                <w:szCs w:val="32"/>
              </w:rPr>
              <w:t>联系电话：</w:t>
            </w:r>
            <w:bookmarkEnd w:id="7"/>
            <w:bookmarkEnd w:id="8"/>
            <w:bookmarkEnd w:id="9"/>
            <w:bookmarkEnd w:id="10"/>
            <w:bookmarkEnd w:id="11"/>
            <w:bookmarkEnd w:id="12"/>
          </w:p>
        </w:tc>
        <w:tc>
          <w:tcPr>
            <w:tcW w:w="6179" w:type="dxa"/>
            <w:tcBorders>
              <w:top w:val="single" w:sz="4" w:space="0" w:color="auto"/>
              <w:bottom w:val="single" w:sz="4" w:space="0" w:color="auto"/>
            </w:tcBorders>
          </w:tcPr>
          <w:p w:rsidR="002F11B7" w:rsidRDefault="002F11B7">
            <w:pPr>
              <w:pStyle w:val="1"/>
              <w:keepNext w:val="0"/>
              <w:keepLines w:val="0"/>
              <w:tabs>
                <w:tab w:val="left" w:leader="underscore" w:pos="7140"/>
              </w:tabs>
              <w:spacing w:before="0" w:after="0" w:line="240" w:lineRule="auto"/>
              <w:ind w:left="-1" w:rightChars="-93" w:right="-195"/>
              <w:jc w:val="center"/>
              <w:rPr>
                <w:rStyle w:val="1Char"/>
                <w:b/>
                <w:bCs/>
                <w:color w:val="000000"/>
                <w:spacing w:val="840"/>
                <w:kern w:val="0"/>
                <w:szCs w:val="28"/>
              </w:rPr>
            </w:pPr>
          </w:p>
        </w:tc>
      </w:tr>
      <w:tr w:rsidR="002F11B7">
        <w:tc>
          <w:tcPr>
            <w:tcW w:w="1921" w:type="dxa"/>
            <w:tcBorders>
              <w:tl2br w:val="nil"/>
              <w:tr2bl w:val="nil"/>
            </w:tcBorders>
          </w:tcPr>
          <w:p w:rsidR="002F11B7" w:rsidRDefault="00E401A3">
            <w:pPr>
              <w:pStyle w:val="ad"/>
              <w:ind w:firstLineChars="0" w:firstLine="0"/>
              <w:jc w:val="center"/>
              <w:rPr>
                <w:rFonts w:ascii="宋体" w:hAnsi="宋体" w:cs="宋体"/>
                <w:b/>
                <w:bCs/>
                <w:sz w:val="32"/>
                <w:szCs w:val="32"/>
              </w:rPr>
            </w:pPr>
            <w:r>
              <w:rPr>
                <w:rFonts w:ascii="宋体" w:hAnsi="宋体" w:cs="宋体" w:hint="eastAsia"/>
                <w:b/>
                <w:bCs/>
                <w:sz w:val="32"/>
                <w:szCs w:val="32"/>
              </w:rPr>
              <w:t>地   址：</w:t>
            </w:r>
          </w:p>
        </w:tc>
        <w:tc>
          <w:tcPr>
            <w:tcW w:w="6179" w:type="dxa"/>
            <w:tcBorders>
              <w:top w:val="single" w:sz="4" w:space="0" w:color="auto"/>
              <w:bottom w:val="single" w:sz="4" w:space="0" w:color="auto"/>
            </w:tcBorders>
          </w:tcPr>
          <w:p w:rsidR="002F11B7" w:rsidRDefault="002F11B7">
            <w:pPr>
              <w:tabs>
                <w:tab w:val="left" w:leader="underscore" w:pos="7140"/>
              </w:tabs>
              <w:ind w:left="-1"/>
              <w:jc w:val="center"/>
              <w:rPr>
                <w:rStyle w:val="1Char"/>
                <w:color w:val="000000"/>
                <w:spacing w:val="280"/>
                <w:kern w:val="0"/>
                <w:szCs w:val="28"/>
              </w:rPr>
            </w:pPr>
          </w:p>
        </w:tc>
      </w:tr>
      <w:tr w:rsidR="002F11B7">
        <w:tc>
          <w:tcPr>
            <w:tcW w:w="1921" w:type="dxa"/>
            <w:tcBorders>
              <w:tl2br w:val="nil"/>
              <w:tr2bl w:val="nil"/>
            </w:tcBorders>
          </w:tcPr>
          <w:p w:rsidR="002F11B7" w:rsidRDefault="00E401A3">
            <w:pPr>
              <w:pStyle w:val="ad"/>
              <w:ind w:firstLineChars="0" w:firstLine="0"/>
              <w:jc w:val="center"/>
              <w:rPr>
                <w:rFonts w:ascii="宋体" w:hAnsi="宋体" w:cs="宋体"/>
                <w:b/>
                <w:bCs/>
                <w:sz w:val="32"/>
                <w:szCs w:val="32"/>
              </w:rPr>
            </w:pPr>
            <w:bookmarkStart w:id="13" w:name="_Toc24445"/>
            <w:bookmarkStart w:id="14" w:name="_Toc3932"/>
            <w:bookmarkStart w:id="15" w:name="_Toc11089"/>
            <w:bookmarkStart w:id="16" w:name="_Toc3908"/>
            <w:bookmarkStart w:id="17" w:name="_Toc21820"/>
            <w:bookmarkStart w:id="18" w:name="_Toc17640"/>
            <w:r>
              <w:rPr>
                <w:rFonts w:ascii="宋体" w:hAnsi="宋体" w:cs="宋体" w:hint="eastAsia"/>
                <w:b/>
                <w:bCs/>
                <w:sz w:val="32"/>
                <w:szCs w:val="32"/>
              </w:rPr>
              <w:t>日   期：</w:t>
            </w:r>
            <w:bookmarkEnd w:id="13"/>
            <w:bookmarkEnd w:id="14"/>
            <w:bookmarkEnd w:id="15"/>
            <w:bookmarkEnd w:id="16"/>
            <w:bookmarkEnd w:id="17"/>
            <w:bookmarkEnd w:id="18"/>
          </w:p>
        </w:tc>
        <w:tc>
          <w:tcPr>
            <w:tcW w:w="6179" w:type="dxa"/>
            <w:tcBorders>
              <w:top w:val="single" w:sz="4" w:space="0" w:color="auto"/>
              <w:bottom w:val="single" w:sz="4" w:space="0" w:color="auto"/>
            </w:tcBorders>
          </w:tcPr>
          <w:p w:rsidR="002F11B7" w:rsidRDefault="002F11B7">
            <w:pPr>
              <w:pStyle w:val="1"/>
              <w:keepNext w:val="0"/>
              <w:keepLines w:val="0"/>
              <w:tabs>
                <w:tab w:val="left" w:leader="underscore" w:pos="7140"/>
              </w:tabs>
              <w:spacing w:before="0" w:after="0" w:line="240" w:lineRule="auto"/>
              <w:ind w:left="-1"/>
              <w:jc w:val="center"/>
              <w:rPr>
                <w:rStyle w:val="1Char"/>
                <w:b/>
                <w:bCs/>
                <w:color w:val="000000"/>
                <w:spacing w:val="280"/>
                <w:kern w:val="0"/>
                <w:szCs w:val="28"/>
              </w:rPr>
            </w:pPr>
          </w:p>
        </w:tc>
      </w:tr>
    </w:tbl>
    <w:p w:rsidR="002F11B7" w:rsidRDefault="002F11B7">
      <w:pPr>
        <w:pStyle w:val="ae"/>
        <w:ind w:left="-1"/>
        <w:rPr>
          <w:rFonts w:ascii="宋体" w:hAnsi="宋体"/>
          <w:b/>
          <w:color w:val="FF0000"/>
        </w:rPr>
      </w:pPr>
    </w:p>
    <w:p w:rsidR="002F11B7" w:rsidRDefault="002F11B7">
      <w:pPr>
        <w:pStyle w:val="ae"/>
        <w:ind w:left="-1"/>
        <w:rPr>
          <w:rFonts w:ascii="宋体" w:hAnsi="宋体"/>
          <w:b/>
          <w:color w:val="FF0000"/>
        </w:rPr>
      </w:pPr>
    </w:p>
    <w:p w:rsidR="002F11B7" w:rsidRDefault="002F11B7">
      <w:pPr>
        <w:ind w:left="-1"/>
      </w:pPr>
    </w:p>
    <w:p w:rsidR="002F11B7" w:rsidRDefault="002F11B7">
      <w:pPr>
        <w:pStyle w:val="1"/>
        <w:keepNext w:val="0"/>
        <w:keepLines w:val="0"/>
        <w:ind w:left="-1"/>
      </w:pPr>
    </w:p>
    <w:p w:rsidR="002F11B7" w:rsidRDefault="002F11B7">
      <w:pPr>
        <w:ind w:left="-1"/>
        <w:jc w:val="center"/>
        <w:rPr>
          <w:rFonts w:ascii="黑体" w:eastAsia="黑体" w:hAnsi="黑体" w:cs="黑体"/>
          <w:sz w:val="44"/>
          <w:szCs w:val="44"/>
        </w:rPr>
      </w:pPr>
    </w:p>
    <w:p w:rsidR="002F11B7" w:rsidRDefault="002F11B7">
      <w:pPr>
        <w:ind w:left="-1"/>
        <w:jc w:val="center"/>
        <w:rPr>
          <w:rFonts w:ascii="黑体" w:eastAsia="黑体" w:hAnsi="黑体" w:cs="黑体"/>
          <w:sz w:val="44"/>
          <w:szCs w:val="44"/>
        </w:rPr>
      </w:pPr>
    </w:p>
    <w:p w:rsidR="002F11B7" w:rsidRDefault="002F11B7">
      <w:pPr>
        <w:ind w:left="-1"/>
        <w:jc w:val="center"/>
        <w:rPr>
          <w:rFonts w:ascii="黑体" w:eastAsia="黑体" w:hAnsi="黑体" w:cs="黑体"/>
          <w:sz w:val="44"/>
          <w:szCs w:val="44"/>
        </w:rPr>
        <w:sectPr w:rsidR="002F11B7">
          <w:footerReference w:type="default" r:id="rId21"/>
          <w:pgSz w:w="11906" w:h="16838"/>
          <w:pgMar w:top="1440" w:right="1797" w:bottom="1440" w:left="1797" w:header="851" w:footer="992" w:gutter="0"/>
          <w:paperSrc w:first="15"/>
          <w:pgNumType w:fmt="numberInDash" w:start="1"/>
          <w:cols w:space="720"/>
          <w:docGrid w:type="lines" w:linePitch="312"/>
        </w:sectPr>
      </w:pPr>
    </w:p>
    <w:p w:rsidR="002F11B7" w:rsidRDefault="00E401A3">
      <w:pPr>
        <w:pStyle w:val="ad"/>
        <w:ind w:left="-1" w:firstLineChars="0" w:firstLine="1"/>
        <w:jc w:val="center"/>
        <w:rPr>
          <w:b/>
          <w:sz w:val="48"/>
          <w:szCs w:val="48"/>
        </w:rPr>
      </w:pPr>
      <w:r>
        <w:rPr>
          <w:b/>
          <w:sz w:val="48"/>
          <w:szCs w:val="48"/>
        </w:rPr>
        <w:lastRenderedPageBreak/>
        <w:t>目录</w:t>
      </w:r>
    </w:p>
    <w:p w:rsidR="002F11B7" w:rsidRDefault="001B593D">
      <w:pPr>
        <w:pStyle w:val="10"/>
        <w:numPr>
          <w:ilvl w:val="0"/>
          <w:numId w:val="3"/>
        </w:numPr>
        <w:tabs>
          <w:tab w:val="right" w:leader="dot" w:pos="9070"/>
        </w:tabs>
        <w:spacing w:line="360" w:lineRule="auto"/>
        <w:jc w:val="left"/>
        <w:rPr>
          <w:szCs w:val="28"/>
        </w:rPr>
      </w:pPr>
      <w:hyperlink w:anchor="_投标人自查表" w:history="1">
        <w:r w:rsidR="00E401A3">
          <w:rPr>
            <w:rFonts w:hint="eastAsia"/>
          </w:rPr>
          <w:t>投标人自查表</w:t>
        </w:r>
      </w:hyperlink>
      <w:r w:rsidR="00E401A3">
        <w:rPr>
          <w:szCs w:val="28"/>
        </w:rPr>
        <w:tab/>
      </w:r>
      <w:r w:rsidR="00E401A3">
        <w:rPr>
          <w:szCs w:val="28"/>
        </w:rPr>
        <w:fldChar w:fldCharType="begin"/>
      </w:r>
      <w:r w:rsidR="00E401A3">
        <w:rPr>
          <w:szCs w:val="28"/>
        </w:rPr>
        <w:instrText xml:space="preserve"> PAGEREF _Toc30162 \h </w:instrText>
      </w:r>
      <w:r w:rsidR="00E401A3">
        <w:rPr>
          <w:szCs w:val="28"/>
        </w:rPr>
      </w:r>
      <w:r w:rsidR="00E401A3">
        <w:rPr>
          <w:szCs w:val="28"/>
        </w:rPr>
        <w:fldChar w:fldCharType="separate"/>
      </w:r>
      <w:r w:rsidR="00E401A3">
        <w:rPr>
          <w:szCs w:val="28"/>
        </w:rPr>
        <w:t>-</w:t>
      </w:r>
      <w:r w:rsidR="00E401A3">
        <w:rPr>
          <w:rFonts w:hint="eastAsia"/>
          <w:szCs w:val="28"/>
        </w:rPr>
        <w:t>页码</w:t>
      </w:r>
      <w:r w:rsidR="00E401A3">
        <w:rPr>
          <w:szCs w:val="28"/>
        </w:rPr>
        <w:t xml:space="preserve"> -</w:t>
      </w:r>
      <w:r w:rsidR="00E401A3">
        <w:rPr>
          <w:szCs w:val="28"/>
        </w:rPr>
        <w:fldChar w:fldCharType="end"/>
      </w:r>
    </w:p>
    <w:p w:rsidR="002F11B7" w:rsidRDefault="001B593D">
      <w:pPr>
        <w:pStyle w:val="10"/>
        <w:numPr>
          <w:ilvl w:val="0"/>
          <w:numId w:val="3"/>
        </w:numPr>
        <w:tabs>
          <w:tab w:val="right" w:leader="dot" w:pos="9070"/>
        </w:tabs>
        <w:spacing w:line="360" w:lineRule="auto"/>
        <w:jc w:val="left"/>
      </w:pPr>
      <w:hyperlink w:anchor="_1、投标函" w:history="1">
        <w:r w:rsidR="00E401A3">
          <w:rPr>
            <w:rFonts w:hint="eastAsia"/>
            <w:szCs w:val="28"/>
          </w:rPr>
          <w:t>投标函</w:t>
        </w:r>
        <w:r w:rsidR="00E401A3">
          <w:tab/>
        </w:r>
        <w:r w:rsidR="00E401A3">
          <w:fldChar w:fldCharType="begin"/>
        </w:r>
        <w:r w:rsidR="00E401A3">
          <w:instrText xml:space="preserve"> PAGEREF _Toc30162 \h </w:instrText>
        </w:r>
        <w:r w:rsidR="00E401A3">
          <w:fldChar w:fldCharType="separate"/>
        </w:r>
        <w:r w:rsidR="00E401A3">
          <w:t>-</w:t>
        </w:r>
        <w:r w:rsidR="00E401A3">
          <w:rPr>
            <w:rFonts w:hint="eastAsia"/>
          </w:rPr>
          <w:t>页码</w:t>
        </w:r>
        <w:r w:rsidR="00E401A3">
          <w:t xml:space="preserve"> -</w:t>
        </w:r>
        <w:r w:rsidR="00E401A3">
          <w:fldChar w:fldCharType="end"/>
        </w:r>
      </w:hyperlink>
    </w:p>
    <w:p w:rsidR="002F11B7" w:rsidRDefault="001B593D">
      <w:pPr>
        <w:pStyle w:val="10"/>
        <w:numPr>
          <w:ilvl w:val="0"/>
          <w:numId w:val="3"/>
        </w:numPr>
        <w:tabs>
          <w:tab w:val="right" w:leader="dot" w:pos="9070"/>
        </w:tabs>
        <w:spacing w:line="360" w:lineRule="auto"/>
        <w:jc w:val="left"/>
      </w:pPr>
      <w:hyperlink w:anchor="_Toc23522" w:history="1">
        <w:r w:rsidR="00E401A3">
          <w:rPr>
            <w:rFonts w:hint="eastAsia"/>
            <w:szCs w:val="28"/>
          </w:rPr>
          <w:t>法定代表人证明书</w:t>
        </w:r>
        <w:r w:rsidR="00E401A3">
          <w:tab/>
        </w:r>
        <w:r w:rsidR="00E401A3">
          <w:fldChar w:fldCharType="begin"/>
        </w:r>
        <w:r w:rsidR="00E401A3">
          <w:instrText xml:space="preserve"> PAGEREF _Toc23522 \h </w:instrText>
        </w:r>
        <w:r w:rsidR="00E401A3">
          <w:fldChar w:fldCharType="separate"/>
        </w:r>
        <w:r w:rsidR="00E401A3">
          <w:t>-</w:t>
        </w:r>
        <w:r w:rsidR="00E401A3">
          <w:rPr>
            <w:rFonts w:hint="eastAsia"/>
          </w:rPr>
          <w:t>页</w:t>
        </w:r>
        <w:r w:rsidR="00E401A3">
          <w:t>码</w:t>
        </w:r>
        <w:r w:rsidR="00E401A3">
          <w:t>-</w:t>
        </w:r>
        <w:r w:rsidR="00E401A3">
          <w:fldChar w:fldCharType="end"/>
        </w:r>
      </w:hyperlink>
    </w:p>
    <w:p w:rsidR="002F11B7" w:rsidRDefault="001B593D">
      <w:pPr>
        <w:pStyle w:val="10"/>
        <w:numPr>
          <w:ilvl w:val="0"/>
          <w:numId w:val="3"/>
        </w:numPr>
        <w:tabs>
          <w:tab w:val="right" w:leader="dot" w:pos="9070"/>
        </w:tabs>
        <w:spacing w:line="360" w:lineRule="auto"/>
        <w:jc w:val="left"/>
      </w:pPr>
      <w:hyperlink w:anchor="_Toc26440" w:history="1">
        <w:r w:rsidR="00E401A3">
          <w:rPr>
            <w:rFonts w:hint="eastAsia"/>
            <w:szCs w:val="28"/>
          </w:rPr>
          <w:t>法定代表人授权书</w:t>
        </w:r>
        <w:r w:rsidR="00E401A3">
          <w:tab/>
        </w:r>
        <w:r w:rsidR="00E401A3">
          <w:fldChar w:fldCharType="begin"/>
        </w:r>
        <w:r w:rsidR="00E401A3">
          <w:instrText xml:space="preserve"> PAGEREF _Toc26440 \h </w:instrText>
        </w:r>
        <w:r w:rsidR="00E401A3">
          <w:fldChar w:fldCharType="separate"/>
        </w:r>
        <w:r w:rsidR="00E401A3">
          <w:t>-</w:t>
        </w:r>
        <w:r w:rsidR="00E401A3">
          <w:rPr>
            <w:rFonts w:hint="eastAsia"/>
          </w:rPr>
          <w:t>页</w:t>
        </w:r>
        <w:r w:rsidR="00E401A3">
          <w:t>码</w:t>
        </w:r>
        <w:r w:rsidR="00E401A3">
          <w:t>-</w:t>
        </w:r>
        <w:r w:rsidR="00E401A3">
          <w:fldChar w:fldCharType="end"/>
        </w:r>
      </w:hyperlink>
    </w:p>
    <w:p w:rsidR="002F11B7" w:rsidRDefault="00E401A3">
      <w:pPr>
        <w:pStyle w:val="10"/>
        <w:numPr>
          <w:ilvl w:val="0"/>
          <w:numId w:val="3"/>
        </w:numPr>
        <w:tabs>
          <w:tab w:val="right" w:leader="dot" w:pos="9070"/>
        </w:tabs>
        <w:spacing w:line="360" w:lineRule="auto"/>
        <w:jc w:val="left"/>
      </w:pPr>
      <w:r>
        <w:rPr>
          <w:rFonts w:hint="eastAsia"/>
          <w:szCs w:val="28"/>
        </w:rPr>
        <w:t>中国政府采购网（</w:t>
      </w:r>
      <w:hyperlink r:id="rId22" w:history="1">
        <w:r>
          <w:rPr>
            <w:rStyle w:val="ac"/>
            <w:rFonts w:hint="eastAsia"/>
            <w:color w:val="auto"/>
            <w:szCs w:val="28"/>
            <w:u w:val="none"/>
          </w:rPr>
          <w:t>www.ccgp.gov.cn</w:t>
        </w:r>
      </w:hyperlink>
      <w:r>
        <w:rPr>
          <w:rFonts w:hint="eastAsia"/>
          <w:szCs w:val="28"/>
        </w:rPr>
        <w:t>）、“信用中国”网（</w:t>
      </w:r>
      <w:hyperlink r:id="rId23" w:history="1">
        <w:r>
          <w:rPr>
            <w:rStyle w:val="ac"/>
            <w:rFonts w:hint="eastAsia"/>
            <w:color w:val="auto"/>
            <w:szCs w:val="28"/>
            <w:u w:val="none"/>
          </w:rPr>
          <w:t>www.creditchina.gov.cn</w:t>
        </w:r>
      </w:hyperlink>
      <w:r>
        <w:rPr>
          <w:rFonts w:hint="eastAsia"/>
          <w:szCs w:val="28"/>
        </w:rPr>
        <w:t>）</w:t>
      </w:r>
    </w:p>
    <w:p w:rsidR="002F11B7" w:rsidRDefault="00E401A3">
      <w:pPr>
        <w:pStyle w:val="10"/>
        <w:tabs>
          <w:tab w:val="right" w:leader="dot" w:pos="9070"/>
        </w:tabs>
        <w:spacing w:line="360" w:lineRule="auto"/>
        <w:ind w:left="420"/>
        <w:jc w:val="left"/>
      </w:pPr>
      <w:r>
        <w:rPr>
          <w:rFonts w:hint="eastAsia"/>
          <w:szCs w:val="28"/>
        </w:rPr>
        <w:t>的信用信息查询记录网络截图</w:t>
      </w:r>
      <w:r>
        <w:tab/>
      </w:r>
      <w:r>
        <w:fldChar w:fldCharType="begin"/>
      </w:r>
      <w:r>
        <w:instrText xml:space="preserve"> PAGEREF _Toc26314 \h </w:instrText>
      </w:r>
      <w:r>
        <w:fldChar w:fldCharType="separate"/>
      </w:r>
      <w:r>
        <w:t xml:space="preserve">- </w:t>
      </w:r>
      <w:r>
        <w:rPr>
          <w:rFonts w:hint="eastAsia"/>
        </w:rPr>
        <w:t>页</w:t>
      </w:r>
      <w:r>
        <w:t>码</w:t>
      </w:r>
      <w:r>
        <w:t xml:space="preserve"> -</w:t>
      </w:r>
      <w:r>
        <w:fldChar w:fldCharType="end"/>
      </w:r>
    </w:p>
    <w:p w:rsidR="002F11B7" w:rsidRDefault="001B593D">
      <w:pPr>
        <w:pStyle w:val="10"/>
        <w:numPr>
          <w:ilvl w:val="0"/>
          <w:numId w:val="3"/>
        </w:numPr>
        <w:tabs>
          <w:tab w:val="right" w:leader="dot" w:pos="9070"/>
        </w:tabs>
        <w:spacing w:line="360" w:lineRule="auto"/>
        <w:jc w:val="left"/>
      </w:pPr>
      <w:hyperlink w:anchor="_Toc13271" w:history="1">
        <w:r w:rsidR="00E401A3">
          <w:rPr>
            <w:rFonts w:hint="eastAsia"/>
            <w:szCs w:val="28"/>
          </w:rPr>
          <w:t>投标单位三证或三证合一</w:t>
        </w:r>
        <w:r w:rsidR="00E401A3">
          <w:tab/>
        </w:r>
        <w:r w:rsidR="00E401A3">
          <w:fldChar w:fldCharType="begin"/>
        </w:r>
        <w:r w:rsidR="00E401A3">
          <w:instrText xml:space="preserve"> PAGEREF _Toc13271 \h </w:instrText>
        </w:r>
        <w:r w:rsidR="00E401A3">
          <w:fldChar w:fldCharType="separate"/>
        </w:r>
        <w:r w:rsidR="00E401A3">
          <w:t>-</w:t>
        </w:r>
        <w:r w:rsidR="00E401A3">
          <w:rPr>
            <w:rFonts w:hint="eastAsia"/>
          </w:rPr>
          <w:t>页</w:t>
        </w:r>
        <w:r w:rsidR="00E401A3">
          <w:t>码</w:t>
        </w:r>
        <w:r w:rsidR="00E401A3">
          <w:t>-</w:t>
        </w:r>
        <w:r w:rsidR="00E401A3">
          <w:fldChar w:fldCharType="end"/>
        </w:r>
      </w:hyperlink>
    </w:p>
    <w:p w:rsidR="002F11B7" w:rsidRDefault="001B593D">
      <w:pPr>
        <w:pStyle w:val="10"/>
        <w:numPr>
          <w:ilvl w:val="0"/>
          <w:numId w:val="3"/>
        </w:numPr>
        <w:tabs>
          <w:tab w:val="right" w:leader="dot" w:pos="9070"/>
        </w:tabs>
        <w:spacing w:line="360" w:lineRule="auto"/>
        <w:jc w:val="left"/>
      </w:pPr>
      <w:hyperlink w:anchor="_Toc6120" w:history="1">
        <w:r w:rsidR="00E401A3">
          <w:rPr>
            <w:rFonts w:ascii="宋体" w:hAnsi="宋体" w:cs="宋体" w:hint="eastAsia"/>
            <w:szCs w:val="28"/>
          </w:rPr>
          <w:t>生产厂家三证或三证合一</w:t>
        </w:r>
        <w:r w:rsidR="00E401A3">
          <w:tab/>
        </w:r>
        <w:r w:rsidR="00E401A3">
          <w:fldChar w:fldCharType="begin"/>
        </w:r>
        <w:r w:rsidR="00E401A3">
          <w:instrText xml:space="preserve"> PAGEREF _Toc6120 \h </w:instrText>
        </w:r>
        <w:r w:rsidR="00E401A3">
          <w:fldChar w:fldCharType="separate"/>
        </w:r>
        <w:r w:rsidR="00E401A3">
          <w:t>-</w:t>
        </w:r>
        <w:r w:rsidR="00E401A3">
          <w:rPr>
            <w:rFonts w:hint="eastAsia"/>
          </w:rPr>
          <w:t>页</w:t>
        </w:r>
        <w:r w:rsidR="00E401A3">
          <w:t>码</w:t>
        </w:r>
        <w:r w:rsidR="00E401A3">
          <w:t>-</w:t>
        </w:r>
        <w:r w:rsidR="00E401A3">
          <w:fldChar w:fldCharType="end"/>
        </w:r>
      </w:hyperlink>
    </w:p>
    <w:p w:rsidR="002F11B7" w:rsidRDefault="001B593D">
      <w:pPr>
        <w:pStyle w:val="10"/>
        <w:numPr>
          <w:ilvl w:val="0"/>
          <w:numId w:val="3"/>
        </w:numPr>
        <w:tabs>
          <w:tab w:val="right" w:leader="dot" w:pos="9070"/>
        </w:tabs>
        <w:spacing w:line="360" w:lineRule="auto"/>
        <w:jc w:val="left"/>
      </w:pPr>
      <w:hyperlink w:anchor="_Toc31425" w:history="1">
        <w:r w:rsidR="00E401A3">
          <w:rPr>
            <w:rFonts w:hint="eastAsia"/>
            <w:szCs w:val="28"/>
          </w:rPr>
          <w:t>制造企业经销代理授权书</w:t>
        </w:r>
        <w:r w:rsidR="00E401A3">
          <w:tab/>
        </w:r>
        <w:r w:rsidR="00E401A3">
          <w:fldChar w:fldCharType="begin"/>
        </w:r>
        <w:r w:rsidR="00E401A3">
          <w:instrText xml:space="preserve"> PAGEREF _Toc31425 \h </w:instrText>
        </w:r>
        <w:r w:rsidR="00E401A3">
          <w:fldChar w:fldCharType="separate"/>
        </w:r>
        <w:r w:rsidR="00E401A3">
          <w:t>-</w:t>
        </w:r>
        <w:r w:rsidR="00E401A3">
          <w:rPr>
            <w:rFonts w:hint="eastAsia"/>
          </w:rPr>
          <w:t>页</w:t>
        </w:r>
        <w:r w:rsidR="00E401A3">
          <w:t>码</w:t>
        </w:r>
        <w:r w:rsidR="00E401A3">
          <w:t>-</w:t>
        </w:r>
        <w:r w:rsidR="00E401A3">
          <w:fldChar w:fldCharType="end"/>
        </w:r>
      </w:hyperlink>
    </w:p>
    <w:p w:rsidR="002F11B7" w:rsidRDefault="001B593D">
      <w:pPr>
        <w:pStyle w:val="10"/>
        <w:numPr>
          <w:ilvl w:val="0"/>
          <w:numId w:val="3"/>
        </w:numPr>
        <w:tabs>
          <w:tab w:val="right" w:leader="dot" w:pos="9070"/>
        </w:tabs>
        <w:spacing w:line="360" w:lineRule="auto"/>
        <w:jc w:val="left"/>
      </w:pPr>
      <w:hyperlink w:anchor="_Toc12316" w:history="1">
        <w:r w:rsidR="00E401A3">
          <w:rPr>
            <w:rFonts w:hint="eastAsia"/>
            <w:szCs w:val="28"/>
          </w:rPr>
          <w:t>制造商情况介绍</w:t>
        </w:r>
        <w:r w:rsidR="00E401A3">
          <w:tab/>
        </w:r>
        <w:r w:rsidR="00E401A3">
          <w:fldChar w:fldCharType="begin"/>
        </w:r>
        <w:r w:rsidR="00E401A3">
          <w:instrText xml:space="preserve"> PAGEREF _Toc12316 \h </w:instrText>
        </w:r>
        <w:r w:rsidR="00E401A3">
          <w:fldChar w:fldCharType="separate"/>
        </w:r>
        <w:r w:rsidR="00E401A3">
          <w:t>-</w:t>
        </w:r>
        <w:r w:rsidR="00E401A3">
          <w:rPr>
            <w:rFonts w:hint="eastAsia"/>
          </w:rPr>
          <w:t>页</w:t>
        </w:r>
        <w:r w:rsidR="00E401A3">
          <w:t>码</w:t>
        </w:r>
        <w:r w:rsidR="00E401A3">
          <w:t>-</w:t>
        </w:r>
        <w:r w:rsidR="00E401A3">
          <w:fldChar w:fldCharType="end"/>
        </w:r>
      </w:hyperlink>
    </w:p>
    <w:p w:rsidR="002F11B7" w:rsidRDefault="001B593D">
      <w:pPr>
        <w:pStyle w:val="10"/>
        <w:numPr>
          <w:ilvl w:val="0"/>
          <w:numId w:val="3"/>
        </w:numPr>
        <w:tabs>
          <w:tab w:val="right" w:leader="dot" w:pos="9070"/>
        </w:tabs>
        <w:spacing w:line="360" w:lineRule="auto"/>
        <w:jc w:val="left"/>
      </w:pPr>
      <w:hyperlink w:anchor="_Toc25605" w:history="1">
        <w:r w:rsidR="00E401A3">
          <w:rPr>
            <w:rFonts w:hint="eastAsia"/>
          </w:rPr>
          <w:t>质量检测报告</w:t>
        </w:r>
        <w:r w:rsidR="00E401A3">
          <w:tab/>
        </w:r>
        <w:r w:rsidR="00E401A3">
          <w:fldChar w:fldCharType="begin"/>
        </w:r>
        <w:r w:rsidR="00E401A3">
          <w:instrText xml:space="preserve"> PAGEREF _Toc25605 \h </w:instrText>
        </w:r>
        <w:r w:rsidR="00E401A3">
          <w:fldChar w:fldCharType="separate"/>
        </w:r>
        <w:r w:rsidR="00E401A3">
          <w:t>-</w:t>
        </w:r>
        <w:r w:rsidR="00E401A3">
          <w:rPr>
            <w:rFonts w:hint="eastAsia"/>
          </w:rPr>
          <w:t>页</w:t>
        </w:r>
        <w:r w:rsidR="00E401A3">
          <w:t>码</w:t>
        </w:r>
        <w:r w:rsidR="00E401A3">
          <w:t>-</w:t>
        </w:r>
        <w:r w:rsidR="00E401A3">
          <w:fldChar w:fldCharType="end"/>
        </w:r>
      </w:hyperlink>
    </w:p>
    <w:p w:rsidR="002F11B7" w:rsidRDefault="001B593D">
      <w:pPr>
        <w:pStyle w:val="10"/>
        <w:numPr>
          <w:ilvl w:val="0"/>
          <w:numId w:val="3"/>
        </w:numPr>
        <w:tabs>
          <w:tab w:val="right" w:leader="dot" w:pos="9070"/>
        </w:tabs>
        <w:spacing w:line="360" w:lineRule="auto"/>
        <w:jc w:val="left"/>
      </w:pPr>
      <w:hyperlink w:anchor="_Toc7373" w:history="1">
        <w:r w:rsidR="00E401A3">
          <w:rPr>
            <w:rFonts w:hint="eastAsia"/>
            <w:szCs w:val="28"/>
          </w:rPr>
          <w:t>资质、资格证书、奖项等</w:t>
        </w:r>
        <w:r w:rsidR="00E401A3">
          <w:tab/>
        </w:r>
        <w:r w:rsidR="00E401A3">
          <w:fldChar w:fldCharType="begin"/>
        </w:r>
        <w:r w:rsidR="00E401A3">
          <w:instrText xml:space="preserve"> PAGEREF _Toc7373 \h </w:instrText>
        </w:r>
        <w:r w:rsidR="00E401A3">
          <w:fldChar w:fldCharType="separate"/>
        </w:r>
        <w:r w:rsidR="00E401A3">
          <w:t>-</w:t>
        </w:r>
        <w:r w:rsidR="00E401A3">
          <w:rPr>
            <w:rFonts w:hint="eastAsia"/>
          </w:rPr>
          <w:t>页</w:t>
        </w:r>
        <w:r w:rsidR="00E401A3">
          <w:t>码</w:t>
        </w:r>
        <w:r w:rsidR="00E401A3">
          <w:t>-</w:t>
        </w:r>
        <w:r w:rsidR="00E401A3">
          <w:fldChar w:fldCharType="end"/>
        </w:r>
      </w:hyperlink>
    </w:p>
    <w:p w:rsidR="002F11B7" w:rsidRDefault="001B593D">
      <w:pPr>
        <w:pStyle w:val="10"/>
        <w:numPr>
          <w:ilvl w:val="0"/>
          <w:numId w:val="3"/>
        </w:numPr>
        <w:tabs>
          <w:tab w:val="right" w:leader="dot" w:pos="9070"/>
        </w:tabs>
        <w:spacing w:line="360" w:lineRule="auto"/>
        <w:jc w:val="left"/>
      </w:pPr>
      <w:hyperlink w:anchor="_Toc17307" w:history="1">
        <w:r w:rsidR="00E401A3">
          <w:rPr>
            <w:rFonts w:hint="eastAsia"/>
            <w:szCs w:val="28"/>
          </w:rPr>
          <w:t>产品质量承诺书</w:t>
        </w:r>
        <w:r w:rsidR="00E401A3">
          <w:tab/>
        </w:r>
        <w:r w:rsidR="00E401A3">
          <w:fldChar w:fldCharType="begin"/>
        </w:r>
        <w:r w:rsidR="00E401A3">
          <w:instrText xml:space="preserve"> PAGEREF _Toc17307 \h </w:instrText>
        </w:r>
        <w:r w:rsidR="00E401A3">
          <w:fldChar w:fldCharType="separate"/>
        </w:r>
        <w:r w:rsidR="00E401A3">
          <w:t>-</w:t>
        </w:r>
        <w:r w:rsidR="00E401A3">
          <w:rPr>
            <w:rFonts w:hint="eastAsia"/>
          </w:rPr>
          <w:t>页</w:t>
        </w:r>
        <w:r w:rsidR="00E401A3">
          <w:t>码</w:t>
        </w:r>
        <w:r w:rsidR="00E401A3">
          <w:t>-</w:t>
        </w:r>
        <w:r w:rsidR="00E401A3">
          <w:fldChar w:fldCharType="end"/>
        </w:r>
      </w:hyperlink>
    </w:p>
    <w:p w:rsidR="002F11B7" w:rsidRDefault="001B593D">
      <w:pPr>
        <w:pStyle w:val="10"/>
        <w:numPr>
          <w:ilvl w:val="0"/>
          <w:numId w:val="3"/>
        </w:numPr>
        <w:tabs>
          <w:tab w:val="right" w:leader="dot" w:pos="9070"/>
        </w:tabs>
        <w:spacing w:line="360" w:lineRule="auto"/>
        <w:jc w:val="left"/>
      </w:pPr>
      <w:hyperlink w:anchor="_Toc12210" w:history="1">
        <w:r w:rsidR="00E401A3">
          <w:rPr>
            <w:rFonts w:hint="eastAsia"/>
            <w:szCs w:val="28"/>
          </w:rPr>
          <w:t>同类项目成功案例一览表</w:t>
        </w:r>
        <w:r w:rsidR="00E401A3">
          <w:tab/>
        </w:r>
        <w:r w:rsidR="00E401A3">
          <w:fldChar w:fldCharType="begin"/>
        </w:r>
        <w:r w:rsidR="00E401A3">
          <w:instrText xml:space="preserve"> PAGEREF _Toc12210 \h </w:instrText>
        </w:r>
        <w:r w:rsidR="00E401A3">
          <w:fldChar w:fldCharType="separate"/>
        </w:r>
        <w:r w:rsidR="00E401A3">
          <w:t>-</w:t>
        </w:r>
        <w:r w:rsidR="00E401A3">
          <w:rPr>
            <w:rFonts w:hint="eastAsia"/>
          </w:rPr>
          <w:t>页</w:t>
        </w:r>
        <w:r w:rsidR="00E401A3">
          <w:t>码</w:t>
        </w:r>
        <w:r w:rsidR="00E401A3">
          <w:t>-</w:t>
        </w:r>
        <w:r w:rsidR="00E401A3">
          <w:fldChar w:fldCharType="end"/>
        </w:r>
      </w:hyperlink>
    </w:p>
    <w:p w:rsidR="002F11B7" w:rsidRDefault="001B593D">
      <w:pPr>
        <w:pStyle w:val="10"/>
        <w:numPr>
          <w:ilvl w:val="0"/>
          <w:numId w:val="3"/>
        </w:numPr>
        <w:tabs>
          <w:tab w:val="right" w:leader="dot" w:pos="9070"/>
        </w:tabs>
        <w:spacing w:line="360" w:lineRule="auto"/>
        <w:jc w:val="left"/>
      </w:pPr>
      <w:hyperlink w:anchor="_Toc3604" w:history="1">
        <w:r w:rsidR="00E401A3">
          <w:rPr>
            <w:rFonts w:hint="eastAsia"/>
            <w:szCs w:val="28"/>
          </w:rPr>
          <w:t>项目管理主要技术和售后服务人员情况表</w:t>
        </w:r>
        <w:r w:rsidR="00E401A3">
          <w:tab/>
        </w:r>
        <w:r w:rsidR="00E401A3">
          <w:fldChar w:fldCharType="begin"/>
        </w:r>
        <w:r w:rsidR="00E401A3">
          <w:instrText xml:space="preserve"> PAGEREF _Toc3604 \h </w:instrText>
        </w:r>
        <w:r w:rsidR="00E401A3">
          <w:fldChar w:fldCharType="separate"/>
        </w:r>
        <w:r w:rsidR="00E401A3">
          <w:t>-</w:t>
        </w:r>
        <w:r w:rsidR="00E401A3">
          <w:rPr>
            <w:rFonts w:hint="eastAsia"/>
          </w:rPr>
          <w:t>页</w:t>
        </w:r>
        <w:r w:rsidR="00E401A3">
          <w:t>码</w:t>
        </w:r>
        <w:r w:rsidR="00E401A3">
          <w:t>-</w:t>
        </w:r>
        <w:r w:rsidR="00E401A3">
          <w:fldChar w:fldCharType="end"/>
        </w:r>
      </w:hyperlink>
    </w:p>
    <w:p w:rsidR="002F11B7" w:rsidRDefault="00E401A3">
      <w:pPr>
        <w:pStyle w:val="10"/>
        <w:numPr>
          <w:ilvl w:val="0"/>
          <w:numId w:val="3"/>
        </w:numPr>
        <w:tabs>
          <w:tab w:val="right" w:leader="dot" w:pos="9070"/>
        </w:tabs>
        <w:spacing w:line="360" w:lineRule="auto"/>
        <w:jc w:val="left"/>
      </w:pPr>
      <w:r>
        <w:rPr>
          <w:rFonts w:hint="eastAsia"/>
        </w:rPr>
        <w:t>项目详细实施</w:t>
      </w:r>
      <w:r>
        <w:rPr>
          <w:rFonts w:hint="eastAsia"/>
        </w:rPr>
        <w:t>/</w:t>
      </w:r>
      <w:r>
        <w:rPr>
          <w:rFonts w:hint="eastAsia"/>
        </w:rPr>
        <w:t>设计方案</w:t>
      </w:r>
      <w:hyperlink w:anchor="_Toc3604" w:history="1">
        <w:r>
          <w:rPr>
            <w:rFonts w:hint="eastAsia"/>
            <w:szCs w:val="28"/>
          </w:rPr>
          <w:t>项目</w:t>
        </w:r>
        <w:r>
          <w:tab/>
        </w:r>
        <w:r>
          <w:fldChar w:fldCharType="begin"/>
        </w:r>
        <w:r>
          <w:instrText xml:space="preserve"> PAGEREF _Toc3604 \h </w:instrText>
        </w:r>
        <w:r>
          <w:fldChar w:fldCharType="separate"/>
        </w:r>
        <w:r>
          <w:t>-</w:t>
        </w:r>
        <w:r>
          <w:rPr>
            <w:rFonts w:hint="eastAsia"/>
          </w:rPr>
          <w:t>页</w:t>
        </w:r>
        <w:r>
          <w:t>码</w:t>
        </w:r>
        <w:r>
          <w:t>-</w:t>
        </w:r>
        <w:r>
          <w:fldChar w:fldCharType="end"/>
        </w:r>
      </w:hyperlink>
    </w:p>
    <w:p w:rsidR="002F11B7" w:rsidRDefault="001B593D">
      <w:pPr>
        <w:pStyle w:val="10"/>
        <w:numPr>
          <w:ilvl w:val="0"/>
          <w:numId w:val="3"/>
        </w:numPr>
        <w:tabs>
          <w:tab w:val="right" w:leader="dot" w:pos="9070"/>
        </w:tabs>
        <w:spacing w:line="360" w:lineRule="auto"/>
        <w:jc w:val="left"/>
      </w:pPr>
      <w:hyperlink w:anchor="_Toc32365" w:history="1">
        <w:r w:rsidR="00E401A3">
          <w:rPr>
            <w:rFonts w:hint="eastAsia"/>
            <w:szCs w:val="28"/>
          </w:rPr>
          <w:t>售后服务计划</w:t>
        </w:r>
        <w:r w:rsidR="00E401A3">
          <w:tab/>
        </w:r>
        <w:r w:rsidR="00E401A3">
          <w:fldChar w:fldCharType="begin"/>
        </w:r>
        <w:r w:rsidR="00E401A3">
          <w:instrText xml:space="preserve"> PAGEREF _Toc32365 \h </w:instrText>
        </w:r>
        <w:r w:rsidR="00E401A3">
          <w:fldChar w:fldCharType="separate"/>
        </w:r>
        <w:r w:rsidR="00E401A3">
          <w:t>-</w:t>
        </w:r>
        <w:r w:rsidR="00E401A3">
          <w:rPr>
            <w:rFonts w:hint="eastAsia"/>
          </w:rPr>
          <w:t>页</w:t>
        </w:r>
        <w:r w:rsidR="00E401A3">
          <w:t>码</w:t>
        </w:r>
        <w:r w:rsidR="00E401A3">
          <w:t>-</w:t>
        </w:r>
        <w:r w:rsidR="00E401A3">
          <w:fldChar w:fldCharType="end"/>
        </w:r>
      </w:hyperlink>
    </w:p>
    <w:p w:rsidR="002F11B7" w:rsidRDefault="00E401A3">
      <w:pPr>
        <w:pStyle w:val="10"/>
        <w:numPr>
          <w:ilvl w:val="0"/>
          <w:numId w:val="3"/>
        </w:numPr>
        <w:tabs>
          <w:tab w:val="right" w:leader="dot" w:pos="9070"/>
        </w:tabs>
        <w:spacing w:line="360" w:lineRule="auto"/>
        <w:jc w:val="left"/>
      </w:pPr>
      <w:r>
        <w:rPr>
          <w:rFonts w:hint="eastAsia"/>
        </w:rPr>
        <w:t>产品彩页说明书（能证明具备所要求的参数）</w:t>
      </w:r>
      <w:r>
        <w:tab/>
      </w:r>
      <w:r>
        <w:fldChar w:fldCharType="begin"/>
      </w:r>
      <w:r>
        <w:instrText xml:space="preserve"> PAGEREF _Toc32365 \h </w:instrText>
      </w:r>
      <w:r>
        <w:fldChar w:fldCharType="separate"/>
      </w:r>
      <w:r>
        <w:t>-</w:t>
      </w:r>
      <w:r>
        <w:rPr>
          <w:rFonts w:hint="eastAsia"/>
        </w:rPr>
        <w:t>页</w:t>
      </w:r>
      <w:r>
        <w:t>码</w:t>
      </w:r>
      <w:r>
        <w:t>-</w:t>
      </w:r>
      <w:r>
        <w:fldChar w:fldCharType="end"/>
      </w:r>
    </w:p>
    <w:p w:rsidR="002F11B7" w:rsidRDefault="001B593D">
      <w:pPr>
        <w:pStyle w:val="10"/>
        <w:numPr>
          <w:ilvl w:val="0"/>
          <w:numId w:val="3"/>
        </w:numPr>
        <w:tabs>
          <w:tab w:val="right" w:leader="dot" w:pos="9070"/>
        </w:tabs>
        <w:spacing w:line="360" w:lineRule="auto"/>
        <w:jc w:val="left"/>
      </w:pPr>
      <w:hyperlink w:anchor="_Toc28825" w:history="1">
        <w:r w:rsidR="00E401A3">
          <w:rPr>
            <w:rFonts w:hint="eastAsia"/>
            <w:szCs w:val="28"/>
          </w:rPr>
          <w:t>投标人诚信承诺函</w:t>
        </w:r>
        <w:r w:rsidR="00E401A3">
          <w:tab/>
        </w:r>
        <w:r w:rsidR="00E401A3">
          <w:fldChar w:fldCharType="begin"/>
        </w:r>
        <w:r w:rsidR="00E401A3">
          <w:instrText xml:space="preserve"> PAGEREF _Toc28825 \h </w:instrText>
        </w:r>
        <w:r w:rsidR="00E401A3">
          <w:fldChar w:fldCharType="separate"/>
        </w:r>
        <w:r w:rsidR="00E401A3">
          <w:t>-</w:t>
        </w:r>
        <w:r w:rsidR="00E401A3">
          <w:rPr>
            <w:rFonts w:hint="eastAsia"/>
          </w:rPr>
          <w:t>页</w:t>
        </w:r>
        <w:r w:rsidR="00E401A3">
          <w:t>码</w:t>
        </w:r>
        <w:r w:rsidR="00E401A3">
          <w:t>-</w:t>
        </w:r>
        <w:r w:rsidR="00E401A3">
          <w:fldChar w:fldCharType="end"/>
        </w:r>
      </w:hyperlink>
    </w:p>
    <w:p w:rsidR="002F11B7" w:rsidRDefault="001B593D">
      <w:pPr>
        <w:pStyle w:val="10"/>
        <w:numPr>
          <w:ilvl w:val="0"/>
          <w:numId w:val="3"/>
        </w:numPr>
        <w:tabs>
          <w:tab w:val="right" w:leader="dot" w:pos="9070"/>
        </w:tabs>
        <w:spacing w:line="360" w:lineRule="auto"/>
        <w:jc w:val="left"/>
      </w:pPr>
      <w:hyperlink w:anchor="_19、政府采购投标及履约承诺函" w:history="1">
        <w:r w:rsidR="00E401A3">
          <w:rPr>
            <w:rFonts w:hint="eastAsia"/>
          </w:rPr>
          <w:t>政府采购投标及履约承诺函</w:t>
        </w:r>
      </w:hyperlink>
      <w:hyperlink w:anchor="_Toc28825" w:history="1">
        <w:r w:rsidR="00E401A3">
          <w:tab/>
        </w:r>
        <w:r w:rsidR="00E401A3">
          <w:fldChar w:fldCharType="begin"/>
        </w:r>
        <w:r w:rsidR="00E401A3">
          <w:instrText xml:space="preserve"> PAGEREF _Toc28825 \h </w:instrText>
        </w:r>
        <w:r w:rsidR="00E401A3">
          <w:fldChar w:fldCharType="separate"/>
        </w:r>
        <w:r w:rsidR="00E401A3">
          <w:t>-</w:t>
        </w:r>
        <w:r w:rsidR="00E401A3">
          <w:rPr>
            <w:rFonts w:hint="eastAsia"/>
          </w:rPr>
          <w:t>页</w:t>
        </w:r>
        <w:r w:rsidR="00E401A3">
          <w:t>码</w:t>
        </w:r>
        <w:r w:rsidR="00E401A3">
          <w:t>-</w:t>
        </w:r>
        <w:r w:rsidR="00E401A3">
          <w:fldChar w:fldCharType="end"/>
        </w:r>
      </w:hyperlink>
    </w:p>
    <w:p w:rsidR="002F11B7" w:rsidRDefault="001B593D">
      <w:pPr>
        <w:pStyle w:val="10"/>
        <w:numPr>
          <w:ilvl w:val="0"/>
          <w:numId w:val="3"/>
        </w:numPr>
        <w:tabs>
          <w:tab w:val="right" w:leader="dot" w:pos="9070"/>
        </w:tabs>
        <w:spacing w:line="360" w:lineRule="auto"/>
        <w:jc w:val="left"/>
      </w:pPr>
      <w:hyperlink w:anchor="_Toc24416" w:history="1">
        <w:r w:rsidR="00E401A3">
          <w:t>参数偏离表</w:t>
        </w:r>
        <w:r w:rsidR="00E401A3">
          <w:tab/>
        </w:r>
        <w:r w:rsidR="00E401A3">
          <w:fldChar w:fldCharType="begin"/>
        </w:r>
        <w:r w:rsidR="00E401A3">
          <w:instrText xml:space="preserve"> PAGEREF _Toc24416 \h </w:instrText>
        </w:r>
        <w:r w:rsidR="00E401A3">
          <w:fldChar w:fldCharType="separate"/>
        </w:r>
        <w:r w:rsidR="00E401A3">
          <w:t>-</w:t>
        </w:r>
        <w:r w:rsidR="00E401A3">
          <w:rPr>
            <w:rFonts w:hint="eastAsia"/>
          </w:rPr>
          <w:t>页</w:t>
        </w:r>
        <w:r w:rsidR="00E401A3">
          <w:t>码</w:t>
        </w:r>
        <w:r w:rsidR="00E401A3">
          <w:t>-</w:t>
        </w:r>
        <w:r w:rsidR="00E401A3">
          <w:fldChar w:fldCharType="end"/>
        </w:r>
      </w:hyperlink>
    </w:p>
    <w:p w:rsidR="002F11B7" w:rsidRDefault="001B593D">
      <w:pPr>
        <w:pStyle w:val="10"/>
        <w:numPr>
          <w:ilvl w:val="0"/>
          <w:numId w:val="3"/>
        </w:numPr>
        <w:tabs>
          <w:tab w:val="right" w:leader="dot" w:pos="9070"/>
        </w:tabs>
        <w:spacing w:line="360" w:lineRule="auto"/>
        <w:jc w:val="left"/>
      </w:pPr>
      <w:hyperlink w:anchor="_Toc24416" w:history="1">
        <w:r w:rsidR="00E401A3">
          <w:rPr>
            <w:rFonts w:hint="eastAsia"/>
            <w:szCs w:val="28"/>
          </w:rPr>
          <w:t>深圳市宝安区妇幼保健院报价单</w:t>
        </w:r>
        <w:r w:rsidR="00E401A3">
          <w:tab/>
        </w:r>
        <w:r w:rsidR="00E401A3">
          <w:fldChar w:fldCharType="begin"/>
        </w:r>
        <w:r w:rsidR="00E401A3">
          <w:instrText xml:space="preserve"> PAGEREF _Toc24416 \h </w:instrText>
        </w:r>
        <w:r w:rsidR="00E401A3">
          <w:fldChar w:fldCharType="separate"/>
        </w:r>
        <w:r w:rsidR="00E401A3">
          <w:t>-</w:t>
        </w:r>
        <w:r w:rsidR="00E401A3">
          <w:rPr>
            <w:rFonts w:hint="eastAsia"/>
          </w:rPr>
          <w:t>页</w:t>
        </w:r>
        <w:r w:rsidR="00E401A3">
          <w:t>码</w:t>
        </w:r>
        <w:r w:rsidR="00E401A3">
          <w:t>-</w:t>
        </w:r>
        <w:r w:rsidR="00E401A3">
          <w:fldChar w:fldCharType="end"/>
        </w:r>
      </w:hyperlink>
    </w:p>
    <w:p w:rsidR="002F11B7" w:rsidRDefault="002F11B7">
      <w:pPr>
        <w:pStyle w:val="ad"/>
        <w:ind w:left="-1" w:firstLine="420"/>
      </w:pPr>
    </w:p>
    <w:p w:rsidR="002F11B7" w:rsidRDefault="00E401A3">
      <w:pPr>
        <w:snapToGrid w:val="0"/>
        <w:spacing w:line="280" w:lineRule="exact"/>
        <w:ind w:left="-1"/>
        <w:rPr>
          <w:rFonts w:ascii="宋体" w:hAnsi="宋体" w:cs="宋体-18030"/>
          <w:bCs/>
          <w:kern w:val="0"/>
          <w:szCs w:val="21"/>
        </w:rPr>
      </w:pPr>
      <w:r>
        <w:rPr>
          <w:rFonts w:ascii="宋体" w:hAnsi="宋体" w:cs="宋体-18030" w:hint="eastAsia"/>
          <w:bCs/>
          <w:kern w:val="0"/>
          <w:szCs w:val="21"/>
        </w:rPr>
        <w:t>以上材料复印件须</w:t>
      </w:r>
      <w:r>
        <w:rPr>
          <w:rFonts w:ascii="宋体" w:hAnsi="宋体" w:cs="宋体-18030" w:hint="eastAsia"/>
          <w:bCs/>
          <w:color w:val="FF0000"/>
          <w:kern w:val="0"/>
          <w:szCs w:val="21"/>
        </w:rPr>
        <w:t>盖企业红章</w:t>
      </w:r>
      <w:r>
        <w:rPr>
          <w:rFonts w:ascii="宋体" w:hAnsi="宋体" w:cs="宋体-18030" w:hint="eastAsia"/>
          <w:bCs/>
          <w:kern w:val="0"/>
          <w:szCs w:val="21"/>
        </w:rPr>
        <w:t>，法人代表授权书须有</w:t>
      </w:r>
      <w:r>
        <w:rPr>
          <w:rFonts w:ascii="宋体" w:hAnsi="宋体" w:cs="宋体-18030" w:hint="eastAsia"/>
          <w:bCs/>
          <w:color w:val="FF0000"/>
          <w:kern w:val="0"/>
          <w:szCs w:val="21"/>
        </w:rPr>
        <w:t>法人代表签名</w:t>
      </w:r>
      <w:r>
        <w:rPr>
          <w:rFonts w:ascii="宋体" w:hAnsi="宋体" w:cs="宋体-18030" w:hint="eastAsia"/>
          <w:bCs/>
          <w:kern w:val="0"/>
          <w:szCs w:val="21"/>
        </w:rPr>
        <w:t>。若以上材料未能全面提供以至影响评标结果，投标人自负全责。</w:t>
      </w:r>
    </w:p>
    <w:p w:rsidR="002F11B7" w:rsidRDefault="002F11B7">
      <w:pPr>
        <w:spacing w:after="60"/>
        <w:ind w:left="-1"/>
        <w:rPr>
          <w:rFonts w:ascii="宋体" w:hAnsi="宋体"/>
          <w:szCs w:val="21"/>
        </w:rPr>
      </w:pPr>
    </w:p>
    <w:p w:rsidR="002F11B7" w:rsidRDefault="00E401A3">
      <w:pPr>
        <w:ind w:left="-1"/>
        <w:jc w:val="left"/>
        <w:rPr>
          <w:rFonts w:ascii="宋体" w:hAnsi="宋体"/>
          <w:szCs w:val="21"/>
        </w:rPr>
        <w:sectPr w:rsidR="002F11B7">
          <w:pgSz w:w="11906" w:h="16838"/>
          <w:pgMar w:top="1440" w:right="1797" w:bottom="1440" w:left="1797" w:header="851" w:footer="992" w:gutter="0"/>
          <w:paperSrc w:first="15"/>
          <w:pgNumType w:fmt="numberInDash" w:start="1"/>
          <w:cols w:space="720"/>
          <w:docGrid w:type="lines" w:linePitch="312"/>
        </w:sectPr>
      </w:pPr>
      <w:r>
        <w:rPr>
          <w:rFonts w:ascii="宋体" w:hAnsi="宋体" w:hint="eastAsia"/>
          <w:szCs w:val="21"/>
        </w:rPr>
        <w:t>注：1.</w:t>
      </w:r>
      <w:r>
        <w:rPr>
          <w:rFonts w:ascii="宋体" w:hAnsi="宋体" w:hint="eastAsia"/>
          <w:b/>
          <w:bCs/>
          <w:color w:val="FF0000"/>
          <w:szCs w:val="21"/>
        </w:rPr>
        <w:t>纸质投标文件请按以上《目录》顺序装订成册，必须标注页码，双面打印。</w:t>
      </w:r>
      <w:r>
        <w:rPr>
          <w:rFonts w:ascii="宋体" w:hAnsi="宋体"/>
          <w:b/>
          <w:bCs/>
          <w:szCs w:val="21"/>
        </w:rPr>
        <w:br/>
      </w:r>
      <w:r>
        <w:rPr>
          <w:rFonts w:ascii="宋体" w:hAnsi="宋体" w:hint="eastAsia"/>
          <w:szCs w:val="21"/>
        </w:rPr>
        <w:t xml:space="preserve">    2.投标人联系电话为外地手机号的请在手机号码前加“0</w:t>
      </w:r>
      <w:r>
        <w:rPr>
          <w:rFonts w:ascii="宋体" w:hAnsi="宋体"/>
          <w:szCs w:val="21"/>
        </w:rPr>
        <w:t>”。</w:t>
      </w:r>
      <w:r>
        <w:rPr>
          <w:rFonts w:ascii="宋体" w:hAnsi="宋体" w:hint="eastAsia"/>
          <w:szCs w:val="21"/>
        </w:rPr>
        <w:br/>
        <w:t xml:space="preserve">    3.投标书正本的每一页均应加盖公司印章其授权代表用姓名签字，法人代表授权书须有法人代表签名。</w:t>
      </w:r>
    </w:p>
    <w:p w:rsidR="002F11B7" w:rsidRDefault="00E401A3">
      <w:pPr>
        <w:pStyle w:val="1"/>
        <w:keepNext w:val="0"/>
        <w:keepLines w:val="0"/>
        <w:spacing w:line="579" w:lineRule="auto"/>
        <w:jc w:val="center"/>
        <w:rPr>
          <w:rFonts w:ascii="宋体" w:hAnsi="宋体"/>
          <w:b w:val="0"/>
          <w:bCs w:val="0"/>
          <w:color w:val="000000"/>
          <w:szCs w:val="21"/>
        </w:rPr>
      </w:pPr>
      <w:bookmarkStart w:id="19" w:name="_投标人自查表"/>
      <w:bookmarkEnd w:id="19"/>
      <w:r>
        <w:rPr>
          <w:rFonts w:ascii="黑体" w:eastAsia="黑体" w:hAnsi="黑体"/>
          <w:bCs w:val="0"/>
          <w:sz w:val="32"/>
          <w:szCs w:val="32"/>
        </w:rPr>
        <w:lastRenderedPageBreak/>
        <w:t>1</w:t>
      </w:r>
      <w:r>
        <w:rPr>
          <w:rFonts w:ascii="黑体" w:eastAsia="黑体" w:hAnsi="黑体" w:hint="eastAsia"/>
          <w:bCs w:val="0"/>
          <w:sz w:val="32"/>
          <w:szCs w:val="32"/>
        </w:rPr>
        <w:t>、</w:t>
      </w:r>
      <w:r>
        <w:rPr>
          <w:rFonts w:ascii="黑体" w:eastAsia="黑体" w:hAnsi="黑体" w:hint="eastAsia"/>
          <w:bCs w:val="0"/>
          <w:color w:val="000000"/>
          <w:kern w:val="2"/>
          <w:sz w:val="32"/>
          <w:szCs w:val="32"/>
        </w:rPr>
        <w:t>投标人自查表</w:t>
      </w:r>
      <w:bookmarkStart w:id="20" w:name="_Toc26310"/>
      <w:r>
        <w:rPr>
          <w:rFonts w:ascii="黑体" w:eastAsia="黑体" w:hAnsi="黑体" w:hint="eastAsia"/>
          <w:bCs w:val="0"/>
          <w:color w:val="000000"/>
          <w:kern w:val="2"/>
          <w:sz w:val="32"/>
          <w:szCs w:val="32"/>
        </w:rPr>
        <w:t>（资格性/符合性）</w:t>
      </w:r>
    </w:p>
    <w:tbl>
      <w:tblPr>
        <w:tblpPr w:leftFromText="180" w:rightFromText="180" w:vertAnchor="text" w:horzAnchor="page" w:tblpX="1379" w:tblpY="508"/>
        <w:tblW w:w="5889" w:type="pct"/>
        <w:tblBorders>
          <w:top w:val="outset" w:sz="6" w:space="0" w:color="111111"/>
          <w:left w:val="outset" w:sz="6" w:space="0" w:color="111111"/>
          <w:bottom w:val="outset" w:sz="6" w:space="0" w:color="111111"/>
          <w:right w:val="outset" w:sz="6" w:space="0" w:color="111111"/>
        </w:tblBorders>
        <w:tblCellMar>
          <w:top w:w="57" w:type="dxa"/>
          <w:left w:w="120" w:type="dxa"/>
          <w:bottom w:w="57" w:type="dxa"/>
          <w:right w:w="120" w:type="dxa"/>
        </w:tblCellMar>
        <w:tblLook w:val="04A0" w:firstRow="1" w:lastRow="0" w:firstColumn="1" w:lastColumn="0" w:noHBand="0" w:noVBand="1"/>
      </w:tblPr>
      <w:tblGrid>
        <w:gridCol w:w="808"/>
        <w:gridCol w:w="6981"/>
        <w:gridCol w:w="1065"/>
        <w:gridCol w:w="917"/>
      </w:tblGrid>
      <w:tr w:rsidR="002F11B7">
        <w:trPr>
          <w:trHeight w:hRule="exact" w:val="772"/>
        </w:trPr>
        <w:tc>
          <w:tcPr>
            <w:tcW w:w="413" w:type="pct"/>
            <w:tcBorders>
              <w:top w:val="outset" w:sz="6" w:space="0" w:color="111111"/>
              <w:left w:val="outset" w:sz="6" w:space="0" w:color="111111"/>
              <w:bottom w:val="outset" w:sz="6" w:space="0" w:color="111111"/>
              <w:right w:val="outset" w:sz="6" w:space="0" w:color="111111"/>
            </w:tcBorders>
            <w:vAlign w:val="center"/>
          </w:tcPr>
          <w:p w:rsidR="002F11B7" w:rsidRDefault="00E401A3">
            <w:pPr>
              <w:spacing w:line="20" w:lineRule="atLeast"/>
              <w:jc w:val="center"/>
              <w:rPr>
                <w:rFonts w:ascii="Tahoma" w:hAnsi="Tahoma"/>
                <w:b/>
                <w:bCs/>
                <w:spacing w:val="10"/>
                <w:sz w:val="24"/>
              </w:rPr>
            </w:pPr>
            <w:r>
              <w:rPr>
                <w:rStyle w:val="aa"/>
              </w:rPr>
              <w:t>评审内容</w:t>
            </w:r>
          </w:p>
        </w:tc>
        <w:tc>
          <w:tcPr>
            <w:tcW w:w="3571" w:type="pct"/>
            <w:tcBorders>
              <w:top w:val="outset" w:sz="6" w:space="0" w:color="111111"/>
              <w:left w:val="outset" w:sz="6" w:space="0" w:color="111111"/>
              <w:bottom w:val="outset" w:sz="6" w:space="0" w:color="111111"/>
              <w:right w:val="outset" w:sz="6" w:space="0" w:color="111111"/>
            </w:tcBorders>
            <w:vAlign w:val="center"/>
          </w:tcPr>
          <w:p w:rsidR="002F11B7" w:rsidRDefault="00E401A3">
            <w:pPr>
              <w:spacing w:line="20" w:lineRule="atLeast"/>
              <w:jc w:val="center"/>
              <w:rPr>
                <w:rFonts w:ascii="宋体" w:hAnsi="宋体" w:cs="宋体"/>
                <w:sz w:val="18"/>
                <w:szCs w:val="18"/>
              </w:rPr>
            </w:pPr>
            <w:r>
              <w:rPr>
                <w:rStyle w:val="aa"/>
                <w:rFonts w:hint="eastAsia"/>
              </w:rPr>
              <w:t>招标</w:t>
            </w:r>
            <w:r>
              <w:rPr>
                <w:rStyle w:val="aa"/>
              </w:rPr>
              <w:t>文件要求</w:t>
            </w:r>
          </w:p>
        </w:tc>
        <w:tc>
          <w:tcPr>
            <w:tcW w:w="545" w:type="pct"/>
            <w:tcBorders>
              <w:top w:val="outset" w:sz="6" w:space="0" w:color="111111"/>
              <w:left w:val="outset" w:sz="6" w:space="0" w:color="111111"/>
              <w:bottom w:val="outset" w:sz="6" w:space="0" w:color="111111"/>
              <w:right w:val="outset" w:sz="6" w:space="0" w:color="111111"/>
            </w:tcBorders>
            <w:vAlign w:val="center"/>
          </w:tcPr>
          <w:p w:rsidR="002F11B7" w:rsidRDefault="00E401A3">
            <w:pPr>
              <w:spacing w:line="20" w:lineRule="atLeast"/>
              <w:jc w:val="center"/>
              <w:rPr>
                <w:rStyle w:val="aa"/>
              </w:rPr>
            </w:pPr>
            <w:r>
              <w:rPr>
                <w:rStyle w:val="aa"/>
              </w:rPr>
              <w:t>自查</w:t>
            </w:r>
          </w:p>
          <w:p w:rsidR="002F11B7" w:rsidRDefault="00E401A3">
            <w:pPr>
              <w:spacing w:line="20" w:lineRule="atLeast"/>
              <w:jc w:val="center"/>
              <w:rPr>
                <w:rFonts w:ascii="宋体" w:hAnsi="宋体" w:cs="宋体"/>
                <w:sz w:val="18"/>
                <w:szCs w:val="18"/>
              </w:rPr>
            </w:pPr>
            <w:r>
              <w:rPr>
                <w:rStyle w:val="aa"/>
              </w:rPr>
              <w:t>结论</w:t>
            </w:r>
          </w:p>
        </w:tc>
        <w:tc>
          <w:tcPr>
            <w:tcW w:w="469" w:type="pct"/>
            <w:tcBorders>
              <w:top w:val="outset" w:sz="6" w:space="0" w:color="111111"/>
              <w:left w:val="outset" w:sz="6" w:space="0" w:color="111111"/>
              <w:bottom w:val="outset" w:sz="6" w:space="0" w:color="111111"/>
              <w:right w:val="outset" w:sz="6" w:space="0" w:color="111111"/>
            </w:tcBorders>
            <w:vAlign w:val="center"/>
          </w:tcPr>
          <w:p w:rsidR="002F11B7" w:rsidRDefault="00E401A3">
            <w:pPr>
              <w:spacing w:line="20" w:lineRule="atLeast"/>
              <w:jc w:val="center"/>
              <w:rPr>
                <w:rFonts w:ascii="宋体" w:hAnsi="宋体" w:cs="宋体"/>
                <w:sz w:val="24"/>
              </w:rPr>
            </w:pPr>
            <w:r>
              <w:rPr>
                <w:rStyle w:val="aa"/>
              </w:rPr>
              <w:t>证明资料</w:t>
            </w:r>
          </w:p>
        </w:tc>
      </w:tr>
      <w:tr w:rsidR="002F11B7">
        <w:trPr>
          <w:trHeight w:hRule="exact" w:val="1067"/>
        </w:trPr>
        <w:tc>
          <w:tcPr>
            <w:tcW w:w="413" w:type="pct"/>
            <w:vMerge w:val="restart"/>
            <w:tcBorders>
              <w:top w:val="outset" w:sz="6" w:space="0" w:color="111111"/>
              <w:left w:val="outset" w:sz="6" w:space="0" w:color="111111"/>
              <w:right w:val="outset" w:sz="6" w:space="0" w:color="111111"/>
            </w:tcBorders>
            <w:vAlign w:val="center"/>
          </w:tcPr>
          <w:p w:rsidR="002F11B7" w:rsidRDefault="00E401A3">
            <w:pPr>
              <w:pStyle w:val="a8"/>
              <w:spacing w:before="0" w:beforeAutospacing="0" w:after="0" w:afterAutospacing="0" w:line="20" w:lineRule="atLeast"/>
              <w:jc w:val="center"/>
            </w:pPr>
            <w:r>
              <w:rPr>
                <w:rFonts w:hint="eastAsia"/>
              </w:rPr>
              <w:t>资格性审查</w:t>
            </w:r>
          </w:p>
        </w:tc>
        <w:tc>
          <w:tcPr>
            <w:tcW w:w="3571" w:type="pct"/>
            <w:tcBorders>
              <w:top w:val="outset" w:sz="6" w:space="0" w:color="111111"/>
              <w:left w:val="outset" w:sz="6" w:space="0" w:color="111111"/>
              <w:bottom w:val="outset" w:sz="6" w:space="0" w:color="111111"/>
              <w:right w:val="outset" w:sz="6" w:space="0" w:color="111111"/>
            </w:tcBorders>
            <w:vAlign w:val="center"/>
          </w:tcPr>
          <w:p w:rsidR="002F11B7" w:rsidRDefault="00E401A3">
            <w:pPr>
              <w:autoSpaceDE w:val="0"/>
              <w:autoSpaceDN w:val="0"/>
              <w:adjustRightInd w:val="0"/>
              <w:spacing w:line="300" w:lineRule="exact"/>
              <w:jc w:val="left"/>
              <w:rPr>
                <w:rFonts w:ascii="宋体" w:hAnsi="宋体" w:cs="宋体"/>
                <w:szCs w:val="21"/>
                <w:highlight w:val="yellow"/>
              </w:rPr>
            </w:pPr>
            <w:r>
              <w:rPr>
                <w:rFonts w:ascii="宋体" w:hAnsi="宋体" w:cs="宋体" w:hint="eastAsia"/>
                <w:szCs w:val="21"/>
              </w:rPr>
              <w:t>1.投标人须是在中华人民共和国境内注册，具有独立法人资格或是具有独立承担民事责任的能力的其它组织（提供营业执照或事业单位法人证等法人证明扫描件，原件备查）；</w:t>
            </w:r>
          </w:p>
        </w:tc>
        <w:tc>
          <w:tcPr>
            <w:tcW w:w="545" w:type="pct"/>
            <w:tcBorders>
              <w:top w:val="outset" w:sz="6" w:space="0" w:color="111111"/>
              <w:left w:val="outset" w:sz="6" w:space="0" w:color="111111"/>
              <w:bottom w:val="outset" w:sz="6" w:space="0" w:color="111111"/>
              <w:right w:val="outset" w:sz="6" w:space="0" w:color="111111"/>
            </w:tcBorders>
            <w:vAlign w:val="center"/>
          </w:tcPr>
          <w:p w:rsidR="002F11B7" w:rsidRDefault="00E401A3">
            <w:pPr>
              <w:spacing w:line="20" w:lineRule="atLeast"/>
              <w:rPr>
                <w:szCs w:val="21"/>
              </w:rPr>
            </w:pPr>
            <w:r>
              <w:rPr>
                <w:sz w:val="22"/>
                <w:szCs w:val="21"/>
              </w:rPr>
              <w:t>□</w:t>
            </w:r>
            <w:r>
              <w:rPr>
                <w:szCs w:val="21"/>
              </w:rPr>
              <w:t>通过</w:t>
            </w:r>
            <w:r>
              <w:rPr>
                <w:szCs w:val="21"/>
              </w:rPr>
              <w:t xml:space="preserve"> </w:t>
            </w:r>
          </w:p>
          <w:p w:rsidR="002F11B7" w:rsidRDefault="00E401A3">
            <w:pPr>
              <w:spacing w:line="20" w:lineRule="atLeast"/>
              <w:rPr>
                <w:rFonts w:ascii="宋体" w:hAnsi="宋体" w:cs="宋体"/>
                <w:szCs w:val="21"/>
              </w:rPr>
            </w:pPr>
            <w:r>
              <w:rPr>
                <w:sz w:val="22"/>
                <w:szCs w:val="21"/>
              </w:rPr>
              <w:t>□</w:t>
            </w:r>
            <w:r>
              <w:rPr>
                <w:szCs w:val="21"/>
              </w:rPr>
              <w:t>不通过</w:t>
            </w:r>
          </w:p>
        </w:tc>
        <w:tc>
          <w:tcPr>
            <w:tcW w:w="469" w:type="pct"/>
            <w:tcBorders>
              <w:top w:val="outset" w:sz="6" w:space="0" w:color="111111"/>
              <w:left w:val="outset" w:sz="6" w:space="0" w:color="111111"/>
              <w:bottom w:val="outset" w:sz="6" w:space="0" w:color="111111"/>
              <w:right w:val="outset" w:sz="6" w:space="0" w:color="111111"/>
            </w:tcBorders>
            <w:vAlign w:val="center"/>
          </w:tcPr>
          <w:p w:rsidR="002F11B7" w:rsidRDefault="00E401A3">
            <w:pPr>
              <w:spacing w:line="20" w:lineRule="atLeast"/>
              <w:rPr>
                <w:rFonts w:ascii="宋体" w:hAnsi="宋体" w:cs="宋体"/>
                <w:sz w:val="24"/>
              </w:rPr>
            </w:pPr>
            <w:r>
              <w:t>第（</w:t>
            </w:r>
            <w:r>
              <w:rPr>
                <w:rFonts w:hint="eastAsia"/>
              </w:rPr>
              <w:t xml:space="preserve">  </w:t>
            </w:r>
            <w:r>
              <w:t>）页</w:t>
            </w:r>
          </w:p>
        </w:tc>
      </w:tr>
      <w:tr w:rsidR="002F11B7">
        <w:trPr>
          <w:trHeight w:hRule="exact" w:val="798"/>
        </w:trPr>
        <w:tc>
          <w:tcPr>
            <w:tcW w:w="413" w:type="pct"/>
            <w:vMerge/>
            <w:tcBorders>
              <w:left w:val="outset" w:sz="6" w:space="0" w:color="111111"/>
              <w:right w:val="outset" w:sz="6" w:space="0" w:color="111111"/>
            </w:tcBorders>
            <w:vAlign w:val="center"/>
          </w:tcPr>
          <w:p w:rsidR="002F11B7" w:rsidRDefault="002F11B7">
            <w:pPr>
              <w:spacing w:line="20" w:lineRule="atLeast"/>
              <w:rPr>
                <w:rFonts w:ascii="宋体" w:hAnsi="宋体" w:cs="宋体"/>
                <w:sz w:val="24"/>
              </w:rPr>
            </w:pPr>
          </w:p>
        </w:tc>
        <w:tc>
          <w:tcPr>
            <w:tcW w:w="3571" w:type="pct"/>
            <w:tcBorders>
              <w:top w:val="outset" w:sz="6" w:space="0" w:color="111111"/>
              <w:left w:val="outset" w:sz="6" w:space="0" w:color="111111"/>
              <w:bottom w:val="outset" w:sz="6" w:space="0" w:color="111111"/>
              <w:right w:val="outset" w:sz="6" w:space="0" w:color="111111"/>
            </w:tcBorders>
            <w:vAlign w:val="center"/>
          </w:tcPr>
          <w:p w:rsidR="002F11B7" w:rsidRDefault="00E401A3">
            <w:pPr>
              <w:autoSpaceDE w:val="0"/>
              <w:autoSpaceDN w:val="0"/>
              <w:adjustRightInd w:val="0"/>
              <w:spacing w:line="300" w:lineRule="exact"/>
              <w:jc w:val="left"/>
              <w:rPr>
                <w:rFonts w:ascii="宋体" w:hAnsi="宋体" w:cs="宋体"/>
                <w:szCs w:val="21"/>
              </w:rPr>
            </w:pPr>
            <w:r>
              <w:rPr>
                <w:rFonts w:ascii="宋体" w:hAnsi="宋体" w:cs="宋体" w:hint="eastAsia"/>
                <w:szCs w:val="21"/>
              </w:rPr>
              <w:t>2.投标人满足《中华人民共和国政府采购法》第二十二条第一款的条件（由供应商在《政府采购投标及履约承诺函》中作出声明）；</w:t>
            </w:r>
          </w:p>
        </w:tc>
        <w:tc>
          <w:tcPr>
            <w:tcW w:w="545" w:type="pct"/>
            <w:tcBorders>
              <w:top w:val="outset" w:sz="6" w:space="0" w:color="111111"/>
              <w:left w:val="outset" w:sz="6" w:space="0" w:color="111111"/>
              <w:bottom w:val="outset" w:sz="6" w:space="0" w:color="111111"/>
              <w:right w:val="outset" w:sz="6" w:space="0" w:color="111111"/>
            </w:tcBorders>
            <w:vAlign w:val="center"/>
          </w:tcPr>
          <w:p w:rsidR="002F11B7" w:rsidRDefault="00E401A3">
            <w:pPr>
              <w:spacing w:line="20" w:lineRule="atLeast"/>
              <w:rPr>
                <w:szCs w:val="21"/>
              </w:rPr>
            </w:pPr>
            <w:r>
              <w:rPr>
                <w:sz w:val="22"/>
                <w:szCs w:val="21"/>
              </w:rPr>
              <w:t>□</w:t>
            </w:r>
            <w:r>
              <w:rPr>
                <w:szCs w:val="21"/>
              </w:rPr>
              <w:t>通过</w:t>
            </w:r>
          </w:p>
          <w:p w:rsidR="002F11B7" w:rsidRDefault="00E401A3">
            <w:pPr>
              <w:spacing w:line="20" w:lineRule="atLeast"/>
              <w:rPr>
                <w:rFonts w:ascii="宋体" w:hAnsi="宋体" w:cs="宋体"/>
                <w:szCs w:val="21"/>
              </w:rPr>
            </w:pPr>
            <w:r>
              <w:rPr>
                <w:sz w:val="22"/>
                <w:szCs w:val="21"/>
              </w:rPr>
              <w:t>□</w:t>
            </w:r>
            <w:r>
              <w:rPr>
                <w:szCs w:val="21"/>
              </w:rPr>
              <w:t>不通过</w:t>
            </w:r>
          </w:p>
        </w:tc>
        <w:tc>
          <w:tcPr>
            <w:tcW w:w="469" w:type="pct"/>
            <w:tcBorders>
              <w:top w:val="outset" w:sz="6" w:space="0" w:color="111111"/>
              <w:left w:val="outset" w:sz="6" w:space="0" w:color="111111"/>
              <w:bottom w:val="outset" w:sz="6" w:space="0" w:color="111111"/>
              <w:right w:val="outset" w:sz="6" w:space="0" w:color="111111"/>
            </w:tcBorders>
            <w:vAlign w:val="center"/>
          </w:tcPr>
          <w:p w:rsidR="002F11B7" w:rsidRDefault="00E401A3">
            <w:pPr>
              <w:spacing w:line="20" w:lineRule="atLeast"/>
              <w:rPr>
                <w:rFonts w:ascii="宋体" w:hAnsi="宋体" w:cs="宋体"/>
                <w:sz w:val="24"/>
              </w:rPr>
            </w:pPr>
            <w:r>
              <w:t>第（</w:t>
            </w:r>
            <w:r>
              <w:rPr>
                <w:rFonts w:hint="eastAsia"/>
              </w:rPr>
              <w:t xml:space="preserve">  </w:t>
            </w:r>
            <w:r>
              <w:t>）页</w:t>
            </w:r>
          </w:p>
        </w:tc>
      </w:tr>
      <w:tr w:rsidR="002F11B7">
        <w:trPr>
          <w:trHeight w:hRule="exact" w:val="1090"/>
        </w:trPr>
        <w:tc>
          <w:tcPr>
            <w:tcW w:w="413" w:type="pct"/>
            <w:vMerge/>
            <w:tcBorders>
              <w:left w:val="outset" w:sz="6" w:space="0" w:color="111111"/>
              <w:right w:val="outset" w:sz="6" w:space="0" w:color="111111"/>
            </w:tcBorders>
            <w:vAlign w:val="center"/>
          </w:tcPr>
          <w:p w:rsidR="002F11B7" w:rsidRDefault="002F11B7">
            <w:pPr>
              <w:spacing w:line="20" w:lineRule="atLeast"/>
              <w:rPr>
                <w:rFonts w:ascii="宋体" w:hAnsi="宋体" w:cs="宋体"/>
                <w:sz w:val="24"/>
              </w:rPr>
            </w:pPr>
          </w:p>
        </w:tc>
        <w:tc>
          <w:tcPr>
            <w:tcW w:w="3571" w:type="pct"/>
            <w:tcBorders>
              <w:top w:val="outset" w:sz="6" w:space="0" w:color="111111"/>
              <w:left w:val="outset" w:sz="6" w:space="0" w:color="111111"/>
              <w:bottom w:val="outset" w:sz="6" w:space="0" w:color="111111"/>
              <w:right w:val="outset" w:sz="6" w:space="0" w:color="111111"/>
            </w:tcBorders>
            <w:vAlign w:val="center"/>
          </w:tcPr>
          <w:p w:rsidR="002F11B7" w:rsidRDefault="00E401A3">
            <w:pPr>
              <w:autoSpaceDE w:val="0"/>
              <w:autoSpaceDN w:val="0"/>
              <w:adjustRightInd w:val="0"/>
              <w:spacing w:line="300" w:lineRule="exact"/>
              <w:jc w:val="left"/>
              <w:rPr>
                <w:rFonts w:ascii="宋体" w:hAnsi="宋体" w:cs="宋体"/>
                <w:szCs w:val="21"/>
              </w:rPr>
            </w:pPr>
            <w:r>
              <w:rPr>
                <w:rFonts w:ascii="宋体" w:hAnsi="宋体" w:cs="宋体" w:hint="eastAsia"/>
                <w:szCs w:val="21"/>
              </w:rPr>
              <w:t>3.参与本项目投标前三年内，在经营活动中没有重大违法记录；参与本项目政府采购活动时不存在被有关部门禁止参与政府采购活动且在有效期内的情况（由供应商在《政府采购投标及履约承诺函》中作出声明）；</w:t>
            </w:r>
          </w:p>
        </w:tc>
        <w:tc>
          <w:tcPr>
            <w:tcW w:w="545" w:type="pct"/>
            <w:tcBorders>
              <w:top w:val="outset" w:sz="6" w:space="0" w:color="111111"/>
              <w:left w:val="outset" w:sz="6" w:space="0" w:color="111111"/>
              <w:bottom w:val="outset" w:sz="6" w:space="0" w:color="111111"/>
              <w:right w:val="outset" w:sz="6" w:space="0" w:color="111111"/>
            </w:tcBorders>
            <w:vAlign w:val="center"/>
          </w:tcPr>
          <w:p w:rsidR="002F11B7" w:rsidRDefault="00E401A3">
            <w:pPr>
              <w:spacing w:line="20" w:lineRule="atLeast"/>
              <w:rPr>
                <w:szCs w:val="21"/>
              </w:rPr>
            </w:pPr>
            <w:r>
              <w:rPr>
                <w:sz w:val="22"/>
                <w:szCs w:val="21"/>
              </w:rPr>
              <w:t>□</w:t>
            </w:r>
            <w:r>
              <w:rPr>
                <w:szCs w:val="21"/>
              </w:rPr>
              <w:t>通过</w:t>
            </w:r>
            <w:r>
              <w:rPr>
                <w:szCs w:val="21"/>
              </w:rPr>
              <w:t xml:space="preserve"> </w:t>
            </w:r>
          </w:p>
          <w:p w:rsidR="002F11B7" w:rsidRDefault="00E401A3">
            <w:pPr>
              <w:spacing w:line="20" w:lineRule="atLeast"/>
              <w:rPr>
                <w:szCs w:val="21"/>
              </w:rPr>
            </w:pPr>
            <w:r>
              <w:rPr>
                <w:sz w:val="22"/>
                <w:szCs w:val="21"/>
              </w:rPr>
              <w:t>□</w:t>
            </w:r>
            <w:r>
              <w:rPr>
                <w:szCs w:val="21"/>
              </w:rPr>
              <w:t>不通过</w:t>
            </w:r>
          </w:p>
        </w:tc>
        <w:tc>
          <w:tcPr>
            <w:tcW w:w="469" w:type="pct"/>
            <w:tcBorders>
              <w:top w:val="outset" w:sz="6" w:space="0" w:color="111111"/>
              <w:left w:val="outset" w:sz="6" w:space="0" w:color="111111"/>
              <w:bottom w:val="outset" w:sz="6" w:space="0" w:color="111111"/>
              <w:right w:val="outset" w:sz="6" w:space="0" w:color="111111"/>
            </w:tcBorders>
            <w:vAlign w:val="center"/>
          </w:tcPr>
          <w:p w:rsidR="002F11B7" w:rsidRDefault="00E401A3">
            <w:pPr>
              <w:spacing w:line="20" w:lineRule="atLeast"/>
              <w:rPr>
                <w:rFonts w:ascii="宋体" w:hAnsi="宋体" w:cs="宋体"/>
                <w:sz w:val="24"/>
              </w:rPr>
            </w:pPr>
            <w:r>
              <w:t>第（</w:t>
            </w:r>
            <w:r>
              <w:rPr>
                <w:rFonts w:hint="eastAsia"/>
              </w:rPr>
              <w:t xml:space="preserve">  </w:t>
            </w:r>
            <w:r>
              <w:t>）页</w:t>
            </w:r>
          </w:p>
        </w:tc>
      </w:tr>
      <w:tr w:rsidR="002F11B7">
        <w:trPr>
          <w:trHeight w:hRule="exact" w:val="1950"/>
        </w:trPr>
        <w:tc>
          <w:tcPr>
            <w:tcW w:w="413" w:type="pct"/>
            <w:vMerge/>
            <w:tcBorders>
              <w:left w:val="outset" w:sz="6" w:space="0" w:color="111111"/>
              <w:right w:val="outset" w:sz="6" w:space="0" w:color="111111"/>
            </w:tcBorders>
            <w:vAlign w:val="center"/>
          </w:tcPr>
          <w:p w:rsidR="002F11B7" w:rsidRDefault="002F11B7">
            <w:pPr>
              <w:spacing w:line="20" w:lineRule="atLeast"/>
              <w:rPr>
                <w:rFonts w:ascii="宋体" w:hAnsi="宋体" w:cs="宋体"/>
                <w:sz w:val="24"/>
              </w:rPr>
            </w:pPr>
          </w:p>
        </w:tc>
        <w:tc>
          <w:tcPr>
            <w:tcW w:w="3571" w:type="pct"/>
            <w:tcBorders>
              <w:top w:val="outset" w:sz="6" w:space="0" w:color="111111"/>
              <w:left w:val="outset" w:sz="6" w:space="0" w:color="111111"/>
              <w:bottom w:val="outset" w:sz="6" w:space="0" w:color="111111"/>
              <w:right w:val="outset" w:sz="6" w:space="0" w:color="111111"/>
            </w:tcBorders>
            <w:vAlign w:val="center"/>
          </w:tcPr>
          <w:p w:rsidR="002F11B7" w:rsidRDefault="00E401A3">
            <w:pPr>
              <w:autoSpaceDE w:val="0"/>
              <w:autoSpaceDN w:val="0"/>
              <w:adjustRightInd w:val="0"/>
              <w:spacing w:line="300" w:lineRule="exact"/>
              <w:jc w:val="left"/>
              <w:rPr>
                <w:rFonts w:ascii="宋体" w:hAnsi="宋体" w:cs="宋体"/>
                <w:szCs w:val="21"/>
              </w:rPr>
            </w:pPr>
            <w:r>
              <w:rPr>
                <w:rFonts w:ascii="宋体" w:hAnsi="宋体" w:cs="宋体" w:hint="eastAsia"/>
                <w:szCs w:val="21"/>
              </w:rPr>
              <w:t>4.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深圳信用网”（www.szcredit.com.cn）以及“深圳市政府采购监管网”（zfcg.sz.gov.cn）为投标人信用信息查询渠道；</w:t>
            </w:r>
          </w:p>
        </w:tc>
        <w:tc>
          <w:tcPr>
            <w:tcW w:w="545" w:type="pct"/>
            <w:tcBorders>
              <w:top w:val="outset" w:sz="6" w:space="0" w:color="111111"/>
              <w:left w:val="outset" w:sz="6" w:space="0" w:color="111111"/>
              <w:bottom w:val="outset" w:sz="6" w:space="0" w:color="111111"/>
              <w:right w:val="outset" w:sz="6" w:space="0" w:color="111111"/>
            </w:tcBorders>
            <w:vAlign w:val="center"/>
          </w:tcPr>
          <w:p w:rsidR="002F11B7" w:rsidRDefault="00E401A3">
            <w:pPr>
              <w:spacing w:line="20" w:lineRule="atLeast"/>
              <w:rPr>
                <w:szCs w:val="21"/>
              </w:rPr>
            </w:pPr>
            <w:r>
              <w:rPr>
                <w:sz w:val="22"/>
                <w:szCs w:val="21"/>
              </w:rPr>
              <w:t>□</w:t>
            </w:r>
            <w:r>
              <w:rPr>
                <w:szCs w:val="21"/>
              </w:rPr>
              <w:t>通过</w:t>
            </w:r>
            <w:r>
              <w:rPr>
                <w:szCs w:val="21"/>
              </w:rPr>
              <w:t xml:space="preserve"> </w:t>
            </w:r>
          </w:p>
          <w:p w:rsidR="002F11B7" w:rsidRDefault="00E401A3">
            <w:pPr>
              <w:spacing w:line="20" w:lineRule="atLeast"/>
              <w:rPr>
                <w:szCs w:val="21"/>
              </w:rPr>
            </w:pPr>
            <w:r>
              <w:rPr>
                <w:sz w:val="22"/>
                <w:szCs w:val="21"/>
              </w:rPr>
              <w:t>□</w:t>
            </w:r>
            <w:r>
              <w:rPr>
                <w:szCs w:val="21"/>
              </w:rPr>
              <w:t>不通过</w:t>
            </w:r>
          </w:p>
        </w:tc>
        <w:tc>
          <w:tcPr>
            <w:tcW w:w="469" w:type="pct"/>
            <w:tcBorders>
              <w:top w:val="outset" w:sz="6" w:space="0" w:color="111111"/>
              <w:left w:val="outset" w:sz="6" w:space="0" w:color="111111"/>
              <w:bottom w:val="outset" w:sz="6" w:space="0" w:color="111111"/>
              <w:right w:val="outset" w:sz="6" w:space="0" w:color="111111"/>
            </w:tcBorders>
            <w:vAlign w:val="center"/>
          </w:tcPr>
          <w:p w:rsidR="002F11B7" w:rsidRDefault="00E401A3">
            <w:pPr>
              <w:spacing w:line="20" w:lineRule="atLeast"/>
              <w:rPr>
                <w:rFonts w:ascii="宋体" w:hAnsi="宋体" w:cs="宋体"/>
                <w:sz w:val="24"/>
              </w:rPr>
            </w:pPr>
            <w:r>
              <w:t>第（</w:t>
            </w:r>
            <w:r>
              <w:rPr>
                <w:rFonts w:hint="eastAsia"/>
              </w:rPr>
              <w:t xml:space="preserve">  </w:t>
            </w:r>
            <w:r>
              <w:t>）页</w:t>
            </w:r>
          </w:p>
        </w:tc>
      </w:tr>
      <w:tr w:rsidR="002F11B7">
        <w:trPr>
          <w:trHeight w:hRule="exact" w:val="770"/>
        </w:trPr>
        <w:tc>
          <w:tcPr>
            <w:tcW w:w="413" w:type="pct"/>
            <w:vMerge/>
            <w:tcBorders>
              <w:left w:val="outset" w:sz="6" w:space="0" w:color="111111"/>
              <w:right w:val="outset" w:sz="6" w:space="0" w:color="111111"/>
            </w:tcBorders>
            <w:vAlign w:val="center"/>
          </w:tcPr>
          <w:p w:rsidR="002F11B7" w:rsidRDefault="002F11B7">
            <w:pPr>
              <w:spacing w:line="20" w:lineRule="atLeast"/>
              <w:rPr>
                <w:rFonts w:ascii="宋体" w:hAnsi="宋体" w:cs="宋体"/>
                <w:sz w:val="24"/>
              </w:rPr>
            </w:pPr>
          </w:p>
        </w:tc>
        <w:tc>
          <w:tcPr>
            <w:tcW w:w="3571" w:type="pct"/>
            <w:tcBorders>
              <w:top w:val="outset" w:sz="6" w:space="0" w:color="111111"/>
              <w:left w:val="outset" w:sz="6" w:space="0" w:color="111111"/>
              <w:bottom w:val="outset" w:sz="6" w:space="0" w:color="111111"/>
              <w:right w:val="outset" w:sz="6" w:space="0" w:color="111111"/>
            </w:tcBorders>
            <w:vAlign w:val="center"/>
          </w:tcPr>
          <w:p w:rsidR="002F11B7" w:rsidRDefault="00E401A3">
            <w:pPr>
              <w:autoSpaceDE w:val="0"/>
              <w:autoSpaceDN w:val="0"/>
              <w:adjustRightInd w:val="0"/>
              <w:spacing w:line="300" w:lineRule="exact"/>
              <w:jc w:val="left"/>
              <w:rPr>
                <w:rFonts w:ascii="宋体" w:hAnsi="宋体" w:cs="宋体"/>
                <w:szCs w:val="21"/>
              </w:rPr>
            </w:pPr>
            <w:r>
              <w:rPr>
                <w:rFonts w:ascii="宋体" w:hAnsi="宋体" w:cs="宋体" w:hint="eastAsia"/>
                <w:szCs w:val="21"/>
              </w:rPr>
              <w:t>5.本项目不接受联合体投标（由供应商在《政府采购投标及履约承诺函》中作出声明）；</w:t>
            </w:r>
          </w:p>
        </w:tc>
        <w:tc>
          <w:tcPr>
            <w:tcW w:w="545" w:type="pct"/>
            <w:tcBorders>
              <w:top w:val="outset" w:sz="6" w:space="0" w:color="111111"/>
              <w:left w:val="outset" w:sz="6" w:space="0" w:color="111111"/>
              <w:bottom w:val="outset" w:sz="6" w:space="0" w:color="111111"/>
              <w:right w:val="outset" w:sz="6" w:space="0" w:color="111111"/>
            </w:tcBorders>
            <w:vAlign w:val="center"/>
          </w:tcPr>
          <w:p w:rsidR="002F11B7" w:rsidRDefault="00E401A3">
            <w:pPr>
              <w:spacing w:line="20" w:lineRule="atLeast"/>
              <w:rPr>
                <w:szCs w:val="21"/>
              </w:rPr>
            </w:pPr>
            <w:r>
              <w:rPr>
                <w:sz w:val="22"/>
                <w:szCs w:val="21"/>
              </w:rPr>
              <w:t>□</w:t>
            </w:r>
            <w:r>
              <w:rPr>
                <w:szCs w:val="21"/>
              </w:rPr>
              <w:t>通过</w:t>
            </w:r>
            <w:r>
              <w:rPr>
                <w:szCs w:val="21"/>
              </w:rPr>
              <w:t xml:space="preserve"> </w:t>
            </w:r>
          </w:p>
          <w:p w:rsidR="002F11B7" w:rsidRDefault="00E401A3">
            <w:pPr>
              <w:spacing w:line="20" w:lineRule="atLeast"/>
              <w:rPr>
                <w:szCs w:val="21"/>
              </w:rPr>
            </w:pPr>
            <w:r>
              <w:rPr>
                <w:sz w:val="22"/>
                <w:szCs w:val="21"/>
              </w:rPr>
              <w:t>□</w:t>
            </w:r>
            <w:r>
              <w:rPr>
                <w:szCs w:val="21"/>
              </w:rPr>
              <w:t>不通过</w:t>
            </w:r>
          </w:p>
        </w:tc>
        <w:tc>
          <w:tcPr>
            <w:tcW w:w="469" w:type="pct"/>
            <w:tcBorders>
              <w:top w:val="outset" w:sz="6" w:space="0" w:color="111111"/>
              <w:left w:val="outset" w:sz="6" w:space="0" w:color="111111"/>
              <w:bottom w:val="outset" w:sz="6" w:space="0" w:color="111111"/>
              <w:right w:val="outset" w:sz="6" w:space="0" w:color="111111"/>
            </w:tcBorders>
            <w:vAlign w:val="center"/>
          </w:tcPr>
          <w:p w:rsidR="002F11B7" w:rsidRDefault="00E401A3">
            <w:pPr>
              <w:spacing w:line="20" w:lineRule="atLeast"/>
              <w:rPr>
                <w:rFonts w:ascii="宋体" w:hAnsi="宋体" w:cs="宋体"/>
                <w:sz w:val="24"/>
              </w:rPr>
            </w:pPr>
            <w:r>
              <w:t>第（</w:t>
            </w:r>
            <w:r>
              <w:rPr>
                <w:rFonts w:hint="eastAsia"/>
              </w:rPr>
              <w:t xml:space="preserve">  </w:t>
            </w:r>
            <w:r>
              <w:t>）页</w:t>
            </w:r>
          </w:p>
        </w:tc>
      </w:tr>
      <w:tr w:rsidR="002F11B7">
        <w:trPr>
          <w:trHeight w:hRule="exact" w:val="971"/>
        </w:trPr>
        <w:tc>
          <w:tcPr>
            <w:tcW w:w="413" w:type="pct"/>
            <w:vMerge/>
            <w:tcBorders>
              <w:left w:val="outset" w:sz="6" w:space="0" w:color="111111"/>
              <w:right w:val="outset" w:sz="6" w:space="0" w:color="111111"/>
            </w:tcBorders>
            <w:vAlign w:val="center"/>
          </w:tcPr>
          <w:p w:rsidR="002F11B7" w:rsidRDefault="002F11B7">
            <w:pPr>
              <w:spacing w:line="20" w:lineRule="atLeast"/>
              <w:rPr>
                <w:rFonts w:ascii="宋体" w:hAnsi="宋体" w:cs="宋体"/>
                <w:sz w:val="24"/>
              </w:rPr>
            </w:pPr>
          </w:p>
        </w:tc>
        <w:tc>
          <w:tcPr>
            <w:tcW w:w="3571" w:type="pct"/>
            <w:tcBorders>
              <w:top w:val="outset" w:sz="6" w:space="0" w:color="111111"/>
              <w:left w:val="outset" w:sz="6" w:space="0" w:color="111111"/>
              <w:bottom w:val="outset" w:sz="6" w:space="0" w:color="111111"/>
              <w:right w:val="outset" w:sz="6" w:space="0" w:color="111111"/>
            </w:tcBorders>
            <w:vAlign w:val="center"/>
          </w:tcPr>
          <w:p w:rsidR="002F11B7" w:rsidRDefault="00E401A3">
            <w:pPr>
              <w:autoSpaceDE w:val="0"/>
              <w:autoSpaceDN w:val="0"/>
              <w:adjustRightInd w:val="0"/>
              <w:spacing w:line="300" w:lineRule="exact"/>
              <w:jc w:val="left"/>
              <w:rPr>
                <w:rFonts w:ascii="宋体" w:hAnsi="宋体" w:cs="宋体"/>
                <w:szCs w:val="21"/>
              </w:rPr>
            </w:pPr>
            <w:r>
              <w:rPr>
                <w:rFonts w:ascii="宋体" w:hAnsi="宋体" w:cs="宋体" w:hint="eastAsia"/>
                <w:szCs w:val="21"/>
              </w:rPr>
              <w:t>6.单位负责人为同一人或者存在直接控股、管理关系的不同供应商，不得参加同一包号响应或者未划分包号的同一采购项目响应（由供应商在《政府采购投标及履约承诺函》中作出声明）；</w:t>
            </w:r>
          </w:p>
          <w:p w:rsidR="002F11B7" w:rsidRDefault="002F11B7">
            <w:pPr>
              <w:autoSpaceDE w:val="0"/>
              <w:autoSpaceDN w:val="0"/>
              <w:adjustRightInd w:val="0"/>
              <w:spacing w:line="300" w:lineRule="exact"/>
              <w:jc w:val="left"/>
              <w:rPr>
                <w:rFonts w:ascii="宋体" w:hAnsi="宋体" w:cs="宋体"/>
                <w:szCs w:val="21"/>
              </w:rPr>
            </w:pPr>
          </w:p>
        </w:tc>
        <w:tc>
          <w:tcPr>
            <w:tcW w:w="545" w:type="pct"/>
            <w:tcBorders>
              <w:top w:val="outset" w:sz="6" w:space="0" w:color="111111"/>
              <w:left w:val="outset" w:sz="6" w:space="0" w:color="111111"/>
              <w:bottom w:val="outset" w:sz="6" w:space="0" w:color="111111"/>
              <w:right w:val="outset" w:sz="6" w:space="0" w:color="111111"/>
            </w:tcBorders>
            <w:vAlign w:val="center"/>
          </w:tcPr>
          <w:p w:rsidR="002F11B7" w:rsidRDefault="00E401A3">
            <w:pPr>
              <w:spacing w:line="20" w:lineRule="atLeast"/>
              <w:rPr>
                <w:szCs w:val="21"/>
              </w:rPr>
            </w:pPr>
            <w:r>
              <w:rPr>
                <w:sz w:val="22"/>
                <w:szCs w:val="21"/>
              </w:rPr>
              <w:t>□</w:t>
            </w:r>
            <w:r>
              <w:rPr>
                <w:szCs w:val="21"/>
              </w:rPr>
              <w:t>通过</w:t>
            </w:r>
            <w:r>
              <w:rPr>
                <w:szCs w:val="21"/>
              </w:rPr>
              <w:t xml:space="preserve"> </w:t>
            </w:r>
          </w:p>
          <w:p w:rsidR="002F11B7" w:rsidRDefault="00E401A3">
            <w:pPr>
              <w:spacing w:line="20" w:lineRule="atLeast"/>
              <w:rPr>
                <w:szCs w:val="21"/>
              </w:rPr>
            </w:pPr>
            <w:r>
              <w:rPr>
                <w:sz w:val="22"/>
                <w:szCs w:val="21"/>
              </w:rPr>
              <w:t>□</w:t>
            </w:r>
            <w:r>
              <w:rPr>
                <w:szCs w:val="21"/>
              </w:rPr>
              <w:t>不通过</w:t>
            </w:r>
          </w:p>
        </w:tc>
        <w:tc>
          <w:tcPr>
            <w:tcW w:w="469" w:type="pct"/>
            <w:tcBorders>
              <w:top w:val="outset" w:sz="6" w:space="0" w:color="111111"/>
              <w:left w:val="outset" w:sz="6" w:space="0" w:color="111111"/>
              <w:bottom w:val="outset" w:sz="6" w:space="0" w:color="111111"/>
              <w:right w:val="outset" w:sz="6" w:space="0" w:color="111111"/>
            </w:tcBorders>
            <w:vAlign w:val="center"/>
          </w:tcPr>
          <w:p w:rsidR="002F11B7" w:rsidRDefault="00E401A3">
            <w:pPr>
              <w:spacing w:line="20" w:lineRule="atLeast"/>
              <w:rPr>
                <w:rFonts w:ascii="宋体" w:hAnsi="宋体" w:cs="宋体"/>
                <w:sz w:val="24"/>
              </w:rPr>
            </w:pPr>
            <w:r>
              <w:t>第（</w:t>
            </w:r>
            <w:r>
              <w:rPr>
                <w:rFonts w:hint="eastAsia"/>
              </w:rPr>
              <w:t xml:space="preserve">  </w:t>
            </w:r>
            <w:r>
              <w:t>）页</w:t>
            </w:r>
          </w:p>
        </w:tc>
      </w:tr>
      <w:tr w:rsidR="002F11B7">
        <w:trPr>
          <w:trHeight w:hRule="exact" w:val="1039"/>
        </w:trPr>
        <w:tc>
          <w:tcPr>
            <w:tcW w:w="413" w:type="pct"/>
            <w:vMerge/>
            <w:tcBorders>
              <w:left w:val="outset" w:sz="6" w:space="0" w:color="111111"/>
              <w:right w:val="outset" w:sz="6" w:space="0" w:color="111111"/>
            </w:tcBorders>
            <w:vAlign w:val="center"/>
          </w:tcPr>
          <w:p w:rsidR="002F11B7" w:rsidRDefault="002F11B7">
            <w:pPr>
              <w:spacing w:line="20" w:lineRule="atLeast"/>
              <w:rPr>
                <w:rFonts w:ascii="宋体" w:hAnsi="宋体" w:cs="宋体"/>
                <w:sz w:val="24"/>
              </w:rPr>
            </w:pPr>
          </w:p>
        </w:tc>
        <w:tc>
          <w:tcPr>
            <w:tcW w:w="3571" w:type="pct"/>
            <w:tcBorders>
              <w:top w:val="outset" w:sz="6" w:space="0" w:color="111111"/>
              <w:left w:val="outset" w:sz="6" w:space="0" w:color="111111"/>
              <w:bottom w:val="outset" w:sz="6" w:space="0" w:color="111111"/>
              <w:right w:val="outset" w:sz="6" w:space="0" w:color="111111"/>
            </w:tcBorders>
            <w:vAlign w:val="center"/>
          </w:tcPr>
          <w:p w:rsidR="002F11B7" w:rsidRDefault="00E401A3">
            <w:pPr>
              <w:autoSpaceDE w:val="0"/>
              <w:autoSpaceDN w:val="0"/>
              <w:adjustRightInd w:val="0"/>
              <w:spacing w:line="300" w:lineRule="exact"/>
              <w:jc w:val="left"/>
              <w:rPr>
                <w:rFonts w:ascii="宋体" w:hAnsi="宋体" w:cs="宋体"/>
                <w:szCs w:val="21"/>
              </w:rPr>
            </w:pPr>
            <w:r>
              <w:rPr>
                <w:rFonts w:ascii="宋体" w:hAnsi="宋体" w:cs="宋体" w:hint="eastAsia"/>
                <w:szCs w:val="21"/>
              </w:rPr>
              <w:t>7.除单一来源采购，为采购项目提供整体设计、规范编制或者项目管理、监理、检测等服务的供应商，不得再参加该采购项目的其他采购活动（由供应商在《政府采购投标及履约承诺函》中作出声明）。</w:t>
            </w:r>
          </w:p>
        </w:tc>
        <w:tc>
          <w:tcPr>
            <w:tcW w:w="545" w:type="pct"/>
            <w:tcBorders>
              <w:top w:val="outset" w:sz="6" w:space="0" w:color="111111"/>
              <w:left w:val="outset" w:sz="6" w:space="0" w:color="111111"/>
              <w:bottom w:val="outset" w:sz="6" w:space="0" w:color="111111"/>
              <w:right w:val="outset" w:sz="6" w:space="0" w:color="111111"/>
            </w:tcBorders>
            <w:vAlign w:val="center"/>
          </w:tcPr>
          <w:p w:rsidR="002F11B7" w:rsidRDefault="00E401A3">
            <w:pPr>
              <w:spacing w:line="20" w:lineRule="atLeast"/>
              <w:rPr>
                <w:szCs w:val="21"/>
              </w:rPr>
            </w:pPr>
            <w:r>
              <w:rPr>
                <w:sz w:val="22"/>
                <w:szCs w:val="21"/>
              </w:rPr>
              <w:t>□</w:t>
            </w:r>
            <w:r>
              <w:rPr>
                <w:szCs w:val="21"/>
              </w:rPr>
              <w:t>通过</w:t>
            </w:r>
            <w:r>
              <w:rPr>
                <w:szCs w:val="21"/>
              </w:rPr>
              <w:t xml:space="preserve"> </w:t>
            </w:r>
          </w:p>
          <w:p w:rsidR="002F11B7" w:rsidRDefault="00E401A3">
            <w:pPr>
              <w:spacing w:line="20" w:lineRule="atLeast"/>
              <w:rPr>
                <w:szCs w:val="21"/>
              </w:rPr>
            </w:pPr>
            <w:r>
              <w:rPr>
                <w:sz w:val="22"/>
                <w:szCs w:val="21"/>
              </w:rPr>
              <w:t>□</w:t>
            </w:r>
            <w:r>
              <w:rPr>
                <w:szCs w:val="21"/>
              </w:rPr>
              <w:t>不通过</w:t>
            </w:r>
          </w:p>
        </w:tc>
        <w:tc>
          <w:tcPr>
            <w:tcW w:w="469" w:type="pct"/>
            <w:tcBorders>
              <w:top w:val="outset" w:sz="6" w:space="0" w:color="111111"/>
              <w:left w:val="outset" w:sz="6" w:space="0" w:color="111111"/>
              <w:bottom w:val="outset" w:sz="6" w:space="0" w:color="111111"/>
              <w:right w:val="outset" w:sz="6" w:space="0" w:color="111111"/>
            </w:tcBorders>
            <w:vAlign w:val="center"/>
          </w:tcPr>
          <w:p w:rsidR="002F11B7" w:rsidRDefault="00E401A3">
            <w:pPr>
              <w:spacing w:line="20" w:lineRule="atLeast"/>
              <w:rPr>
                <w:rFonts w:ascii="宋体" w:hAnsi="宋体" w:cs="宋体"/>
                <w:sz w:val="24"/>
              </w:rPr>
            </w:pPr>
            <w:r>
              <w:t>第（</w:t>
            </w:r>
            <w:r>
              <w:rPr>
                <w:rFonts w:hint="eastAsia"/>
              </w:rPr>
              <w:t xml:space="preserve">  </w:t>
            </w:r>
            <w:r>
              <w:t>）页</w:t>
            </w:r>
          </w:p>
        </w:tc>
      </w:tr>
      <w:tr w:rsidR="002F11B7">
        <w:trPr>
          <w:trHeight w:hRule="exact" w:val="646"/>
        </w:trPr>
        <w:tc>
          <w:tcPr>
            <w:tcW w:w="413" w:type="pct"/>
            <w:vMerge w:val="restart"/>
            <w:tcBorders>
              <w:top w:val="outset" w:sz="6" w:space="0" w:color="111111"/>
              <w:left w:val="outset" w:sz="6" w:space="0" w:color="111111"/>
              <w:right w:val="outset" w:sz="6" w:space="0" w:color="111111"/>
            </w:tcBorders>
            <w:vAlign w:val="center"/>
          </w:tcPr>
          <w:p w:rsidR="002F11B7" w:rsidRDefault="00E401A3">
            <w:pPr>
              <w:pStyle w:val="a8"/>
              <w:spacing w:before="0" w:beforeAutospacing="0" w:after="0" w:afterAutospacing="0" w:line="20" w:lineRule="atLeast"/>
              <w:jc w:val="center"/>
            </w:pPr>
            <w:r>
              <w:rPr>
                <w:rFonts w:hint="eastAsia"/>
              </w:rPr>
              <w:t>符</w:t>
            </w:r>
            <w:r>
              <w:t>合性审查</w:t>
            </w:r>
          </w:p>
        </w:tc>
        <w:tc>
          <w:tcPr>
            <w:tcW w:w="3571" w:type="pct"/>
            <w:tcBorders>
              <w:top w:val="outset" w:sz="6" w:space="0" w:color="111111"/>
              <w:left w:val="outset" w:sz="6" w:space="0" w:color="111111"/>
              <w:bottom w:val="outset" w:sz="6" w:space="0" w:color="111111"/>
              <w:right w:val="outset" w:sz="6" w:space="0" w:color="111111"/>
            </w:tcBorders>
            <w:vAlign w:val="center"/>
          </w:tcPr>
          <w:p w:rsidR="002F11B7" w:rsidRDefault="00E401A3">
            <w:pPr>
              <w:spacing w:line="300" w:lineRule="exact"/>
              <w:rPr>
                <w:rFonts w:ascii="宋体" w:hAnsi="宋体" w:cs="宋体"/>
                <w:szCs w:val="21"/>
              </w:rPr>
            </w:pPr>
            <w:r>
              <w:rPr>
                <w:rFonts w:ascii="宋体" w:hAnsi="宋体" w:hint="eastAsia"/>
                <w:color w:val="000000"/>
                <w:szCs w:val="21"/>
              </w:rPr>
              <w:t>1.</w:t>
            </w:r>
            <w:r>
              <w:rPr>
                <w:rFonts w:ascii="宋体" w:hAnsi="宋体" w:hint="eastAsia"/>
                <w:szCs w:val="21"/>
              </w:rPr>
              <w:t>投标报价金额未超过本项目最高限价（</w:t>
            </w:r>
            <w:r>
              <w:rPr>
                <w:rFonts w:ascii="宋体" w:hAnsi="宋体" w:hint="eastAsia"/>
                <w:bCs/>
                <w:szCs w:val="21"/>
              </w:rPr>
              <w:t>采购预算金额</w:t>
            </w:r>
            <w:r>
              <w:rPr>
                <w:rFonts w:ascii="宋体" w:hAnsi="宋体" w:hint="eastAsia"/>
                <w:szCs w:val="21"/>
              </w:rPr>
              <w:t>），不低于投标产品成本价；</w:t>
            </w:r>
          </w:p>
        </w:tc>
        <w:tc>
          <w:tcPr>
            <w:tcW w:w="545" w:type="pct"/>
            <w:tcBorders>
              <w:top w:val="outset" w:sz="6" w:space="0" w:color="111111"/>
              <w:left w:val="outset" w:sz="6" w:space="0" w:color="111111"/>
              <w:bottom w:val="outset" w:sz="6" w:space="0" w:color="111111"/>
              <w:right w:val="outset" w:sz="6" w:space="0" w:color="111111"/>
            </w:tcBorders>
            <w:vAlign w:val="center"/>
          </w:tcPr>
          <w:p w:rsidR="002F11B7" w:rsidRDefault="00E401A3">
            <w:pPr>
              <w:spacing w:line="20" w:lineRule="atLeast"/>
              <w:rPr>
                <w:szCs w:val="21"/>
              </w:rPr>
            </w:pPr>
            <w:r>
              <w:rPr>
                <w:sz w:val="22"/>
                <w:szCs w:val="21"/>
              </w:rPr>
              <w:t>□</w:t>
            </w:r>
            <w:r>
              <w:rPr>
                <w:szCs w:val="21"/>
              </w:rPr>
              <w:t>通过</w:t>
            </w:r>
            <w:r>
              <w:rPr>
                <w:szCs w:val="21"/>
              </w:rPr>
              <w:t xml:space="preserve"> </w:t>
            </w:r>
          </w:p>
          <w:p w:rsidR="002F11B7" w:rsidRDefault="00E401A3">
            <w:pPr>
              <w:spacing w:line="20" w:lineRule="atLeast"/>
              <w:rPr>
                <w:rFonts w:ascii="宋体" w:hAnsi="宋体" w:cs="宋体"/>
                <w:szCs w:val="21"/>
              </w:rPr>
            </w:pPr>
            <w:r>
              <w:rPr>
                <w:sz w:val="22"/>
                <w:szCs w:val="21"/>
              </w:rPr>
              <w:t>□</w:t>
            </w:r>
            <w:r>
              <w:rPr>
                <w:szCs w:val="21"/>
              </w:rPr>
              <w:t>不通过</w:t>
            </w:r>
          </w:p>
        </w:tc>
        <w:tc>
          <w:tcPr>
            <w:tcW w:w="469" w:type="pct"/>
            <w:tcBorders>
              <w:top w:val="outset" w:sz="6" w:space="0" w:color="111111"/>
              <w:left w:val="outset" w:sz="6" w:space="0" w:color="111111"/>
              <w:bottom w:val="outset" w:sz="6" w:space="0" w:color="111111"/>
              <w:right w:val="outset" w:sz="6" w:space="0" w:color="111111"/>
            </w:tcBorders>
            <w:vAlign w:val="center"/>
          </w:tcPr>
          <w:p w:rsidR="002F11B7" w:rsidRDefault="00E401A3">
            <w:pPr>
              <w:spacing w:line="20" w:lineRule="atLeast"/>
              <w:rPr>
                <w:rFonts w:ascii="宋体" w:hAnsi="宋体" w:cs="宋体"/>
                <w:sz w:val="24"/>
              </w:rPr>
            </w:pPr>
            <w:r>
              <w:t>第（</w:t>
            </w:r>
            <w:r>
              <w:rPr>
                <w:rFonts w:hint="eastAsia"/>
              </w:rPr>
              <w:t xml:space="preserve">  </w:t>
            </w:r>
            <w:r>
              <w:t>）页</w:t>
            </w:r>
          </w:p>
        </w:tc>
      </w:tr>
      <w:tr w:rsidR="002F11B7">
        <w:trPr>
          <w:trHeight w:hRule="exact" w:val="1022"/>
        </w:trPr>
        <w:tc>
          <w:tcPr>
            <w:tcW w:w="413" w:type="pct"/>
            <w:vMerge/>
            <w:tcBorders>
              <w:left w:val="outset" w:sz="6" w:space="0" w:color="111111"/>
              <w:right w:val="outset" w:sz="6" w:space="0" w:color="111111"/>
            </w:tcBorders>
            <w:vAlign w:val="center"/>
          </w:tcPr>
          <w:p w:rsidR="002F11B7" w:rsidRDefault="002F11B7">
            <w:pPr>
              <w:spacing w:line="20" w:lineRule="atLeast"/>
              <w:rPr>
                <w:rFonts w:ascii="宋体" w:hAnsi="宋体" w:cs="宋体"/>
                <w:sz w:val="24"/>
              </w:rPr>
            </w:pPr>
          </w:p>
        </w:tc>
        <w:tc>
          <w:tcPr>
            <w:tcW w:w="3571" w:type="pct"/>
            <w:tcBorders>
              <w:top w:val="outset" w:sz="6" w:space="0" w:color="111111"/>
              <w:left w:val="outset" w:sz="6" w:space="0" w:color="111111"/>
              <w:bottom w:val="outset" w:sz="6" w:space="0" w:color="111111"/>
              <w:right w:val="outset" w:sz="6" w:space="0" w:color="111111"/>
            </w:tcBorders>
            <w:vAlign w:val="center"/>
          </w:tcPr>
          <w:p w:rsidR="002F11B7" w:rsidRDefault="00E401A3">
            <w:pPr>
              <w:autoSpaceDE w:val="0"/>
              <w:autoSpaceDN w:val="0"/>
              <w:adjustRightInd w:val="0"/>
              <w:spacing w:line="300" w:lineRule="exact"/>
              <w:jc w:val="left"/>
              <w:rPr>
                <w:rFonts w:ascii="宋体" w:hAnsi="宋体" w:cs="宋体"/>
                <w:szCs w:val="21"/>
              </w:rPr>
            </w:pPr>
            <w:r>
              <w:rPr>
                <w:rFonts w:ascii="宋体" w:hAnsi="宋体" w:cs="宋体" w:hint="eastAsia"/>
                <w:szCs w:val="21"/>
              </w:rPr>
              <w:t>2.投标文件的编写符合招标文件的要求，投标文件按招标文件目录内容及格式要求编排有序，标注页码，文件内容基本完整，无重大错漏，</w:t>
            </w:r>
            <w:r>
              <w:rPr>
                <w:rFonts w:ascii="宋体" w:hAnsi="宋体" w:cs="宋体" w:hint="eastAsia"/>
                <w:bCs/>
                <w:kern w:val="0"/>
                <w:szCs w:val="21"/>
              </w:rPr>
              <w:t>并按要求签署；</w:t>
            </w:r>
            <w:r>
              <w:rPr>
                <w:rFonts w:ascii="宋体" w:hAnsi="宋体" w:cs="宋体"/>
                <w:szCs w:val="21"/>
              </w:rPr>
              <w:t>原件每页加盖公章</w:t>
            </w:r>
            <w:r>
              <w:rPr>
                <w:rFonts w:ascii="宋体" w:hAnsi="宋体" w:cs="宋体" w:hint="eastAsia"/>
                <w:szCs w:val="21"/>
              </w:rPr>
              <w:t>；</w:t>
            </w:r>
          </w:p>
        </w:tc>
        <w:tc>
          <w:tcPr>
            <w:tcW w:w="545" w:type="pct"/>
            <w:tcBorders>
              <w:top w:val="outset" w:sz="6" w:space="0" w:color="111111"/>
              <w:left w:val="outset" w:sz="6" w:space="0" w:color="111111"/>
              <w:bottom w:val="outset" w:sz="6" w:space="0" w:color="111111"/>
              <w:right w:val="outset" w:sz="6" w:space="0" w:color="111111"/>
            </w:tcBorders>
            <w:vAlign w:val="center"/>
          </w:tcPr>
          <w:p w:rsidR="002F11B7" w:rsidRDefault="00E401A3">
            <w:pPr>
              <w:spacing w:line="20" w:lineRule="atLeast"/>
              <w:rPr>
                <w:szCs w:val="21"/>
              </w:rPr>
            </w:pPr>
            <w:r>
              <w:rPr>
                <w:sz w:val="22"/>
                <w:szCs w:val="21"/>
              </w:rPr>
              <w:t>□</w:t>
            </w:r>
            <w:r>
              <w:rPr>
                <w:szCs w:val="21"/>
              </w:rPr>
              <w:t>通过</w:t>
            </w:r>
          </w:p>
          <w:p w:rsidR="002F11B7" w:rsidRDefault="00E401A3">
            <w:pPr>
              <w:spacing w:line="20" w:lineRule="atLeast"/>
              <w:rPr>
                <w:rFonts w:ascii="宋体" w:hAnsi="宋体" w:cs="宋体"/>
                <w:szCs w:val="21"/>
              </w:rPr>
            </w:pPr>
            <w:r>
              <w:rPr>
                <w:sz w:val="22"/>
                <w:szCs w:val="21"/>
              </w:rPr>
              <w:t>□</w:t>
            </w:r>
            <w:r>
              <w:rPr>
                <w:szCs w:val="21"/>
              </w:rPr>
              <w:t>不通过</w:t>
            </w:r>
          </w:p>
        </w:tc>
        <w:tc>
          <w:tcPr>
            <w:tcW w:w="469" w:type="pct"/>
            <w:tcBorders>
              <w:top w:val="outset" w:sz="6" w:space="0" w:color="111111"/>
              <w:left w:val="outset" w:sz="6" w:space="0" w:color="111111"/>
              <w:bottom w:val="outset" w:sz="6" w:space="0" w:color="111111"/>
              <w:right w:val="outset" w:sz="6" w:space="0" w:color="111111"/>
            </w:tcBorders>
            <w:vAlign w:val="center"/>
          </w:tcPr>
          <w:p w:rsidR="002F11B7" w:rsidRDefault="00E401A3">
            <w:pPr>
              <w:spacing w:line="20" w:lineRule="atLeast"/>
              <w:rPr>
                <w:rFonts w:ascii="宋体" w:hAnsi="宋体" w:cs="宋体"/>
                <w:sz w:val="24"/>
              </w:rPr>
            </w:pPr>
            <w:r>
              <w:t>第（</w:t>
            </w:r>
            <w:r>
              <w:rPr>
                <w:rFonts w:hint="eastAsia"/>
              </w:rPr>
              <w:t xml:space="preserve">  </w:t>
            </w:r>
            <w:r>
              <w:t>）页</w:t>
            </w:r>
          </w:p>
        </w:tc>
      </w:tr>
      <w:tr w:rsidR="002F11B7">
        <w:trPr>
          <w:trHeight w:hRule="exact" w:val="701"/>
        </w:trPr>
        <w:tc>
          <w:tcPr>
            <w:tcW w:w="413" w:type="pct"/>
            <w:vMerge/>
            <w:tcBorders>
              <w:left w:val="outset" w:sz="6" w:space="0" w:color="111111"/>
              <w:right w:val="outset" w:sz="6" w:space="0" w:color="111111"/>
            </w:tcBorders>
            <w:vAlign w:val="center"/>
          </w:tcPr>
          <w:p w:rsidR="002F11B7" w:rsidRDefault="002F11B7">
            <w:pPr>
              <w:spacing w:line="20" w:lineRule="atLeast"/>
              <w:rPr>
                <w:rFonts w:ascii="宋体" w:hAnsi="宋体" w:cs="宋体"/>
                <w:sz w:val="24"/>
              </w:rPr>
            </w:pPr>
          </w:p>
        </w:tc>
        <w:tc>
          <w:tcPr>
            <w:tcW w:w="3571" w:type="pct"/>
            <w:tcBorders>
              <w:top w:val="outset" w:sz="6" w:space="0" w:color="111111"/>
              <w:left w:val="outset" w:sz="6" w:space="0" w:color="111111"/>
              <w:bottom w:val="outset" w:sz="6" w:space="0" w:color="111111"/>
              <w:right w:val="outset" w:sz="6" w:space="0" w:color="111111"/>
            </w:tcBorders>
            <w:vAlign w:val="center"/>
          </w:tcPr>
          <w:p w:rsidR="002F11B7" w:rsidRDefault="00E401A3">
            <w:pPr>
              <w:spacing w:line="300" w:lineRule="exact"/>
              <w:rPr>
                <w:rFonts w:ascii="宋体" w:hAnsi="宋体" w:cs="宋体"/>
                <w:bCs/>
                <w:kern w:val="0"/>
                <w:szCs w:val="21"/>
              </w:rPr>
            </w:pPr>
            <w:r>
              <w:rPr>
                <w:rFonts w:ascii="宋体" w:hAnsi="宋体" w:cs="宋体" w:hint="eastAsia"/>
                <w:szCs w:val="21"/>
              </w:rPr>
              <w:t>3.</w:t>
            </w:r>
            <w:r>
              <w:rPr>
                <w:rFonts w:ascii="宋体" w:hAnsi="宋体" w:cs="宋体" w:hint="eastAsia"/>
                <w:bCs/>
                <w:kern w:val="0"/>
                <w:szCs w:val="21"/>
              </w:rPr>
              <w:t>投标文件完全满足招标文件的实质性条款（即标注★号条款）无负偏离；</w:t>
            </w:r>
          </w:p>
        </w:tc>
        <w:tc>
          <w:tcPr>
            <w:tcW w:w="545" w:type="pct"/>
            <w:tcBorders>
              <w:top w:val="outset" w:sz="6" w:space="0" w:color="111111"/>
              <w:left w:val="outset" w:sz="6" w:space="0" w:color="111111"/>
              <w:bottom w:val="outset" w:sz="6" w:space="0" w:color="111111"/>
              <w:right w:val="outset" w:sz="6" w:space="0" w:color="111111"/>
            </w:tcBorders>
            <w:vAlign w:val="center"/>
          </w:tcPr>
          <w:p w:rsidR="002F11B7" w:rsidRDefault="00E401A3">
            <w:pPr>
              <w:spacing w:line="20" w:lineRule="atLeast"/>
              <w:rPr>
                <w:szCs w:val="21"/>
              </w:rPr>
            </w:pPr>
            <w:r>
              <w:rPr>
                <w:sz w:val="22"/>
                <w:szCs w:val="21"/>
              </w:rPr>
              <w:t>□</w:t>
            </w:r>
            <w:r>
              <w:rPr>
                <w:szCs w:val="21"/>
              </w:rPr>
              <w:t>通过</w:t>
            </w:r>
          </w:p>
          <w:p w:rsidR="002F11B7" w:rsidRDefault="00E401A3">
            <w:pPr>
              <w:spacing w:line="20" w:lineRule="atLeast"/>
              <w:rPr>
                <w:szCs w:val="21"/>
              </w:rPr>
            </w:pPr>
            <w:r>
              <w:rPr>
                <w:sz w:val="22"/>
                <w:szCs w:val="21"/>
              </w:rPr>
              <w:t>□</w:t>
            </w:r>
            <w:r>
              <w:rPr>
                <w:szCs w:val="21"/>
              </w:rPr>
              <w:t>不通过</w:t>
            </w:r>
          </w:p>
        </w:tc>
        <w:tc>
          <w:tcPr>
            <w:tcW w:w="469" w:type="pct"/>
            <w:tcBorders>
              <w:top w:val="outset" w:sz="6" w:space="0" w:color="111111"/>
              <w:left w:val="outset" w:sz="6" w:space="0" w:color="111111"/>
              <w:bottom w:val="outset" w:sz="6" w:space="0" w:color="111111"/>
              <w:right w:val="outset" w:sz="6" w:space="0" w:color="111111"/>
            </w:tcBorders>
            <w:vAlign w:val="center"/>
          </w:tcPr>
          <w:p w:rsidR="002F11B7" w:rsidRDefault="00E401A3">
            <w:pPr>
              <w:spacing w:line="20" w:lineRule="atLeast"/>
              <w:rPr>
                <w:rFonts w:ascii="宋体" w:hAnsi="宋体" w:cs="宋体"/>
                <w:sz w:val="24"/>
              </w:rPr>
            </w:pPr>
            <w:r>
              <w:t>第（</w:t>
            </w:r>
            <w:r>
              <w:rPr>
                <w:rFonts w:hint="eastAsia"/>
              </w:rPr>
              <w:t xml:space="preserve">  </w:t>
            </w:r>
            <w:r>
              <w:t>）页</w:t>
            </w:r>
          </w:p>
        </w:tc>
      </w:tr>
      <w:tr w:rsidR="002F11B7">
        <w:trPr>
          <w:trHeight w:hRule="exact" w:val="654"/>
        </w:trPr>
        <w:tc>
          <w:tcPr>
            <w:tcW w:w="413" w:type="pct"/>
            <w:vMerge/>
            <w:tcBorders>
              <w:left w:val="outset" w:sz="6" w:space="0" w:color="111111"/>
              <w:right w:val="outset" w:sz="6" w:space="0" w:color="111111"/>
            </w:tcBorders>
            <w:vAlign w:val="center"/>
          </w:tcPr>
          <w:p w:rsidR="002F11B7" w:rsidRDefault="002F11B7">
            <w:pPr>
              <w:spacing w:line="20" w:lineRule="atLeast"/>
              <w:rPr>
                <w:rFonts w:ascii="宋体" w:hAnsi="宋体" w:cs="宋体"/>
                <w:sz w:val="24"/>
              </w:rPr>
            </w:pPr>
          </w:p>
        </w:tc>
        <w:tc>
          <w:tcPr>
            <w:tcW w:w="3571" w:type="pct"/>
            <w:tcBorders>
              <w:top w:val="outset" w:sz="6" w:space="0" w:color="111111"/>
              <w:left w:val="outset" w:sz="6" w:space="0" w:color="111111"/>
              <w:bottom w:val="outset" w:sz="6" w:space="0" w:color="111111"/>
              <w:right w:val="outset" w:sz="6" w:space="0" w:color="111111"/>
            </w:tcBorders>
            <w:vAlign w:val="center"/>
          </w:tcPr>
          <w:p w:rsidR="002F11B7" w:rsidRDefault="00E401A3">
            <w:pPr>
              <w:widowControl/>
              <w:snapToGrid w:val="0"/>
              <w:spacing w:line="300" w:lineRule="exact"/>
              <w:jc w:val="left"/>
              <w:rPr>
                <w:rFonts w:ascii="宋体" w:hAnsi="宋体" w:cs="宋体"/>
                <w:bCs/>
                <w:kern w:val="0"/>
                <w:szCs w:val="21"/>
              </w:rPr>
            </w:pPr>
            <w:r>
              <w:rPr>
                <w:rFonts w:ascii="宋体" w:hAnsi="宋体" w:cs="宋体" w:hint="eastAsia"/>
                <w:bCs/>
                <w:kern w:val="0"/>
                <w:szCs w:val="21"/>
              </w:rPr>
              <w:t>4.投标人提供技术、商务等要求偏离表；</w:t>
            </w:r>
          </w:p>
        </w:tc>
        <w:tc>
          <w:tcPr>
            <w:tcW w:w="545" w:type="pct"/>
            <w:tcBorders>
              <w:top w:val="outset" w:sz="6" w:space="0" w:color="111111"/>
              <w:left w:val="outset" w:sz="6" w:space="0" w:color="111111"/>
              <w:bottom w:val="outset" w:sz="6" w:space="0" w:color="111111"/>
              <w:right w:val="outset" w:sz="6" w:space="0" w:color="111111"/>
            </w:tcBorders>
            <w:vAlign w:val="center"/>
          </w:tcPr>
          <w:p w:rsidR="002F11B7" w:rsidRDefault="00E401A3">
            <w:pPr>
              <w:spacing w:line="20" w:lineRule="atLeast"/>
              <w:rPr>
                <w:szCs w:val="21"/>
              </w:rPr>
            </w:pPr>
            <w:r>
              <w:rPr>
                <w:sz w:val="22"/>
                <w:szCs w:val="21"/>
              </w:rPr>
              <w:t>□</w:t>
            </w:r>
            <w:r>
              <w:rPr>
                <w:szCs w:val="21"/>
              </w:rPr>
              <w:t>通过</w:t>
            </w:r>
            <w:r>
              <w:rPr>
                <w:szCs w:val="21"/>
              </w:rPr>
              <w:t xml:space="preserve"> </w:t>
            </w:r>
          </w:p>
          <w:p w:rsidR="002F11B7" w:rsidRDefault="00E401A3">
            <w:pPr>
              <w:spacing w:line="20" w:lineRule="atLeast"/>
              <w:rPr>
                <w:rFonts w:ascii="宋体" w:hAnsi="宋体" w:cs="宋体"/>
                <w:szCs w:val="21"/>
              </w:rPr>
            </w:pPr>
            <w:r>
              <w:rPr>
                <w:sz w:val="22"/>
                <w:szCs w:val="21"/>
              </w:rPr>
              <w:t>□</w:t>
            </w:r>
            <w:r>
              <w:rPr>
                <w:szCs w:val="21"/>
              </w:rPr>
              <w:t>不通过</w:t>
            </w:r>
          </w:p>
        </w:tc>
        <w:tc>
          <w:tcPr>
            <w:tcW w:w="469" w:type="pct"/>
            <w:tcBorders>
              <w:top w:val="outset" w:sz="6" w:space="0" w:color="111111"/>
              <w:left w:val="outset" w:sz="6" w:space="0" w:color="111111"/>
              <w:bottom w:val="outset" w:sz="6" w:space="0" w:color="111111"/>
              <w:right w:val="outset" w:sz="6" w:space="0" w:color="111111"/>
            </w:tcBorders>
            <w:vAlign w:val="center"/>
          </w:tcPr>
          <w:p w:rsidR="002F11B7" w:rsidRDefault="00E401A3">
            <w:pPr>
              <w:spacing w:line="20" w:lineRule="atLeast"/>
              <w:rPr>
                <w:rFonts w:ascii="宋体" w:hAnsi="宋体" w:cs="宋体"/>
                <w:sz w:val="24"/>
              </w:rPr>
            </w:pPr>
            <w:r>
              <w:t>第（</w:t>
            </w:r>
            <w:r>
              <w:rPr>
                <w:rFonts w:hint="eastAsia"/>
              </w:rPr>
              <w:t xml:space="preserve">  </w:t>
            </w:r>
            <w:r>
              <w:t>）页</w:t>
            </w:r>
          </w:p>
        </w:tc>
      </w:tr>
    </w:tbl>
    <w:p w:rsidR="002F11B7" w:rsidRDefault="00E401A3">
      <w:pPr>
        <w:spacing w:line="20" w:lineRule="atLeast"/>
        <w:jc w:val="left"/>
        <w:rPr>
          <w:sz w:val="22"/>
          <w:szCs w:val="21"/>
        </w:rPr>
        <w:sectPr w:rsidR="002F11B7">
          <w:pgSz w:w="11906" w:h="16838"/>
          <w:pgMar w:top="709" w:right="1797" w:bottom="1440" w:left="1797" w:header="851" w:footer="992" w:gutter="0"/>
          <w:paperSrc w:first="15"/>
          <w:pgNumType w:fmt="numberInDash" w:start="1" w:chapStyle="1"/>
          <w:cols w:space="720"/>
          <w:docGrid w:type="lines" w:linePitch="312"/>
        </w:sectPr>
      </w:pPr>
      <w:r>
        <w:rPr>
          <w:rFonts w:ascii="宋体" w:hAnsi="宋体" w:hint="eastAsia"/>
          <w:szCs w:val="21"/>
        </w:rPr>
        <w:t>备注：请在</w:t>
      </w:r>
      <w:r>
        <w:rPr>
          <w:rStyle w:val="aa"/>
          <w:sz w:val="21"/>
          <w:szCs w:val="21"/>
        </w:rPr>
        <w:t>自查结论</w:t>
      </w:r>
      <w:r>
        <w:rPr>
          <w:rStyle w:val="aa"/>
          <w:rFonts w:hint="eastAsia"/>
          <w:sz w:val="21"/>
          <w:szCs w:val="21"/>
        </w:rPr>
        <w:t>表格中“</w:t>
      </w:r>
      <w:r>
        <w:rPr>
          <w:szCs w:val="21"/>
        </w:rPr>
        <w:t>通过</w:t>
      </w:r>
      <w:r>
        <w:rPr>
          <w:rStyle w:val="aa"/>
          <w:rFonts w:hint="eastAsia"/>
          <w:sz w:val="21"/>
          <w:szCs w:val="21"/>
        </w:rPr>
        <w:t>”</w:t>
      </w:r>
      <w:r>
        <w:rPr>
          <w:rFonts w:hint="eastAsia"/>
          <w:szCs w:val="21"/>
        </w:rPr>
        <w:t>或“不</w:t>
      </w:r>
      <w:r>
        <w:rPr>
          <w:szCs w:val="21"/>
        </w:rPr>
        <w:t>通过</w:t>
      </w:r>
      <w:r>
        <w:rPr>
          <w:rFonts w:hint="eastAsia"/>
          <w:szCs w:val="21"/>
        </w:rPr>
        <w:t>”中：</w:t>
      </w:r>
      <w:r>
        <w:rPr>
          <w:rFonts w:hint="eastAsia"/>
          <w:sz w:val="22"/>
          <w:szCs w:val="21"/>
        </w:rPr>
        <w:t>☑</w:t>
      </w:r>
    </w:p>
    <w:p w:rsidR="002F11B7" w:rsidRDefault="00E401A3">
      <w:pPr>
        <w:pStyle w:val="1"/>
        <w:keepNext w:val="0"/>
        <w:keepLines w:val="0"/>
        <w:spacing w:line="579" w:lineRule="auto"/>
        <w:ind w:left="-1"/>
        <w:jc w:val="center"/>
        <w:rPr>
          <w:sz w:val="28"/>
          <w:szCs w:val="28"/>
        </w:rPr>
      </w:pPr>
      <w:r>
        <w:rPr>
          <w:bCs w:val="0"/>
          <w:sz w:val="28"/>
          <w:szCs w:val="28"/>
        </w:rPr>
        <w:lastRenderedPageBreak/>
        <w:t>2</w:t>
      </w:r>
      <w:r>
        <w:rPr>
          <w:rFonts w:hint="eastAsia"/>
          <w:bCs w:val="0"/>
          <w:sz w:val="28"/>
          <w:szCs w:val="28"/>
        </w:rPr>
        <w:t>、</w:t>
      </w:r>
      <w:bookmarkEnd w:id="20"/>
      <w:r>
        <w:rPr>
          <w:rFonts w:ascii="Arial" w:eastAsia="黑体" w:hAnsi="Arial" w:hint="eastAsia"/>
          <w:bCs w:val="0"/>
          <w:color w:val="000000"/>
          <w:kern w:val="2"/>
          <w:sz w:val="32"/>
          <w:szCs w:val="24"/>
        </w:rPr>
        <w:t>投</w:t>
      </w:r>
      <w:r>
        <w:rPr>
          <w:rFonts w:ascii="Arial" w:eastAsia="黑体" w:hAnsi="Arial"/>
          <w:bCs w:val="0"/>
          <w:color w:val="000000"/>
          <w:kern w:val="2"/>
          <w:sz w:val="32"/>
          <w:szCs w:val="24"/>
        </w:rPr>
        <w:t>标函</w:t>
      </w:r>
    </w:p>
    <w:p w:rsidR="002F11B7" w:rsidRDefault="002F11B7">
      <w:pPr>
        <w:spacing w:line="360" w:lineRule="atLeast"/>
        <w:ind w:left="-1"/>
        <w:jc w:val="left"/>
        <w:rPr>
          <w:rFonts w:ascii="宋体" w:hAnsi="宋体" w:cs="Arial"/>
          <w:color w:val="000000"/>
          <w:kern w:val="0"/>
          <w:szCs w:val="21"/>
        </w:rPr>
      </w:pPr>
    </w:p>
    <w:p w:rsidR="002F11B7" w:rsidRDefault="00E401A3">
      <w:pPr>
        <w:spacing w:line="360" w:lineRule="atLeast"/>
        <w:ind w:left="-1"/>
        <w:jc w:val="left"/>
        <w:rPr>
          <w:rFonts w:ascii="宋体" w:hAnsi="宋体" w:cs="Arial"/>
          <w:color w:val="000000"/>
          <w:kern w:val="0"/>
          <w:szCs w:val="21"/>
        </w:rPr>
      </w:pPr>
      <w:r>
        <w:rPr>
          <w:rFonts w:ascii="宋体" w:hAnsi="宋体" w:cs="Arial" w:hint="eastAsia"/>
          <w:color w:val="000000"/>
          <w:kern w:val="0"/>
          <w:szCs w:val="21"/>
        </w:rPr>
        <w:t>深圳市宝安区妇幼保健院：</w:t>
      </w:r>
    </w:p>
    <w:p w:rsidR="002F11B7" w:rsidRDefault="00E401A3">
      <w:pPr>
        <w:spacing w:line="360" w:lineRule="atLeast"/>
        <w:ind w:left="-1" w:firstLineChars="200" w:firstLine="420"/>
        <w:jc w:val="left"/>
        <w:rPr>
          <w:rFonts w:ascii="宋体" w:hAnsi="宋体" w:cs="Arial"/>
          <w:color w:val="000000"/>
          <w:kern w:val="0"/>
          <w:szCs w:val="21"/>
        </w:rPr>
      </w:pPr>
      <w:r>
        <w:rPr>
          <w:rFonts w:ascii="宋体" w:hAnsi="宋体" w:cs="Arial" w:hint="eastAsia"/>
          <w:color w:val="000000"/>
          <w:kern w:val="0"/>
          <w:szCs w:val="21"/>
          <w:u w:val="single"/>
        </w:rPr>
        <w:t>(投标单位全称)</w:t>
      </w:r>
      <w:r>
        <w:rPr>
          <w:rFonts w:ascii="宋体" w:hAnsi="宋体" w:cs="Arial" w:hint="eastAsia"/>
          <w:color w:val="000000"/>
          <w:kern w:val="0"/>
          <w:szCs w:val="21"/>
        </w:rPr>
        <w:t>授权</w:t>
      </w:r>
      <w:r>
        <w:rPr>
          <w:rFonts w:ascii="宋体" w:hAnsi="宋体" w:cs="Arial" w:hint="eastAsia"/>
          <w:color w:val="000000"/>
          <w:kern w:val="0"/>
          <w:szCs w:val="21"/>
          <w:u w:val="single"/>
        </w:rPr>
        <w:t>（全名、职务）</w:t>
      </w:r>
      <w:r>
        <w:rPr>
          <w:rFonts w:ascii="宋体" w:hAnsi="宋体" w:cs="Arial" w:hint="eastAsia"/>
          <w:color w:val="000000"/>
          <w:kern w:val="0"/>
          <w:szCs w:val="21"/>
        </w:rPr>
        <w:t>为全权代表，参加贵方组织的</w:t>
      </w:r>
      <w:r>
        <w:rPr>
          <w:rFonts w:ascii="宋体" w:hAnsi="宋体" w:cs="Arial" w:hint="eastAsia"/>
          <w:color w:val="000000"/>
          <w:kern w:val="0"/>
          <w:szCs w:val="21"/>
          <w:u w:val="single"/>
        </w:rPr>
        <w:t xml:space="preserve">  </w:t>
      </w:r>
      <w:r>
        <w:rPr>
          <w:rFonts w:ascii="宋体" w:hAnsi="宋体" w:cs="Arial"/>
          <w:color w:val="000000"/>
          <w:kern w:val="0"/>
          <w:szCs w:val="21"/>
          <w:u w:val="single"/>
        </w:rPr>
        <w:t xml:space="preserve">              </w:t>
      </w:r>
      <w:r>
        <w:rPr>
          <w:rFonts w:ascii="宋体" w:hAnsi="宋体" w:cs="Arial" w:hint="eastAsia"/>
          <w:color w:val="000000"/>
          <w:kern w:val="0"/>
          <w:szCs w:val="21"/>
        </w:rPr>
        <w:t>谈判活动并投标。为此：</w:t>
      </w:r>
    </w:p>
    <w:p w:rsidR="002F11B7" w:rsidRDefault="00E401A3">
      <w:pPr>
        <w:pStyle w:val="ad"/>
        <w:ind w:firstLine="420"/>
      </w:pPr>
      <w:r>
        <w:rPr>
          <w:rFonts w:hint="eastAsia"/>
        </w:rPr>
        <w:t>1</w:t>
      </w:r>
      <w:r>
        <w:rPr>
          <w:rFonts w:hint="eastAsia"/>
        </w:rPr>
        <w:t>、我方已详细阅读了全部谈判文件，愿意接受招标文件的各项要求，投标人必须放弃在此方面提出含糊意见或误解的一切权力。</w:t>
      </w:r>
    </w:p>
    <w:p w:rsidR="002F11B7" w:rsidRDefault="00E401A3">
      <w:pPr>
        <w:pStyle w:val="ad"/>
        <w:ind w:firstLine="420"/>
      </w:pPr>
      <w:r>
        <w:rPr>
          <w:rFonts w:hint="eastAsia"/>
        </w:rPr>
        <w:t>2</w:t>
      </w:r>
      <w:r>
        <w:rPr>
          <w:rFonts w:hint="eastAsia"/>
        </w:rPr>
        <w:t>、我方提供招标文件要求的全部资料，并保证其真实性、合法性。</w:t>
      </w:r>
    </w:p>
    <w:p w:rsidR="002F11B7" w:rsidRDefault="00E401A3">
      <w:pPr>
        <w:spacing w:line="360" w:lineRule="atLeast"/>
        <w:ind w:left="-1" w:firstLineChars="200" w:firstLine="420"/>
        <w:jc w:val="left"/>
        <w:rPr>
          <w:rFonts w:ascii="宋体" w:hAnsi="宋体" w:cs="Arial"/>
          <w:color w:val="000000"/>
          <w:kern w:val="0"/>
          <w:szCs w:val="21"/>
        </w:rPr>
      </w:pPr>
      <w:r>
        <w:rPr>
          <w:rFonts w:ascii="宋体" w:hAnsi="宋体" w:cs="Arial" w:hint="eastAsia"/>
          <w:color w:val="000000"/>
          <w:kern w:val="0"/>
          <w:szCs w:val="21"/>
        </w:rPr>
        <w:t>3、我方承诺本次投标项目报价低于贵院历史采购价，且为在广东省内三甲医院同期的最低价。若有违以上承诺，我方愿意接受贵院提出的以下处罚:(1)终止合同；(2)对已使用（已用在病人身上）产品该院拒付相关费用；（3）如因价格过高而导致医院受到相关经济和行政处罚，我方将承担相应责任。</w:t>
      </w:r>
    </w:p>
    <w:p w:rsidR="002F11B7" w:rsidRDefault="00E401A3">
      <w:pPr>
        <w:spacing w:line="360" w:lineRule="atLeast"/>
        <w:ind w:left="-1" w:firstLineChars="200" w:firstLine="420"/>
        <w:jc w:val="left"/>
        <w:rPr>
          <w:rFonts w:ascii="宋体" w:hAnsi="宋体" w:cs="Arial"/>
          <w:color w:val="000000"/>
          <w:kern w:val="0"/>
          <w:szCs w:val="21"/>
        </w:rPr>
      </w:pPr>
      <w:r>
        <w:rPr>
          <w:rFonts w:ascii="宋体" w:hAnsi="宋体" w:cs="Arial" w:hint="eastAsia"/>
          <w:color w:val="000000"/>
          <w:kern w:val="0"/>
          <w:szCs w:val="21"/>
        </w:rPr>
        <w:t>4、若中标，我方将按投标文件规定履行合同责任和义务。</w:t>
      </w:r>
    </w:p>
    <w:p w:rsidR="002F11B7" w:rsidRDefault="00E401A3">
      <w:pPr>
        <w:spacing w:line="360" w:lineRule="atLeast"/>
        <w:ind w:left="-1" w:firstLineChars="200" w:firstLine="420"/>
        <w:jc w:val="left"/>
        <w:rPr>
          <w:rFonts w:ascii="宋体" w:hAnsi="宋体" w:cs="Arial"/>
          <w:color w:val="000000"/>
          <w:kern w:val="0"/>
          <w:szCs w:val="21"/>
        </w:rPr>
      </w:pPr>
      <w:r>
        <w:rPr>
          <w:rFonts w:ascii="宋体" w:hAnsi="宋体" w:cs="Arial" w:hint="eastAsia"/>
          <w:color w:val="000000"/>
          <w:kern w:val="0"/>
          <w:szCs w:val="21"/>
        </w:rPr>
        <w:t>5、投标书自开标日起有效期为</w:t>
      </w:r>
      <w:r>
        <w:rPr>
          <w:rFonts w:ascii="宋体" w:hAnsi="宋体" w:cs="Arial"/>
          <w:color w:val="000000"/>
          <w:kern w:val="0"/>
          <w:szCs w:val="21"/>
          <w:u w:val="single"/>
        </w:rPr>
        <w:t>12</w:t>
      </w:r>
      <w:r>
        <w:rPr>
          <w:rFonts w:ascii="宋体" w:hAnsi="宋体" w:cs="Arial" w:hint="eastAsia"/>
          <w:color w:val="000000"/>
          <w:kern w:val="0"/>
          <w:szCs w:val="21"/>
          <w:u w:val="single"/>
        </w:rPr>
        <w:t>0</w:t>
      </w:r>
      <w:r>
        <w:rPr>
          <w:rFonts w:ascii="宋体" w:hAnsi="宋体" w:cs="Arial" w:hint="eastAsia"/>
          <w:color w:val="000000"/>
          <w:kern w:val="0"/>
          <w:szCs w:val="21"/>
        </w:rPr>
        <w:t>个工作日。</w:t>
      </w:r>
    </w:p>
    <w:p w:rsidR="002F11B7" w:rsidRDefault="00E401A3">
      <w:pPr>
        <w:spacing w:line="360" w:lineRule="atLeast"/>
        <w:ind w:left="-1" w:firstLineChars="200" w:firstLine="420"/>
        <w:jc w:val="left"/>
        <w:rPr>
          <w:rFonts w:ascii="宋体" w:hAnsi="宋体" w:cs="Arial"/>
          <w:color w:val="000000"/>
          <w:kern w:val="0"/>
          <w:szCs w:val="21"/>
        </w:rPr>
      </w:pPr>
      <w:r>
        <w:rPr>
          <w:rFonts w:ascii="宋体" w:hAnsi="宋体" w:cs="Arial" w:hint="eastAsia"/>
          <w:color w:val="000000"/>
          <w:kern w:val="0"/>
          <w:szCs w:val="21"/>
        </w:rPr>
        <w:t>6、我方与本竞争性谈判有关的一切正式来往通讯请寄</w:t>
      </w:r>
    </w:p>
    <w:p w:rsidR="002F11B7" w:rsidRDefault="002F11B7">
      <w:pPr>
        <w:pStyle w:val="ad"/>
        <w:ind w:left="-1" w:firstLine="420"/>
      </w:pPr>
    </w:p>
    <w:p w:rsidR="002F11B7" w:rsidRDefault="00E401A3">
      <w:pPr>
        <w:spacing w:line="360" w:lineRule="atLeast"/>
        <w:ind w:left="-1" w:firstLineChars="300" w:firstLine="630"/>
        <w:jc w:val="left"/>
        <w:rPr>
          <w:rFonts w:ascii="宋体" w:hAnsi="宋体" w:cs="Arial"/>
          <w:color w:val="000000"/>
          <w:kern w:val="0"/>
          <w:szCs w:val="21"/>
          <w:u w:val="single"/>
        </w:rPr>
      </w:pPr>
      <w:r>
        <w:rPr>
          <w:rFonts w:ascii="宋体" w:hAnsi="宋体" w:cs="Arial" w:hint="eastAsia"/>
          <w:color w:val="000000"/>
          <w:kern w:val="0"/>
          <w:szCs w:val="21"/>
        </w:rPr>
        <w:t>地址：</w:t>
      </w:r>
      <w:r>
        <w:rPr>
          <w:rFonts w:ascii="宋体" w:hAnsi="宋体" w:cs="Arial" w:hint="eastAsia"/>
          <w:color w:val="000000"/>
          <w:kern w:val="0"/>
          <w:szCs w:val="21"/>
          <w:u w:val="single"/>
        </w:rPr>
        <w:t>             </w:t>
      </w:r>
      <w:r>
        <w:rPr>
          <w:rFonts w:ascii="宋体" w:hAnsi="宋体" w:cs="Arial"/>
          <w:color w:val="000000"/>
          <w:kern w:val="0"/>
          <w:szCs w:val="21"/>
          <w:u w:val="single"/>
        </w:rPr>
        <w:t xml:space="preserve">    </w:t>
      </w:r>
      <w:r>
        <w:rPr>
          <w:rFonts w:ascii="宋体" w:hAnsi="宋体" w:cs="Arial" w:hint="eastAsia"/>
          <w:color w:val="000000"/>
          <w:kern w:val="0"/>
          <w:szCs w:val="21"/>
          <w:u w:val="single"/>
        </w:rPr>
        <w:t>     </w:t>
      </w:r>
      <w:r>
        <w:rPr>
          <w:rFonts w:ascii="宋体" w:hAnsi="宋体" w:cs="Arial"/>
          <w:color w:val="000000"/>
          <w:kern w:val="0"/>
          <w:szCs w:val="21"/>
        </w:rPr>
        <w:t xml:space="preserve">  </w:t>
      </w:r>
      <w:r>
        <w:rPr>
          <w:rFonts w:ascii="宋体" w:hAnsi="宋体" w:cs="Arial" w:hint="eastAsia"/>
          <w:color w:val="000000"/>
          <w:kern w:val="0"/>
          <w:szCs w:val="21"/>
        </w:rPr>
        <w:t>邮编：</w:t>
      </w:r>
      <w:r>
        <w:rPr>
          <w:rFonts w:ascii="宋体" w:hAnsi="宋体" w:cs="Arial" w:hint="eastAsia"/>
          <w:color w:val="000000"/>
          <w:kern w:val="0"/>
          <w:szCs w:val="21"/>
          <w:u w:val="single"/>
        </w:rPr>
        <w:t xml:space="preserve">     </w:t>
      </w:r>
    </w:p>
    <w:p w:rsidR="002F11B7" w:rsidRDefault="00E401A3">
      <w:pPr>
        <w:pStyle w:val="ad"/>
        <w:ind w:left="-1" w:firstLine="420"/>
      </w:pPr>
      <w:r>
        <w:rPr>
          <w:rFonts w:hint="eastAsia"/>
        </w:rPr>
        <w:t xml:space="preserve"> </w:t>
      </w:r>
    </w:p>
    <w:p w:rsidR="002F11B7" w:rsidRDefault="00E401A3">
      <w:pPr>
        <w:spacing w:line="360" w:lineRule="atLeast"/>
        <w:ind w:left="-1" w:firstLineChars="300" w:firstLine="630"/>
        <w:jc w:val="left"/>
        <w:rPr>
          <w:rFonts w:ascii="宋体" w:hAnsi="宋体" w:cs="Arial"/>
          <w:color w:val="000000"/>
          <w:kern w:val="0"/>
          <w:szCs w:val="21"/>
        </w:rPr>
      </w:pPr>
      <w:r>
        <w:rPr>
          <w:rFonts w:ascii="宋体" w:hAnsi="宋体" w:cs="Arial" w:hint="eastAsia"/>
          <w:color w:val="000000"/>
          <w:kern w:val="0"/>
          <w:szCs w:val="21"/>
        </w:rPr>
        <w:t>电话：</w:t>
      </w:r>
      <w:r>
        <w:rPr>
          <w:rFonts w:ascii="宋体" w:hAnsi="宋体" w:cs="Arial" w:hint="eastAsia"/>
          <w:color w:val="000000"/>
          <w:kern w:val="0"/>
          <w:szCs w:val="21"/>
          <w:u w:val="single"/>
        </w:rPr>
        <w:t>              </w:t>
      </w:r>
      <w:r>
        <w:rPr>
          <w:rFonts w:ascii="宋体" w:hAnsi="宋体" w:cs="Arial"/>
          <w:color w:val="000000"/>
          <w:kern w:val="0"/>
          <w:szCs w:val="21"/>
        </w:rPr>
        <w:t xml:space="preserve">  </w:t>
      </w:r>
      <w:r>
        <w:rPr>
          <w:rFonts w:ascii="宋体" w:hAnsi="宋体" w:cs="Arial" w:hint="eastAsia"/>
          <w:color w:val="000000"/>
          <w:kern w:val="0"/>
          <w:szCs w:val="21"/>
        </w:rPr>
        <w:t>传真：</w:t>
      </w:r>
      <w:r>
        <w:rPr>
          <w:rFonts w:ascii="宋体" w:hAnsi="宋体" w:cs="Arial" w:hint="eastAsia"/>
          <w:color w:val="000000"/>
          <w:kern w:val="0"/>
          <w:szCs w:val="21"/>
          <w:u w:val="single"/>
        </w:rPr>
        <w:t>  </w:t>
      </w:r>
      <w:r>
        <w:rPr>
          <w:rFonts w:ascii="宋体" w:hAnsi="宋体" w:cs="Arial"/>
          <w:color w:val="000000"/>
          <w:kern w:val="0"/>
          <w:szCs w:val="21"/>
          <w:u w:val="single"/>
        </w:rPr>
        <w:t xml:space="preserve">           </w:t>
      </w:r>
      <w:r>
        <w:rPr>
          <w:rFonts w:ascii="宋体" w:hAnsi="宋体" w:cs="Arial" w:hint="eastAsia"/>
          <w:color w:val="000000"/>
          <w:kern w:val="0"/>
          <w:szCs w:val="21"/>
          <w:u w:val="single"/>
        </w:rPr>
        <w:t xml:space="preserve">   </w:t>
      </w:r>
      <w:r>
        <w:rPr>
          <w:rFonts w:ascii="宋体" w:hAnsi="宋体" w:cs="Arial" w:hint="eastAsia"/>
          <w:color w:val="000000"/>
          <w:kern w:val="0"/>
          <w:szCs w:val="21"/>
        </w:rPr>
        <w:t> </w:t>
      </w:r>
    </w:p>
    <w:p w:rsidR="002F11B7" w:rsidRDefault="00E401A3">
      <w:pPr>
        <w:spacing w:line="360" w:lineRule="atLeast"/>
        <w:ind w:left="-1" w:firstLine="420"/>
        <w:jc w:val="left"/>
        <w:rPr>
          <w:rFonts w:ascii="宋体" w:hAnsi="宋体" w:cs="Arial"/>
          <w:color w:val="000000"/>
          <w:kern w:val="0"/>
          <w:szCs w:val="21"/>
        </w:rPr>
      </w:pPr>
      <w:r>
        <w:rPr>
          <w:rFonts w:ascii="宋体" w:hAnsi="宋体" w:cs="Arial" w:hint="eastAsia"/>
          <w:color w:val="000000"/>
          <w:kern w:val="0"/>
          <w:szCs w:val="21"/>
        </w:rPr>
        <w:t xml:space="preserve"> </w:t>
      </w:r>
      <w:r>
        <w:rPr>
          <w:rFonts w:ascii="宋体" w:hAnsi="宋体" w:cs="Arial"/>
          <w:color w:val="000000"/>
          <w:kern w:val="0"/>
          <w:szCs w:val="21"/>
        </w:rPr>
        <w:t xml:space="preserve"> </w:t>
      </w:r>
    </w:p>
    <w:p w:rsidR="002F11B7" w:rsidRDefault="00E401A3">
      <w:pPr>
        <w:spacing w:line="360" w:lineRule="atLeast"/>
        <w:ind w:left="-1" w:firstLineChars="1300" w:firstLine="2730"/>
        <w:jc w:val="left"/>
        <w:rPr>
          <w:rFonts w:ascii="宋体" w:hAnsi="宋体" w:cs="Arial"/>
          <w:color w:val="000000"/>
          <w:kern w:val="0"/>
          <w:szCs w:val="21"/>
        </w:rPr>
      </w:pPr>
      <w:r>
        <w:rPr>
          <w:rFonts w:ascii="宋体" w:hAnsi="宋体" w:cs="Arial" w:hint="eastAsia"/>
          <w:color w:val="000000"/>
          <w:kern w:val="0"/>
          <w:szCs w:val="21"/>
        </w:rPr>
        <w:t>投标单位名称：</w:t>
      </w:r>
      <w:r>
        <w:rPr>
          <w:rFonts w:ascii="宋体" w:hAnsi="宋体" w:cs="Arial" w:hint="eastAsia"/>
          <w:color w:val="000000"/>
          <w:kern w:val="0"/>
          <w:szCs w:val="21"/>
          <w:u w:val="single"/>
        </w:rPr>
        <w:t xml:space="preserve">                </w:t>
      </w:r>
      <w:r>
        <w:rPr>
          <w:rFonts w:ascii="宋体" w:hAnsi="宋体" w:cs="Arial" w:hint="eastAsia"/>
          <w:color w:val="000000"/>
          <w:kern w:val="0"/>
          <w:szCs w:val="21"/>
        </w:rPr>
        <w:t>（公章）</w:t>
      </w:r>
    </w:p>
    <w:p w:rsidR="002F11B7" w:rsidRDefault="002F11B7">
      <w:pPr>
        <w:pStyle w:val="ad"/>
        <w:ind w:left="-1" w:firstLine="420"/>
      </w:pPr>
    </w:p>
    <w:p w:rsidR="002F11B7" w:rsidRDefault="00E401A3">
      <w:pPr>
        <w:spacing w:line="360" w:lineRule="atLeast"/>
        <w:ind w:left="-1" w:firstLineChars="1300" w:firstLine="2730"/>
        <w:jc w:val="left"/>
        <w:rPr>
          <w:rFonts w:ascii="宋体" w:hAnsi="宋体" w:cs="Arial"/>
          <w:color w:val="000000"/>
          <w:kern w:val="0"/>
          <w:szCs w:val="21"/>
          <w:u w:val="single"/>
        </w:rPr>
      </w:pPr>
      <w:r>
        <w:rPr>
          <w:rFonts w:ascii="宋体" w:hAnsi="宋体" w:cs="Arial" w:hint="eastAsia"/>
          <w:color w:val="000000"/>
          <w:kern w:val="0"/>
          <w:szCs w:val="21"/>
        </w:rPr>
        <w:t>全权代表签字：</w:t>
      </w:r>
      <w:r>
        <w:rPr>
          <w:rFonts w:ascii="宋体" w:hAnsi="宋体" w:cs="Arial" w:hint="eastAsia"/>
          <w:color w:val="000000"/>
          <w:kern w:val="0"/>
          <w:szCs w:val="21"/>
          <w:u w:val="single"/>
        </w:rPr>
        <w:t xml:space="preserve">                  </w:t>
      </w:r>
    </w:p>
    <w:p w:rsidR="002F11B7" w:rsidRDefault="002F11B7">
      <w:pPr>
        <w:pStyle w:val="ad"/>
        <w:ind w:left="-1" w:firstLine="420"/>
      </w:pPr>
    </w:p>
    <w:p w:rsidR="002F11B7" w:rsidRDefault="00E401A3">
      <w:pPr>
        <w:ind w:left="-1" w:firstLineChars="1300" w:firstLine="2730"/>
        <w:rPr>
          <w:sz w:val="28"/>
          <w:szCs w:val="28"/>
        </w:rPr>
      </w:pPr>
      <w:r>
        <w:rPr>
          <w:rFonts w:ascii="宋体" w:hAnsi="宋体" w:cs="Arial" w:hint="eastAsia"/>
          <w:color w:val="000000"/>
          <w:kern w:val="0"/>
          <w:szCs w:val="21"/>
        </w:rPr>
        <w:t>投标日期：  </w:t>
      </w:r>
      <w:r>
        <w:rPr>
          <w:rFonts w:ascii="宋体" w:hAnsi="宋体" w:cs="Arial" w:hint="eastAsia"/>
          <w:color w:val="000000"/>
          <w:kern w:val="0"/>
          <w:szCs w:val="21"/>
          <w:u w:val="single"/>
        </w:rPr>
        <w:t xml:space="preserve">      </w:t>
      </w:r>
      <w:r>
        <w:rPr>
          <w:rFonts w:ascii="宋体" w:hAnsi="宋体" w:cs="Arial" w:hint="eastAsia"/>
          <w:color w:val="000000"/>
          <w:kern w:val="0"/>
          <w:szCs w:val="21"/>
        </w:rPr>
        <w:t>年</w:t>
      </w:r>
      <w:r>
        <w:rPr>
          <w:rFonts w:ascii="宋体" w:hAnsi="宋体" w:cs="Arial" w:hint="eastAsia"/>
          <w:color w:val="000000"/>
          <w:kern w:val="0"/>
          <w:szCs w:val="21"/>
          <w:u w:val="single"/>
        </w:rPr>
        <w:t xml:space="preserve">   </w:t>
      </w:r>
      <w:r>
        <w:rPr>
          <w:rFonts w:ascii="宋体" w:hAnsi="宋体" w:cs="Arial" w:hint="eastAsia"/>
          <w:color w:val="000000"/>
          <w:kern w:val="0"/>
          <w:szCs w:val="21"/>
        </w:rPr>
        <w:t>月</w:t>
      </w:r>
      <w:r>
        <w:rPr>
          <w:rFonts w:ascii="宋体" w:hAnsi="宋体" w:cs="Arial" w:hint="eastAsia"/>
          <w:color w:val="000000"/>
          <w:kern w:val="0"/>
          <w:szCs w:val="21"/>
          <w:u w:val="single"/>
        </w:rPr>
        <w:t xml:space="preserve">   </w:t>
      </w:r>
      <w:r>
        <w:rPr>
          <w:rFonts w:ascii="宋体" w:hAnsi="宋体" w:cs="Arial" w:hint="eastAsia"/>
          <w:color w:val="000000"/>
          <w:kern w:val="0"/>
          <w:szCs w:val="21"/>
        </w:rPr>
        <w:t>日</w:t>
      </w:r>
    </w:p>
    <w:p w:rsidR="002F11B7" w:rsidRDefault="002F11B7">
      <w:pPr>
        <w:ind w:left="-1"/>
        <w:rPr>
          <w:sz w:val="28"/>
          <w:szCs w:val="28"/>
        </w:rPr>
      </w:pPr>
    </w:p>
    <w:p w:rsidR="002F11B7" w:rsidRDefault="002F11B7">
      <w:pPr>
        <w:ind w:left="-1"/>
        <w:rPr>
          <w:sz w:val="28"/>
          <w:szCs w:val="28"/>
        </w:rPr>
      </w:pPr>
    </w:p>
    <w:p w:rsidR="002F11B7" w:rsidRDefault="002F11B7">
      <w:pPr>
        <w:ind w:left="-1"/>
        <w:rPr>
          <w:sz w:val="28"/>
          <w:szCs w:val="28"/>
        </w:rPr>
      </w:pPr>
    </w:p>
    <w:p w:rsidR="002F11B7" w:rsidRDefault="002F11B7">
      <w:pPr>
        <w:ind w:left="-1"/>
        <w:rPr>
          <w:sz w:val="28"/>
          <w:szCs w:val="28"/>
        </w:rPr>
      </w:pPr>
    </w:p>
    <w:p w:rsidR="002F11B7" w:rsidRDefault="002F11B7">
      <w:pPr>
        <w:ind w:left="-1"/>
        <w:rPr>
          <w:sz w:val="28"/>
          <w:szCs w:val="28"/>
        </w:rPr>
        <w:sectPr w:rsidR="002F11B7">
          <w:pgSz w:w="11906" w:h="16838"/>
          <w:pgMar w:top="1440" w:right="1797" w:bottom="1440" w:left="1797" w:header="851" w:footer="992" w:gutter="0"/>
          <w:paperSrc w:first="15"/>
          <w:pgNumType w:fmt="numberInDash" w:chapStyle="1"/>
          <w:cols w:space="720"/>
          <w:docGrid w:type="lines" w:linePitch="312"/>
        </w:sectPr>
      </w:pPr>
    </w:p>
    <w:p w:rsidR="002F11B7" w:rsidRDefault="00E401A3">
      <w:pPr>
        <w:pStyle w:val="1"/>
        <w:keepNext w:val="0"/>
        <w:keepLines w:val="0"/>
        <w:spacing w:line="579" w:lineRule="auto"/>
        <w:ind w:left="-1"/>
        <w:jc w:val="center"/>
        <w:rPr>
          <w:rFonts w:ascii="黑体" w:eastAsia="黑体" w:hAnsi="黑体"/>
          <w:sz w:val="32"/>
          <w:szCs w:val="32"/>
        </w:rPr>
      </w:pPr>
      <w:bookmarkStart w:id="21" w:name="_Toc23522"/>
      <w:r>
        <w:rPr>
          <w:rFonts w:ascii="黑体" w:eastAsia="黑体" w:hAnsi="黑体" w:hint="eastAsia"/>
          <w:sz w:val="32"/>
          <w:szCs w:val="32"/>
        </w:rPr>
        <w:lastRenderedPageBreak/>
        <w:t>3、法定代表人证明书</w:t>
      </w:r>
      <w:bookmarkEnd w:id="21"/>
    </w:p>
    <w:p w:rsidR="002F11B7" w:rsidRDefault="002F11B7"/>
    <w:p w:rsidR="002F11B7" w:rsidRDefault="00E401A3">
      <w:pPr>
        <w:spacing w:after="60"/>
        <w:ind w:left="-1"/>
        <w:rPr>
          <w:color w:val="000000"/>
          <w:szCs w:val="21"/>
          <w:u w:val="single"/>
        </w:rPr>
      </w:pPr>
      <w:r>
        <w:rPr>
          <w:rFonts w:hint="eastAsia"/>
          <w:color w:val="000000"/>
          <w:szCs w:val="21"/>
        </w:rPr>
        <w:t>单位名称：</w:t>
      </w:r>
      <w:r>
        <w:rPr>
          <w:color w:val="000000"/>
          <w:szCs w:val="21"/>
          <w:u w:val="single"/>
        </w:rPr>
        <w:t xml:space="preserve">                                           </w:t>
      </w:r>
    </w:p>
    <w:p w:rsidR="002F11B7" w:rsidRDefault="00E401A3">
      <w:pPr>
        <w:spacing w:after="60"/>
        <w:ind w:left="-1"/>
        <w:rPr>
          <w:color w:val="000000"/>
          <w:szCs w:val="21"/>
          <w:u w:val="single"/>
        </w:rPr>
      </w:pPr>
      <w:r>
        <w:rPr>
          <w:rFonts w:hint="eastAsia"/>
          <w:color w:val="000000"/>
          <w:szCs w:val="21"/>
        </w:rPr>
        <w:t>地</w:t>
      </w:r>
      <w:r>
        <w:rPr>
          <w:color w:val="000000"/>
          <w:szCs w:val="21"/>
        </w:rPr>
        <w:t xml:space="preserve">    </w:t>
      </w:r>
      <w:r>
        <w:rPr>
          <w:rFonts w:hint="eastAsia"/>
          <w:color w:val="000000"/>
          <w:szCs w:val="21"/>
        </w:rPr>
        <w:t>址：</w:t>
      </w:r>
      <w:r>
        <w:rPr>
          <w:color w:val="000000"/>
          <w:szCs w:val="21"/>
          <w:u w:val="single"/>
        </w:rPr>
        <w:t xml:space="preserve">                                           </w:t>
      </w:r>
    </w:p>
    <w:p w:rsidR="002F11B7" w:rsidRDefault="00E401A3">
      <w:pPr>
        <w:spacing w:after="60"/>
        <w:ind w:left="-1"/>
        <w:rPr>
          <w:color w:val="000000"/>
          <w:szCs w:val="21"/>
          <w:u w:val="single"/>
        </w:rPr>
      </w:pPr>
      <w:r>
        <w:rPr>
          <w:rFonts w:hint="eastAsia"/>
          <w:color w:val="000000"/>
          <w:szCs w:val="21"/>
        </w:rPr>
        <w:t>姓名：</w:t>
      </w:r>
      <w:r>
        <w:rPr>
          <w:color w:val="000000"/>
          <w:szCs w:val="21"/>
          <w:u w:val="single"/>
        </w:rPr>
        <w:t xml:space="preserve">           </w:t>
      </w:r>
      <w:r>
        <w:rPr>
          <w:rFonts w:hint="eastAsia"/>
          <w:color w:val="000000"/>
          <w:szCs w:val="21"/>
        </w:rPr>
        <w:t>性别：</w:t>
      </w:r>
      <w:r>
        <w:rPr>
          <w:color w:val="000000"/>
          <w:szCs w:val="21"/>
          <w:u w:val="single"/>
        </w:rPr>
        <w:t xml:space="preserve">      </w:t>
      </w:r>
      <w:r>
        <w:rPr>
          <w:rFonts w:hint="eastAsia"/>
          <w:color w:val="000000"/>
          <w:szCs w:val="21"/>
        </w:rPr>
        <w:t>年龄：</w:t>
      </w:r>
      <w:r>
        <w:rPr>
          <w:color w:val="000000"/>
          <w:szCs w:val="21"/>
          <w:u w:val="single"/>
        </w:rPr>
        <w:t xml:space="preserve">      </w:t>
      </w:r>
      <w:r>
        <w:rPr>
          <w:rFonts w:hint="eastAsia"/>
          <w:color w:val="000000"/>
          <w:szCs w:val="21"/>
        </w:rPr>
        <w:t>职务：</w:t>
      </w:r>
      <w:r>
        <w:rPr>
          <w:color w:val="000000"/>
          <w:szCs w:val="21"/>
          <w:u w:val="single"/>
        </w:rPr>
        <w:t xml:space="preserve">          </w:t>
      </w:r>
    </w:p>
    <w:p w:rsidR="002F11B7" w:rsidRDefault="00E401A3">
      <w:pPr>
        <w:spacing w:after="60"/>
        <w:ind w:left="-1"/>
        <w:rPr>
          <w:color w:val="000000"/>
          <w:szCs w:val="21"/>
        </w:rPr>
      </w:pPr>
      <w:r>
        <w:rPr>
          <w:rFonts w:hint="eastAsia"/>
          <w:color w:val="000000"/>
          <w:szCs w:val="21"/>
        </w:rPr>
        <w:t>系</w:t>
      </w:r>
      <w:r>
        <w:rPr>
          <w:color w:val="000000"/>
          <w:szCs w:val="21"/>
          <w:u w:val="single"/>
        </w:rPr>
        <w:t xml:space="preserve">                                   </w:t>
      </w:r>
      <w:r>
        <w:rPr>
          <w:rFonts w:hint="eastAsia"/>
          <w:color w:val="000000"/>
          <w:szCs w:val="21"/>
        </w:rPr>
        <w:t>的法定代表人。为维护本项目，签署上述项目的投标文件、进行合同投标、签署合同和处理与之有关的一切事务。</w:t>
      </w:r>
    </w:p>
    <w:p w:rsidR="002F11B7" w:rsidRDefault="00E401A3">
      <w:pPr>
        <w:spacing w:after="60"/>
        <w:ind w:left="-1"/>
        <w:rPr>
          <w:color w:val="000000"/>
          <w:szCs w:val="21"/>
        </w:rPr>
      </w:pPr>
      <w:r>
        <w:rPr>
          <w:rFonts w:hint="eastAsia"/>
          <w:color w:val="000000"/>
          <w:szCs w:val="21"/>
        </w:rPr>
        <w:t>特此证明</w:t>
      </w:r>
    </w:p>
    <w:p w:rsidR="002F11B7" w:rsidRDefault="002F11B7">
      <w:pPr>
        <w:spacing w:after="60"/>
        <w:ind w:left="-1"/>
        <w:rPr>
          <w:color w:val="000000"/>
          <w:szCs w:val="21"/>
        </w:rPr>
      </w:pPr>
    </w:p>
    <w:p w:rsidR="002F11B7" w:rsidRDefault="00E401A3">
      <w:pPr>
        <w:spacing w:after="60"/>
        <w:ind w:left="-1"/>
        <w:rPr>
          <w:color w:val="000000"/>
          <w:szCs w:val="21"/>
        </w:rPr>
      </w:pPr>
      <w:r>
        <w:rPr>
          <w:rFonts w:hint="eastAsia"/>
          <w:color w:val="000000"/>
          <w:szCs w:val="21"/>
        </w:rPr>
        <w:t>供应商：</w:t>
      </w:r>
      <w:r>
        <w:rPr>
          <w:color w:val="000000"/>
          <w:szCs w:val="21"/>
          <w:u w:val="single"/>
        </w:rPr>
        <w:t xml:space="preserve">                                   </w:t>
      </w:r>
      <w:r>
        <w:rPr>
          <w:color w:val="000000"/>
          <w:szCs w:val="21"/>
        </w:rPr>
        <w:t xml:space="preserve"> </w:t>
      </w:r>
    </w:p>
    <w:p w:rsidR="002F11B7" w:rsidRDefault="002F11B7">
      <w:pPr>
        <w:pStyle w:val="ad"/>
        <w:ind w:firstLine="420"/>
      </w:pPr>
    </w:p>
    <w:p w:rsidR="002F11B7" w:rsidRDefault="00E401A3">
      <w:pPr>
        <w:spacing w:after="60"/>
        <w:ind w:left="-1"/>
        <w:rPr>
          <w:color w:val="000000"/>
          <w:szCs w:val="21"/>
        </w:rPr>
      </w:pPr>
      <w:r>
        <w:rPr>
          <w:rFonts w:hint="eastAsia"/>
          <w:color w:val="000000"/>
          <w:szCs w:val="21"/>
        </w:rPr>
        <w:t>日</w:t>
      </w:r>
      <w:r>
        <w:rPr>
          <w:color w:val="000000"/>
          <w:szCs w:val="21"/>
        </w:rPr>
        <w:t xml:space="preserve">  </w:t>
      </w:r>
      <w:r>
        <w:rPr>
          <w:rFonts w:hint="eastAsia"/>
          <w:color w:val="000000"/>
          <w:szCs w:val="21"/>
        </w:rPr>
        <w:t>期：</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rsidR="002F11B7" w:rsidRDefault="00E401A3">
      <w:pPr>
        <w:spacing w:after="60"/>
        <w:ind w:left="-1"/>
        <w:rPr>
          <w:color w:val="000000"/>
          <w:szCs w:val="21"/>
        </w:rPr>
      </w:pPr>
      <w:r>
        <w:rPr>
          <w:rFonts w:hint="eastAsia"/>
          <w:color w:val="000000"/>
          <w:szCs w:val="21"/>
        </w:rPr>
        <w:t xml:space="preserve"> </w:t>
      </w:r>
    </w:p>
    <w:p w:rsidR="002F11B7" w:rsidRDefault="00E401A3">
      <w:pPr>
        <w:spacing w:after="60"/>
        <w:ind w:left="-1"/>
        <w:rPr>
          <w:color w:val="FF0000"/>
          <w:szCs w:val="21"/>
        </w:rPr>
      </w:pPr>
      <w:r>
        <w:rPr>
          <w:rFonts w:hint="eastAsia"/>
          <w:color w:val="FF0000"/>
          <w:szCs w:val="21"/>
        </w:rPr>
        <w:t>附：</w:t>
      </w:r>
      <w:r>
        <w:rPr>
          <w:rFonts w:cs="Arial" w:hint="eastAsia"/>
          <w:color w:val="FF0000"/>
          <w:szCs w:val="21"/>
        </w:rPr>
        <w:t>法定代表人</w:t>
      </w:r>
      <w:r>
        <w:rPr>
          <w:rFonts w:hint="eastAsia"/>
          <w:color w:val="FF0000"/>
          <w:szCs w:val="21"/>
        </w:rPr>
        <w:t>身份证扫描件</w:t>
      </w:r>
    </w:p>
    <w:p w:rsidR="002F11B7" w:rsidRDefault="002F11B7">
      <w:pPr>
        <w:spacing w:after="60"/>
        <w:ind w:left="-1"/>
        <w:rPr>
          <w:color w:val="000000"/>
          <w:szCs w:val="21"/>
        </w:rPr>
      </w:pPr>
    </w:p>
    <w:p w:rsidR="002F11B7" w:rsidRDefault="002F11B7">
      <w:pPr>
        <w:spacing w:after="60"/>
        <w:ind w:left="-1"/>
        <w:rPr>
          <w:rFonts w:cs="Arial"/>
          <w:b/>
          <w:color w:val="000000"/>
          <w:sz w:val="24"/>
        </w:rPr>
      </w:pPr>
    </w:p>
    <w:p w:rsidR="002F11B7" w:rsidRDefault="002F11B7">
      <w:pPr>
        <w:spacing w:after="60"/>
        <w:ind w:left="-1"/>
        <w:jc w:val="center"/>
        <w:rPr>
          <w:rFonts w:cs="Arial"/>
          <w:b/>
          <w:color w:val="000000"/>
          <w:sz w:val="24"/>
        </w:rPr>
      </w:pPr>
    </w:p>
    <w:p w:rsidR="002F11B7" w:rsidRDefault="002F11B7">
      <w:pPr>
        <w:rPr>
          <w:rFonts w:cs="Arial"/>
          <w:b/>
          <w:color w:val="000000"/>
          <w:sz w:val="24"/>
        </w:rPr>
        <w:sectPr w:rsidR="002F11B7">
          <w:pgSz w:w="11906" w:h="16838"/>
          <w:pgMar w:top="1440" w:right="1797" w:bottom="1440" w:left="1797" w:header="851" w:footer="992" w:gutter="0"/>
          <w:paperSrc w:first="15"/>
          <w:pgNumType w:fmt="numberInDash" w:chapStyle="1"/>
          <w:cols w:space="720"/>
          <w:docGrid w:type="lines" w:linePitch="312"/>
        </w:sectPr>
      </w:pPr>
    </w:p>
    <w:p w:rsidR="002F11B7" w:rsidRDefault="00E401A3">
      <w:pPr>
        <w:pStyle w:val="1"/>
        <w:keepNext w:val="0"/>
        <w:keepLines w:val="0"/>
        <w:spacing w:line="579" w:lineRule="auto"/>
        <w:ind w:left="-1"/>
        <w:jc w:val="center"/>
        <w:rPr>
          <w:rFonts w:ascii="黑体" w:eastAsia="黑体" w:hAnsi="黑体"/>
          <w:sz w:val="32"/>
          <w:szCs w:val="32"/>
        </w:rPr>
      </w:pPr>
      <w:bookmarkStart w:id="22" w:name="_Toc26440"/>
      <w:r>
        <w:rPr>
          <w:rFonts w:ascii="黑体" w:eastAsia="黑体" w:hAnsi="黑体" w:hint="eastAsia"/>
          <w:sz w:val="32"/>
          <w:szCs w:val="32"/>
        </w:rPr>
        <w:lastRenderedPageBreak/>
        <w:t>4、法定代表人授权书</w:t>
      </w:r>
      <w:bookmarkEnd w:id="22"/>
    </w:p>
    <w:p w:rsidR="002F11B7" w:rsidRDefault="002F11B7">
      <w:pPr>
        <w:spacing w:after="60" w:line="360" w:lineRule="auto"/>
        <w:ind w:left="-1" w:firstLineChars="200" w:firstLine="420"/>
        <w:rPr>
          <w:color w:val="000000"/>
          <w:szCs w:val="21"/>
        </w:rPr>
      </w:pPr>
    </w:p>
    <w:p w:rsidR="002F11B7" w:rsidRDefault="00E401A3">
      <w:pPr>
        <w:spacing w:after="60" w:line="360" w:lineRule="auto"/>
        <w:ind w:left="-1" w:firstLineChars="200" w:firstLine="420"/>
        <w:rPr>
          <w:color w:val="000000"/>
          <w:szCs w:val="21"/>
        </w:rPr>
      </w:pPr>
      <w:r>
        <w:rPr>
          <w:rFonts w:hint="eastAsia"/>
          <w:color w:val="000000"/>
          <w:szCs w:val="21"/>
        </w:rPr>
        <w:t>本授权委托书声明：我</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（投标人名称）的法定代表人，现授权委托</w:t>
      </w:r>
      <w:r>
        <w:rPr>
          <w:color w:val="000000"/>
          <w:szCs w:val="21"/>
          <w:u w:val="single"/>
        </w:rPr>
        <w:t xml:space="preserve">                     </w:t>
      </w:r>
      <w:r>
        <w:rPr>
          <w:rFonts w:hint="eastAsia"/>
          <w:color w:val="000000"/>
          <w:szCs w:val="21"/>
        </w:rPr>
        <w:t>（单位名称）的</w:t>
      </w:r>
      <w:r>
        <w:rPr>
          <w:color w:val="000000"/>
          <w:szCs w:val="21"/>
          <w:u w:val="single"/>
        </w:rPr>
        <w:t xml:space="preserve">            </w:t>
      </w:r>
      <w:r>
        <w:rPr>
          <w:rFonts w:hint="eastAsia"/>
          <w:color w:val="000000"/>
          <w:szCs w:val="21"/>
        </w:rPr>
        <w:t>（姓名）为我公司签署本项目已递交的投标文件的法定代表人的授权委托代理人，代理人全权代表我所签署的本项目已递交的投标文件内容我均承认。</w:t>
      </w:r>
    </w:p>
    <w:p w:rsidR="002F11B7" w:rsidRDefault="00E401A3">
      <w:pPr>
        <w:spacing w:after="60" w:line="360" w:lineRule="auto"/>
        <w:ind w:left="-1" w:firstLineChars="200" w:firstLine="420"/>
        <w:rPr>
          <w:color w:val="000000"/>
          <w:szCs w:val="21"/>
        </w:rPr>
      </w:pPr>
      <w:r>
        <w:rPr>
          <w:rFonts w:hint="eastAsia"/>
          <w:color w:val="000000"/>
          <w:szCs w:val="21"/>
        </w:rPr>
        <w:t>代理人无转委托权，特此委托。</w:t>
      </w:r>
    </w:p>
    <w:p w:rsidR="002F11B7" w:rsidRDefault="002F11B7">
      <w:pPr>
        <w:spacing w:after="60"/>
        <w:ind w:left="-1"/>
        <w:rPr>
          <w:color w:val="000000"/>
          <w:szCs w:val="21"/>
        </w:rPr>
      </w:pPr>
    </w:p>
    <w:p w:rsidR="002F11B7" w:rsidRDefault="00E401A3">
      <w:pPr>
        <w:spacing w:after="60" w:line="360" w:lineRule="auto"/>
        <w:ind w:left="-1"/>
        <w:rPr>
          <w:color w:val="000000"/>
          <w:szCs w:val="21"/>
          <w:u w:val="single"/>
        </w:rPr>
      </w:pPr>
      <w:r>
        <w:rPr>
          <w:rFonts w:hint="eastAsia"/>
          <w:color w:val="000000"/>
          <w:szCs w:val="21"/>
        </w:rPr>
        <w:t>代理人：</w:t>
      </w:r>
      <w:r>
        <w:rPr>
          <w:color w:val="000000"/>
          <w:szCs w:val="21"/>
          <w:u w:val="single"/>
        </w:rPr>
        <w:t xml:space="preserve">             </w:t>
      </w:r>
      <w:r>
        <w:rPr>
          <w:rFonts w:hint="eastAsia"/>
          <w:color w:val="000000"/>
          <w:szCs w:val="21"/>
        </w:rPr>
        <w:t>性别：</w:t>
      </w:r>
      <w:r>
        <w:rPr>
          <w:color w:val="000000"/>
          <w:szCs w:val="21"/>
          <w:u w:val="single"/>
        </w:rPr>
        <w:t xml:space="preserve">     </w:t>
      </w:r>
      <w:r>
        <w:rPr>
          <w:rFonts w:hint="eastAsia"/>
          <w:color w:val="000000"/>
          <w:szCs w:val="21"/>
        </w:rPr>
        <w:t>年龄：</w:t>
      </w:r>
      <w:r>
        <w:rPr>
          <w:color w:val="000000"/>
          <w:szCs w:val="21"/>
          <w:u w:val="single"/>
        </w:rPr>
        <w:t xml:space="preserve">           </w:t>
      </w:r>
    </w:p>
    <w:p w:rsidR="002F11B7" w:rsidRDefault="00E401A3">
      <w:pPr>
        <w:spacing w:after="60" w:line="360" w:lineRule="auto"/>
        <w:ind w:left="-1"/>
        <w:rPr>
          <w:color w:val="000000"/>
          <w:szCs w:val="21"/>
        </w:rPr>
      </w:pPr>
      <w:r>
        <w:rPr>
          <w:rFonts w:hint="eastAsia"/>
          <w:color w:val="000000"/>
          <w:szCs w:val="21"/>
        </w:rPr>
        <w:t>联系电话：</w:t>
      </w:r>
      <w:r>
        <w:rPr>
          <w:color w:val="000000"/>
          <w:szCs w:val="21"/>
          <w:u w:val="single"/>
        </w:rPr>
        <w:t xml:space="preserve">            </w:t>
      </w:r>
      <w:r>
        <w:rPr>
          <w:color w:val="000000"/>
          <w:szCs w:val="21"/>
        </w:rPr>
        <w:t xml:space="preserve">  </w:t>
      </w:r>
      <w:r>
        <w:rPr>
          <w:rFonts w:hint="eastAsia"/>
          <w:color w:val="000000"/>
          <w:szCs w:val="21"/>
        </w:rPr>
        <w:t>手机：</w:t>
      </w:r>
      <w:r>
        <w:rPr>
          <w:color w:val="000000"/>
          <w:szCs w:val="21"/>
          <w:u w:val="single"/>
        </w:rPr>
        <w:t xml:space="preserve">                   </w:t>
      </w:r>
    </w:p>
    <w:p w:rsidR="002F11B7" w:rsidRDefault="00E401A3">
      <w:pPr>
        <w:spacing w:after="60" w:line="360" w:lineRule="auto"/>
        <w:ind w:left="-1"/>
        <w:rPr>
          <w:color w:val="000000"/>
          <w:szCs w:val="21"/>
          <w:u w:val="single"/>
        </w:rPr>
      </w:pPr>
      <w:r>
        <w:rPr>
          <w:rFonts w:hint="eastAsia"/>
          <w:color w:val="000000"/>
          <w:szCs w:val="21"/>
        </w:rPr>
        <w:t>身份证号码：</w:t>
      </w:r>
      <w:r>
        <w:rPr>
          <w:color w:val="000000"/>
          <w:szCs w:val="21"/>
          <w:u w:val="single"/>
        </w:rPr>
        <w:t xml:space="preserve">                        </w:t>
      </w:r>
      <w:r>
        <w:rPr>
          <w:rFonts w:hint="eastAsia"/>
          <w:color w:val="000000"/>
          <w:szCs w:val="21"/>
        </w:rPr>
        <w:t>职务：</w:t>
      </w:r>
      <w:r>
        <w:rPr>
          <w:color w:val="000000"/>
          <w:szCs w:val="21"/>
          <w:u w:val="single"/>
        </w:rPr>
        <w:t xml:space="preserve">       </w:t>
      </w:r>
    </w:p>
    <w:p w:rsidR="002F11B7" w:rsidRDefault="00E401A3">
      <w:pPr>
        <w:spacing w:after="60" w:line="360" w:lineRule="auto"/>
        <w:ind w:left="-1"/>
        <w:rPr>
          <w:color w:val="000000"/>
          <w:szCs w:val="21"/>
        </w:rPr>
      </w:pPr>
      <w:r>
        <w:rPr>
          <w:rFonts w:hint="eastAsia"/>
          <w:color w:val="000000"/>
          <w:szCs w:val="21"/>
        </w:rPr>
        <w:t>投标人：</w:t>
      </w:r>
      <w:r>
        <w:rPr>
          <w:color w:val="000000"/>
          <w:szCs w:val="21"/>
          <w:u w:val="single"/>
        </w:rPr>
        <w:t xml:space="preserve">                                         </w:t>
      </w:r>
    </w:p>
    <w:p w:rsidR="002F11B7" w:rsidRDefault="00E401A3">
      <w:pPr>
        <w:spacing w:after="60" w:line="360" w:lineRule="auto"/>
        <w:ind w:left="-1"/>
        <w:rPr>
          <w:color w:val="000000"/>
          <w:szCs w:val="21"/>
        </w:rPr>
      </w:pPr>
      <w:r>
        <w:rPr>
          <w:rFonts w:hint="eastAsia"/>
          <w:color w:val="000000"/>
          <w:szCs w:val="21"/>
        </w:rPr>
        <w:t>法定代表人：</w:t>
      </w:r>
      <w:r>
        <w:rPr>
          <w:color w:val="000000"/>
          <w:szCs w:val="21"/>
          <w:u w:val="single"/>
        </w:rPr>
        <w:t xml:space="preserve">                                     </w:t>
      </w:r>
    </w:p>
    <w:p w:rsidR="002F11B7" w:rsidRDefault="00E401A3">
      <w:pPr>
        <w:spacing w:after="60" w:line="360" w:lineRule="auto"/>
        <w:ind w:left="-1"/>
        <w:rPr>
          <w:color w:val="000000"/>
          <w:szCs w:val="21"/>
        </w:rPr>
      </w:pPr>
      <w:r>
        <w:rPr>
          <w:rFonts w:hint="eastAsia"/>
          <w:color w:val="000000"/>
          <w:szCs w:val="21"/>
        </w:rPr>
        <w:t>授权委托日期：</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rPr>
        <w:t xml:space="preserve"> </w:t>
      </w:r>
      <w:r>
        <w:rPr>
          <w:color w:val="000000"/>
          <w:szCs w:val="21"/>
          <w:u w:val="single"/>
        </w:rPr>
        <w:t xml:space="preserve">      </w:t>
      </w:r>
      <w:r>
        <w:rPr>
          <w:rFonts w:hint="eastAsia"/>
          <w:color w:val="000000"/>
          <w:szCs w:val="21"/>
        </w:rPr>
        <w:t>日</w:t>
      </w:r>
    </w:p>
    <w:p w:rsidR="002F11B7" w:rsidRDefault="00E401A3">
      <w:pPr>
        <w:spacing w:after="60"/>
        <w:ind w:left="-1"/>
        <w:rPr>
          <w:color w:val="FF0000"/>
          <w:szCs w:val="21"/>
        </w:rPr>
      </w:pPr>
      <w:r>
        <w:rPr>
          <w:rFonts w:hint="eastAsia"/>
          <w:color w:val="FF0000"/>
          <w:szCs w:val="21"/>
        </w:rPr>
        <w:t>附：授权</w:t>
      </w:r>
      <w:r>
        <w:rPr>
          <w:rFonts w:cs="Arial" w:hint="eastAsia"/>
          <w:color w:val="FF0000"/>
          <w:szCs w:val="21"/>
        </w:rPr>
        <w:t>委托人</w:t>
      </w:r>
      <w:r>
        <w:rPr>
          <w:rFonts w:hint="eastAsia"/>
          <w:color w:val="FF0000"/>
          <w:szCs w:val="21"/>
        </w:rPr>
        <w:t>身份证扫描件</w:t>
      </w:r>
    </w:p>
    <w:p w:rsidR="002F11B7" w:rsidRDefault="002F11B7">
      <w:pPr>
        <w:spacing w:after="60" w:line="360" w:lineRule="auto"/>
        <w:ind w:left="-1"/>
        <w:rPr>
          <w:color w:val="000000"/>
          <w:szCs w:val="21"/>
        </w:rPr>
      </w:pPr>
    </w:p>
    <w:p w:rsidR="002F11B7" w:rsidRDefault="002F11B7">
      <w:pPr>
        <w:spacing w:after="60" w:line="360" w:lineRule="auto"/>
        <w:ind w:left="-1"/>
        <w:rPr>
          <w:color w:val="000000"/>
          <w:szCs w:val="21"/>
        </w:rPr>
      </w:pPr>
    </w:p>
    <w:p w:rsidR="002F11B7" w:rsidRDefault="002F11B7">
      <w:pPr>
        <w:spacing w:after="60" w:line="360" w:lineRule="auto"/>
        <w:ind w:left="-1"/>
        <w:rPr>
          <w:color w:val="000000"/>
          <w:szCs w:val="21"/>
        </w:rPr>
      </w:pPr>
    </w:p>
    <w:p w:rsidR="002F11B7" w:rsidRDefault="002F11B7">
      <w:pPr>
        <w:spacing w:after="60" w:line="360" w:lineRule="auto"/>
        <w:ind w:left="-1"/>
        <w:rPr>
          <w:color w:val="000000"/>
          <w:szCs w:val="21"/>
        </w:rPr>
      </w:pPr>
    </w:p>
    <w:p w:rsidR="002F11B7" w:rsidRDefault="002F11B7">
      <w:pPr>
        <w:spacing w:after="60" w:line="360" w:lineRule="auto"/>
        <w:ind w:left="-1"/>
        <w:rPr>
          <w:color w:val="000000"/>
          <w:szCs w:val="21"/>
        </w:rPr>
      </w:pPr>
    </w:p>
    <w:p w:rsidR="002F11B7" w:rsidRDefault="002F11B7">
      <w:pPr>
        <w:spacing w:after="60" w:line="360" w:lineRule="auto"/>
        <w:ind w:left="-1"/>
        <w:rPr>
          <w:color w:val="000000"/>
          <w:szCs w:val="21"/>
        </w:rPr>
      </w:pPr>
    </w:p>
    <w:p w:rsidR="002F11B7" w:rsidRDefault="002F11B7">
      <w:pPr>
        <w:spacing w:after="60" w:line="360" w:lineRule="auto"/>
        <w:ind w:left="-1"/>
        <w:rPr>
          <w:color w:val="000000"/>
          <w:szCs w:val="21"/>
        </w:rPr>
      </w:pPr>
    </w:p>
    <w:p w:rsidR="002F11B7" w:rsidRDefault="002F11B7">
      <w:pPr>
        <w:spacing w:after="60" w:line="360" w:lineRule="auto"/>
        <w:ind w:left="-1"/>
        <w:rPr>
          <w:color w:val="000000"/>
          <w:szCs w:val="21"/>
        </w:rPr>
      </w:pPr>
    </w:p>
    <w:p w:rsidR="002F11B7" w:rsidRDefault="002F11B7">
      <w:pPr>
        <w:spacing w:after="60" w:line="360" w:lineRule="auto"/>
        <w:ind w:left="-1"/>
        <w:rPr>
          <w:color w:val="000000"/>
          <w:szCs w:val="21"/>
        </w:rPr>
        <w:sectPr w:rsidR="002F11B7">
          <w:pgSz w:w="11906" w:h="16838"/>
          <w:pgMar w:top="1440" w:right="1797" w:bottom="1440" w:left="1797" w:header="851" w:footer="992" w:gutter="0"/>
          <w:paperSrc w:first="15"/>
          <w:pgNumType w:fmt="numberInDash" w:chapStyle="1"/>
          <w:cols w:space="720"/>
          <w:docGrid w:type="lines" w:linePitch="312"/>
        </w:sectPr>
      </w:pPr>
    </w:p>
    <w:p w:rsidR="002F11B7" w:rsidRDefault="00E401A3">
      <w:pPr>
        <w:pStyle w:val="1"/>
        <w:keepNext w:val="0"/>
        <w:keepLines w:val="0"/>
        <w:spacing w:line="579" w:lineRule="auto"/>
        <w:ind w:left="-1"/>
        <w:jc w:val="center"/>
        <w:rPr>
          <w:rFonts w:ascii="黑体" w:eastAsia="黑体" w:hAnsi="黑体"/>
          <w:sz w:val="32"/>
          <w:szCs w:val="32"/>
        </w:rPr>
      </w:pPr>
      <w:bookmarkStart w:id="23" w:name="_Toc26314"/>
      <w:r>
        <w:rPr>
          <w:rFonts w:ascii="黑体" w:eastAsia="黑体" w:hAnsi="黑体" w:hint="eastAsia"/>
          <w:sz w:val="32"/>
          <w:szCs w:val="32"/>
        </w:rPr>
        <w:lastRenderedPageBreak/>
        <w:t>5、指定网站的信用信息查询记录网络截图件</w:t>
      </w:r>
      <w:bookmarkEnd w:id="23"/>
    </w:p>
    <w:p w:rsidR="002F11B7" w:rsidRDefault="002F11B7">
      <w:pPr>
        <w:ind w:left="-1"/>
        <w:jc w:val="center"/>
        <w:rPr>
          <w:rFonts w:ascii="仿宋" w:eastAsia="仿宋" w:hAnsi="仿宋" w:cs="宋体"/>
          <w:b/>
          <w:kern w:val="0"/>
          <w:sz w:val="24"/>
        </w:rPr>
      </w:pPr>
    </w:p>
    <w:p w:rsidR="002F11B7" w:rsidRDefault="00E401A3">
      <w:pPr>
        <w:jc w:val="center"/>
        <w:rPr>
          <w:rFonts w:ascii="仿宋" w:eastAsia="仿宋" w:hAnsi="仿宋" w:cs="宋体"/>
          <w:b/>
          <w:kern w:val="0"/>
          <w:sz w:val="24"/>
        </w:rPr>
      </w:pPr>
      <w:r>
        <w:rPr>
          <w:rFonts w:ascii="仿宋" w:eastAsia="仿宋" w:hAnsi="仿宋" w:cs="宋体" w:hint="eastAsia"/>
          <w:b/>
          <w:kern w:val="0"/>
          <w:sz w:val="24"/>
        </w:rPr>
        <w:t>5.1信用中国信用信息查询记录网络截图件</w:t>
      </w:r>
    </w:p>
    <w:p w:rsidR="002F11B7" w:rsidRDefault="00E401A3">
      <w:pPr>
        <w:jc w:val="center"/>
        <w:rPr>
          <w:rFonts w:ascii="仿宋" w:eastAsia="仿宋" w:hAnsi="仿宋" w:cs="宋体"/>
          <w:b/>
          <w:kern w:val="0"/>
          <w:sz w:val="24"/>
        </w:rPr>
      </w:pPr>
      <w:r>
        <w:rPr>
          <w:rFonts w:ascii="仿宋" w:eastAsia="仿宋" w:hAnsi="仿宋" w:cs="宋体" w:hint="eastAsia"/>
          <w:b/>
          <w:kern w:val="0"/>
          <w:sz w:val="24"/>
        </w:rPr>
        <w:t>“信用中国”网（</w:t>
      </w:r>
      <w:hyperlink r:id="rId24" w:history="1">
        <w:r>
          <w:rPr>
            <w:rFonts w:ascii="仿宋" w:eastAsia="仿宋" w:hAnsi="仿宋" w:cs="宋体" w:hint="eastAsia"/>
            <w:b/>
            <w:kern w:val="0"/>
            <w:sz w:val="24"/>
          </w:rPr>
          <w:t>www.creditchina.gov.cn</w:t>
        </w:r>
      </w:hyperlink>
      <w:r>
        <w:rPr>
          <w:rFonts w:ascii="仿宋" w:eastAsia="仿宋" w:hAnsi="仿宋" w:cs="宋体" w:hint="eastAsia"/>
          <w:b/>
          <w:kern w:val="0"/>
          <w:sz w:val="24"/>
        </w:rPr>
        <w:t>）</w:t>
      </w:r>
    </w:p>
    <w:p w:rsidR="002F11B7" w:rsidRDefault="00E401A3">
      <w:pPr>
        <w:jc w:val="center"/>
        <w:rPr>
          <w:rFonts w:ascii="仿宋" w:eastAsia="仿宋" w:hAnsi="仿宋" w:cs="宋体"/>
          <w:bCs/>
          <w:kern w:val="0"/>
          <w:szCs w:val="21"/>
        </w:rPr>
      </w:pPr>
      <w:r>
        <w:rPr>
          <w:rFonts w:ascii="仿宋" w:eastAsia="仿宋" w:hAnsi="仿宋" w:cs="宋体" w:hint="eastAsia"/>
          <w:bCs/>
          <w:kern w:val="0"/>
          <w:szCs w:val="21"/>
        </w:rPr>
        <w:t>提示：必须显示信用记录情况</w:t>
      </w:r>
    </w:p>
    <w:p w:rsidR="002F11B7" w:rsidRDefault="002F11B7">
      <w:pPr>
        <w:ind w:left="-1" w:firstLineChars="443" w:firstLine="930"/>
        <w:jc w:val="center"/>
        <w:rPr>
          <w:rFonts w:ascii="仿宋" w:eastAsia="仿宋" w:hAnsi="仿宋" w:cs="宋体"/>
          <w:bCs/>
          <w:kern w:val="0"/>
          <w:szCs w:val="21"/>
        </w:rPr>
      </w:pPr>
    </w:p>
    <w:p w:rsidR="002F11B7" w:rsidRDefault="002F11B7">
      <w:pPr>
        <w:ind w:left="-1" w:firstLineChars="443" w:firstLine="930"/>
        <w:jc w:val="center"/>
        <w:rPr>
          <w:rFonts w:ascii="仿宋" w:eastAsia="仿宋" w:hAnsi="仿宋" w:cs="宋体"/>
          <w:bCs/>
          <w:kern w:val="0"/>
          <w:szCs w:val="21"/>
        </w:rPr>
      </w:pPr>
    </w:p>
    <w:p w:rsidR="002F11B7" w:rsidRDefault="002F11B7">
      <w:pPr>
        <w:ind w:left="-1" w:firstLineChars="443" w:firstLine="930"/>
        <w:jc w:val="center"/>
        <w:rPr>
          <w:rFonts w:ascii="仿宋" w:eastAsia="仿宋" w:hAnsi="仿宋" w:cs="宋体"/>
          <w:bCs/>
          <w:kern w:val="0"/>
          <w:szCs w:val="21"/>
        </w:rPr>
      </w:pPr>
    </w:p>
    <w:p w:rsidR="002F11B7" w:rsidRDefault="002F11B7">
      <w:pPr>
        <w:ind w:left="-1" w:firstLineChars="443" w:firstLine="930"/>
        <w:jc w:val="center"/>
        <w:rPr>
          <w:rFonts w:ascii="仿宋" w:eastAsia="仿宋" w:hAnsi="仿宋" w:cs="宋体"/>
          <w:bCs/>
          <w:kern w:val="0"/>
          <w:szCs w:val="21"/>
        </w:rPr>
      </w:pPr>
    </w:p>
    <w:tbl>
      <w:tblPr>
        <w:tblW w:w="8081" w:type="dxa"/>
        <w:tblInd w:w="4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081"/>
      </w:tblGrid>
      <w:tr w:rsidR="002F11B7">
        <w:trPr>
          <w:trHeight w:val="4440"/>
        </w:trPr>
        <w:tc>
          <w:tcPr>
            <w:tcW w:w="8081" w:type="dxa"/>
          </w:tcPr>
          <w:p w:rsidR="002F11B7" w:rsidRDefault="002F11B7">
            <w:pPr>
              <w:spacing w:afterLines="25" w:after="78" w:line="300" w:lineRule="auto"/>
              <w:ind w:left="-1"/>
              <w:jc w:val="center"/>
              <w:rPr>
                <w:b/>
                <w:color w:val="000000"/>
                <w:sz w:val="28"/>
                <w:szCs w:val="28"/>
              </w:rPr>
            </w:pPr>
          </w:p>
          <w:p w:rsidR="002F11B7" w:rsidRDefault="002F11B7">
            <w:pPr>
              <w:spacing w:afterLines="25" w:after="78" w:line="300" w:lineRule="auto"/>
              <w:ind w:left="-1"/>
              <w:jc w:val="center"/>
              <w:rPr>
                <w:b/>
                <w:color w:val="000000"/>
                <w:sz w:val="28"/>
                <w:szCs w:val="28"/>
              </w:rPr>
            </w:pPr>
          </w:p>
          <w:p w:rsidR="002F11B7" w:rsidRDefault="002F11B7">
            <w:pPr>
              <w:spacing w:afterLines="25" w:after="78" w:line="300" w:lineRule="auto"/>
              <w:ind w:left="-1"/>
              <w:jc w:val="center"/>
              <w:rPr>
                <w:b/>
                <w:color w:val="000000"/>
                <w:sz w:val="28"/>
                <w:szCs w:val="28"/>
              </w:rPr>
            </w:pPr>
          </w:p>
          <w:p w:rsidR="002F11B7" w:rsidRDefault="00E401A3">
            <w:pPr>
              <w:spacing w:afterLines="25" w:after="78" w:line="300" w:lineRule="auto"/>
              <w:ind w:left="-1"/>
              <w:jc w:val="center"/>
              <w:rPr>
                <w:b/>
                <w:color w:val="000000"/>
                <w:sz w:val="28"/>
                <w:szCs w:val="28"/>
              </w:rPr>
            </w:pPr>
            <w:r>
              <w:rPr>
                <w:rFonts w:hint="eastAsia"/>
                <w:b/>
                <w:color w:val="000000"/>
                <w:sz w:val="28"/>
                <w:szCs w:val="28"/>
              </w:rPr>
              <w:t>截</w:t>
            </w:r>
            <w:r>
              <w:rPr>
                <w:rFonts w:hint="eastAsia"/>
                <w:b/>
                <w:color w:val="000000"/>
                <w:sz w:val="28"/>
                <w:szCs w:val="28"/>
              </w:rPr>
              <w:t xml:space="preserve">  </w:t>
            </w:r>
            <w:r>
              <w:rPr>
                <w:rFonts w:hint="eastAsia"/>
                <w:b/>
                <w:color w:val="000000"/>
                <w:sz w:val="28"/>
                <w:szCs w:val="28"/>
              </w:rPr>
              <w:t>图</w:t>
            </w:r>
            <w:r>
              <w:rPr>
                <w:rFonts w:hint="eastAsia"/>
                <w:b/>
                <w:color w:val="000000"/>
                <w:sz w:val="28"/>
                <w:szCs w:val="28"/>
              </w:rPr>
              <w:t xml:space="preserve">  </w:t>
            </w:r>
            <w:r>
              <w:rPr>
                <w:rFonts w:hint="eastAsia"/>
                <w:b/>
                <w:color w:val="000000"/>
                <w:sz w:val="28"/>
                <w:szCs w:val="28"/>
              </w:rPr>
              <w:t>件</w:t>
            </w:r>
            <w:r>
              <w:rPr>
                <w:rFonts w:hint="eastAsia"/>
                <w:b/>
                <w:color w:val="000000"/>
                <w:sz w:val="28"/>
                <w:szCs w:val="28"/>
              </w:rPr>
              <w:t xml:space="preserve">  </w:t>
            </w:r>
            <w:r>
              <w:rPr>
                <w:rFonts w:hint="eastAsia"/>
                <w:b/>
                <w:color w:val="000000"/>
                <w:sz w:val="28"/>
                <w:szCs w:val="28"/>
              </w:rPr>
              <w:t>黏</w:t>
            </w:r>
            <w:r>
              <w:rPr>
                <w:rFonts w:hint="eastAsia"/>
                <w:b/>
                <w:color w:val="000000"/>
                <w:sz w:val="28"/>
                <w:szCs w:val="28"/>
              </w:rPr>
              <w:t xml:space="preserve">  </w:t>
            </w:r>
            <w:r>
              <w:rPr>
                <w:rFonts w:hint="eastAsia"/>
                <w:b/>
                <w:color w:val="000000"/>
                <w:sz w:val="28"/>
                <w:szCs w:val="28"/>
              </w:rPr>
              <w:t>贴</w:t>
            </w:r>
            <w:r>
              <w:rPr>
                <w:rFonts w:hint="eastAsia"/>
                <w:b/>
                <w:color w:val="000000"/>
                <w:sz w:val="28"/>
                <w:szCs w:val="28"/>
              </w:rPr>
              <w:t xml:space="preserve">  </w:t>
            </w:r>
            <w:r>
              <w:rPr>
                <w:rFonts w:hint="eastAsia"/>
                <w:b/>
                <w:color w:val="000000"/>
                <w:sz w:val="28"/>
                <w:szCs w:val="28"/>
              </w:rPr>
              <w:t>处</w:t>
            </w:r>
          </w:p>
          <w:p w:rsidR="002F11B7" w:rsidRDefault="002F11B7">
            <w:pPr>
              <w:spacing w:afterLines="25" w:after="78" w:line="300" w:lineRule="auto"/>
              <w:ind w:left="-1"/>
              <w:rPr>
                <w:b/>
                <w:color w:val="000000"/>
                <w:sz w:val="28"/>
                <w:szCs w:val="28"/>
              </w:rPr>
            </w:pPr>
          </w:p>
        </w:tc>
      </w:tr>
    </w:tbl>
    <w:p w:rsidR="002F11B7" w:rsidRDefault="002F11B7">
      <w:pPr>
        <w:spacing w:afterLines="25" w:after="78" w:line="300" w:lineRule="auto"/>
        <w:ind w:left="-1"/>
        <w:rPr>
          <w:b/>
          <w:color w:val="000000"/>
          <w:sz w:val="28"/>
          <w:szCs w:val="28"/>
        </w:rPr>
      </w:pPr>
    </w:p>
    <w:p w:rsidR="002F11B7" w:rsidRDefault="002F11B7">
      <w:pPr>
        <w:spacing w:afterLines="25" w:after="78" w:line="300" w:lineRule="auto"/>
        <w:ind w:left="-1"/>
        <w:rPr>
          <w:b/>
          <w:color w:val="000000"/>
          <w:sz w:val="28"/>
          <w:szCs w:val="28"/>
        </w:rPr>
      </w:pPr>
    </w:p>
    <w:p w:rsidR="002F11B7" w:rsidRDefault="002F11B7">
      <w:pPr>
        <w:spacing w:afterLines="25" w:after="78" w:line="300" w:lineRule="auto"/>
        <w:ind w:left="-1"/>
        <w:rPr>
          <w:b/>
          <w:color w:val="000000"/>
          <w:sz w:val="28"/>
          <w:szCs w:val="28"/>
        </w:rPr>
      </w:pPr>
    </w:p>
    <w:p w:rsidR="002F11B7" w:rsidRDefault="002F11B7">
      <w:pPr>
        <w:spacing w:afterLines="25" w:after="78" w:line="300" w:lineRule="auto"/>
        <w:ind w:left="-1"/>
        <w:rPr>
          <w:b/>
          <w:color w:val="000000"/>
          <w:sz w:val="28"/>
          <w:szCs w:val="28"/>
        </w:rPr>
      </w:pPr>
    </w:p>
    <w:p w:rsidR="002F11B7" w:rsidRDefault="002F11B7">
      <w:pPr>
        <w:spacing w:afterLines="25" w:after="78" w:line="300" w:lineRule="auto"/>
        <w:ind w:left="-1"/>
        <w:rPr>
          <w:b/>
          <w:color w:val="000000"/>
          <w:sz w:val="28"/>
          <w:szCs w:val="28"/>
        </w:rPr>
      </w:pPr>
    </w:p>
    <w:p w:rsidR="002F11B7" w:rsidRDefault="00E401A3">
      <w:pPr>
        <w:ind w:left="-1" w:firstLineChars="350" w:firstLine="840"/>
        <w:rPr>
          <w:sz w:val="24"/>
        </w:rPr>
      </w:pPr>
      <w:r>
        <w:rPr>
          <w:rFonts w:ascii="宋体" w:hAnsi="宋体" w:hint="eastAsia"/>
          <w:bCs/>
          <w:sz w:val="24"/>
        </w:rPr>
        <w:t>查询截图时间：</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r>
        <w:rPr>
          <w:rFonts w:ascii="宋体" w:hAnsi="宋体" w:hint="eastAsia"/>
          <w:bCs/>
          <w:sz w:val="24"/>
          <w:u w:val="single"/>
        </w:rPr>
        <w:t xml:space="preserve">   </w:t>
      </w:r>
      <w:r>
        <w:rPr>
          <w:rFonts w:ascii="宋体" w:hAnsi="宋体" w:hint="eastAsia"/>
          <w:bCs/>
          <w:sz w:val="24"/>
        </w:rPr>
        <w:t>时</w:t>
      </w:r>
      <w:r>
        <w:rPr>
          <w:rFonts w:ascii="宋体" w:hAnsi="宋体" w:hint="eastAsia"/>
          <w:bCs/>
          <w:sz w:val="24"/>
          <w:u w:val="single"/>
        </w:rPr>
        <w:t xml:space="preserve">  </w:t>
      </w:r>
      <w:r>
        <w:rPr>
          <w:rFonts w:ascii="宋体" w:hAnsi="宋体" w:hint="eastAsia"/>
          <w:bCs/>
          <w:sz w:val="24"/>
        </w:rPr>
        <w:t>分（北京时间）</w:t>
      </w:r>
    </w:p>
    <w:p w:rsidR="002F11B7" w:rsidRDefault="002F11B7">
      <w:pPr>
        <w:adjustRightInd w:val="0"/>
        <w:snapToGrid w:val="0"/>
        <w:spacing w:line="360" w:lineRule="auto"/>
        <w:ind w:left="-1"/>
        <w:jc w:val="center"/>
        <w:rPr>
          <w:rFonts w:ascii="Arial" w:hAnsi="Arial" w:cs="Arial"/>
          <w:szCs w:val="21"/>
        </w:rPr>
      </w:pPr>
    </w:p>
    <w:p w:rsidR="002F11B7" w:rsidRDefault="00E401A3">
      <w:pPr>
        <w:adjustRightInd w:val="0"/>
        <w:snapToGrid w:val="0"/>
        <w:spacing w:line="360" w:lineRule="auto"/>
        <w:ind w:left="-1"/>
        <w:jc w:val="center"/>
        <w:rPr>
          <w:rFonts w:ascii="Arial" w:hAnsi="Arial" w:cs="Arial"/>
          <w:b/>
          <w:bCs/>
          <w:szCs w:val="21"/>
        </w:rPr>
      </w:pPr>
      <w:r>
        <w:rPr>
          <w:rFonts w:ascii="Arial" w:hAnsi="Arial" w:cs="Arial" w:hint="eastAsia"/>
          <w:b/>
          <w:bCs/>
          <w:szCs w:val="21"/>
        </w:rPr>
        <w:t>注：供应商必须按要求提供自己单位的信用信息查询记录网络截图件。</w:t>
      </w:r>
    </w:p>
    <w:p w:rsidR="002F11B7" w:rsidRDefault="002F11B7">
      <w:pPr>
        <w:pStyle w:val="ad"/>
        <w:ind w:firstLine="420"/>
      </w:pPr>
    </w:p>
    <w:p w:rsidR="002F11B7" w:rsidRDefault="002F11B7">
      <w:pPr>
        <w:pStyle w:val="ad"/>
        <w:ind w:firstLine="420"/>
      </w:pPr>
    </w:p>
    <w:p w:rsidR="002F11B7" w:rsidRDefault="002F11B7">
      <w:pPr>
        <w:pStyle w:val="ad"/>
        <w:ind w:firstLine="420"/>
      </w:pPr>
    </w:p>
    <w:p w:rsidR="002F11B7" w:rsidRDefault="002F11B7">
      <w:pPr>
        <w:pStyle w:val="ad"/>
        <w:ind w:firstLine="420"/>
      </w:pPr>
    </w:p>
    <w:p w:rsidR="002F11B7" w:rsidRDefault="002F11B7">
      <w:pPr>
        <w:ind w:left="-1"/>
        <w:jc w:val="center"/>
        <w:rPr>
          <w:rFonts w:ascii="仿宋" w:eastAsia="仿宋" w:hAnsi="仿宋" w:cs="宋体"/>
          <w:b/>
          <w:kern w:val="0"/>
          <w:sz w:val="24"/>
        </w:rPr>
      </w:pPr>
    </w:p>
    <w:p w:rsidR="002F11B7" w:rsidRDefault="00E401A3">
      <w:pPr>
        <w:ind w:left="-1"/>
        <w:jc w:val="center"/>
        <w:rPr>
          <w:rFonts w:ascii="仿宋" w:eastAsia="仿宋" w:hAnsi="仿宋" w:cs="宋体"/>
          <w:b/>
          <w:kern w:val="0"/>
          <w:sz w:val="24"/>
        </w:rPr>
      </w:pPr>
      <w:r>
        <w:rPr>
          <w:rFonts w:ascii="仿宋" w:eastAsia="仿宋" w:hAnsi="仿宋" w:cs="宋体" w:hint="eastAsia"/>
          <w:b/>
          <w:kern w:val="0"/>
          <w:sz w:val="24"/>
        </w:rPr>
        <w:t>5.2中国政府采购网信用信息查询记录网络截图件</w:t>
      </w:r>
    </w:p>
    <w:p w:rsidR="002F11B7" w:rsidRDefault="002F11B7">
      <w:pPr>
        <w:ind w:left="-1"/>
        <w:jc w:val="center"/>
      </w:pPr>
    </w:p>
    <w:p w:rsidR="002F11B7" w:rsidRDefault="00E401A3">
      <w:pPr>
        <w:ind w:left="-1"/>
        <w:jc w:val="center"/>
        <w:rPr>
          <w:rFonts w:ascii="仿宋" w:eastAsia="仿宋" w:hAnsi="仿宋" w:cs="宋体"/>
          <w:b/>
          <w:kern w:val="0"/>
          <w:sz w:val="24"/>
        </w:rPr>
      </w:pPr>
      <w:r>
        <w:rPr>
          <w:rFonts w:ascii="仿宋" w:eastAsia="仿宋" w:hAnsi="仿宋" w:cs="宋体" w:hint="eastAsia"/>
          <w:b/>
          <w:kern w:val="0"/>
          <w:sz w:val="24"/>
        </w:rPr>
        <w:t xml:space="preserve">中国政府采购网（www.ccgp.gov.cn）查询 </w:t>
      </w:r>
    </w:p>
    <w:p w:rsidR="002F11B7" w:rsidRDefault="00E401A3">
      <w:pPr>
        <w:ind w:left="-1"/>
      </w:pPr>
      <w:r>
        <w:t>查询路径</w:t>
      </w:r>
      <w:r>
        <w:rPr>
          <w:rFonts w:hint="eastAsia"/>
        </w:rPr>
        <w:t>：</w:t>
      </w:r>
      <w:r>
        <w:t>首页</w:t>
      </w:r>
      <w:r>
        <w:t>—</w:t>
      </w:r>
      <w:r>
        <w:rPr>
          <w:rFonts w:hint="eastAsia"/>
        </w:rPr>
        <w:t>点击“政府</w:t>
      </w:r>
      <w:r>
        <w:t>采购严重违法失信行为记录名单</w:t>
      </w:r>
      <w:r>
        <w:rPr>
          <w:rFonts w:hint="eastAsia"/>
        </w:rPr>
        <w:t>”</w:t>
      </w:r>
      <w:r>
        <w:t>—</w:t>
      </w:r>
      <w:r>
        <w:rPr>
          <w:rFonts w:hint="eastAsia"/>
        </w:rPr>
        <w:t>输入企业名称</w:t>
      </w:r>
      <w:r>
        <w:rPr>
          <w:rFonts w:hint="eastAsia"/>
        </w:rPr>
        <w:t xml:space="preserve"> </w:t>
      </w:r>
      <w:r>
        <w:t>—</w:t>
      </w:r>
      <w:r>
        <w:rPr>
          <w:rFonts w:hint="eastAsia"/>
        </w:rPr>
        <w:t xml:space="preserve"> </w:t>
      </w:r>
      <w:r>
        <w:rPr>
          <w:rFonts w:hint="eastAsia"/>
        </w:rPr>
        <w:t>查找</w:t>
      </w:r>
    </w:p>
    <w:p w:rsidR="002F11B7" w:rsidRDefault="002F11B7">
      <w:pPr>
        <w:spacing w:afterLines="25" w:after="78" w:line="300" w:lineRule="auto"/>
        <w:ind w:left="-1"/>
        <w:rPr>
          <w:b/>
          <w:color w:val="000000"/>
          <w:sz w:val="28"/>
          <w:szCs w:val="28"/>
        </w:rPr>
      </w:pPr>
    </w:p>
    <w:tbl>
      <w:tblPr>
        <w:tblW w:w="0" w:type="auto"/>
        <w:tblInd w:w="4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882"/>
      </w:tblGrid>
      <w:tr w:rsidR="002F11B7">
        <w:trPr>
          <w:trHeight w:val="5127"/>
        </w:trPr>
        <w:tc>
          <w:tcPr>
            <w:tcW w:w="9286" w:type="dxa"/>
          </w:tcPr>
          <w:p w:rsidR="002F11B7" w:rsidRDefault="002F11B7">
            <w:pPr>
              <w:spacing w:afterLines="25" w:after="78" w:line="300" w:lineRule="auto"/>
              <w:ind w:left="-1"/>
              <w:jc w:val="center"/>
              <w:rPr>
                <w:b/>
                <w:color w:val="000000"/>
                <w:sz w:val="28"/>
                <w:szCs w:val="28"/>
              </w:rPr>
            </w:pPr>
          </w:p>
          <w:p w:rsidR="002F11B7" w:rsidRDefault="002F11B7">
            <w:pPr>
              <w:spacing w:afterLines="25" w:after="78" w:line="300" w:lineRule="auto"/>
              <w:ind w:left="-1"/>
              <w:jc w:val="center"/>
              <w:rPr>
                <w:b/>
                <w:color w:val="000000"/>
                <w:sz w:val="28"/>
                <w:szCs w:val="28"/>
              </w:rPr>
            </w:pPr>
          </w:p>
          <w:p w:rsidR="002F11B7" w:rsidRDefault="002F11B7">
            <w:pPr>
              <w:spacing w:afterLines="25" w:after="78" w:line="300" w:lineRule="auto"/>
              <w:ind w:left="-1"/>
              <w:jc w:val="center"/>
              <w:rPr>
                <w:b/>
                <w:color w:val="000000"/>
                <w:sz w:val="28"/>
                <w:szCs w:val="28"/>
              </w:rPr>
            </w:pPr>
          </w:p>
          <w:p w:rsidR="002F11B7" w:rsidRDefault="00E401A3">
            <w:pPr>
              <w:spacing w:afterLines="25" w:after="78" w:line="300" w:lineRule="auto"/>
              <w:ind w:left="-1" w:firstLineChars="1000" w:firstLine="2811"/>
              <w:rPr>
                <w:b/>
                <w:color w:val="000000"/>
                <w:sz w:val="28"/>
                <w:szCs w:val="28"/>
              </w:rPr>
            </w:pPr>
            <w:r>
              <w:rPr>
                <w:rFonts w:hint="eastAsia"/>
                <w:b/>
                <w:color w:val="000000"/>
                <w:sz w:val="28"/>
                <w:szCs w:val="28"/>
              </w:rPr>
              <w:t>截</w:t>
            </w:r>
            <w:r>
              <w:rPr>
                <w:rFonts w:hint="eastAsia"/>
                <w:b/>
                <w:color w:val="000000"/>
                <w:sz w:val="28"/>
                <w:szCs w:val="28"/>
              </w:rPr>
              <w:t xml:space="preserve">  </w:t>
            </w:r>
            <w:r>
              <w:rPr>
                <w:rFonts w:hint="eastAsia"/>
                <w:b/>
                <w:color w:val="000000"/>
                <w:sz w:val="28"/>
                <w:szCs w:val="28"/>
              </w:rPr>
              <w:t>图</w:t>
            </w:r>
            <w:r>
              <w:rPr>
                <w:rFonts w:hint="eastAsia"/>
                <w:b/>
                <w:color w:val="000000"/>
                <w:sz w:val="28"/>
                <w:szCs w:val="28"/>
              </w:rPr>
              <w:t xml:space="preserve">  </w:t>
            </w:r>
            <w:r>
              <w:rPr>
                <w:rFonts w:hint="eastAsia"/>
                <w:b/>
                <w:color w:val="000000"/>
                <w:sz w:val="28"/>
                <w:szCs w:val="28"/>
              </w:rPr>
              <w:t>件</w:t>
            </w:r>
            <w:r>
              <w:rPr>
                <w:rFonts w:hint="eastAsia"/>
                <w:b/>
                <w:color w:val="000000"/>
                <w:sz w:val="28"/>
                <w:szCs w:val="28"/>
              </w:rPr>
              <w:t xml:space="preserve">  </w:t>
            </w:r>
            <w:r>
              <w:rPr>
                <w:rFonts w:hint="eastAsia"/>
                <w:b/>
                <w:color w:val="000000"/>
                <w:sz w:val="28"/>
                <w:szCs w:val="28"/>
              </w:rPr>
              <w:t>黏</w:t>
            </w:r>
            <w:r>
              <w:rPr>
                <w:rFonts w:hint="eastAsia"/>
                <w:b/>
                <w:color w:val="000000"/>
                <w:sz w:val="28"/>
                <w:szCs w:val="28"/>
              </w:rPr>
              <w:t xml:space="preserve">  </w:t>
            </w:r>
            <w:r>
              <w:rPr>
                <w:rFonts w:hint="eastAsia"/>
                <w:b/>
                <w:color w:val="000000"/>
                <w:sz w:val="28"/>
                <w:szCs w:val="28"/>
              </w:rPr>
              <w:t>贴</w:t>
            </w:r>
            <w:r>
              <w:rPr>
                <w:rFonts w:hint="eastAsia"/>
                <w:b/>
                <w:color w:val="000000"/>
                <w:sz w:val="28"/>
                <w:szCs w:val="28"/>
              </w:rPr>
              <w:t xml:space="preserve">  </w:t>
            </w:r>
            <w:r>
              <w:rPr>
                <w:rFonts w:hint="eastAsia"/>
                <w:b/>
                <w:color w:val="000000"/>
                <w:sz w:val="28"/>
                <w:szCs w:val="28"/>
              </w:rPr>
              <w:t>处</w:t>
            </w:r>
          </w:p>
          <w:p w:rsidR="002F11B7" w:rsidRDefault="002F11B7">
            <w:pPr>
              <w:spacing w:afterLines="25" w:after="78" w:line="300" w:lineRule="auto"/>
              <w:ind w:left="-1"/>
              <w:rPr>
                <w:b/>
                <w:color w:val="000000"/>
                <w:sz w:val="28"/>
                <w:szCs w:val="28"/>
              </w:rPr>
            </w:pPr>
          </w:p>
        </w:tc>
      </w:tr>
    </w:tbl>
    <w:p w:rsidR="002F11B7" w:rsidRDefault="002F11B7">
      <w:pPr>
        <w:spacing w:afterLines="25" w:after="78" w:line="300" w:lineRule="auto"/>
        <w:ind w:left="-1"/>
        <w:rPr>
          <w:b/>
          <w:color w:val="000000"/>
          <w:sz w:val="28"/>
          <w:szCs w:val="28"/>
        </w:rPr>
      </w:pPr>
    </w:p>
    <w:p w:rsidR="002F11B7" w:rsidRDefault="002F11B7">
      <w:pPr>
        <w:spacing w:afterLines="25" w:after="78" w:line="300" w:lineRule="auto"/>
        <w:ind w:left="-1"/>
        <w:rPr>
          <w:b/>
          <w:color w:val="000000"/>
          <w:sz w:val="28"/>
          <w:szCs w:val="28"/>
        </w:rPr>
      </w:pPr>
    </w:p>
    <w:p w:rsidR="002F11B7" w:rsidRDefault="002F11B7">
      <w:pPr>
        <w:spacing w:afterLines="25" w:after="78" w:line="300" w:lineRule="auto"/>
        <w:ind w:left="-1"/>
        <w:rPr>
          <w:b/>
          <w:color w:val="000000"/>
          <w:sz w:val="28"/>
          <w:szCs w:val="28"/>
        </w:rPr>
      </w:pPr>
    </w:p>
    <w:p w:rsidR="002F11B7" w:rsidRDefault="002F11B7">
      <w:pPr>
        <w:spacing w:afterLines="25" w:after="78" w:line="300" w:lineRule="auto"/>
        <w:ind w:left="-1"/>
        <w:rPr>
          <w:b/>
          <w:color w:val="000000"/>
          <w:sz w:val="28"/>
          <w:szCs w:val="28"/>
        </w:rPr>
      </w:pPr>
    </w:p>
    <w:p w:rsidR="002F11B7" w:rsidRDefault="00E401A3">
      <w:pPr>
        <w:ind w:left="-1" w:firstLineChars="350" w:firstLine="840"/>
        <w:rPr>
          <w:sz w:val="24"/>
        </w:rPr>
      </w:pPr>
      <w:r>
        <w:rPr>
          <w:rFonts w:ascii="宋体" w:hAnsi="宋体" w:hint="eastAsia"/>
          <w:bCs/>
          <w:sz w:val="24"/>
        </w:rPr>
        <w:t>查询截图时间：</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r>
        <w:rPr>
          <w:rFonts w:ascii="宋体" w:hAnsi="宋体" w:hint="eastAsia"/>
          <w:bCs/>
          <w:sz w:val="24"/>
          <w:u w:val="single"/>
        </w:rPr>
        <w:t xml:space="preserve">   </w:t>
      </w:r>
      <w:r>
        <w:rPr>
          <w:rFonts w:ascii="宋体" w:hAnsi="宋体" w:hint="eastAsia"/>
          <w:bCs/>
          <w:sz w:val="24"/>
        </w:rPr>
        <w:t>时</w:t>
      </w:r>
      <w:r>
        <w:rPr>
          <w:rFonts w:ascii="宋体" w:hAnsi="宋体" w:hint="eastAsia"/>
          <w:bCs/>
          <w:sz w:val="24"/>
          <w:u w:val="single"/>
        </w:rPr>
        <w:t xml:space="preserve">  </w:t>
      </w:r>
      <w:r>
        <w:rPr>
          <w:rFonts w:ascii="宋体" w:hAnsi="宋体" w:hint="eastAsia"/>
          <w:bCs/>
          <w:sz w:val="24"/>
        </w:rPr>
        <w:t>分（北京时间）</w:t>
      </w:r>
    </w:p>
    <w:p w:rsidR="002F11B7" w:rsidRDefault="002F11B7">
      <w:pPr>
        <w:ind w:left="-1"/>
      </w:pPr>
    </w:p>
    <w:p w:rsidR="002F11B7" w:rsidRDefault="00E401A3">
      <w:pPr>
        <w:adjustRightInd w:val="0"/>
        <w:snapToGrid w:val="0"/>
        <w:spacing w:line="360" w:lineRule="auto"/>
        <w:ind w:left="-1"/>
        <w:jc w:val="center"/>
        <w:rPr>
          <w:rFonts w:ascii="Arial" w:hAnsi="Arial" w:cs="Arial"/>
          <w:b/>
          <w:bCs/>
          <w:szCs w:val="21"/>
        </w:rPr>
      </w:pPr>
      <w:r>
        <w:rPr>
          <w:rFonts w:ascii="Arial" w:hAnsi="Arial" w:cs="Arial" w:hint="eastAsia"/>
          <w:b/>
          <w:bCs/>
          <w:szCs w:val="21"/>
        </w:rPr>
        <w:t>注：供应商必须按要求提供自己单位的信用信息查询记录网络截图件。</w:t>
      </w:r>
    </w:p>
    <w:p w:rsidR="002F11B7" w:rsidRDefault="00E401A3">
      <w:pPr>
        <w:ind w:left="-1"/>
      </w:pPr>
      <w:r>
        <w:rPr>
          <w:rFonts w:ascii="Arial" w:hAnsi="Arial" w:cs="Arial" w:hint="eastAsia"/>
          <w:b/>
          <w:bCs/>
          <w:szCs w:val="21"/>
        </w:rPr>
        <w:br w:type="page"/>
      </w:r>
    </w:p>
    <w:p w:rsidR="002F11B7" w:rsidRDefault="00E401A3">
      <w:pPr>
        <w:pStyle w:val="1"/>
        <w:keepNext w:val="0"/>
        <w:keepLines w:val="0"/>
        <w:spacing w:line="579" w:lineRule="auto"/>
        <w:ind w:left="-1"/>
        <w:jc w:val="center"/>
        <w:rPr>
          <w:rFonts w:ascii="黑体" w:eastAsia="黑体" w:hAnsi="黑体"/>
          <w:sz w:val="32"/>
          <w:szCs w:val="32"/>
        </w:rPr>
        <w:sectPr w:rsidR="002F11B7">
          <w:pgSz w:w="11906" w:h="16838"/>
          <w:pgMar w:top="1440" w:right="1797" w:bottom="1440" w:left="1797" w:header="851" w:footer="992" w:gutter="0"/>
          <w:paperSrc w:first="15"/>
          <w:pgNumType w:fmt="numberInDash" w:chapStyle="1"/>
          <w:cols w:space="720"/>
          <w:docGrid w:type="lines" w:linePitch="312"/>
        </w:sectPr>
      </w:pPr>
      <w:bookmarkStart w:id="24" w:name="_Toc13271"/>
      <w:r>
        <w:rPr>
          <w:rFonts w:ascii="黑体" w:eastAsia="黑体" w:hAnsi="黑体" w:hint="eastAsia"/>
          <w:sz w:val="32"/>
          <w:szCs w:val="32"/>
        </w:rPr>
        <w:lastRenderedPageBreak/>
        <w:t>6、投标单位三证或三证合一</w:t>
      </w:r>
      <w:bookmarkEnd w:id="24"/>
    </w:p>
    <w:p w:rsidR="002F11B7" w:rsidRDefault="00E401A3">
      <w:pPr>
        <w:pStyle w:val="1"/>
        <w:keepNext w:val="0"/>
        <w:keepLines w:val="0"/>
        <w:ind w:left="-1"/>
        <w:jc w:val="center"/>
        <w:rPr>
          <w:rFonts w:ascii="黑体" w:eastAsia="黑体" w:hAnsi="黑体" w:cs="宋体"/>
          <w:sz w:val="32"/>
          <w:szCs w:val="32"/>
        </w:rPr>
        <w:sectPr w:rsidR="002F11B7">
          <w:pgSz w:w="11906" w:h="16838"/>
          <w:pgMar w:top="1440" w:right="1797" w:bottom="1440" w:left="1797" w:header="851" w:footer="992" w:gutter="0"/>
          <w:paperSrc w:first="15"/>
          <w:pgNumType w:fmt="numberInDash" w:chapStyle="1"/>
          <w:cols w:space="720"/>
          <w:docGrid w:type="lines" w:linePitch="312"/>
        </w:sectPr>
      </w:pPr>
      <w:bookmarkStart w:id="25" w:name="_Toc6120"/>
      <w:r>
        <w:rPr>
          <w:rFonts w:ascii="黑体" w:eastAsia="黑体" w:hAnsi="黑体" w:cs="宋体" w:hint="eastAsia"/>
          <w:sz w:val="32"/>
          <w:szCs w:val="32"/>
        </w:rPr>
        <w:lastRenderedPageBreak/>
        <w:t>7、生产厂家三证或三证合一</w:t>
      </w:r>
      <w:bookmarkEnd w:id="25"/>
    </w:p>
    <w:p w:rsidR="002F11B7" w:rsidRDefault="00E401A3">
      <w:pPr>
        <w:pStyle w:val="1"/>
        <w:keepNext w:val="0"/>
        <w:keepLines w:val="0"/>
        <w:ind w:left="-1"/>
        <w:jc w:val="center"/>
        <w:rPr>
          <w:rFonts w:ascii="黑体" w:eastAsia="黑体" w:hAnsi="黑体"/>
          <w:sz w:val="32"/>
          <w:szCs w:val="32"/>
        </w:rPr>
      </w:pPr>
      <w:bookmarkStart w:id="26" w:name="_Toc31425"/>
      <w:r>
        <w:rPr>
          <w:rFonts w:ascii="黑体" w:eastAsia="黑体" w:hAnsi="黑体"/>
          <w:sz w:val="32"/>
          <w:szCs w:val="32"/>
        </w:rPr>
        <w:lastRenderedPageBreak/>
        <w:t>8</w:t>
      </w:r>
      <w:r>
        <w:rPr>
          <w:rFonts w:ascii="黑体" w:eastAsia="黑体" w:hAnsi="黑体" w:hint="eastAsia"/>
          <w:sz w:val="32"/>
          <w:szCs w:val="32"/>
        </w:rPr>
        <w:t>、制造企业经销代理授权书</w:t>
      </w:r>
      <w:bookmarkEnd w:id="26"/>
    </w:p>
    <w:p w:rsidR="002F11B7" w:rsidRDefault="002F11B7">
      <w:pPr>
        <w:pStyle w:val="1"/>
        <w:keepNext w:val="0"/>
        <w:keepLines w:val="0"/>
        <w:spacing w:line="579" w:lineRule="auto"/>
        <w:ind w:left="-1"/>
        <w:jc w:val="center"/>
        <w:rPr>
          <w:sz w:val="28"/>
          <w:szCs w:val="28"/>
        </w:rPr>
      </w:pPr>
    </w:p>
    <w:p w:rsidR="002F11B7" w:rsidRDefault="002F11B7">
      <w:pPr>
        <w:spacing w:after="60"/>
        <w:ind w:left="562" w:hangingChars="200" w:hanging="562"/>
        <w:jc w:val="center"/>
        <w:rPr>
          <w:b/>
          <w:color w:val="000000"/>
          <w:sz w:val="28"/>
          <w:szCs w:val="28"/>
        </w:rPr>
      </w:pPr>
    </w:p>
    <w:p w:rsidR="002F11B7" w:rsidRDefault="002F11B7">
      <w:pPr>
        <w:spacing w:after="60"/>
        <w:ind w:left="562" w:hangingChars="200" w:hanging="562"/>
        <w:jc w:val="center"/>
        <w:rPr>
          <w:b/>
          <w:color w:val="000000"/>
          <w:sz w:val="28"/>
          <w:szCs w:val="28"/>
        </w:rPr>
      </w:pPr>
    </w:p>
    <w:p w:rsidR="002F11B7" w:rsidRDefault="002F11B7">
      <w:pPr>
        <w:spacing w:after="60"/>
        <w:ind w:left="562" w:hangingChars="200" w:hanging="562"/>
        <w:jc w:val="center"/>
        <w:rPr>
          <w:b/>
          <w:color w:val="000000"/>
          <w:sz w:val="28"/>
          <w:szCs w:val="28"/>
        </w:rPr>
      </w:pPr>
    </w:p>
    <w:p w:rsidR="002F11B7" w:rsidRDefault="002F11B7">
      <w:pPr>
        <w:spacing w:after="60"/>
        <w:ind w:left="562" w:hangingChars="200" w:hanging="562"/>
        <w:jc w:val="center"/>
        <w:rPr>
          <w:b/>
          <w:color w:val="000000"/>
          <w:sz w:val="28"/>
          <w:szCs w:val="28"/>
        </w:rPr>
      </w:pPr>
    </w:p>
    <w:p w:rsidR="002F11B7" w:rsidRDefault="002F11B7">
      <w:pPr>
        <w:spacing w:after="60"/>
        <w:ind w:left="562" w:hangingChars="200" w:hanging="562"/>
        <w:jc w:val="center"/>
        <w:rPr>
          <w:b/>
          <w:color w:val="000000"/>
          <w:sz w:val="28"/>
          <w:szCs w:val="28"/>
        </w:rPr>
      </w:pPr>
    </w:p>
    <w:p w:rsidR="002F11B7" w:rsidRDefault="002F11B7">
      <w:pPr>
        <w:spacing w:after="60"/>
        <w:ind w:left="562" w:hangingChars="200" w:hanging="562"/>
        <w:jc w:val="center"/>
        <w:rPr>
          <w:b/>
          <w:color w:val="000000"/>
          <w:sz w:val="28"/>
          <w:szCs w:val="28"/>
        </w:rPr>
      </w:pPr>
    </w:p>
    <w:p w:rsidR="002F11B7" w:rsidRDefault="002F11B7">
      <w:pPr>
        <w:spacing w:after="60"/>
        <w:ind w:left="562" w:hangingChars="200" w:hanging="562"/>
        <w:jc w:val="center"/>
        <w:rPr>
          <w:b/>
          <w:color w:val="000000"/>
          <w:sz w:val="28"/>
          <w:szCs w:val="28"/>
        </w:rPr>
      </w:pPr>
    </w:p>
    <w:p w:rsidR="002F11B7" w:rsidRDefault="002F11B7">
      <w:pPr>
        <w:spacing w:after="60"/>
        <w:ind w:left="562" w:hangingChars="200" w:hanging="562"/>
        <w:jc w:val="center"/>
        <w:rPr>
          <w:b/>
          <w:color w:val="000000"/>
          <w:sz w:val="28"/>
          <w:szCs w:val="28"/>
        </w:rPr>
      </w:pPr>
    </w:p>
    <w:p w:rsidR="002F11B7" w:rsidRDefault="002F11B7">
      <w:pPr>
        <w:spacing w:after="60"/>
        <w:ind w:left="562" w:hangingChars="200" w:hanging="562"/>
        <w:jc w:val="center"/>
        <w:rPr>
          <w:b/>
          <w:color w:val="000000"/>
          <w:sz w:val="28"/>
          <w:szCs w:val="28"/>
        </w:rPr>
      </w:pPr>
    </w:p>
    <w:p w:rsidR="002F11B7" w:rsidRDefault="002F11B7">
      <w:pPr>
        <w:spacing w:after="60"/>
        <w:ind w:left="562" w:hangingChars="200" w:hanging="562"/>
        <w:jc w:val="center"/>
        <w:rPr>
          <w:b/>
          <w:color w:val="000000"/>
          <w:sz w:val="28"/>
          <w:szCs w:val="28"/>
        </w:rPr>
      </w:pPr>
    </w:p>
    <w:p w:rsidR="002F11B7" w:rsidRDefault="002F11B7">
      <w:pPr>
        <w:spacing w:after="60"/>
        <w:ind w:left="562" w:hangingChars="200" w:hanging="562"/>
        <w:jc w:val="center"/>
        <w:rPr>
          <w:b/>
          <w:color w:val="000000"/>
          <w:sz w:val="28"/>
          <w:szCs w:val="28"/>
        </w:rPr>
      </w:pPr>
    </w:p>
    <w:p w:rsidR="002F11B7" w:rsidRDefault="002F11B7">
      <w:pPr>
        <w:spacing w:after="60"/>
        <w:ind w:left="562" w:hangingChars="200" w:hanging="562"/>
        <w:jc w:val="center"/>
        <w:rPr>
          <w:b/>
          <w:color w:val="000000"/>
          <w:sz w:val="28"/>
          <w:szCs w:val="28"/>
        </w:rPr>
      </w:pPr>
    </w:p>
    <w:p w:rsidR="002F11B7" w:rsidRDefault="002F11B7">
      <w:pPr>
        <w:spacing w:after="60"/>
        <w:ind w:left="562" w:hangingChars="200" w:hanging="562"/>
        <w:jc w:val="center"/>
        <w:rPr>
          <w:b/>
          <w:color w:val="000000"/>
          <w:sz w:val="28"/>
          <w:szCs w:val="28"/>
        </w:rPr>
      </w:pPr>
    </w:p>
    <w:p w:rsidR="002F11B7" w:rsidRDefault="002F11B7">
      <w:pPr>
        <w:spacing w:after="60"/>
        <w:ind w:left="562" w:hangingChars="200" w:hanging="562"/>
        <w:jc w:val="center"/>
        <w:rPr>
          <w:b/>
          <w:color w:val="000000"/>
          <w:sz w:val="28"/>
          <w:szCs w:val="28"/>
        </w:rPr>
      </w:pPr>
    </w:p>
    <w:p w:rsidR="002F11B7" w:rsidRDefault="002F11B7">
      <w:pPr>
        <w:spacing w:after="60"/>
        <w:ind w:left="562" w:hangingChars="200" w:hanging="562"/>
        <w:jc w:val="center"/>
        <w:rPr>
          <w:b/>
          <w:color w:val="000000"/>
          <w:sz w:val="28"/>
          <w:szCs w:val="28"/>
        </w:rPr>
      </w:pPr>
    </w:p>
    <w:p w:rsidR="002F11B7" w:rsidRDefault="002F11B7">
      <w:pPr>
        <w:pStyle w:val="ad"/>
        <w:ind w:firstLine="420"/>
      </w:pPr>
    </w:p>
    <w:p w:rsidR="002F11B7" w:rsidRDefault="002F11B7">
      <w:pPr>
        <w:pStyle w:val="ae"/>
        <w:ind w:left="-1"/>
      </w:pPr>
    </w:p>
    <w:p w:rsidR="002F11B7" w:rsidRDefault="00E401A3">
      <w:pPr>
        <w:pStyle w:val="1"/>
        <w:keepNext w:val="0"/>
        <w:keepLines w:val="0"/>
        <w:ind w:left="-1"/>
        <w:jc w:val="center"/>
        <w:rPr>
          <w:rFonts w:ascii="黑体" w:eastAsia="黑体" w:hAnsi="黑体"/>
          <w:sz w:val="32"/>
          <w:szCs w:val="32"/>
        </w:rPr>
      </w:pPr>
      <w:bookmarkStart w:id="27" w:name="_Toc12316"/>
      <w:r>
        <w:rPr>
          <w:rFonts w:ascii="黑体" w:eastAsia="黑体" w:hAnsi="黑体"/>
          <w:sz w:val="32"/>
          <w:szCs w:val="32"/>
        </w:rPr>
        <w:lastRenderedPageBreak/>
        <w:t>9</w:t>
      </w:r>
      <w:r>
        <w:rPr>
          <w:rFonts w:ascii="黑体" w:eastAsia="黑体" w:hAnsi="黑体" w:hint="eastAsia"/>
          <w:sz w:val="32"/>
          <w:szCs w:val="32"/>
        </w:rPr>
        <w:t>、</w:t>
      </w:r>
      <w:bookmarkEnd w:id="27"/>
      <w:r>
        <w:rPr>
          <w:rFonts w:ascii="黑体" w:eastAsia="黑体" w:hAnsi="黑体" w:hint="eastAsia"/>
          <w:sz w:val="32"/>
          <w:szCs w:val="32"/>
        </w:rPr>
        <w:t>制造商情况介绍</w:t>
      </w:r>
    </w:p>
    <w:p w:rsidR="002F11B7" w:rsidRDefault="002F11B7">
      <w:pPr>
        <w:ind w:left="-1"/>
        <w:rPr>
          <w:sz w:val="28"/>
          <w:szCs w:val="28"/>
        </w:rPr>
      </w:pPr>
    </w:p>
    <w:p w:rsidR="002F11B7" w:rsidRDefault="002F11B7">
      <w:pPr>
        <w:pStyle w:val="1"/>
        <w:keepNext w:val="0"/>
        <w:keepLines w:val="0"/>
        <w:spacing w:line="579" w:lineRule="auto"/>
        <w:ind w:left="-1"/>
        <w:jc w:val="center"/>
        <w:rPr>
          <w:sz w:val="28"/>
          <w:szCs w:val="28"/>
        </w:rPr>
        <w:sectPr w:rsidR="002F11B7">
          <w:pgSz w:w="11906" w:h="16838"/>
          <w:pgMar w:top="1440" w:right="1797" w:bottom="1440" w:left="1797" w:header="851" w:footer="992" w:gutter="0"/>
          <w:paperSrc w:first="15"/>
          <w:pgNumType w:fmt="numberInDash" w:chapStyle="1"/>
          <w:cols w:space="720"/>
          <w:docGrid w:type="lines" w:linePitch="312"/>
        </w:sectPr>
      </w:pPr>
    </w:p>
    <w:p w:rsidR="002F11B7" w:rsidRDefault="00E401A3">
      <w:pPr>
        <w:pStyle w:val="1"/>
        <w:keepNext w:val="0"/>
        <w:keepLines w:val="0"/>
        <w:ind w:leftChars="-136" w:left="90" w:rightChars="-91" w:right="-191" w:hangingChars="117" w:hanging="376"/>
        <w:jc w:val="center"/>
        <w:rPr>
          <w:rFonts w:ascii="黑体" w:eastAsia="黑体" w:hAnsi="黑体"/>
          <w:sz w:val="32"/>
          <w:szCs w:val="32"/>
        </w:rPr>
        <w:sectPr w:rsidR="002F11B7">
          <w:pgSz w:w="11906" w:h="16838"/>
          <w:pgMar w:top="1440" w:right="1797" w:bottom="1440" w:left="1797" w:header="851" w:footer="992" w:gutter="0"/>
          <w:paperSrc w:first="15"/>
          <w:pgNumType w:fmt="numberInDash" w:chapStyle="1"/>
          <w:cols w:space="720"/>
          <w:docGrid w:type="lines" w:linePitch="312"/>
        </w:sectPr>
      </w:pPr>
      <w:bookmarkStart w:id="28" w:name="_Toc25605"/>
      <w:r>
        <w:rPr>
          <w:rFonts w:ascii="黑体" w:eastAsia="黑体" w:hAnsi="黑体" w:hint="eastAsia"/>
          <w:sz w:val="32"/>
          <w:szCs w:val="32"/>
        </w:rPr>
        <w:lastRenderedPageBreak/>
        <w:t>1</w:t>
      </w:r>
      <w:r>
        <w:rPr>
          <w:rFonts w:ascii="黑体" w:eastAsia="黑体" w:hAnsi="黑体"/>
          <w:sz w:val="32"/>
          <w:szCs w:val="32"/>
        </w:rPr>
        <w:t>0</w:t>
      </w:r>
      <w:r>
        <w:rPr>
          <w:rFonts w:ascii="黑体" w:eastAsia="黑体" w:hAnsi="黑体" w:hint="eastAsia"/>
          <w:sz w:val="32"/>
          <w:szCs w:val="32"/>
        </w:rPr>
        <w:t>、</w:t>
      </w:r>
      <w:bookmarkEnd w:id="28"/>
      <w:r>
        <w:rPr>
          <w:rFonts w:ascii="黑体" w:eastAsia="黑体" w:hAnsi="黑体" w:hint="eastAsia"/>
          <w:sz w:val="32"/>
          <w:szCs w:val="32"/>
        </w:rPr>
        <w:t>质量检测报告</w:t>
      </w:r>
    </w:p>
    <w:p w:rsidR="002F11B7" w:rsidRDefault="00E401A3">
      <w:pPr>
        <w:pStyle w:val="1"/>
        <w:keepNext w:val="0"/>
        <w:keepLines w:val="0"/>
        <w:ind w:left="-1"/>
        <w:jc w:val="center"/>
        <w:rPr>
          <w:rFonts w:ascii="黑体" w:eastAsia="黑体" w:hAnsi="黑体"/>
          <w:sz w:val="32"/>
          <w:szCs w:val="32"/>
        </w:rPr>
      </w:pPr>
      <w:bookmarkStart w:id="29" w:name="_Toc7373"/>
      <w:r>
        <w:rPr>
          <w:rFonts w:ascii="黑体" w:eastAsia="黑体" w:hAnsi="黑体" w:hint="eastAsia"/>
          <w:sz w:val="32"/>
          <w:szCs w:val="32"/>
        </w:rPr>
        <w:lastRenderedPageBreak/>
        <w:t>1</w:t>
      </w:r>
      <w:r>
        <w:rPr>
          <w:rFonts w:ascii="黑体" w:eastAsia="黑体" w:hAnsi="黑体"/>
          <w:sz w:val="32"/>
          <w:szCs w:val="32"/>
        </w:rPr>
        <w:t>1</w:t>
      </w:r>
      <w:r>
        <w:rPr>
          <w:rFonts w:ascii="黑体" w:eastAsia="黑体" w:hAnsi="黑体" w:hint="eastAsia"/>
          <w:sz w:val="32"/>
          <w:szCs w:val="32"/>
        </w:rPr>
        <w:t>、</w:t>
      </w:r>
      <w:bookmarkEnd w:id="29"/>
      <w:r>
        <w:rPr>
          <w:rFonts w:ascii="黑体" w:eastAsia="黑体" w:hAnsi="黑体" w:hint="eastAsia"/>
          <w:sz w:val="32"/>
          <w:szCs w:val="32"/>
        </w:rPr>
        <w:t>资质、资格证书、奖项等</w:t>
      </w:r>
    </w:p>
    <w:p w:rsidR="002F11B7" w:rsidRDefault="00E401A3">
      <w:r>
        <w:rPr>
          <w:rFonts w:hint="eastAsia"/>
        </w:rPr>
        <w:t>（投标资格证明文件，投标服务符合“招标文件”规定的证明</w:t>
      </w:r>
      <w:bookmarkStart w:id="30" w:name="_Toc22228"/>
      <w:r>
        <w:rPr>
          <w:rFonts w:hint="eastAsia"/>
        </w:rPr>
        <w:t>文件，及投标人认为必要提供的其他内容</w:t>
      </w:r>
      <w:bookmarkEnd w:id="30"/>
      <w:r>
        <w:rPr>
          <w:rFonts w:hint="eastAsia"/>
        </w:rPr>
        <w:t>）</w:t>
      </w:r>
    </w:p>
    <w:p w:rsidR="002F11B7" w:rsidRDefault="002F11B7"/>
    <w:p w:rsidR="002F11B7" w:rsidRDefault="002F11B7">
      <w:pPr>
        <w:pStyle w:val="ad"/>
        <w:ind w:firstLineChars="0" w:firstLine="0"/>
        <w:sectPr w:rsidR="002F11B7">
          <w:pgSz w:w="11906" w:h="16838"/>
          <w:pgMar w:top="1440" w:right="1797" w:bottom="1440" w:left="1797" w:header="851" w:footer="992" w:gutter="0"/>
          <w:paperSrc w:first="15"/>
          <w:pgNumType w:fmt="numberInDash" w:chapStyle="1"/>
          <w:cols w:space="720"/>
          <w:docGrid w:type="lines" w:linePitch="312"/>
        </w:sectPr>
      </w:pPr>
    </w:p>
    <w:p w:rsidR="002F11B7" w:rsidRDefault="00E401A3">
      <w:pPr>
        <w:pStyle w:val="1"/>
        <w:keepNext w:val="0"/>
        <w:keepLines w:val="0"/>
        <w:ind w:left="-1"/>
        <w:jc w:val="center"/>
        <w:rPr>
          <w:rFonts w:ascii="黑体" w:eastAsia="黑体" w:hAnsi="黑体"/>
          <w:sz w:val="32"/>
          <w:szCs w:val="32"/>
        </w:rPr>
      </w:pPr>
      <w:bookmarkStart w:id="31" w:name="_Toc17307"/>
      <w:r>
        <w:rPr>
          <w:rFonts w:ascii="黑体" w:eastAsia="黑体" w:hAnsi="黑体" w:hint="eastAsia"/>
          <w:sz w:val="32"/>
          <w:szCs w:val="32"/>
        </w:rPr>
        <w:lastRenderedPageBreak/>
        <w:t>1</w:t>
      </w:r>
      <w:r>
        <w:rPr>
          <w:rFonts w:ascii="黑体" w:eastAsia="黑体" w:hAnsi="黑体"/>
          <w:sz w:val="32"/>
          <w:szCs w:val="32"/>
        </w:rPr>
        <w:t>2</w:t>
      </w:r>
      <w:r>
        <w:rPr>
          <w:rFonts w:ascii="黑体" w:eastAsia="黑体" w:hAnsi="黑体" w:hint="eastAsia"/>
          <w:sz w:val="32"/>
          <w:szCs w:val="32"/>
        </w:rPr>
        <w:t>、</w:t>
      </w:r>
      <w:bookmarkEnd w:id="31"/>
      <w:r>
        <w:rPr>
          <w:rFonts w:ascii="黑体" w:eastAsia="黑体" w:hAnsi="黑体" w:hint="eastAsia"/>
          <w:sz w:val="32"/>
          <w:szCs w:val="32"/>
        </w:rPr>
        <w:t>产品质量承诺书</w:t>
      </w:r>
    </w:p>
    <w:p w:rsidR="002F11B7" w:rsidRDefault="00E401A3">
      <w:pPr>
        <w:adjustRightInd w:val="0"/>
        <w:snapToGrid w:val="0"/>
        <w:spacing w:line="360" w:lineRule="auto"/>
        <w:ind w:left="-1"/>
        <w:jc w:val="left"/>
        <w:rPr>
          <w:rFonts w:ascii="宋体" w:hAnsi="宋体"/>
          <w:snapToGrid w:val="0"/>
          <w:kern w:val="0"/>
          <w:szCs w:val="21"/>
        </w:rPr>
      </w:pPr>
      <w:r>
        <w:rPr>
          <w:rFonts w:ascii="宋体" w:hAnsi="宋体" w:cs="宋体" w:hint="eastAsia"/>
          <w:snapToGrid w:val="0"/>
          <w:kern w:val="0"/>
          <w:szCs w:val="21"/>
        </w:rPr>
        <w:t>致：深圳市宝安区妇幼保健院</w:t>
      </w:r>
    </w:p>
    <w:p w:rsidR="002F11B7" w:rsidRDefault="00E401A3">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我公司在本次投标中所投的所有产品均严格严格按照国家三包标准执行，严格按照厂家提供质保期进行质保。</w:t>
      </w:r>
    </w:p>
    <w:p w:rsidR="002F11B7" w:rsidRDefault="00E401A3">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对本次项目所采购的货物如因质量问题，“三包”承诺如下：①七日内免费退货;②八至十五日免费换货；③整机一年内维修两次以上仍不能正常使用免费更换。在产品的质量保证期内，我方对产品的质量负责，并承担由此造成的所有经济损失；产品过质量保证期以后，产品出现故障需更换配件，我公司只收配件工本费，免收人工费。</w:t>
      </w:r>
    </w:p>
    <w:p w:rsidR="002F11B7" w:rsidRDefault="00E401A3">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严格按照招标文件、有关规定及合同认真履行我们的责任和义务。</w:t>
      </w:r>
    </w:p>
    <w:p w:rsidR="002F11B7" w:rsidRDefault="00E401A3">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保证所提供的货物均为厂家正规渠道全新原装货物，完全符合合同规定的质量、规格和性能要求。</w:t>
      </w:r>
    </w:p>
    <w:p w:rsidR="002F11B7" w:rsidRDefault="00E401A3">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特此承诺!</w:t>
      </w:r>
    </w:p>
    <w:p w:rsidR="002F11B7" w:rsidRDefault="002F11B7">
      <w:pPr>
        <w:adjustRightInd w:val="0"/>
        <w:snapToGrid w:val="0"/>
        <w:spacing w:line="360" w:lineRule="auto"/>
        <w:ind w:left="-1"/>
        <w:rPr>
          <w:rFonts w:ascii="宋体" w:hAnsi="宋体" w:cs="宋体"/>
          <w:snapToGrid w:val="0"/>
          <w:kern w:val="0"/>
          <w:szCs w:val="21"/>
        </w:rPr>
      </w:pPr>
    </w:p>
    <w:p w:rsidR="002F11B7" w:rsidRDefault="00E401A3">
      <w:pPr>
        <w:adjustRightInd w:val="0"/>
        <w:snapToGrid w:val="0"/>
        <w:spacing w:line="360" w:lineRule="auto"/>
        <w:ind w:left="-1" w:firstLineChars="1080" w:firstLine="2268"/>
        <w:rPr>
          <w:rFonts w:ascii="宋体" w:hAnsi="宋体" w:cs="宋体"/>
          <w:snapToGrid w:val="0"/>
          <w:kern w:val="0"/>
          <w:szCs w:val="21"/>
          <w:u w:val="single"/>
        </w:rPr>
      </w:pPr>
      <w:r>
        <w:rPr>
          <w:rFonts w:ascii="宋体" w:hAnsi="宋体" w:cs="宋体" w:hint="eastAsia"/>
          <w:snapToGrid w:val="0"/>
          <w:kern w:val="0"/>
          <w:szCs w:val="21"/>
        </w:rPr>
        <w:t>投标单位名称：</w:t>
      </w:r>
      <w:r>
        <w:rPr>
          <w:rFonts w:ascii="宋体" w:hAnsi="宋体" w:cs="宋体"/>
          <w:snapToGrid w:val="0"/>
          <w:kern w:val="0"/>
          <w:szCs w:val="21"/>
          <w:u w:val="single"/>
        </w:rPr>
        <w:t xml:space="preserve">                      </w:t>
      </w:r>
      <w:r>
        <w:rPr>
          <w:rFonts w:ascii="宋体" w:hAnsi="宋体" w:cs="宋体" w:hint="eastAsia"/>
          <w:snapToGrid w:val="0"/>
          <w:kern w:val="0"/>
          <w:szCs w:val="21"/>
          <w:u w:val="single"/>
        </w:rPr>
        <w:t xml:space="preserve">                        </w:t>
      </w:r>
    </w:p>
    <w:p w:rsidR="002F11B7" w:rsidRDefault="002F11B7">
      <w:pPr>
        <w:adjustRightInd w:val="0"/>
        <w:snapToGrid w:val="0"/>
        <w:spacing w:line="360" w:lineRule="auto"/>
        <w:ind w:left="-1" w:firstLineChars="1080" w:firstLine="2268"/>
        <w:rPr>
          <w:rFonts w:ascii="宋体" w:hAnsi="宋体" w:cs="宋体"/>
          <w:snapToGrid w:val="0"/>
          <w:kern w:val="0"/>
          <w:szCs w:val="21"/>
          <w:u w:val="single"/>
        </w:rPr>
      </w:pPr>
    </w:p>
    <w:p w:rsidR="002F11B7" w:rsidRDefault="00E401A3">
      <w:pPr>
        <w:adjustRightInd w:val="0"/>
        <w:snapToGrid w:val="0"/>
        <w:spacing w:line="360" w:lineRule="auto"/>
        <w:ind w:left="-1" w:firstLineChars="1080" w:firstLine="2268"/>
        <w:rPr>
          <w:rFonts w:ascii="宋体" w:hAnsi="宋体" w:cs="宋体"/>
          <w:snapToGrid w:val="0"/>
          <w:kern w:val="0"/>
          <w:szCs w:val="21"/>
          <w:u w:val="single"/>
        </w:rPr>
      </w:pPr>
      <w:r>
        <w:rPr>
          <w:rFonts w:ascii="宋体" w:hAnsi="宋体" w:cs="宋体" w:hint="eastAsia"/>
          <w:snapToGrid w:val="0"/>
          <w:kern w:val="0"/>
          <w:szCs w:val="21"/>
        </w:rPr>
        <w:t>投标单位名称（盖章）：</w:t>
      </w:r>
      <w:r>
        <w:rPr>
          <w:rFonts w:ascii="宋体" w:hAnsi="宋体" w:cs="宋体"/>
          <w:snapToGrid w:val="0"/>
          <w:kern w:val="0"/>
          <w:szCs w:val="21"/>
          <w:u w:val="single"/>
        </w:rPr>
        <w:t xml:space="preserve">                  </w:t>
      </w:r>
      <w:r>
        <w:rPr>
          <w:rFonts w:ascii="宋体" w:hAnsi="宋体" w:cs="宋体" w:hint="eastAsia"/>
          <w:snapToGrid w:val="0"/>
          <w:kern w:val="0"/>
          <w:szCs w:val="21"/>
          <w:u w:val="single"/>
        </w:rPr>
        <w:t xml:space="preserve">                                   </w:t>
      </w:r>
    </w:p>
    <w:p w:rsidR="002F11B7" w:rsidRDefault="002F11B7">
      <w:pPr>
        <w:adjustRightInd w:val="0"/>
        <w:snapToGrid w:val="0"/>
        <w:spacing w:line="360" w:lineRule="auto"/>
        <w:ind w:left="-1" w:firstLineChars="1080" w:firstLine="2268"/>
        <w:rPr>
          <w:rFonts w:ascii="宋体" w:hAnsi="宋体" w:cs="宋体"/>
          <w:snapToGrid w:val="0"/>
          <w:kern w:val="0"/>
          <w:szCs w:val="21"/>
          <w:u w:val="single"/>
        </w:rPr>
      </w:pPr>
    </w:p>
    <w:p w:rsidR="002F11B7" w:rsidRDefault="00E401A3">
      <w:pPr>
        <w:adjustRightInd w:val="0"/>
        <w:snapToGrid w:val="0"/>
        <w:spacing w:line="360" w:lineRule="auto"/>
        <w:ind w:left="-1" w:firstLineChars="1080" w:firstLine="2268"/>
        <w:rPr>
          <w:rFonts w:ascii="宋体" w:hAnsi="宋体" w:cs="宋体"/>
          <w:snapToGrid w:val="0"/>
          <w:kern w:val="0"/>
          <w:szCs w:val="21"/>
          <w:u w:val="single"/>
        </w:rPr>
      </w:pPr>
      <w:r>
        <w:rPr>
          <w:rFonts w:ascii="宋体" w:hAnsi="宋体" w:cs="宋体" w:hint="eastAsia"/>
          <w:snapToGrid w:val="0"/>
          <w:kern w:val="0"/>
          <w:szCs w:val="21"/>
        </w:rPr>
        <w:t>法定代表人或授权代理人</w:t>
      </w:r>
      <w:r>
        <w:rPr>
          <w:rFonts w:ascii="宋体" w:hAnsi="宋体" w:cs="宋体"/>
          <w:snapToGrid w:val="0"/>
          <w:kern w:val="0"/>
          <w:szCs w:val="21"/>
        </w:rPr>
        <w:t>(</w:t>
      </w:r>
      <w:r>
        <w:rPr>
          <w:rFonts w:ascii="宋体" w:hAnsi="宋体" w:cs="宋体" w:hint="eastAsia"/>
          <w:snapToGrid w:val="0"/>
          <w:kern w:val="0"/>
          <w:szCs w:val="21"/>
        </w:rPr>
        <w:t>签字</w:t>
      </w:r>
      <w:r>
        <w:rPr>
          <w:rFonts w:ascii="宋体" w:hAnsi="宋体" w:cs="宋体"/>
          <w:snapToGrid w:val="0"/>
          <w:kern w:val="0"/>
          <w:szCs w:val="21"/>
        </w:rPr>
        <w:t>)</w:t>
      </w:r>
      <w:r>
        <w:rPr>
          <w:rFonts w:ascii="宋体" w:hAnsi="宋体" w:cs="宋体" w:hint="eastAsia"/>
          <w:snapToGrid w:val="0"/>
          <w:kern w:val="0"/>
          <w:szCs w:val="21"/>
        </w:rPr>
        <w:t>：</w:t>
      </w:r>
      <w:r>
        <w:rPr>
          <w:rFonts w:ascii="宋体" w:hAnsi="宋体" w:cs="宋体"/>
          <w:snapToGrid w:val="0"/>
          <w:kern w:val="0"/>
          <w:szCs w:val="21"/>
          <w:u w:val="single"/>
        </w:rPr>
        <w:t xml:space="preserve">                        </w:t>
      </w:r>
    </w:p>
    <w:p w:rsidR="002F11B7" w:rsidRDefault="002F11B7">
      <w:pPr>
        <w:adjustRightInd w:val="0"/>
        <w:snapToGrid w:val="0"/>
        <w:spacing w:line="360" w:lineRule="auto"/>
        <w:ind w:left="-1" w:firstLineChars="1080" w:firstLine="2268"/>
        <w:rPr>
          <w:rFonts w:ascii="宋体" w:hAnsi="宋体" w:cs="宋体"/>
          <w:snapToGrid w:val="0"/>
          <w:kern w:val="0"/>
          <w:szCs w:val="21"/>
          <w:u w:val="single"/>
        </w:rPr>
      </w:pPr>
    </w:p>
    <w:p w:rsidR="002F11B7" w:rsidRDefault="00E401A3">
      <w:pPr>
        <w:adjustRightInd w:val="0"/>
        <w:snapToGrid w:val="0"/>
        <w:spacing w:line="360" w:lineRule="auto"/>
        <w:ind w:left="-1" w:firstLineChars="1080" w:firstLine="2268"/>
        <w:rPr>
          <w:rFonts w:ascii="宋体" w:hAnsi="宋体" w:cs="宋体"/>
          <w:snapToGrid w:val="0"/>
          <w:kern w:val="0"/>
          <w:szCs w:val="21"/>
          <w:u w:val="single"/>
        </w:rPr>
      </w:pPr>
      <w:r>
        <w:rPr>
          <w:rFonts w:ascii="宋体" w:hAnsi="宋体" w:cs="宋体" w:hint="eastAsia"/>
          <w:snapToGrid w:val="0"/>
          <w:kern w:val="0"/>
          <w:szCs w:val="21"/>
        </w:rPr>
        <w:t>经办人联系电话：</w:t>
      </w:r>
      <w:r>
        <w:rPr>
          <w:rFonts w:ascii="宋体" w:hAnsi="宋体" w:cs="宋体"/>
          <w:snapToGrid w:val="0"/>
          <w:kern w:val="0"/>
          <w:szCs w:val="21"/>
          <w:u w:val="single"/>
        </w:rPr>
        <w:t xml:space="preserve">                      </w:t>
      </w:r>
    </w:p>
    <w:p w:rsidR="002F11B7" w:rsidRDefault="002F11B7">
      <w:pPr>
        <w:adjustRightInd w:val="0"/>
        <w:snapToGrid w:val="0"/>
        <w:spacing w:line="360" w:lineRule="auto"/>
        <w:ind w:left="-1" w:firstLineChars="200" w:firstLine="420"/>
        <w:rPr>
          <w:rFonts w:ascii="宋体" w:hAnsi="宋体" w:cs="宋体"/>
          <w:snapToGrid w:val="0"/>
          <w:kern w:val="0"/>
          <w:szCs w:val="21"/>
          <w:u w:val="single"/>
        </w:rPr>
      </w:pPr>
    </w:p>
    <w:p w:rsidR="002F11B7" w:rsidRDefault="00E401A3">
      <w:pPr>
        <w:adjustRightInd w:val="0"/>
        <w:snapToGrid w:val="0"/>
        <w:spacing w:line="360" w:lineRule="auto"/>
        <w:ind w:left="-1" w:firstLineChars="250" w:firstLine="525"/>
        <w:jc w:val="right"/>
        <w:rPr>
          <w:rFonts w:ascii="宋体" w:hAnsi="宋体" w:cs="宋体"/>
          <w:snapToGrid w:val="0"/>
          <w:kern w:val="0"/>
          <w:szCs w:val="21"/>
        </w:rPr>
      </w:pPr>
      <w:r>
        <w:rPr>
          <w:rFonts w:ascii="宋体" w:hAnsi="宋体" w:cs="宋体" w:hint="eastAsia"/>
          <w:snapToGrid w:val="0"/>
          <w:kern w:val="0"/>
          <w:szCs w:val="21"/>
        </w:rPr>
        <w:t>日期：</w:t>
      </w:r>
      <w:r>
        <w:rPr>
          <w:rFonts w:ascii="宋体" w:hAnsi="宋体" w:cs="宋体"/>
          <w:snapToGrid w:val="0"/>
          <w:kern w:val="0"/>
          <w:szCs w:val="21"/>
          <w:u w:val="single"/>
        </w:rPr>
        <w:t xml:space="preserve">       </w:t>
      </w:r>
      <w:r>
        <w:rPr>
          <w:rFonts w:ascii="宋体" w:hAnsi="宋体" w:cs="宋体" w:hint="eastAsia"/>
          <w:snapToGrid w:val="0"/>
          <w:kern w:val="0"/>
          <w:szCs w:val="21"/>
        </w:rPr>
        <w:t>年</w:t>
      </w:r>
      <w:r>
        <w:rPr>
          <w:rFonts w:ascii="宋体" w:hAnsi="宋体" w:cs="宋体"/>
          <w:snapToGrid w:val="0"/>
          <w:kern w:val="0"/>
          <w:szCs w:val="21"/>
          <w:u w:val="single"/>
        </w:rPr>
        <w:t xml:space="preserve">     </w:t>
      </w:r>
      <w:r>
        <w:rPr>
          <w:rFonts w:ascii="宋体" w:hAnsi="宋体" w:cs="宋体" w:hint="eastAsia"/>
          <w:snapToGrid w:val="0"/>
          <w:kern w:val="0"/>
          <w:szCs w:val="21"/>
        </w:rPr>
        <w:t>月</w:t>
      </w:r>
      <w:r>
        <w:rPr>
          <w:rFonts w:ascii="宋体" w:hAnsi="宋体" w:cs="宋体"/>
          <w:snapToGrid w:val="0"/>
          <w:kern w:val="0"/>
          <w:szCs w:val="21"/>
          <w:u w:val="single"/>
        </w:rPr>
        <w:t xml:space="preserve">     </w:t>
      </w:r>
      <w:r>
        <w:rPr>
          <w:rFonts w:ascii="宋体" w:hAnsi="宋体" w:cs="宋体" w:hint="eastAsia"/>
          <w:snapToGrid w:val="0"/>
          <w:kern w:val="0"/>
          <w:szCs w:val="21"/>
        </w:rPr>
        <w:t>日</w:t>
      </w:r>
    </w:p>
    <w:p w:rsidR="002F11B7" w:rsidRDefault="002F11B7">
      <w:pPr>
        <w:adjustRightInd w:val="0"/>
        <w:snapToGrid w:val="0"/>
        <w:spacing w:line="360" w:lineRule="auto"/>
        <w:ind w:left="-1" w:firstLineChars="200" w:firstLine="420"/>
        <w:rPr>
          <w:rFonts w:ascii="宋体" w:hAnsi="宋体" w:cs="宋体"/>
          <w:snapToGrid w:val="0"/>
          <w:kern w:val="0"/>
          <w:szCs w:val="21"/>
        </w:rPr>
      </w:pPr>
    </w:p>
    <w:p w:rsidR="002F11B7" w:rsidRDefault="002F11B7">
      <w:pPr>
        <w:snapToGrid w:val="0"/>
        <w:spacing w:line="360" w:lineRule="auto"/>
        <w:ind w:left="-1" w:firstLineChars="200" w:firstLine="422"/>
        <w:jc w:val="center"/>
        <w:rPr>
          <w:rFonts w:ascii="宋体" w:hAnsi="宋体"/>
          <w:b/>
          <w:szCs w:val="21"/>
        </w:rPr>
      </w:pPr>
    </w:p>
    <w:p w:rsidR="002F11B7" w:rsidRDefault="002F11B7">
      <w:pPr>
        <w:snapToGrid w:val="0"/>
        <w:spacing w:line="360" w:lineRule="auto"/>
        <w:ind w:left="-1" w:firstLineChars="200" w:firstLine="422"/>
        <w:jc w:val="center"/>
        <w:rPr>
          <w:rFonts w:ascii="宋体" w:hAnsi="宋体"/>
          <w:b/>
          <w:szCs w:val="21"/>
        </w:rPr>
      </w:pPr>
    </w:p>
    <w:p w:rsidR="002F11B7" w:rsidRDefault="002F11B7">
      <w:pPr>
        <w:numPr>
          <w:ilvl w:val="0"/>
          <w:numId w:val="4"/>
        </w:numPr>
        <w:ind w:left="-1"/>
        <w:sectPr w:rsidR="002F11B7">
          <w:pgSz w:w="11906" w:h="16838"/>
          <w:pgMar w:top="1440" w:right="1797" w:bottom="1440" w:left="1797" w:header="851" w:footer="992" w:gutter="0"/>
          <w:paperSrc w:first="15"/>
          <w:pgNumType w:fmt="numberInDash" w:chapStyle="1"/>
          <w:cols w:space="720"/>
          <w:docGrid w:type="lines" w:linePitch="312"/>
        </w:sectPr>
      </w:pPr>
    </w:p>
    <w:p w:rsidR="002F11B7" w:rsidRDefault="00E401A3">
      <w:pPr>
        <w:pStyle w:val="1"/>
        <w:keepNext w:val="0"/>
        <w:keepLines w:val="0"/>
        <w:ind w:left="-1"/>
        <w:jc w:val="center"/>
        <w:rPr>
          <w:rFonts w:ascii="黑体" w:eastAsia="黑体" w:hAnsi="黑体"/>
          <w:sz w:val="32"/>
          <w:szCs w:val="32"/>
        </w:rPr>
      </w:pPr>
      <w:bookmarkStart w:id="32" w:name="_Toc12210"/>
      <w:r>
        <w:rPr>
          <w:rFonts w:ascii="黑体" w:eastAsia="黑体" w:hAnsi="黑体" w:hint="eastAsia"/>
          <w:sz w:val="32"/>
          <w:szCs w:val="32"/>
        </w:rPr>
        <w:lastRenderedPageBreak/>
        <w:t>1</w:t>
      </w:r>
      <w:r>
        <w:rPr>
          <w:rFonts w:ascii="黑体" w:eastAsia="黑体" w:hAnsi="黑体"/>
          <w:sz w:val="32"/>
          <w:szCs w:val="32"/>
        </w:rPr>
        <w:t>3</w:t>
      </w:r>
      <w:r>
        <w:rPr>
          <w:rFonts w:ascii="黑体" w:eastAsia="黑体" w:hAnsi="黑体" w:hint="eastAsia"/>
          <w:sz w:val="32"/>
          <w:szCs w:val="32"/>
        </w:rPr>
        <w:t>、</w:t>
      </w:r>
      <w:bookmarkEnd w:id="32"/>
      <w:r>
        <w:rPr>
          <w:rFonts w:ascii="黑体" w:eastAsia="黑体" w:hAnsi="黑体" w:hint="eastAsia"/>
          <w:sz w:val="32"/>
          <w:szCs w:val="32"/>
        </w:rPr>
        <w:t>同类项目成功案例一览表</w:t>
      </w:r>
    </w:p>
    <w:p w:rsidR="002F11B7" w:rsidRDefault="00E401A3">
      <w:pPr>
        <w:spacing w:line="420" w:lineRule="exact"/>
        <w:ind w:firstLineChars="218" w:firstLine="458"/>
        <w:rPr>
          <w:b/>
          <w:color w:val="000000"/>
          <w:kern w:val="0"/>
          <w:szCs w:val="28"/>
        </w:rPr>
      </w:pPr>
      <w:r>
        <w:rPr>
          <w:rFonts w:hint="eastAsia"/>
          <w:color w:val="000000"/>
        </w:rPr>
        <w:t>（并请提供</w:t>
      </w:r>
      <w:r>
        <w:rPr>
          <w:rFonts w:ascii="宋体" w:hAnsi="宋体" w:cs="Arial" w:hint="eastAsia"/>
          <w:color w:val="000000"/>
          <w:kern w:val="0"/>
          <w:szCs w:val="21"/>
        </w:rPr>
        <w:t>产品在深圳和国内的服务单位名单和相应的合同</w:t>
      </w:r>
      <w:r>
        <w:rPr>
          <w:rFonts w:hint="eastAsia"/>
          <w:color w:val="000000"/>
        </w:rPr>
        <w:t>关键页或验收报告</w:t>
      </w:r>
      <w:r>
        <w:rPr>
          <w:rFonts w:ascii="宋体" w:hAnsi="宋体" w:cs="Arial" w:hint="eastAsia"/>
          <w:color w:val="000000"/>
          <w:kern w:val="0"/>
          <w:szCs w:val="21"/>
        </w:rPr>
        <w:t>扫描件</w:t>
      </w:r>
      <w:r>
        <w:rPr>
          <w:rFonts w:hint="eastAsia"/>
          <w:color w:val="000000"/>
        </w:rPr>
        <w:t>）</w:t>
      </w:r>
    </w:p>
    <w:p w:rsidR="002F11B7" w:rsidRDefault="002F11B7">
      <w:pPr>
        <w:spacing w:after="60"/>
        <w:rPr>
          <w:rFonts w:ascii="宋体" w:hAnsi="宋体" w:cs="Arial"/>
          <w:color w:val="000000"/>
          <w:szCs w:val="21"/>
        </w:rPr>
      </w:pPr>
    </w:p>
    <w:p w:rsidR="002F11B7" w:rsidRDefault="00E401A3">
      <w:pPr>
        <w:spacing w:after="60"/>
        <w:rPr>
          <w:rFonts w:ascii="宋体" w:hAnsi="宋体" w:cs="Arial"/>
          <w:color w:val="000000"/>
          <w:szCs w:val="21"/>
        </w:rPr>
      </w:pPr>
      <w:r>
        <w:rPr>
          <w:rFonts w:ascii="宋体" w:hAnsi="宋体" w:cs="Arial" w:hint="eastAsia"/>
          <w:color w:val="000000"/>
          <w:szCs w:val="21"/>
        </w:rPr>
        <w:t xml:space="preserve">投标人名称__________________ </w:t>
      </w:r>
    </w:p>
    <w:tbl>
      <w:tblPr>
        <w:tblW w:w="7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236"/>
        <w:gridCol w:w="1078"/>
        <w:gridCol w:w="796"/>
        <w:gridCol w:w="1500"/>
        <w:gridCol w:w="990"/>
        <w:gridCol w:w="1299"/>
      </w:tblGrid>
      <w:tr w:rsidR="002F11B7">
        <w:trPr>
          <w:jc w:val="center"/>
        </w:trPr>
        <w:tc>
          <w:tcPr>
            <w:tcW w:w="659" w:type="dxa"/>
          </w:tcPr>
          <w:p w:rsidR="002F11B7" w:rsidRDefault="00E401A3">
            <w:pPr>
              <w:spacing w:after="60"/>
              <w:jc w:val="center"/>
              <w:rPr>
                <w:rFonts w:ascii="宋体" w:hAnsi="宋体"/>
                <w:color w:val="000000"/>
                <w:szCs w:val="21"/>
              </w:rPr>
            </w:pPr>
            <w:r>
              <w:rPr>
                <w:rFonts w:ascii="宋体" w:hAnsi="宋体" w:hint="eastAsia"/>
                <w:color w:val="000000"/>
                <w:szCs w:val="21"/>
              </w:rPr>
              <w:t>序号</w:t>
            </w:r>
          </w:p>
        </w:tc>
        <w:tc>
          <w:tcPr>
            <w:tcW w:w="1236" w:type="dxa"/>
          </w:tcPr>
          <w:p w:rsidR="002F11B7" w:rsidRDefault="00E401A3">
            <w:pPr>
              <w:spacing w:after="60"/>
              <w:jc w:val="center"/>
              <w:rPr>
                <w:rFonts w:ascii="宋体" w:hAnsi="宋体"/>
                <w:color w:val="000000"/>
                <w:szCs w:val="21"/>
              </w:rPr>
            </w:pPr>
            <w:r>
              <w:rPr>
                <w:rFonts w:ascii="宋体" w:hAnsi="宋体" w:hint="eastAsia"/>
                <w:color w:val="000000"/>
                <w:szCs w:val="21"/>
              </w:rPr>
              <w:t>用户单位</w:t>
            </w:r>
          </w:p>
        </w:tc>
        <w:tc>
          <w:tcPr>
            <w:tcW w:w="1078" w:type="dxa"/>
          </w:tcPr>
          <w:p w:rsidR="002F11B7" w:rsidRDefault="00E401A3">
            <w:pPr>
              <w:spacing w:after="60"/>
              <w:jc w:val="center"/>
              <w:rPr>
                <w:rFonts w:ascii="宋体" w:hAnsi="宋体"/>
                <w:color w:val="000000"/>
                <w:szCs w:val="21"/>
              </w:rPr>
            </w:pPr>
            <w:r>
              <w:rPr>
                <w:rFonts w:ascii="宋体" w:hAnsi="宋体" w:hint="eastAsia"/>
                <w:color w:val="000000"/>
                <w:szCs w:val="21"/>
              </w:rPr>
              <w:t>项目名称</w:t>
            </w:r>
          </w:p>
        </w:tc>
        <w:tc>
          <w:tcPr>
            <w:tcW w:w="796" w:type="dxa"/>
          </w:tcPr>
          <w:p w:rsidR="002F11B7" w:rsidRDefault="00E401A3">
            <w:pPr>
              <w:spacing w:after="60"/>
              <w:jc w:val="center"/>
              <w:rPr>
                <w:rFonts w:ascii="宋体" w:hAnsi="宋体"/>
                <w:color w:val="000000"/>
                <w:szCs w:val="21"/>
              </w:rPr>
            </w:pPr>
            <w:r>
              <w:rPr>
                <w:rFonts w:ascii="宋体" w:hAnsi="宋体" w:hint="eastAsia"/>
                <w:color w:val="000000"/>
                <w:szCs w:val="21"/>
              </w:rPr>
              <w:t>时间</w:t>
            </w:r>
          </w:p>
        </w:tc>
        <w:tc>
          <w:tcPr>
            <w:tcW w:w="1500" w:type="dxa"/>
          </w:tcPr>
          <w:p w:rsidR="002F11B7" w:rsidRDefault="00E401A3">
            <w:pPr>
              <w:spacing w:after="60"/>
              <w:jc w:val="center"/>
              <w:rPr>
                <w:rFonts w:ascii="宋体" w:hAnsi="宋体"/>
                <w:color w:val="000000"/>
                <w:szCs w:val="21"/>
              </w:rPr>
            </w:pPr>
            <w:r>
              <w:rPr>
                <w:rFonts w:ascii="宋体" w:hAnsi="宋体" w:hint="eastAsia"/>
                <w:color w:val="000000"/>
                <w:szCs w:val="21"/>
              </w:rPr>
              <w:t>规模（金额）</w:t>
            </w:r>
          </w:p>
        </w:tc>
        <w:tc>
          <w:tcPr>
            <w:tcW w:w="990" w:type="dxa"/>
          </w:tcPr>
          <w:p w:rsidR="002F11B7" w:rsidRDefault="00E401A3">
            <w:pPr>
              <w:spacing w:after="60"/>
              <w:jc w:val="center"/>
              <w:rPr>
                <w:rFonts w:ascii="宋体" w:hAnsi="宋体"/>
                <w:color w:val="000000"/>
                <w:szCs w:val="21"/>
              </w:rPr>
            </w:pPr>
            <w:r>
              <w:rPr>
                <w:rFonts w:ascii="宋体" w:hAnsi="宋体" w:hint="eastAsia"/>
                <w:color w:val="000000"/>
                <w:szCs w:val="21"/>
              </w:rPr>
              <w:t>联系人</w:t>
            </w:r>
          </w:p>
        </w:tc>
        <w:tc>
          <w:tcPr>
            <w:tcW w:w="1299" w:type="dxa"/>
          </w:tcPr>
          <w:p w:rsidR="002F11B7" w:rsidRDefault="00E401A3">
            <w:pPr>
              <w:spacing w:after="60"/>
              <w:jc w:val="center"/>
              <w:rPr>
                <w:rFonts w:ascii="宋体" w:hAnsi="宋体"/>
                <w:color w:val="000000"/>
                <w:szCs w:val="21"/>
              </w:rPr>
            </w:pPr>
            <w:r>
              <w:rPr>
                <w:rFonts w:ascii="宋体" w:hAnsi="宋体" w:hint="eastAsia"/>
                <w:color w:val="000000"/>
                <w:szCs w:val="21"/>
              </w:rPr>
              <w:t>联系电话</w:t>
            </w:r>
          </w:p>
        </w:tc>
      </w:tr>
      <w:tr w:rsidR="002F11B7">
        <w:trPr>
          <w:cantSplit/>
          <w:trHeight w:val="300"/>
          <w:jc w:val="center"/>
        </w:trPr>
        <w:tc>
          <w:tcPr>
            <w:tcW w:w="659" w:type="dxa"/>
          </w:tcPr>
          <w:p w:rsidR="002F11B7" w:rsidRDefault="002F11B7">
            <w:pPr>
              <w:spacing w:after="60"/>
              <w:rPr>
                <w:rFonts w:ascii="宋体" w:hAnsi="宋体"/>
                <w:color w:val="000000"/>
                <w:szCs w:val="21"/>
              </w:rPr>
            </w:pPr>
          </w:p>
        </w:tc>
        <w:tc>
          <w:tcPr>
            <w:tcW w:w="1236" w:type="dxa"/>
          </w:tcPr>
          <w:p w:rsidR="002F11B7" w:rsidRDefault="002F11B7">
            <w:pPr>
              <w:spacing w:after="60"/>
              <w:rPr>
                <w:rFonts w:ascii="宋体" w:hAnsi="宋体"/>
                <w:color w:val="000000"/>
                <w:szCs w:val="21"/>
              </w:rPr>
            </w:pPr>
          </w:p>
        </w:tc>
        <w:tc>
          <w:tcPr>
            <w:tcW w:w="1078" w:type="dxa"/>
          </w:tcPr>
          <w:p w:rsidR="002F11B7" w:rsidRDefault="002F11B7">
            <w:pPr>
              <w:spacing w:after="60"/>
              <w:rPr>
                <w:rFonts w:ascii="宋体" w:hAnsi="宋体"/>
                <w:color w:val="000000"/>
                <w:szCs w:val="21"/>
              </w:rPr>
            </w:pPr>
          </w:p>
        </w:tc>
        <w:tc>
          <w:tcPr>
            <w:tcW w:w="796" w:type="dxa"/>
          </w:tcPr>
          <w:p w:rsidR="002F11B7" w:rsidRDefault="002F11B7">
            <w:pPr>
              <w:spacing w:after="60"/>
              <w:rPr>
                <w:rFonts w:ascii="宋体" w:hAnsi="宋体"/>
                <w:color w:val="000000"/>
                <w:szCs w:val="21"/>
              </w:rPr>
            </w:pPr>
          </w:p>
        </w:tc>
        <w:tc>
          <w:tcPr>
            <w:tcW w:w="1500" w:type="dxa"/>
          </w:tcPr>
          <w:p w:rsidR="002F11B7" w:rsidRDefault="002F11B7">
            <w:pPr>
              <w:spacing w:after="60"/>
              <w:rPr>
                <w:rFonts w:ascii="宋体" w:hAnsi="宋体"/>
                <w:color w:val="000000"/>
                <w:szCs w:val="21"/>
              </w:rPr>
            </w:pPr>
          </w:p>
        </w:tc>
        <w:tc>
          <w:tcPr>
            <w:tcW w:w="990" w:type="dxa"/>
          </w:tcPr>
          <w:p w:rsidR="002F11B7" w:rsidRDefault="002F11B7">
            <w:pPr>
              <w:spacing w:after="60"/>
              <w:rPr>
                <w:rFonts w:ascii="宋体" w:hAnsi="宋体"/>
                <w:color w:val="000000"/>
                <w:szCs w:val="21"/>
              </w:rPr>
            </w:pPr>
          </w:p>
        </w:tc>
        <w:tc>
          <w:tcPr>
            <w:tcW w:w="1299" w:type="dxa"/>
          </w:tcPr>
          <w:p w:rsidR="002F11B7" w:rsidRDefault="002F11B7">
            <w:pPr>
              <w:spacing w:after="60"/>
              <w:rPr>
                <w:rFonts w:ascii="宋体" w:hAnsi="宋体"/>
                <w:color w:val="000000"/>
                <w:szCs w:val="21"/>
              </w:rPr>
            </w:pPr>
          </w:p>
        </w:tc>
      </w:tr>
      <w:tr w:rsidR="002F11B7">
        <w:trPr>
          <w:cantSplit/>
          <w:trHeight w:val="300"/>
          <w:jc w:val="center"/>
        </w:trPr>
        <w:tc>
          <w:tcPr>
            <w:tcW w:w="659" w:type="dxa"/>
          </w:tcPr>
          <w:p w:rsidR="002F11B7" w:rsidRDefault="002F11B7">
            <w:pPr>
              <w:spacing w:after="60"/>
              <w:rPr>
                <w:rFonts w:ascii="宋体" w:hAnsi="宋体"/>
                <w:color w:val="000000"/>
                <w:szCs w:val="21"/>
              </w:rPr>
            </w:pPr>
          </w:p>
        </w:tc>
        <w:tc>
          <w:tcPr>
            <w:tcW w:w="1236" w:type="dxa"/>
          </w:tcPr>
          <w:p w:rsidR="002F11B7" w:rsidRDefault="002F11B7">
            <w:pPr>
              <w:spacing w:after="60"/>
              <w:rPr>
                <w:rFonts w:ascii="宋体" w:hAnsi="宋体"/>
                <w:color w:val="000000"/>
                <w:szCs w:val="21"/>
              </w:rPr>
            </w:pPr>
          </w:p>
        </w:tc>
        <w:tc>
          <w:tcPr>
            <w:tcW w:w="1078" w:type="dxa"/>
          </w:tcPr>
          <w:p w:rsidR="002F11B7" w:rsidRDefault="002F11B7">
            <w:pPr>
              <w:spacing w:after="60"/>
              <w:rPr>
                <w:rFonts w:ascii="宋体" w:hAnsi="宋体"/>
                <w:color w:val="000000"/>
                <w:szCs w:val="21"/>
              </w:rPr>
            </w:pPr>
          </w:p>
        </w:tc>
        <w:tc>
          <w:tcPr>
            <w:tcW w:w="796" w:type="dxa"/>
          </w:tcPr>
          <w:p w:rsidR="002F11B7" w:rsidRDefault="002F11B7">
            <w:pPr>
              <w:spacing w:after="60"/>
              <w:rPr>
                <w:rFonts w:ascii="宋体" w:hAnsi="宋体"/>
                <w:color w:val="000000"/>
                <w:szCs w:val="21"/>
              </w:rPr>
            </w:pPr>
          </w:p>
        </w:tc>
        <w:tc>
          <w:tcPr>
            <w:tcW w:w="1500" w:type="dxa"/>
          </w:tcPr>
          <w:p w:rsidR="002F11B7" w:rsidRDefault="002F11B7">
            <w:pPr>
              <w:spacing w:after="60"/>
              <w:rPr>
                <w:rFonts w:ascii="宋体" w:hAnsi="宋体"/>
                <w:color w:val="000000"/>
                <w:szCs w:val="21"/>
              </w:rPr>
            </w:pPr>
          </w:p>
        </w:tc>
        <w:tc>
          <w:tcPr>
            <w:tcW w:w="990" w:type="dxa"/>
          </w:tcPr>
          <w:p w:rsidR="002F11B7" w:rsidRDefault="002F11B7">
            <w:pPr>
              <w:spacing w:after="60"/>
              <w:rPr>
                <w:rFonts w:ascii="宋体" w:hAnsi="宋体"/>
                <w:color w:val="000000"/>
                <w:szCs w:val="21"/>
              </w:rPr>
            </w:pPr>
          </w:p>
        </w:tc>
        <w:tc>
          <w:tcPr>
            <w:tcW w:w="1299" w:type="dxa"/>
          </w:tcPr>
          <w:p w:rsidR="002F11B7" w:rsidRDefault="002F11B7">
            <w:pPr>
              <w:spacing w:after="60"/>
              <w:rPr>
                <w:rFonts w:ascii="宋体" w:hAnsi="宋体"/>
                <w:color w:val="000000"/>
                <w:szCs w:val="21"/>
              </w:rPr>
            </w:pPr>
          </w:p>
        </w:tc>
      </w:tr>
      <w:tr w:rsidR="002F11B7">
        <w:trPr>
          <w:cantSplit/>
          <w:trHeight w:val="300"/>
          <w:jc w:val="center"/>
        </w:trPr>
        <w:tc>
          <w:tcPr>
            <w:tcW w:w="659" w:type="dxa"/>
          </w:tcPr>
          <w:p w:rsidR="002F11B7" w:rsidRDefault="002F11B7">
            <w:pPr>
              <w:spacing w:after="60"/>
              <w:rPr>
                <w:rFonts w:ascii="宋体" w:hAnsi="宋体"/>
                <w:color w:val="000000"/>
                <w:szCs w:val="21"/>
              </w:rPr>
            </w:pPr>
          </w:p>
        </w:tc>
        <w:tc>
          <w:tcPr>
            <w:tcW w:w="1236" w:type="dxa"/>
          </w:tcPr>
          <w:p w:rsidR="002F11B7" w:rsidRDefault="002F11B7">
            <w:pPr>
              <w:spacing w:after="60"/>
              <w:rPr>
                <w:rFonts w:ascii="宋体" w:hAnsi="宋体"/>
                <w:color w:val="000000"/>
                <w:szCs w:val="21"/>
              </w:rPr>
            </w:pPr>
          </w:p>
        </w:tc>
        <w:tc>
          <w:tcPr>
            <w:tcW w:w="1078" w:type="dxa"/>
          </w:tcPr>
          <w:p w:rsidR="002F11B7" w:rsidRDefault="002F11B7">
            <w:pPr>
              <w:spacing w:after="60"/>
              <w:rPr>
                <w:rFonts w:ascii="宋体" w:hAnsi="宋体"/>
                <w:color w:val="000000"/>
                <w:szCs w:val="21"/>
              </w:rPr>
            </w:pPr>
          </w:p>
        </w:tc>
        <w:tc>
          <w:tcPr>
            <w:tcW w:w="796" w:type="dxa"/>
          </w:tcPr>
          <w:p w:rsidR="002F11B7" w:rsidRDefault="002F11B7">
            <w:pPr>
              <w:spacing w:after="60"/>
              <w:rPr>
                <w:rFonts w:ascii="宋体" w:hAnsi="宋体"/>
                <w:color w:val="000000"/>
                <w:szCs w:val="21"/>
              </w:rPr>
            </w:pPr>
          </w:p>
        </w:tc>
        <w:tc>
          <w:tcPr>
            <w:tcW w:w="1500" w:type="dxa"/>
          </w:tcPr>
          <w:p w:rsidR="002F11B7" w:rsidRDefault="002F11B7">
            <w:pPr>
              <w:spacing w:after="60"/>
              <w:rPr>
                <w:rFonts w:ascii="宋体" w:hAnsi="宋体"/>
                <w:color w:val="000000"/>
                <w:szCs w:val="21"/>
              </w:rPr>
            </w:pPr>
          </w:p>
        </w:tc>
        <w:tc>
          <w:tcPr>
            <w:tcW w:w="990" w:type="dxa"/>
          </w:tcPr>
          <w:p w:rsidR="002F11B7" w:rsidRDefault="002F11B7">
            <w:pPr>
              <w:spacing w:after="60"/>
              <w:rPr>
                <w:rFonts w:ascii="宋体" w:hAnsi="宋体"/>
                <w:color w:val="000000"/>
                <w:szCs w:val="21"/>
              </w:rPr>
            </w:pPr>
          </w:p>
        </w:tc>
        <w:tc>
          <w:tcPr>
            <w:tcW w:w="1299" w:type="dxa"/>
          </w:tcPr>
          <w:p w:rsidR="002F11B7" w:rsidRDefault="002F11B7">
            <w:pPr>
              <w:spacing w:after="60"/>
              <w:rPr>
                <w:rFonts w:ascii="宋体" w:hAnsi="宋体"/>
                <w:color w:val="000000"/>
                <w:szCs w:val="21"/>
              </w:rPr>
            </w:pPr>
          </w:p>
        </w:tc>
      </w:tr>
      <w:tr w:rsidR="002F11B7">
        <w:trPr>
          <w:cantSplit/>
          <w:trHeight w:val="300"/>
          <w:jc w:val="center"/>
        </w:trPr>
        <w:tc>
          <w:tcPr>
            <w:tcW w:w="659" w:type="dxa"/>
          </w:tcPr>
          <w:p w:rsidR="002F11B7" w:rsidRDefault="002F11B7">
            <w:pPr>
              <w:spacing w:after="60"/>
              <w:rPr>
                <w:rFonts w:ascii="宋体" w:hAnsi="宋体"/>
                <w:color w:val="000000"/>
                <w:szCs w:val="21"/>
              </w:rPr>
            </w:pPr>
          </w:p>
        </w:tc>
        <w:tc>
          <w:tcPr>
            <w:tcW w:w="1236" w:type="dxa"/>
          </w:tcPr>
          <w:p w:rsidR="002F11B7" w:rsidRDefault="002F11B7">
            <w:pPr>
              <w:spacing w:after="60"/>
              <w:rPr>
                <w:rFonts w:ascii="宋体" w:hAnsi="宋体"/>
                <w:color w:val="000000"/>
                <w:szCs w:val="21"/>
              </w:rPr>
            </w:pPr>
          </w:p>
        </w:tc>
        <w:tc>
          <w:tcPr>
            <w:tcW w:w="1078" w:type="dxa"/>
          </w:tcPr>
          <w:p w:rsidR="002F11B7" w:rsidRDefault="002F11B7">
            <w:pPr>
              <w:spacing w:after="60"/>
              <w:rPr>
                <w:rFonts w:ascii="宋体" w:hAnsi="宋体"/>
                <w:color w:val="000000"/>
                <w:szCs w:val="21"/>
              </w:rPr>
            </w:pPr>
          </w:p>
        </w:tc>
        <w:tc>
          <w:tcPr>
            <w:tcW w:w="796" w:type="dxa"/>
          </w:tcPr>
          <w:p w:rsidR="002F11B7" w:rsidRDefault="002F11B7">
            <w:pPr>
              <w:spacing w:after="60"/>
              <w:rPr>
                <w:rFonts w:ascii="宋体" w:hAnsi="宋体"/>
                <w:color w:val="000000"/>
                <w:szCs w:val="21"/>
              </w:rPr>
            </w:pPr>
          </w:p>
        </w:tc>
        <w:tc>
          <w:tcPr>
            <w:tcW w:w="1500" w:type="dxa"/>
          </w:tcPr>
          <w:p w:rsidR="002F11B7" w:rsidRDefault="002F11B7">
            <w:pPr>
              <w:spacing w:after="60"/>
              <w:rPr>
                <w:rFonts w:ascii="宋体" w:hAnsi="宋体"/>
                <w:color w:val="000000"/>
                <w:szCs w:val="21"/>
              </w:rPr>
            </w:pPr>
          </w:p>
        </w:tc>
        <w:tc>
          <w:tcPr>
            <w:tcW w:w="990" w:type="dxa"/>
          </w:tcPr>
          <w:p w:rsidR="002F11B7" w:rsidRDefault="002F11B7">
            <w:pPr>
              <w:spacing w:after="60"/>
              <w:rPr>
                <w:rFonts w:ascii="宋体" w:hAnsi="宋体"/>
                <w:color w:val="000000"/>
                <w:szCs w:val="21"/>
              </w:rPr>
            </w:pPr>
          </w:p>
        </w:tc>
        <w:tc>
          <w:tcPr>
            <w:tcW w:w="1299" w:type="dxa"/>
          </w:tcPr>
          <w:p w:rsidR="002F11B7" w:rsidRDefault="002F11B7">
            <w:pPr>
              <w:spacing w:after="60"/>
              <w:rPr>
                <w:rFonts w:ascii="宋体" w:hAnsi="宋体"/>
                <w:color w:val="000000"/>
                <w:szCs w:val="21"/>
              </w:rPr>
            </w:pPr>
          </w:p>
        </w:tc>
      </w:tr>
      <w:tr w:rsidR="002F11B7">
        <w:trPr>
          <w:cantSplit/>
          <w:trHeight w:val="300"/>
          <w:jc w:val="center"/>
        </w:trPr>
        <w:tc>
          <w:tcPr>
            <w:tcW w:w="659" w:type="dxa"/>
          </w:tcPr>
          <w:p w:rsidR="002F11B7" w:rsidRDefault="002F11B7">
            <w:pPr>
              <w:spacing w:after="60"/>
              <w:rPr>
                <w:rFonts w:ascii="宋体" w:hAnsi="宋体"/>
                <w:color w:val="000000"/>
                <w:szCs w:val="21"/>
              </w:rPr>
            </w:pPr>
          </w:p>
        </w:tc>
        <w:tc>
          <w:tcPr>
            <w:tcW w:w="1236" w:type="dxa"/>
          </w:tcPr>
          <w:p w:rsidR="002F11B7" w:rsidRDefault="002F11B7">
            <w:pPr>
              <w:spacing w:after="60"/>
              <w:rPr>
                <w:rFonts w:ascii="宋体" w:hAnsi="宋体"/>
                <w:color w:val="000000"/>
                <w:szCs w:val="21"/>
              </w:rPr>
            </w:pPr>
          </w:p>
        </w:tc>
        <w:tc>
          <w:tcPr>
            <w:tcW w:w="1078" w:type="dxa"/>
          </w:tcPr>
          <w:p w:rsidR="002F11B7" w:rsidRDefault="002F11B7">
            <w:pPr>
              <w:spacing w:after="60"/>
              <w:rPr>
                <w:rFonts w:ascii="宋体" w:hAnsi="宋体"/>
                <w:color w:val="000000"/>
                <w:szCs w:val="21"/>
              </w:rPr>
            </w:pPr>
          </w:p>
        </w:tc>
        <w:tc>
          <w:tcPr>
            <w:tcW w:w="796" w:type="dxa"/>
          </w:tcPr>
          <w:p w:rsidR="002F11B7" w:rsidRDefault="002F11B7">
            <w:pPr>
              <w:spacing w:after="60"/>
              <w:rPr>
                <w:rFonts w:ascii="宋体" w:hAnsi="宋体"/>
                <w:color w:val="000000"/>
                <w:szCs w:val="21"/>
              </w:rPr>
            </w:pPr>
          </w:p>
        </w:tc>
        <w:tc>
          <w:tcPr>
            <w:tcW w:w="1500" w:type="dxa"/>
          </w:tcPr>
          <w:p w:rsidR="002F11B7" w:rsidRDefault="002F11B7">
            <w:pPr>
              <w:spacing w:after="60"/>
              <w:rPr>
                <w:rFonts w:ascii="宋体" w:hAnsi="宋体"/>
                <w:color w:val="000000"/>
                <w:szCs w:val="21"/>
              </w:rPr>
            </w:pPr>
          </w:p>
        </w:tc>
        <w:tc>
          <w:tcPr>
            <w:tcW w:w="990" w:type="dxa"/>
          </w:tcPr>
          <w:p w:rsidR="002F11B7" w:rsidRDefault="002F11B7">
            <w:pPr>
              <w:spacing w:after="60"/>
              <w:rPr>
                <w:rFonts w:ascii="宋体" w:hAnsi="宋体"/>
                <w:color w:val="000000"/>
                <w:szCs w:val="21"/>
              </w:rPr>
            </w:pPr>
          </w:p>
        </w:tc>
        <w:tc>
          <w:tcPr>
            <w:tcW w:w="1299" w:type="dxa"/>
          </w:tcPr>
          <w:p w:rsidR="002F11B7" w:rsidRDefault="002F11B7">
            <w:pPr>
              <w:spacing w:after="60"/>
              <w:rPr>
                <w:rFonts w:ascii="宋体" w:hAnsi="宋体"/>
                <w:color w:val="000000"/>
                <w:szCs w:val="21"/>
              </w:rPr>
            </w:pPr>
          </w:p>
        </w:tc>
      </w:tr>
      <w:tr w:rsidR="002F11B7">
        <w:trPr>
          <w:cantSplit/>
          <w:trHeight w:val="300"/>
          <w:jc w:val="center"/>
        </w:trPr>
        <w:tc>
          <w:tcPr>
            <w:tcW w:w="659" w:type="dxa"/>
          </w:tcPr>
          <w:p w:rsidR="002F11B7" w:rsidRDefault="002F11B7">
            <w:pPr>
              <w:spacing w:after="60"/>
              <w:rPr>
                <w:rFonts w:ascii="宋体" w:hAnsi="宋体"/>
                <w:color w:val="000000"/>
                <w:szCs w:val="21"/>
              </w:rPr>
            </w:pPr>
          </w:p>
        </w:tc>
        <w:tc>
          <w:tcPr>
            <w:tcW w:w="1236" w:type="dxa"/>
          </w:tcPr>
          <w:p w:rsidR="002F11B7" w:rsidRDefault="002F11B7">
            <w:pPr>
              <w:spacing w:after="60"/>
              <w:rPr>
                <w:rFonts w:ascii="宋体" w:hAnsi="宋体"/>
                <w:color w:val="000000"/>
                <w:szCs w:val="21"/>
              </w:rPr>
            </w:pPr>
          </w:p>
        </w:tc>
        <w:tc>
          <w:tcPr>
            <w:tcW w:w="1078" w:type="dxa"/>
          </w:tcPr>
          <w:p w:rsidR="002F11B7" w:rsidRDefault="002F11B7">
            <w:pPr>
              <w:spacing w:after="60"/>
              <w:rPr>
                <w:rFonts w:ascii="宋体" w:hAnsi="宋体"/>
                <w:color w:val="000000"/>
                <w:szCs w:val="21"/>
              </w:rPr>
            </w:pPr>
          </w:p>
        </w:tc>
        <w:tc>
          <w:tcPr>
            <w:tcW w:w="796" w:type="dxa"/>
          </w:tcPr>
          <w:p w:rsidR="002F11B7" w:rsidRDefault="002F11B7">
            <w:pPr>
              <w:spacing w:after="60"/>
              <w:rPr>
                <w:rFonts w:ascii="宋体" w:hAnsi="宋体"/>
                <w:color w:val="000000"/>
                <w:szCs w:val="21"/>
              </w:rPr>
            </w:pPr>
          </w:p>
        </w:tc>
        <w:tc>
          <w:tcPr>
            <w:tcW w:w="1500" w:type="dxa"/>
          </w:tcPr>
          <w:p w:rsidR="002F11B7" w:rsidRDefault="002F11B7">
            <w:pPr>
              <w:spacing w:after="60"/>
              <w:rPr>
                <w:rFonts w:ascii="宋体" w:hAnsi="宋体"/>
                <w:color w:val="000000"/>
                <w:szCs w:val="21"/>
              </w:rPr>
            </w:pPr>
          </w:p>
        </w:tc>
        <w:tc>
          <w:tcPr>
            <w:tcW w:w="990" w:type="dxa"/>
          </w:tcPr>
          <w:p w:rsidR="002F11B7" w:rsidRDefault="002F11B7">
            <w:pPr>
              <w:spacing w:after="60"/>
              <w:rPr>
                <w:rFonts w:ascii="宋体" w:hAnsi="宋体"/>
                <w:color w:val="000000"/>
                <w:szCs w:val="21"/>
              </w:rPr>
            </w:pPr>
          </w:p>
        </w:tc>
        <w:tc>
          <w:tcPr>
            <w:tcW w:w="1299" w:type="dxa"/>
          </w:tcPr>
          <w:p w:rsidR="002F11B7" w:rsidRDefault="002F11B7">
            <w:pPr>
              <w:spacing w:after="60"/>
              <w:rPr>
                <w:rFonts w:ascii="宋体" w:hAnsi="宋体"/>
                <w:color w:val="000000"/>
                <w:szCs w:val="21"/>
              </w:rPr>
            </w:pPr>
          </w:p>
        </w:tc>
      </w:tr>
      <w:tr w:rsidR="002F11B7">
        <w:trPr>
          <w:cantSplit/>
          <w:trHeight w:val="300"/>
          <w:jc w:val="center"/>
        </w:trPr>
        <w:tc>
          <w:tcPr>
            <w:tcW w:w="659" w:type="dxa"/>
          </w:tcPr>
          <w:p w:rsidR="002F11B7" w:rsidRDefault="002F11B7">
            <w:pPr>
              <w:spacing w:after="60"/>
              <w:rPr>
                <w:rFonts w:ascii="宋体" w:hAnsi="宋体"/>
                <w:color w:val="000000"/>
                <w:szCs w:val="21"/>
              </w:rPr>
            </w:pPr>
          </w:p>
        </w:tc>
        <w:tc>
          <w:tcPr>
            <w:tcW w:w="1236" w:type="dxa"/>
          </w:tcPr>
          <w:p w:rsidR="002F11B7" w:rsidRDefault="002F11B7">
            <w:pPr>
              <w:spacing w:after="60"/>
              <w:rPr>
                <w:rFonts w:ascii="宋体" w:hAnsi="宋体"/>
                <w:color w:val="000000"/>
                <w:szCs w:val="21"/>
              </w:rPr>
            </w:pPr>
          </w:p>
        </w:tc>
        <w:tc>
          <w:tcPr>
            <w:tcW w:w="1078" w:type="dxa"/>
          </w:tcPr>
          <w:p w:rsidR="002F11B7" w:rsidRDefault="002F11B7">
            <w:pPr>
              <w:spacing w:after="60"/>
              <w:rPr>
                <w:rFonts w:ascii="宋体" w:hAnsi="宋体"/>
                <w:color w:val="000000"/>
                <w:szCs w:val="21"/>
              </w:rPr>
            </w:pPr>
          </w:p>
        </w:tc>
        <w:tc>
          <w:tcPr>
            <w:tcW w:w="796" w:type="dxa"/>
          </w:tcPr>
          <w:p w:rsidR="002F11B7" w:rsidRDefault="002F11B7">
            <w:pPr>
              <w:spacing w:after="60"/>
              <w:rPr>
                <w:rFonts w:ascii="宋体" w:hAnsi="宋体"/>
                <w:color w:val="000000"/>
                <w:szCs w:val="21"/>
              </w:rPr>
            </w:pPr>
          </w:p>
        </w:tc>
        <w:tc>
          <w:tcPr>
            <w:tcW w:w="1500" w:type="dxa"/>
          </w:tcPr>
          <w:p w:rsidR="002F11B7" w:rsidRDefault="002F11B7">
            <w:pPr>
              <w:spacing w:after="60"/>
              <w:rPr>
                <w:rFonts w:ascii="宋体" w:hAnsi="宋体"/>
                <w:color w:val="000000"/>
                <w:szCs w:val="21"/>
              </w:rPr>
            </w:pPr>
          </w:p>
        </w:tc>
        <w:tc>
          <w:tcPr>
            <w:tcW w:w="990" w:type="dxa"/>
          </w:tcPr>
          <w:p w:rsidR="002F11B7" w:rsidRDefault="002F11B7">
            <w:pPr>
              <w:spacing w:after="60"/>
              <w:rPr>
                <w:rFonts w:ascii="宋体" w:hAnsi="宋体"/>
                <w:color w:val="000000"/>
                <w:szCs w:val="21"/>
              </w:rPr>
            </w:pPr>
          </w:p>
        </w:tc>
        <w:tc>
          <w:tcPr>
            <w:tcW w:w="1299" w:type="dxa"/>
          </w:tcPr>
          <w:p w:rsidR="002F11B7" w:rsidRDefault="002F11B7">
            <w:pPr>
              <w:spacing w:after="60"/>
              <w:rPr>
                <w:rFonts w:ascii="宋体" w:hAnsi="宋体"/>
                <w:color w:val="000000"/>
                <w:szCs w:val="21"/>
              </w:rPr>
            </w:pPr>
          </w:p>
        </w:tc>
      </w:tr>
      <w:tr w:rsidR="002F11B7">
        <w:trPr>
          <w:cantSplit/>
          <w:trHeight w:val="300"/>
          <w:jc w:val="center"/>
        </w:trPr>
        <w:tc>
          <w:tcPr>
            <w:tcW w:w="659" w:type="dxa"/>
          </w:tcPr>
          <w:p w:rsidR="002F11B7" w:rsidRDefault="002F11B7">
            <w:pPr>
              <w:spacing w:after="60"/>
              <w:rPr>
                <w:rFonts w:ascii="宋体" w:hAnsi="宋体"/>
                <w:color w:val="000000"/>
                <w:szCs w:val="21"/>
              </w:rPr>
            </w:pPr>
          </w:p>
        </w:tc>
        <w:tc>
          <w:tcPr>
            <w:tcW w:w="1236" w:type="dxa"/>
          </w:tcPr>
          <w:p w:rsidR="002F11B7" w:rsidRDefault="002F11B7">
            <w:pPr>
              <w:spacing w:after="60"/>
              <w:rPr>
                <w:rFonts w:ascii="宋体" w:hAnsi="宋体"/>
                <w:color w:val="000000"/>
                <w:szCs w:val="21"/>
              </w:rPr>
            </w:pPr>
          </w:p>
        </w:tc>
        <w:tc>
          <w:tcPr>
            <w:tcW w:w="1078" w:type="dxa"/>
          </w:tcPr>
          <w:p w:rsidR="002F11B7" w:rsidRDefault="002F11B7">
            <w:pPr>
              <w:spacing w:after="60"/>
              <w:rPr>
                <w:rFonts w:ascii="宋体" w:hAnsi="宋体"/>
                <w:color w:val="000000"/>
                <w:szCs w:val="21"/>
              </w:rPr>
            </w:pPr>
          </w:p>
        </w:tc>
        <w:tc>
          <w:tcPr>
            <w:tcW w:w="796" w:type="dxa"/>
          </w:tcPr>
          <w:p w:rsidR="002F11B7" w:rsidRDefault="002F11B7">
            <w:pPr>
              <w:spacing w:after="60"/>
              <w:rPr>
                <w:rFonts w:ascii="宋体" w:hAnsi="宋体"/>
                <w:color w:val="000000"/>
                <w:szCs w:val="21"/>
              </w:rPr>
            </w:pPr>
          </w:p>
        </w:tc>
        <w:tc>
          <w:tcPr>
            <w:tcW w:w="1500" w:type="dxa"/>
          </w:tcPr>
          <w:p w:rsidR="002F11B7" w:rsidRDefault="002F11B7">
            <w:pPr>
              <w:spacing w:after="60"/>
              <w:rPr>
                <w:rFonts w:ascii="宋体" w:hAnsi="宋体"/>
                <w:color w:val="000000"/>
                <w:szCs w:val="21"/>
              </w:rPr>
            </w:pPr>
          </w:p>
        </w:tc>
        <w:tc>
          <w:tcPr>
            <w:tcW w:w="990" w:type="dxa"/>
          </w:tcPr>
          <w:p w:rsidR="002F11B7" w:rsidRDefault="002F11B7">
            <w:pPr>
              <w:spacing w:after="60"/>
              <w:rPr>
                <w:rFonts w:ascii="宋体" w:hAnsi="宋体"/>
                <w:color w:val="000000"/>
                <w:szCs w:val="21"/>
              </w:rPr>
            </w:pPr>
          </w:p>
        </w:tc>
        <w:tc>
          <w:tcPr>
            <w:tcW w:w="1299" w:type="dxa"/>
          </w:tcPr>
          <w:p w:rsidR="002F11B7" w:rsidRDefault="002F11B7">
            <w:pPr>
              <w:spacing w:after="60"/>
              <w:rPr>
                <w:rFonts w:ascii="宋体" w:hAnsi="宋体"/>
                <w:color w:val="000000"/>
                <w:szCs w:val="21"/>
              </w:rPr>
            </w:pPr>
          </w:p>
        </w:tc>
      </w:tr>
      <w:tr w:rsidR="002F11B7">
        <w:trPr>
          <w:cantSplit/>
          <w:trHeight w:val="300"/>
          <w:jc w:val="center"/>
        </w:trPr>
        <w:tc>
          <w:tcPr>
            <w:tcW w:w="659" w:type="dxa"/>
          </w:tcPr>
          <w:p w:rsidR="002F11B7" w:rsidRDefault="002F11B7">
            <w:pPr>
              <w:spacing w:after="60"/>
              <w:rPr>
                <w:rFonts w:ascii="宋体" w:hAnsi="宋体"/>
                <w:color w:val="000000"/>
                <w:szCs w:val="21"/>
              </w:rPr>
            </w:pPr>
          </w:p>
        </w:tc>
        <w:tc>
          <w:tcPr>
            <w:tcW w:w="1236" w:type="dxa"/>
          </w:tcPr>
          <w:p w:rsidR="002F11B7" w:rsidRDefault="002F11B7">
            <w:pPr>
              <w:spacing w:after="60"/>
              <w:rPr>
                <w:rFonts w:ascii="宋体" w:hAnsi="宋体"/>
                <w:color w:val="000000"/>
                <w:szCs w:val="21"/>
              </w:rPr>
            </w:pPr>
          </w:p>
        </w:tc>
        <w:tc>
          <w:tcPr>
            <w:tcW w:w="1078" w:type="dxa"/>
          </w:tcPr>
          <w:p w:rsidR="002F11B7" w:rsidRDefault="002F11B7">
            <w:pPr>
              <w:spacing w:after="60"/>
              <w:rPr>
                <w:rFonts w:ascii="宋体" w:hAnsi="宋体"/>
                <w:color w:val="000000"/>
                <w:szCs w:val="21"/>
              </w:rPr>
            </w:pPr>
          </w:p>
        </w:tc>
        <w:tc>
          <w:tcPr>
            <w:tcW w:w="796" w:type="dxa"/>
          </w:tcPr>
          <w:p w:rsidR="002F11B7" w:rsidRDefault="002F11B7">
            <w:pPr>
              <w:spacing w:after="60"/>
              <w:rPr>
                <w:rFonts w:ascii="宋体" w:hAnsi="宋体"/>
                <w:color w:val="000000"/>
                <w:szCs w:val="21"/>
              </w:rPr>
            </w:pPr>
          </w:p>
        </w:tc>
        <w:tc>
          <w:tcPr>
            <w:tcW w:w="1500" w:type="dxa"/>
          </w:tcPr>
          <w:p w:rsidR="002F11B7" w:rsidRDefault="002F11B7">
            <w:pPr>
              <w:spacing w:after="60"/>
              <w:rPr>
                <w:rFonts w:ascii="宋体" w:hAnsi="宋体"/>
                <w:color w:val="000000"/>
                <w:szCs w:val="21"/>
              </w:rPr>
            </w:pPr>
          </w:p>
        </w:tc>
        <w:tc>
          <w:tcPr>
            <w:tcW w:w="990" w:type="dxa"/>
          </w:tcPr>
          <w:p w:rsidR="002F11B7" w:rsidRDefault="002F11B7">
            <w:pPr>
              <w:spacing w:after="60"/>
              <w:rPr>
                <w:rFonts w:ascii="宋体" w:hAnsi="宋体"/>
                <w:color w:val="000000"/>
                <w:szCs w:val="21"/>
              </w:rPr>
            </w:pPr>
          </w:p>
        </w:tc>
        <w:tc>
          <w:tcPr>
            <w:tcW w:w="1299" w:type="dxa"/>
          </w:tcPr>
          <w:p w:rsidR="002F11B7" w:rsidRDefault="002F11B7">
            <w:pPr>
              <w:spacing w:after="60"/>
              <w:rPr>
                <w:rFonts w:ascii="宋体" w:hAnsi="宋体"/>
                <w:color w:val="000000"/>
                <w:szCs w:val="21"/>
              </w:rPr>
            </w:pPr>
          </w:p>
        </w:tc>
      </w:tr>
      <w:tr w:rsidR="002F11B7">
        <w:trPr>
          <w:cantSplit/>
          <w:trHeight w:val="300"/>
          <w:jc w:val="center"/>
        </w:trPr>
        <w:tc>
          <w:tcPr>
            <w:tcW w:w="659" w:type="dxa"/>
          </w:tcPr>
          <w:p w:rsidR="002F11B7" w:rsidRDefault="002F11B7">
            <w:pPr>
              <w:spacing w:after="60"/>
              <w:rPr>
                <w:rFonts w:ascii="宋体" w:hAnsi="宋体"/>
                <w:color w:val="000000"/>
                <w:szCs w:val="21"/>
              </w:rPr>
            </w:pPr>
          </w:p>
        </w:tc>
        <w:tc>
          <w:tcPr>
            <w:tcW w:w="1236" w:type="dxa"/>
          </w:tcPr>
          <w:p w:rsidR="002F11B7" w:rsidRDefault="002F11B7">
            <w:pPr>
              <w:spacing w:after="60"/>
              <w:rPr>
                <w:rFonts w:ascii="宋体" w:hAnsi="宋体"/>
                <w:color w:val="000000"/>
                <w:szCs w:val="21"/>
              </w:rPr>
            </w:pPr>
          </w:p>
        </w:tc>
        <w:tc>
          <w:tcPr>
            <w:tcW w:w="1078" w:type="dxa"/>
          </w:tcPr>
          <w:p w:rsidR="002F11B7" w:rsidRDefault="002F11B7">
            <w:pPr>
              <w:spacing w:after="60"/>
              <w:rPr>
                <w:rFonts w:ascii="宋体" w:hAnsi="宋体"/>
                <w:color w:val="000000"/>
                <w:szCs w:val="21"/>
              </w:rPr>
            </w:pPr>
          </w:p>
        </w:tc>
        <w:tc>
          <w:tcPr>
            <w:tcW w:w="796" w:type="dxa"/>
          </w:tcPr>
          <w:p w:rsidR="002F11B7" w:rsidRDefault="002F11B7">
            <w:pPr>
              <w:spacing w:after="60"/>
              <w:rPr>
                <w:rFonts w:ascii="宋体" w:hAnsi="宋体"/>
                <w:color w:val="000000"/>
                <w:szCs w:val="21"/>
              </w:rPr>
            </w:pPr>
          </w:p>
        </w:tc>
        <w:tc>
          <w:tcPr>
            <w:tcW w:w="1500" w:type="dxa"/>
          </w:tcPr>
          <w:p w:rsidR="002F11B7" w:rsidRDefault="002F11B7">
            <w:pPr>
              <w:spacing w:after="60"/>
              <w:rPr>
                <w:rFonts w:ascii="宋体" w:hAnsi="宋体"/>
                <w:color w:val="000000"/>
                <w:szCs w:val="21"/>
              </w:rPr>
            </w:pPr>
          </w:p>
        </w:tc>
        <w:tc>
          <w:tcPr>
            <w:tcW w:w="990" w:type="dxa"/>
          </w:tcPr>
          <w:p w:rsidR="002F11B7" w:rsidRDefault="002F11B7">
            <w:pPr>
              <w:spacing w:after="60"/>
              <w:rPr>
                <w:rFonts w:ascii="宋体" w:hAnsi="宋体"/>
                <w:color w:val="000000"/>
                <w:szCs w:val="21"/>
              </w:rPr>
            </w:pPr>
          </w:p>
        </w:tc>
        <w:tc>
          <w:tcPr>
            <w:tcW w:w="1299" w:type="dxa"/>
          </w:tcPr>
          <w:p w:rsidR="002F11B7" w:rsidRDefault="002F11B7">
            <w:pPr>
              <w:spacing w:after="60"/>
              <w:rPr>
                <w:rFonts w:ascii="宋体" w:hAnsi="宋体"/>
                <w:color w:val="000000"/>
                <w:szCs w:val="21"/>
              </w:rPr>
            </w:pPr>
          </w:p>
        </w:tc>
      </w:tr>
    </w:tbl>
    <w:p w:rsidR="002F11B7" w:rsidRDefault="00E401A3">
      <w:pPr>
        <w:spacing w:after="60"/>
        <w:ind w:firstLineChars="200" w:firstLine="420"/>
        <w:rPr>
          <w:color w:val="000000"/>
        </w:rPr>
      </w:pPr>
      <w:r>
        <w:rPr>
          <w:rFonts w:hint="eastAsia"/>
          <w:color w:val="000000"/>
        </w:rPr>
        <w:t>此表可延长</w:t>
      </w:r>
    </w:p>
    <w:p w:rsidR="002F11B7" w:rsidRDefault="002F11B7">
      <w:pPr>
        <w:spacing w:after="60"/>
        <w:rPr>
          <w:rFonts w:cs="Arial"/>
          <w:color w:val="000000"/>
        </w:rPr>
      </w:pPr>
    </w:p>
    <w:p w:rsidR="002F11B7" w:rsidRDefault="002F11B7">
      <w:pPr>
        <w:pStyle w:val="ad"/>
        <w:ind w:firstLine="420"/>
      </w:pPr>
    </w:p>
    <w:p w:rsidR="002F11B7" w:rsidRDefault="002F11B7">
      <w:pPr>
        <w:spacing w:after="60"/>
        <w:rPr>
          <w:rFonts w:cs="Arial"/>
          <w:color w:val="000000"/>
        </w:rPr>
      </w:pPr>
    </w:p>
    <w:p w:rsidR="002F11B7" w:rsidRDefault="00E401A3">
      <w:pPr>
        <w:spacing w:after="60"/>
        <w:ind w:firstLineChars="1957" w:firstLine="4110"/>
        <w:rPr>
          <w:rFonts w:cs="Arial"/>
          <w:color w:val="000000"/>
        </w:rPr>
      </w:pPr>
      <w:r>
        <w:rPr>
          <w:rFonts w:cs="Arial" w:hint="eastAsia"/>
          <w:color w:val="000000"/>
        </w:rPr>
        <w:t>投标人代表</w:t>
      </w:r>
      <w:r>
        <w:rPr>
          <w:rFonts w:cs="Arial" w:hint="eastAsia"/>
          <w:color w:val="000000"/>
        </w:rPr>
        <w:t>________________________</w:t>
      </w:r>
    </w:p>
    <w:p w:rsidR="002F11B7" w:rsidRDefault="002F11B7">
      <w:pPr>
        <w:spacing w:after="60"/>
        <w:ind w:firstLineChars="1957" w:firstLine="4110"/>
        <w:rPr>
          <w:rFonts w:cs="Arial"/>
          <w:color w:val="000000"/>
        </w:rPr>
      </w:pPr>
    </w:p>
    <w:p w:rsidR="002F11B7" w:rsidRDefault="00E401A3">
      <w:pPr>
        <w:spacing w:after="60"/>
        <w:ind w:firstLineChars="1957" w:firstLine="4110"/>
        <w:rPr>
          <w:rFonts w:cs="Arial"/>
          <w:color w:val="000000"/>
        </w:rPr>
      </w:pPr>
      <w:r>
        <w:rPr>
          <w:rFonts w:cs="Arial" w:hint="eastAsia"/>
          <w:color w:val="000000"/>
        </w:rPr>
        <w:t>投标单位</w:t>
      </w:r>
      <w:r>
        <w:rPr>
          <w:rFonts w:cs="Arial" w:hint="eastAsia"/>
          <w:color w:val="000000"/>
        </w:rPr>
        <w:t>________________________</w:t>
      </w:r>
    </w:p>
    <w:p w:rsidR="002F11B7" w:rsidRDefault="002F11B7">
      <w:pPr>
        <w:pStyle w:val="ad"/>
        <w:ind w:firstLineChars="1957" w:firstLine="4110"/>
      </w:pPr>
    </w:p>
    <w:p w:rsidR="002F11B7" w:rsidRDefault="00E401A3">
      <w:pPr>
        <w:spacing w:after="60"/>
        <w:ind w:firstLineChars="1957" w:firstLine="4110"/>
        <w:rPr>
          <w:rFonts w:cs="Arial"/>
          <w:color w:val="000000"/>
        </w:rPr>
      </w:pPr>
      <w:r>
        <w:rPr>
          <w:rFonts w:cs="Arial" w:hint="eastAsia"/>
          <w:color w:val="000000"/>
        </w:rPr>
        <w:t>年</w:t>
      </w:r>
      <w:r>
        <w:rPr>
          <w:rFonts w:cs="Arial" w:hint="eastAsia"/>
          <w:color w:val="000000"/>
        </w:rPr>
        <w:t xml:space="preserve">  </w:t>
      </w:r>
      <w:r>
        <w:rPr>
          <w:rFonts w:cs="Arial" w:hint="eastAsia"/>
          <w:color w:val="000000"/>
        </w:rPr>
        <w:t>月</w:t>
      </w:r>
      <w:r>
        <w:rPr>
          <w:rFonts w:cs="Arial" w:hint="eastAsia"/>
          <w:color w:val="000000"/>
        </w:rPr>
        <w:t xml:space="preserve">  </w:t>
      </w:r>
      <w:r>
        <w:rPr>
          <w:rFonts w:cs="Arial" w:hint="eastAsia"/>
          <w:color w:val="000000"/>
        </w:rPr>
        <w:t>日</w:t>
      </w:r>
    </w:p>
    <w:p w:rsidR="002F11B7" w:rsidRDefault="002F11B7">
      <w:pPr>
        <w:pStyle w:val="ad"/>
        <w:ind w:firstLine="420"/>
      </w:pPr>
    </w:p>
    <w:p w:rsidR="002F11B7" w:rsidRDefault="002F11B7">
      <w:pPr>
        <w:pStyle w:val="ad"/>
        <w:ind w:firstLine="420"/>
      </w:pPr>
    </w:p>
    <w:p w:rsidR="002F11B7" w:rsidRDefault="00E401A3">
      <w:pPr>
        <w:spacing w:after="60"/>
      </w:pPr>
      <w:r>
        <w:rPr>
          <w:rFonts w:cs="Arial" w:hint="eastAsia"/>
          <w:color w:val="000000"/>
        </w:rPr>
        <w:t>（注：必须提供合同关键页复印件加盖公章，原件备查。）</w:t>
      </w:r>
    </w:p>
    <w:p w:rsidR="002F11B7" w:rsidRDefault="002F11B7">
      <w:pPr>
        <w:pStyle w:val="a3"/>
        <w:sectPr w:rsidR="002F11B7">
          <w:pgSz w:w="11906" w:h="16838"/>
          <w:pgMar w:top="1797" w:right="1797" w:bottom="1797" w:left="1797" w:header="851" w:footer="992" w:gutter="0"/>
          <w:pgNumType w:fmt="numberInDash" w:chapStyle="1"/>
          <w:cols w:space="720"/>
          <w:docGrid w:type="lines" w:linePitch="312"/>
        </w:sectPr>
      </w:pPr>
    </w:p>
    <w:p w:rsidR="002F11B7" w:rsidRDefault="00E401A3">
      <w:pPr>
        <w:pStyle w:val="1"/>
        <w:keepNext w:val="0"/>
        <w:keepLines w:val="0"/>
        <w:ind w:left="-1"/>
        <w:jc w:val="center"/>
        <w:rPr>
          <w:rFonts w:ascii="黑体" w:eastAsia="黑体" w:hAnsi="黑体"/>
          <w:sz w:val="32"/>
          <w:szCs w:val="32"/>
        </w:rPr>
      </w:pPr>
      <w:bookmarkStart w:id="33" w:name="_Toc3604"/>
      <w:r>
        <w:rPr>
          <w:rFonts w:ascii="黑体" w:eastAsia="黑体" w:hAnsi="黑体" w:hint="eastAsia"/>
          <w:sz w:val="32"/>
          <w:szCs w:val="32"/>
        </w:rPr>
        <w:lastRenderedPageBreak/>
        <w:t>1</w:t>
      </w:r>
      <w:r>
        <w:rPr>
          <w:rFonts w:ascii="黑体" w:eastAsia="黑体" w:hAnsi="黑体"/>
          <w:sz w:val="32"/>
          <w:szCs w:val="32"/>
        </w:rPr>
        <w:t>4</w:t>
      </w:r>
      <w:r>
        <w:rPr>
          <w:rFonts w:ascii="黑体" w:eastAsia="黑体" w:hAnsi="黑体" w:hint="eastAsia"/>
          <w:sz w:val="32"/>
          <w:szCs w:val="32"/>
        </w:rPr>
        <w:t>、</w:t>
      </w:r>
      <w:bookmarkEnd w:id="33"/>
      <w:r>
        <w:rPr>
          <w:rFonts w:ascii="黑体" w:eastAsia="黑体" w:hAnsi="黑体" w:hint="eastAsia"/>
          <w:sz w:val="32"/>
          <w:szCs w:val="32"/>
        </w:rPr>
        <w:t>项目管理主要技术和售后服务人员情况表</w:t>
      </w:r>
    </w:p>
    <w:p w:rsidR="002F11B7" w:rsidRDefault="002F11B7">
      <w:pPr>
        <w:adjustRightInd w:val="0"/>
        <w:snapToGrid w:val="0"/>
        <w:spacing w:line="360" w:lineRule="auto"/>
        <w:ind w:left="-1"/>
        <w:rPr>
          <w:rFonts w:ascii="宋体" w:hAnsi="宋体" w:cs="宋体"/>
          <w:color w:val="000033"/>
          <w:kern w:val="0"/>
          <w:sz w:val="28"/>
          <w:szCs w:val="28"/>
        </w:rPr>
      </w:pPr>
    </w:p>
    <w:p w:rsidR="002F11B7" w:rsidRDefault="002F11B7">
      <w:pPr>
        <w:pStyle w:val="ad"/>
        <w:ind w:left="-1" w:firstLine="420"/>
        <w:rPr>
          <w:rFonts w:ascii="宋体" w:hAnsi="宋体" w:cs="宋体-18030"/>
          <w:bCs/>
          <w:color w:val="000000"/>
          <w:szCs w:val="21"/>
        </w:rPr>
      </w:pPr>
    </w:p>
    <w:p w:rsidR="002F11B7" w:rsidRDefault="002F11B7">
      <w:pPr>
        <w:pStyle w:val="ad"/>
        <w:ind w:left="-1" w:firstLine="420"/>
        <w:rPr>
          <w:rFonts w:ascii="宋体" w:hAnsi="宋体" w:cs="宋体-18030"/>
          <w:bCs/>
          <w:color w:val="000000"/>
          <w:szCs w:val="21"/>
        </w:rPr>
      </w:pPr>
    </w:p>
    <w:p w:rsidR="002F11B7" w:rsidRDefault="002F11B7">
      <w:pPr>
        <w:pStyle w:val="ad"/>
        <w:ind w:left="-1" w:firstLine="420"/>
        <w:rPr>
          <w:rFonts w:ascii="宋体" w:hAnsi="宋体" w:cs="宋体-18030"/>
          <w:bCs/>
          <w:color w:val="000000"/>
          <w:szCs w:val="21"/>
        </w:rPr>
      </w:pPr>
    </w:p>
    <w:p w:rsidR="002F11B7" w:rsidRDefault="002F11B7">
      <w:pPr>
        <w:pStyle w:val="ad"/>
        <w:ind w:left="-1" w:firstLine="420"/>
        <w:rPr>
          <w:rFonts w:ascii="宋体" w:hAnsi="宋体" w:cs="宋体-18030"/>
          <w:bCs/>
          <w:color w:val="000000"/>
          <w:szCs w:val="21"/>
        </w:rPr>
      </w:pPr>
    </w:p>
    <w:p w:rsidR="002F11B7" w:rsidRDefault="002F11B7">
      <w:pPr>
        <w:pStyle w:val="ad"/>
        <w:ind w:left="-1" w:firstLine="420"/>
        <w:rPr>
          <w:rFonts w:ascii="宋体" w:hAnsi="宋体" w:cs="宋体-18030"/>
          <w:bCs/>
          <w:color w:val="000000"/>
          <w:szCs w:val="21"/>
        </w:rPr>
      </w:pPr>
    </w:p>
    <w:p w:rsidR="002F11B7" w:rsidRDefault="002F11B7">
      <w:pPr>
        <w:pStyle w:val="ad"/>
        <w:ind w:left="-1" w:firstLine="420"/>
        <w:rPr>
          <w:rFonts w:ascii="宋体" w:hAnsi="宋体" w:cs="宋体-18030"/>
          <w:bCs/>
          <w:color w:val="000000"/>
          <w:szCs w:val="21"/>
        </w:rPr>
      </w:pPr>
    </w:p>
    <w:p w:rsidR="002F11B7" w:rsidRDefault="002F11B7">
      <w:pPr>
        <w:pStyle w:val="ad"/>
        <w:ind w:left="-1" w:firstLine="420"/>
        <w:rPr>
          <w:rFonts w:ascii="宋体" w:hAnsi="宋体" w:cs="宋体-18030"/>
          <w:bCs/>
          <w:color w:val="000000"/>
          <w:szCs w:val="21"/>
        </w:rPr>
      </w:pPr>
    </w:p>
    <w:p w:rsidR="002F11B7" w:rsidRDefault="002F11B7">
      <w:pPr>
        <w:pStyle w:val="ad"/>
        <w:ind w:left="-1" w:firstLine="420"/>
        <w:rPr>
          <w:rFonts w:ascii="宋体" w:hAnsi="宋体" w:cs="宋体-18030"/>
          <w:bCs/>
          <w:color w:val="000000"/>
          <w:szCs w:val="21"/>
        </w:rPr>
      </w:pPr>
    </w:p>
    <w:p w:rsidR="002F11B7" w:rsidRDefault="002F11B7">
      <w:pPr>
        <w:pStyle w:val="ad"/>
        <w:ind w:left="-1" w:firstLine="420"/>
        <w:rPr>
          <w:rFonts w:ascii="宋体" w:hAnsi="宋体" w:cs="宋体-18030"/>
          <w:bCs/>
          <w:color w:val="000000"/>
          <w:szCs w:val="21"/>
        </w:rPr>
      </w:pPr>
    </w:p>
    <w:p w:rsidR="002F11B7" w:rsidRDefault="002F11B7">
      <w:pPr>
        <w:pStyle w:val="ad"/>
        <w:ind w:left="-1" w:firstLine="420"/>
        <w:rPr>
          <w:rFonts w:ascii="宋体" w:hAnsi="宋体" w:cs="宋体-18030"/>
          <w:bCs/>
          <w:color w:val="000000"/>
          <w:szCs w:val="21"/>
        </w:rPr>
      </w:pPr>
    </w:p>
    <w:p w:rsidR="002F11B7" w:rsidRDefault="002F11B7">
      <w:pPr>
        <w:pStyle w:val="ad"/>
        <w:ind w:left="-1" w:firstLine="420"/>
        <w:rPr>
          <w:rFonts w:ascii="宋体" w:hAnsi="宋体" w:cs="宋体-18030"/>
          <w:bCs/>
          <w:color w:val="000000"/>
          <w:szCs w:val="21"/>
        </w:rPr>
      </w:pPr>
    </w:p>
    <w:p w:rsidR="002F11B7" w:rsidRDefault="002F11B7">
      <w:pPr>
        <w:pStyle w:val="ad"/>
        <w:ind w:left="-1" w:firstLine="420"/>
        <w:rPr>
          <w:rFonts w:ascii="宋体" w:hAnsi="宋体" w:cs="宋体-18030"/>
          <w:bCs/>
          <w:color w:val="000000"/>
          <w:szCs w:val="21"/>
        </w:rPr>
      </w:pPr>
    </w:p>
    <w:p w:rsidR="002F11B7" w:rsidRDefault="002F11B7">
      <w:pPr>
        <w:pStyle w:val="ad"/>
        <w:ind w:left="-1" w:firstLine="420"/>
        <w:rPr>
          <w:rFonts w:ascii="宋体" w:hAnsi="宋体" w:cs="宋体-18030"/>
          <w:bCs/>
          <w:color w:val="000000"/>
          <w:szCs w:val="21"/>
        </w:rPr>
      </w:pPr>
    </w:p>
    <w:p w:rsidR="002F11B7" w:rsidRDefault="002F11B7">
      <w:pPr>
        <w:pStyle w:val="ad"/>
        <w:ind w:left="-1" w:firstLine="420"/>
        <w:rPr>
          <w:rFonts w:ascii="宋体" w:hAnsi="宋体" w:cs="宋体-18030"/>
          <w:bCs/>
          <w:color w:val="000000"/>
          <w:szCs w:val="21"/>
        </w:rPr>
      </w:pPr>
    </w:p>
    <w:p w:rsidR="002F11B7" w:rsidRDefault="002F11B7">
      <w:pPr>
        <w:pStyle w:val="ad"/>
        <w:ind w:left="-1" w:firstLine="420"/>
        <w:rPr>
          <w:rFonts w:ascii="宋体" w:hAnsi="宋体" w:cs="宋体-18030"/>
          <w:bCs/>
          <w:color w:val="000000"/>
          <w:szCs w:val="21"/>
        </w:rPr>
      </w:pPr>
    </w:p>
    <w:p w:rsidR="002F11B7" w:rsidRDefault="002F11B7">
      <w:pPr>
        <w:pStyle w:val="ad"/>
        <w:ind w:left="-1" w:firstLine="420"/>
        <w:rPr>
          <w:rFonts w:ascii="宋体" w:hAnsi="宋体" w:cs="宋体-18030"/>
          <w:bCs/>
          <w:color w:val="000000"/>
          <w:szCs w:val="21"/>
        </w:rPr>
      </w:pPr>
    </w:p>
    <w:p w:rsidR="002F11B7" w:rsidRDefault="002F11B7">
      <w:pPr>
        <w:pStyle w:val="ad"/>
        <w:ind w:left="-1" w:firstLine="420"/>
        <w:rPr>
          <w:rFonts w:ascii="宋体" w:hAnsi="宋体" w:cs="宋体-18030"/>
          <w:bCs/>
          <w:color w:val="000000"/>
          <w:szCs w:val="21"/>
        </w:rPr>
      </w:pPr>
    </w:p>
    <w:p w:rsidR="002F11B7" w:rsidRDefault="002F11B7">
      <w:pPr>
        <w:pStyle w:val="ad"/>
        <w:ind w:left="-1" w:firstLine="420"/>
        <w:rPr>
          <w:rFonts w:ascii="宋体" w:hAnsi="宋体" w:cs="宋体-18030"/>
          <w:bCs/>
          <w:color w:val="000000"/>
          <w:szCs w:val="21"/>
        </w:rPr>
      </w:pPr>
    </w:p>
    <w:p w:rsidR="002F11B7" w:rsidRDefault="002F11B7">
      <w:pPr>
        <w:pStyle w:val="ad"/>
        <w:ind w:left="-1" w:firstLine="420"/>
        <w:rPr>
          <w:rFonts w:ascii="宋体" w:hAnsi="宋体" w:cs="宋体-18030"/>
          <w:bCs/>
          <w:color w:val="000000"/>
          <w:szCs w:val="21"/>
        </w:rPr>
      </w:pPr>
    </w:p>
    <w:p w:rsidR="002F11B7" w:rsidRDefault="002F11B7">
      <w:pPr>
        <w:pStyle w:val="ad"/>
        <w:ind w:left="-1" w:firstLine="420"/>
        <w:rPr>
          <w:rFonts w:ascii="宋体" w:hAnsi="宋体" w:cs="宋体-18030"/>
          <w:bCs/>
          <w:color w:val="000000"/>
          <w:szCs w:val="21"/>
        </w:rPr>
      </w:pPr>
    </w:p>
    <w:p w:rsidR="002F11B7" w:rsidRDefault="002F11B7">
      <w:pPr>
        <w:pStyle w:val="ad"/>
        <w:ind w:left="-1" w:firstLine="420"/>
        <w:rPr>
          <w:rFonts w:ascii="宋体" w:hAnsi="宋体" w:cs="宋体-18030"/>
          <w:bCs/>
          <w:color w:val="000000"/>
          <w:szCs w:val="21"/>
        </w:rPr>
      </w:pPr>
    </w:p>
    <w:p w:rsidR="002F11B7" w:rsidRDefault="002F11B7">
      <w:pPr>
        <w:pStyle w:val="ad"/>
        <w:ind w:left="-1" w:firstLine="420"/>
        <w:rPr>
          <w:rFonts w:ascii="宋体" w:hAnsi="宋体" w:cs="宋体-18030"/>
          <w:bCs/>
          <w:color w:val="000000"/>
          <w:szCs w:val="21"/>
        </w:rPr>
      </w:pPr>
    </w:p>
    <w:p w:rsidR="002F11B7" w:rsidRDefault="002F11B7">
      <w:pPr>
        <w:pStyle w:val="ad"/>
        <w:ind w:left="-1" w:firstLine="420"/>
        <w:rPr>
          <w:rFonts w:ascii="宋体" w:hAnsi="宋体" w:cs="宋体-18030"/>
          <w:bCs/>
          <w:color w:val="000000"/>
          <w:szCs w:val="21"/>
        </w:rPr>
      </w:pPr>
    </w:p>
    <w:p w:rsidR="002F11B7" w:rsidRDefault="002F11B7">
      <w:pPr>
        <w:pStyle w:val="ad"/>
        <w:ind w:left="-1" w:firstLine="420"/>
        <w:rPr>
          <w:rFonts w:ascii="宋体" w:hAnsi="宋体" w:cs="宋体-18030"/>
          <w:bCs/>
          <w:color w:val="000000"/>
          <w:szCs w:val="21"/>
        </w:rPr>
        <w:sectPr w:rsidR="002F11B7">
          <w:pgSz w:w="11906" w:h="16838"/>
          <w:pgMar w:top="1440" w:right="1797" w:bottom="1440" w:left="1797" w:header="851" w:footer="992" w:gutter="0"/>
          <w:paperSrc w:first="15"/>
          <w:pgNumType w:fmt="numberInDash" w:chapStyle="1"/>
          <w:cols w:space="720"/>
          <w:docGrid w:type="lines" w:linePitch="312"/>
        </w:sectPr>
      </w:pPr>
    </w:p>
    <w:p w:rsidR="002F11B7" w:rsidRDefault="00E401A3">
      <w:pPr>
        <w:pStyle w:val="1"/>
        <w:keepNext w:val="0"/>
        <w:keepLines w:val="0"/>
        <w:ind w:left="-1"/>
        <w:jc w:val="center"/>
        <w:rPr>
          <w:rFonts w:ascii="黑体" w:eastAsia="黑体" w:hAnsi="黑体"/>
          <w:sz w:val="32"/>
          <w:szCs w:val="32"/>
        </w:rPr>
      </w:pPr>
      <w:r>
        <w:rPr>
          <w:rFonts w:ascii="黑体" w:eastAsia="黑体" w:hAnsi="黑体" w:hint="eastAsia"/>
          <w:sz w:val="32"/>
          <w:szCs w:val="32"/>
        </w:rPr>
        <w:lastRenderedPageBreak/>
        <w:t>1</w:t>
      </w:r>
      <w:r>
        <w:rPr>
          <w:rFonts w:ascii="黑体" w:eastAsia="黑体" w:hAnsi="黑体"/>
          <w:sz w:val="32"/>
          <w:szCs w:val="32"/>
        </w:rPr>
        <w:t>5</w:t>
      </w:r>
      <w:r>
        <w:rPr>
          <w:rFonts w:ascii="黑体" w:eastAsia="黑体" w:hAnsi="黑体" w:hint="eastAsia"/>
          <w:sz w:val="32"/>
          <w:szCs w:val="32"/>
        </w:rPr>
        <w:t>、项目详细实施/设计方案</w:t>
      </w:r>
    </w:p>
    <w:p w:rsidR="002F11B7" w:rsidRDefault="002F11B7">
      <w:pPr>
        <w:adjustRightInd w:val="0"/>
        <w:snapToGrid w:val="0"/>
        <w:spacing w:line="360" w:lineRule="auto"/>
        <w:ind w:left="-1"/>
        <w:rPr>
          <w:rFonts w:ascii="宋体" w:hAnsi="宋体" w:cs="宋体"/>
          <w:color w:val="000033"/>
          <w:kern w:val="0"/>
          <w:sz w:val="28"/>
          <w:szCs w:val="28"/>
        </w:rPr>
      </w:pPr>
    </w:p>
    <w:p w:rsidR="002F11B7" w:rsidRDefault="002F11B7">
      <w:pPr>
        <w:pStyle w:val="ad"/>
        <w:ind w:left="-1" w:firstLine="420"/>
        <w:rPr>
          <w:rFonts w:ascii="宋体" w:hAnsi="宋体" w:cs="宋体-18030"/>
          <w:bCs/>
          <w:color w:val="000000"/>
          <w:szCs w:val="21"/>
        </w:rPr>
      </w:pPr>
    </w:p>
    <w:p w:rsidR="002F11B7" w:rsidRDefault="002F11B7">
      <w:pPr>
        <w:pStyle w:val="ad"/>
        <w:ind w:left="-1" w:firstLine="420"/>
        <w:rPr>
          <w:rFonts w:ascii="宋体" w:hAnsi="宋体" w:cs="宋体-18030"/>
          <w:bCs/>
          <w:color w:val="000000"/>
          <w:szCs w:val="21"/>
        </w:rPr>
      </w:pPr>
    </w:p>
    <w:p w:rsidR="002F11B7" w:rsidRDefault="002F11B7">
      <w:pPr>
        <w:pStyle w:val="ad"/>
        <w:ind w:left="-1" w:firstLine="420"/>
        <w:rPr>
          <w:rFonts w:ascii="宋体" w:hAnsi="宋体" w:cs="宋体-18030"/>
          <w:bCs/>
          <w:color w:val="000000"/>
          <w:szCs w:val="21"/>
        </w:rPr>
      </w:pPr>
    </w:p>
    <w:p w:rsidR="002F11B7" w:rsidRDefault="002F11B7">
      <w:pPr>
        <w:pStyle w:val="ad"/>
        <w:ind w:left="-1" w:firstLine="420"/>
        <w:rPr>
          <w:rFonts w:ascii="宋体" w:hAnsi="宋体" w:cs="宋体-18030"/>
          <w:bCs/>
          <w:color w:val="000000"/>
          <w:szCs w:val="21"/>
        </w:rPr>
        <w:sectPr w:rsidR="002F11B7">
          <w:pgSz w:w="11906" w:h="16838"/>
          <w:pgMar w:top="1440" w:right="1797" w:bottom="1440" w:left="1797" w:header="851" w:footer="992" w:gutter="0"/>
          <w:paperSrc w:first="15"/>
          <w:pgNumType w:fmt="numberInDash" w:chapStyle="1"/>
          <w:cols w:space="720"/>
          <w:docGrid w:type="lines" w:linePitch="312"/>
        </w:sectPr>
      </w:pPr>
    </w:p>
    <w:p w:rsidR="002F11B7" w:rsidRDefault="00E401A3">
      <w:pPr>
        <w:pStyle w:val="1"/>
        <w:keepNext w:val="0"/>
        <w:keepLines w:val="0"/>
        <w:ind w:left="-1"/>
        <w:jc w:val="center"/>
        <w:rPr>
          <w:rFonts w:ascii="黑体" w:eastAsia="黑体" w:hAnsi="黑体"/>
          <w:sz w:val="32"/>
          <w:szCs w:val="32"/>
        </w:rPr>
      </w:pPr>
      <w:bookmarkStart w:id="34" w:name="_Toc32365"/>
      <w:r>
        <w:rPr>
          <w:rFonts w:ascii="黑体" w:eastAsia="黑体" w:hAnsi="黑体" w:hint="eastAsia"/>
          <w:sz w:val="32"/>
          <w:szCs w:val="32"/>
        </w:rPr>
        <w:lastRenderedPageBreak/>
        <w:t>1</w:t>
      </w:r>
      <w:r>
        <w:rPr>
          <w:rFonts w:ascii="黑体" w:eastAsia="黑体" w:hAnsi="黑体"/>
          <w:sz w:val="32"/>
          <w:szCs w:val="32"/>
        </w:rPr>
        <w:t>6</w:t>
      </w:r>
      <w:r>
        <w:rPr>
          <w:rFonts w:ascii="黑体" w:eastAsia="黑体" w:hAnsi="黑体" w:hint="eastAsia"/>
          <w:sz w:val="32"/>
          <w:szCs w:val="32"/>
        </w:rPr>
        <w:t>、售后服务计划</w:t>
      </w:r>
      <w:bookmarkEnd w:id="34"/>
    </w:p>
    <w:p w:rsidR="002F11B7" w:rsidRDefault="002F11B7">
      <w:pPr>
        <w:pStyle w:val="ad"/>
        <w:ind w:left="-1" w:firstLine="420"/>
      </w:pPr>
    </w:p>
    <w:p w:rsidR="002F11B7" w:rsidRDefault="002F11B7">
      <w:pPr>
        <w:pStyle w:val="ad"/>
        <w:ind w:left="-1" w:firstLine="420"/>
      </w:pPr>
    </w:p>
    <w:p w:rsidR="002F11B7" w:rsidRDefault="002F11B7">
      <w:pPr>
        <w:pStyle w:val="ad"/>
        <w:ind w:left="-1" w:firstLine="420"/>
      </w:pPr>
    </w:p>
    <w:p w:rsidR="002F11B7" w:rsidRDefault="002F11B7">
      <w:pPr>
        <w:pStyle w:val="ad"/>
        <w:ind w:left="-1" w:firstLine="420"/>
      </w:pPr>
    </w:p>
    <w:p w:rsidR="002F11B7" w:rsidRDefault="002F11B7">
      <w:pPr>
        <w:pStyle w:val="ad"/>
        <w:ind w:left="-1" w:firstLine="420"/>
      </w:pPr>
    </w:p>
    <w:p w:rsidR="002F11B7" w:rsidRDefault="002F11B7">
      <w:pPr>
        <w:pStyle w:val="ad"/>
        <w:ind w:left="-1" w:firstLine="420"/>
      </w:pPr>
    </w:p>
    <w:p w:rsidR="002F11B7" w:rsidRDefault="002F11B7">
      <w:pPr>
        <w:pStyle w:val="ad"/>
        <w:ind w:left="-1" w:firstLine="420"/>
      </w:pPr>
    </w:p>
    <w:p w:rsidR="002F11B7" w:rsidRDefault="002F11B7">
      <w:pPr>
        <w:pStyle w:val="ad"/>
        <w:ind w:left="-1" w:firstLine="420"/>
      </w:pPr>
    </w:p>
    <w:p w:rsidR="002F11B7" w:rsidRDefault="002F11B7">
      <w:pPr>
        <w:pStyle w:val="ad"/>
        <w:ind w:left="-1" w:firstLine="420"/>
      </w:pPr>
    </w:p>
    <w:p w:rsidR="002F11B7" w:rsidRDefault="002F11B7">
      <w:pPr>
        <w:pStyle w:val="ad"/>
        <w:ind w:left="-1" w:firstLine="420"/>
      </w:pPr>
    </w:p>
    <w:p w:rsidR="002F11B7" w:rsidRDefault="002F11B7">
      <w:pPr>
        <w:pStyle w:val="ad"/>
        <w:ind w:left="-1" w:firstLine="420"/>
      </w:pPr>
    </w:p>
    <w:p w:rsidR="002F11B7" w:rsidRDefault="002F11B7">
      <w:pPr>
        <w:pStyle w:val="ad"/>
        <w:ind w:left="-1" w:firstLine="420"/>
      </w:pPr>
    </w:p>
    <w:p w:rsidR="002F11B7" w:rsidRDefault="002F11B7">
      <w:pPr>
        <w:pStyle w:val="ad"/>
        <w:ind w:left="-1" w:firstLine="420"/>
      </w:pPr>
    </w:p>
    <w:p w:rsidR="002F11B7" w:rsidRDefault="002F11B7">
      <w:pPr>
        <w:pStyle w:val="ad"/>
        <w:ind w:left="-1" w:firstLine="420"/>
      </w:pPr>
    </w:p>
    <w:p w:rsidR="002F11B7" w:rsidRDefault="002F11B7">
      <w:pPr>
        <w:pStyle w:val="ad"/>
        <w:ind w:left="-1" w:firstLine="420"/>
      </w:pPr>
    </w:p>
    <w:p w:rsidR="002F11B7" w:rsidRDefault="002F11B7">
      <w:pPr>
        <w:pStyle w:val="ad"/>
        <w:ind w:left="-1" w:firstLine="420"/>
      </w:pPr>
    </w:p>
    <w:p w:rsidR="002F11B7" w:rsidRDefault="002F11B7">
      <w:pPr>
        <w:pStyle w:val="ad"/>
        <w:ind w:left="-1" w:firstLine="420"/>
      </w:pPr>
    </w:p>
    <w:p w:rsidR="002F11B7" w:rsidRDefault="002F11B7">
      <w:pPr>
        <w:pStyle w:val="ad"/>
        <w:ind w:left="-1" w:firstLine="420"/>
      </w:pPr>
    </w:p>
    <w:p w:rsidR="002F11B7" w:rsidRDefault="002F11B7">
      <w:pPr>
        <w:pStyle w:val="ad"/>
        <w:ind w:left="-1" w:firstLine="420"/>
      </w:pPr>
    </w:p>
    <w:p w:rsidR="002F11B7" w:rsidRDefault="002F11B7">
      <w:pPr>
        <w:pStyle w:val="ad"/>
        <w:ind w:left="-1" w:firstLine="420"/>
      </w:pPr>
    </w:p>
    <w:p w:rsidR="002F11B7" w:rsidRDefault="002F11B7">
      <w:pPr>
        <w:pStyle w:val="ad"/>
        <w:ind w:left="-1" w:firstLine="420"/>
      </w:pPr>
    </w:p>
    <w:p w:rsidR="002F11B7" w:rsidRDefault="002F11B7">
      <w:pPr>
        <w:pStyle w:val="ad"/>
        <w:ind w:left="-1" w:firstLine="420"/>
      </w:pPr>
    </w:p>
    <w:p w:rsidR="002F11B7" w:rsidRDefault="002F11B7">
      <w:pPr>
        <w:pStyle w:val="ad"/>
        <w:ind w:left="-1" w:firstLine="420"/>
      </w:pPr>
    </w:p>
    <w:p w:rsidR="002F11B7" w:rsidRDefault="002F11B7">
      <w:pPr>
        <w:pStyle w:val="ad"/>
        <w:ind w:left="-1" w:firstLine="420"/>
        <w:sectPr w:rsidR="002F11B7">
          <w:pgSz w:w="11906" w:h="16838"/>
          <w:pgMar w:top="1797" w:right="1797" w:bottom="1797" w:left="1797" w:header="851" w:footer="992" w:gutter="0"/>
          <w:pgNumType w:fmt="numberInDash" w:chapStyle="1"/>
          <w:cols w:space="720"/>
          <w:docGrid w:type="lines" w:linePitch="312"/>
        </w:sectPr>
      </w:pPr>
    </w:p>
    <w:p w:rsidR="002F11B7" w:rsidRDefault="00E401A3">
      <w:pPr>
        <w:pStyle w:val="1"/>
        <w:keepNext w:val="0"/>
        <w:keepLines w:val="0"/>
        <w:spacing w:line="579" w:lineRule="auto"/>
        <w:jc w:val="center"/>
        <w:rPr>
          <w:rFonts w:ascii="黑体" w:eastAsia="黑体" w:hAnsi="黑体"/>
          <w:sz w:val="32"/>
          <w:szCs w:val="32"/>
        </w:rPr>
      </w:pPr>
      <w:bookmarkStart w:id="35" w:name="_Toc32405"/>
      <w:r>
        <w:rPr>
          <w:rFonts w:ascii="黑体" w:eastAsia="黑体" w:hAnsi="黑体" w:hint="eastAsia"/>
          <w:sz w:val="32"/>
          <w:szCs w:val="32"/>
        </w:rPr>
        <w:lastRenderedPageBreak/>
        <w:t>17、</w:t>
      </w:r>
      <w:bookmarkEnd w:id="35"/>
      <w:r>
        <w:rPr>
          <w:rFonts w:ascii="黑体" w:eastAsia="黑体" w:hAnsi="黑体" w:hint="eastAsia"/>
          <w:sz w:val="32"/>
          <w:szCs w:val="32"/>
        </w:rPr>
        <w:t>产品彩页说明书（能证明具备所要求的参数）</w:t>
      </w:r>
    </w:p>
    <w:p w:rsidR="002F11B7" w:rsidRDefault="002F11B7">
      <w:pPr>
        <w:widowControl/>
        <w:jc w:val="center"/>
        <w:rPr>
          <w:rFonts w:cs="Arial"/>
          <w:b/>
          <w:color w:val="000000"/>
          <w:sz w:val="28"/>
          <w:szCs w:val="28"/>
        </w:rPr>
        <w:sectPr w:rsidR="002F11B7">
          <w:pgSz w:w="11906" w:h="16838"/>
          <w:pgMar w:top="1797" w:right="1797" w:bottom="1797" w:left="1797" w:header="851" w:footer="992" w:gutter="0"/>
          <w:pgNumType w:fmt="numberInDash" w:chapStyle="1"/>
          <w:cols w:space="720"/>
          <w:docGrid w:type="lines" w:linePitch="312"/>
        </w:sectPr>
      </w:pPr>
    </w:p>
    <w:p w:rsidR="002F11B7" w:rsidRDefault="00E401A3">
      <w:pPr>
        <w:pStyle w:val="1"/>
        <w:keepNext w:val="0"/>
        <w:keepLines w:val="0"/>
        <w:spacing w:line="240" w:lineRule="auto"/>
        <w:ind w:left="-1"/>
        <w:jc w:val="center"/>
        <w:rPr>
          <w:rFonts w:ascii="黑体" w:eastAsia="黑体" w:hAnsi="黑体"/>
          <w:sz w:val="32"/>
          <w:szCs w:val="32"/>
        </w:rPr>
      </w:pPr>
      <w:bookmarkStart w:id="36" w:name="_Toc28825"/>
      <w:r>
        <w:rPr>
          <w:rFonts w:ascii="黑体" w:eastAsia="黑体" w:hAnsi="黑体" w:hint="eastAsia"/>
          <w:sz w:val="32"/>
          <w:szCs w:val="32"/>
        </w:rPr>
        <w:lastRenderedPageBreak/>
        <w:t>18、投标人诚信承诺函</w:t>
      </w:r>
      <w:bookmarkEnd w:id="36"/>
    </w:p>
    <w:p w:rsidR="002F11B7" w:rsidRDefault="002F11B7"/>
    <w:p w:rsidR="002F11B7" w:rsidRDefault="002F11B7">
      <w:pPr>
        <w:pStyle w:val="ad"/>
        <w:spacing w:line="240" w:lineRule="auto"/>
        <w:ind w:firstLine="420"/>
      </w:pPr>
    </w:p>
    <w:p w:rsidR="002F11B7" w:rsidRDefault="002F11B7">
      <w:pPr>
        <w:pStyle w:val="ad"/>
        <w:spacing w:line="240" w:lineRule="auto"/>
        <w:ind w:firstLine="420"/>
      </w:pPr>
    </w:p>
    <w:p w:rsidR="002F11B7" w:rsidRDefault="002F11B7">
      <w:pPr>
        <w:ind w:left="-1"/>
        <w:rPr>
          <w:sz w:val="24"/>
        </w:rPr>
      </w:pPr>
    </w:p>
    <w:p w:rsidR="002F11B7" w:rsidRDefault="00E401A3">
      <w:pPr>
        <w:ind w:left="-1"/>
        <w:rPr>
          <w:sz w:val="24"/>
        </w:rPr>
      </w:pPr>
      <w:r>
        <w:rPr>
          <w:rFonts w:hint="eastAsia"/>
          <w:sz w:val="24"/>
        </w:rPr>
        <w:t>致：</w:t>
      </w:r>
      <w:r>
        <w:rPr>
          <w:rFonts w:hint="eastAsia"/>
          <w:kern w:val="0"/>
          <w:sz w:val="24"/>
        </w:rPr>
        <w:t>深圳市宝安区妇幼保健院</w:t>
      </w:r>
    </w:p>
    <w:p w:rsidR="002F11B7" w:rsidRDefault="002F11B7">
      <w:pPr>
        <w:ind w:left="-1"/>
        <w:rPr>
          <w:sz w:val="24"/>
        </w:rPr>
      </w:pPr>
    </w:p>
    <w:p w:rsidR="002F11B7" w:rsidRDefault="00E401A3">
      <w:pPr>
        <w:ind w:left="-1" w:firstLine="540"/>
        <w:rPr>
          <w:sz w:val="24"/>
        </w:rPr>
      </w:pPr>
      <w:r>
        <w:rPr>
          <w:rFonts w:hint="eastAsia"/>
          <w:sz w:val="24"/>
        </w:rPr>
        <w:t>我公司承诺，在政府采购中无下列行为：</w:t>
      </w:r>
    </w:p>
    <w:p w:rsidR="002F11B7" w:rsidRDefault="00E401A3">
      <w:pPr>
        <w:ind w:left="-1" w:firstLine="540"/>
        <w:rPr>
          <w:sz w:val="24"/>
        </w:rPr>
      </w:pPr>
      <w:r>
        <w:rPr>
          <w:rFonts w:hint="eastAsia"/>
          <w:sz w:val="24"/>
        </w:rPr>
        <w:t>（一）被纪检监察部门立案调查，违法违规事实成立的；</w:t>
      </w:r>
    </w:p>
    <w:p w:rsidR="002F11B7" w:rsidRDefault="00E401A3">
      <w:pPr>
        <w:ind w:left="-1" w:firstLine="540"/>
        <w:rPr>
          <w:sz w:val="24"/>
        </w:rPr>
      </w:pPr>
      <w:r>
        <w:rPr>
          <w:rFonts w:hint="eastAsia"/>
          <w:sz w:val="24"/>
        </w:rPr>
        <w:t>（二）未按规定签订、履行采购合同，造成严重后果的；</w:t>
      </w:r>
    </w:p>
    <w:p w:rsidR="002F11B7" w:rsidRDefault="00E401A3">
      <w:pPr>
        <w:ind w:left="-1" w:firstLine="540"/>
        <w:rPr>
          <w:sz w:val="24"/>
        </w:rPr>
      </w:pPr>
      <w:r>
        <w:rPr>
          <w:rFonts w:hint="eastAsia"/>
          <w:sz w:val="24"/>
        </w:rPr>
        <w:t>（三）隐瞒真实情况，提供虚假资料的；</w:t>
      </w:r>
    </w:p>
    <w:p w:rsidR="002F11B7" w:rsidRDefault="00E401A3">
      <w:pPr>
        <w:ind w:left="-1" w:firstLine="540"/>
        <w:rPr>
          <w:sz w:val="24"/>
        </w:rPr>
      </w:pPr>
      <w:r>
        <w:rPr>
          <w:rFonts w:hint="eastAsia"/>
          <w:sz w:val="24"/>
        </w:rPr>
        <w:t>（四）以非法手段排斥其他供应商参与竞争的；</w:t>
      </w:r>
    </w:p>
    <w:p w:rsidR="002F11B7" w:rsidRDefault="00E401A3">
      <w:pPr>
        <w:ind w:left="-1" w:firstLine="540"/>
        <w:rPr>
          <w:sz w:val="24"/>
        </w:rPr>
      </w:pPr>
      <w:r>
        <w:rPr>
          <w:rFonts w:hint="eastAsia"/>
          <w:sz w:val="24"/>
        </w:rPr>
        <w:t>（五）与其他采购参加人串通投标的；</w:t>
      </w:r>
    </w:p>
    <w:p w:rsidR="002F11B7" w:rsidRDefault="00E401A3">
      <w:pPr>
        <w:ind w:left="-1" w:firstLine="540"/>
        <w:rPr>
          <w:sz w:val="24"/>
        </w:rPr>
      </w:pPr>
      <w:r>
        <w:rPr>
          <w:rFonts w:hint="eastAsia"/>
          <w:sz w:val="24"/>
        </w:rPr>
        <w:t>（六）在采购活动中应当回避而未回避的；</w:t>
      </w:r>
    </w:p>
    <w:p w:rsidR="002F11B7" w:rsidRDefault="00E401A3">
      <w:pPr>
        <w:ind w:left="-1" w:firstLine="540"/>
        <w:rPr>
          <w:sz w:val="24"/>
        </w:rPr>
      </w:pPr>
      <w:r>
        <w:rPr>
          <w:rFonts w:hint="eastAsia"/>
          <w:sz w:val="24"/>
        </w:rPr>
        <w:t>（七）恶意投诉的；</w:t>
      </w:r>
    </w:p>
    <w:p w:rsidR="002F11B7" w:rsidRDefault="00E401A3">
      <w:pPr>
        <w:ind w:left="-1" w:firstLine="540"/>
        <w:rPr>
          <w:sz w:val="24"/>
        </w:rPr>
      </w:pPr>
      <w:r>
        <w:rPr>
          <w:rFonts w:hint="eastAsia"/>
          <w:sz w:val="24"/>
        </w:rPr>
        <w:t>（八）向采购项目相关人行贿或者提供其他不当利益的；</w:t>
      </w:r>
    </w:p>
    <w:p w:rsidR="002F11B7" w:rsidRDefault="00E401A3">
      <w:pPr>
        <w:ind w:left="-1" w:firstLine="540"/>
        <w:rPr>
          <w:sz w:val="24"/>
        </w:rPr>
      </w:pPr>
      <w:r>
        <w:rPr>
          <w:rFonts w:hint="eastAsia"/>
          <w:sz w:val="24"/>
        </w:rPr>
        <w:t>（九）阻碍、抗拒主管部门监督检查的；</w:t>
      </w:r>
    </w:p>
    <w:p w:rsidR="002F11B7" w:rsidRDefault="00E401A3">
      <w:pPr>
        <w:ind w:left="-1" w:firstLine="540"/>
        <w:rPr>
          <w:sz w:val="24"/>
        </w:rPr>
      </w:pPr>
      <w:r>
        <w:rPr>
          <w:rFonts w:hint="eastAsia"/>
          <w:sz w:val="24"/>
        </w:rPr>
        <w:t>（十）履约检查不及格或评价为差的；</w:t>
      </w:r>
    </w:p>
    <w:p w:rsidR="002F11B7" w:rsidRDefault="00E401A3">
      <w:pPr>
        <w:ind w:left="-1" w:firstLine="540"/>
        <w:rPr>
          <w:sz w:val="24"/>
        </w:rPr>
      </w:pPr>
      <w:r>
        <w:rPr>
          <w:rFonts w:hint="eastAsia"/>
          <w:sz w:val="24"/>
        </w:rPr>
        <w:t>（十一）主管部门认为的其他情形。</w:t>
      </w:r>
    </w:p>
    <w:p w:rsidR="002F11B7" w:rsidRDefault="002F11B7">
      <w:pPr>
        <w:ind w:left="-1" w:firstLine="645"/>
        <w:rPr>
          <w:sz w:val="24"/>
        </w:rPr>
      </w:pPr>
    </w:p>
    <w:p w:rsidR="002F11B7" w:rsidRDefault="00E401A3">
      <w:pPr>
        <w:ind w:left="-1" w:firstLine="645"/>
        <w:rPr>
          <w:sz w:val="24"/>
        </w:rPr>
      </w:pPr>
      <w:r>
        <w:rPr>
          <w:sz w:val="24"/>
        </w:rPr>
        <w:t xml:space="preserve">                                   </w:t>
      </w:r>
    </w:p>
    <w:p w:rsidR="002F11B7" w:rsidRDefault="00E401A3">
      <w:pPr>
        <w:ind w:left="-1" w:firstLineChars="2067" w:firstLine="4961"/>
        <w:rPr>
          <w:sz w:val="24"/>
        </w:rPr>
      </w:pPr>
      <w:r>
        <w:rPr>
          <w:sz w:val="24"/>
        </w:rPr>
        <w:t xml:space="preserve">    </w:t>
      </w:r>
      <w:r>
        <w:rPr>
          <w:rFonts w:hint="eastAsia"/>
          <w:sz w:val="24"/>
        </w:rPr>
        <w:t>公司名称</w:t>
      </w:r>
      <w:r>
        <w:rPr>
          <w:rFonts w:hint="eastAsia"/>
        </w:rPr>
        <w:t>（</w:t>
      </w:r>
      <w:r>
        <w:rPr>
          <w:rFonts w:hint="eastAsia"/>
          <w:b/>
        </w:rPr>
        <w:t>加盖单位公章）</w:t>
      </w:r>
      <w:r>
        <w:rPr>
          <w:rFonts w:hint="eastAsia"/>
          <w:sz w:val="24"/>
        </w:rPr>
        <w:t>：</w:t>
      </w:r>
    </w:p>
    <w:p w:rsidR="002F11B7" w:rsidRDefault="002F11B7">
      <w:pPr>
        <w:ind w:left="-1" w:firstLine="645"/>
        <w:rPr>
          <w:sz w:val="24"/>
        </w:rPr>
      </w:pPr>
    </w:p>
    <w:p w:rsidR="002F11B7" w:rsidRDefault="00E401A3">
      <w:pPr>
        <w:ind w:left="-1"/>
        <w:jc w:val="center"/>
        <w:rPr>
          <w:b/>
          <w:bCs/>
          <w:sz w:val="32"/>
          <w:szCs w:val="32"/>
        </w:rPr>
      </w:pPr>
      <w:r>
        <w:rPr>
          <w:b/>
        </w:rPr>
        <w:t xml:space="preserve">                                                           </w:t>
      </w:r>
      <w:r>
        <w:rPr>
          <w:rFonts w:hint="eastAsia"/>
          <w:b/>
        </w:rPr>
        <w:t>年</w:t>
      </w:r>
      <w:r>
        <w:rPr>
          <w:b/>
        </w:rPr>
        <w:t xml:space="preserve">     </w:t>
      </w:r>
      <w:r>
        <w:rPr>
          <w:rFonts w:hint="eastAsia"/>
          <w:b/>
        </w:rPr>
        <w:t>月</w:t>
      </w:r>
      <w:r>
        <w:rPr>
          <w:b/>
        </w:rPr>
        <w:t xml:space="preserve">     </w:t>
      </w:r>
      <w:r>
        <w:rPr>
          <w:rFonts w:hint="eastAsia"/>
          <w:b/>
        </w:rPr>
        <w:t>日</w:t>
      </w:r>
    </w:p>
    <w:p w:rsidR="002F11B7" w:rsidRDefault="002F11B7">
      <w:pPr>
        <w:pStyle w:val="ad"/>
        <w:spacing w:line="240" w:lineRule="auto"/>
        <w:ind w:left="-1" w:firstLine="420"/>
      </w:pPr>
    </w:p>
    <w:p w:rsidR="002F11B7" w:rsidRDefault="002F11B7">
      <w:pPr>
        <w:pStyle w:val="ad"/>
        <w:spacing w:line="240" w:lineRule="auto"/>
        <w:ind w:left="-1" w:firstLine="420"/>
      </w:pPr>
    </w:p>
    <w:p w:rsidR="002F11B7" w:rsidRDefault="002F11B7">
      <w:pPr>
        <w:pStyle w:val="ad"/>
        <w:spacing w:line="240" w:lineRule="auto"/>
        <w:ind w:left="-1" w:firstLine="420"/>
      </w:pPr>
    </w:p>
    <w:p w:rsidR="002F11B7" w:rsidRDefault="002F11B7">
      <w:pPr>
        <w:pStyle w:val="ad"/>
        <w:spacing w:line="240" w:lineRule="auto"/>
        <w:ind w:left="-1" w:firstLine="420"/>
      </w:pPr>
    </w:p>
    <w:p w:rsidR="002F11B7" w:rsidRDefault="002F11B7">
      <w:pPr>
        <w:pStyle w:val="ad"/>
        <w:spacing w:line="240" w:lineRule="auto"/>
        <w:ind w:left="-1" w:firstLine="420"/>
      </w:pPr>
    </w:p>
    <w:p w:rsidR="002F11B7" w:rsidRDefault="002F11B7">
      <w:pPr>
        <w:pStyle w:val="ad"/>
        <w:spacing w:line="240" w:lineRule="auto"/>
        <w:ind w:left="-1" w:firstLine="420"/>
      </w:pPr>
    </w:p>
    <w:p w:rsidR="002F11B7" w:rsidRDefault="002F11B7">
      <w:pPr>
        <w:pStyle w:val="ad"/>
        <w:spacing w:line="240" w:lineRule="auto"/>
        <w:ind w:left="-1" w:firstLine="420"/>
      </w:pPr>
    </w:p>
    <w:p w:rsidR="002F11B7" w:rsidRDefault="002F11B7">
      <w:pPr>
        <w:pStyle w:val="ad"/>
        <w:spacing w:line="240" w:lineRule="auto"/>
        <w:ind w:left="-1" w:firstLine="420"/>
      </w:pPr>
    </w:p>
    <w:p w:rsidR="002F11B7" w:rsidRDefault="002F11B7">
      <w:pPr>
        <w:pStyle w:val="ad"/>
        <w:spacing w:line="240" w:lineRule="auto"/>
        <w:ind w:left="-1" w:firstLine="420"/>
      </w:pPr>
    </w:p>
    <w:p w:rsidR="002F11B7" w:rsidRDefault="002F11B7">
      <w:pPr>
        <w:pStyle w:val="ad"/>
        <w:spacing w:line="240" w:lineRule="auto"/>
        <w:ind w:left="-1" w:firstLine="420"/>
        <w:sectPr w:rsidR="002F11B7">
          <w:pgSz w:w="11906" w:h="16838"/>
          <w:pgMar w:top="1843" w:right="1797" w:bottom="1440" w:left="1797" w:header="851" w:footer="992" w:gutter="0"/>
          <w:paperSrc w:first="15"/>
          <w:pgNumType w:fmt="numberInDash" w:chapStyle="1"/>
          <w:cols w:space="720"/>
          <w:docGrid w:type="lines" w:linePitch="312"/>
        </w:sectPr>
      </w:pPr>
    </w:p>
    <w:p w:rsidR="002F11B7" w:rsidRDefault="00E401A3">
      <w:pPr>
        <w:pStyle w:val="1"/>
        <w:keepNext w:val="0"/>
        <w:keepLines w:val="0"/>
        <w:spacing w:line="240" w:lineRule="auto"/>
        <w:ind w:left="-1"/>
        <w:jc w:val="center"/>
        <w:rPr>
          <w:rFonts w:ascii="黑体" w:eastAsia="黑体" w:hAnsi="黑体"/>
          <w:sz w:val="32"/>
          <w:szCs w:val="32"/>
        </w:rPr>
      </w:pPr>
      <w:bookmarkStart w:id="37" w:name="_19、政府采购投标及履约承诺函"/>
      <w:bookmarkEnd w:id="37"/>
      <w:r>
        <w:rPr>
          <w:rFonts w:ascii="黑体" w:eastAsia="黑体" w:hAnsi="黑体"/>
          <w:sz w:val="32"/>
          <w:szCs w:val="32"/>
        </w:rPr>
        <w:lastRenderedPageBreak/>
        <w:t>19、政府采购投标及履约承诺函</w:t>
      </w:r>
    </w:p>
    <w:p w:rsidR="002F11B7" w:rsidRDefault="00E401A3">
      <w:pPr>
        <w:rPr>
          <w:rFonts w:ascii="宋体" w:hAnsi="宋体" w:cs="宋体"/>
          <w:szCs w:val="21"/>
        </w:rPr>
      </w:pPr>
      <w:r>
        <w:rPr>
          <w:rFonts w:ascii="宋体" w:hAnsi="宋体" w:cs="宋体" w:hint="eastAsia"/>
          <w:szCs w:val="21"/>
        </w:rPr>
        <w:t>深圳市宝安区妇幼保健院：</w:t>
      </w:r>
    </w:p>
    <w:p w:rsidR="002F11B7" w:rsidRDefault="00E401A3">
      <w:pPr>
        <w:ind w:firstLineChars="200" w:firstLine="420"/>
        <w:rPr>
          <w:rFonts w:ascii="宋体" w:hAnsi="宋体" w:cs="宋体"/>
          <w:szCs w:val="21"/>
        </w:rPr>
      </w:pPr>
      <w:r>
        <w:rPr>
          <w:rFonts w:ascii="宋体" w:hAnsi="宋体" w:cs="宋体" w:hint="eastAsia"/>
          <w:szCs w:val="21"/>
        </w:rPr>
        <w:t>我单位深知本项目对贵院的重要性和紧迫性，亦了解贵院对廉政建设的相关要求，因此我单位承诺如下：</w:t>
      </w:r>
    </w:p>
    <w:p w:rsidR="002F11B7" w:rsidRDefault="00E401A3">
      <w:pPr>
        <w:ind w:firstLineChars="200" w:firstLine="420"/>
        <w:rPr>
          <w:rFonts w:ascii="宋体" w:hAnsi="宋体" w:cs="宋体"/>
          <w:szCs w:val="21"/>
        </w:rPr>
      </w:pPr>
      <w:r>
        <w:rPr>
          <w:rFonts w:ascii="宋体" w:hAnsi="宋体" w:cs="宋体" w:hint="eastAsia"/>
          <w:szCs w:val="21"/>
        </w:rPr>
        <w:t>1.我单位本招标项目所提供的货物或服务未侵犯知识产权。</w:t>
      </w:r>
    </w:p>
    <w:p w:rsidR="002F11B7" w:rsidRDefault="00E401A3">
      <w:pPr>
        <w:widowControl/>
        <w:shd w:val="clear" w:color="auto" w:fill="FFFFFF"/>
        <w:ind w:right="-4" w:firstLineChars="200" w:firstLine="420"/>
        <w:jc w:val="left"/>
        <w:rPr>
          <w:rFonts w:ascii="宋体" w:hAnsi="宋体" w:cs="宋体"/>
          <w:kern w:val="0"/>
          <w:szCs w:val="21"/>
        </w:rPr>
      </w:pPr>
      <w:r>
        <w:rPr>
          <w:rFonts w:ascii="宋体" w:hAnsi="宋体" w:cs="宋体" w:hint="eastAsia"/>
          <w:kern w:val="0"/>
          <w:szCs w:val="21"/>
        </w:rPr>
        <w:t>2</w:t>
      </w:r>
      <w:r>
        <w:rPr>
          <w:rFonts w:ascii="宋体" w:hAnsi="宋体" w:cs="宋体" w:hint="eastAsia"/>
          <w:szCs w:val="21"/>
        </w:rPr>
        <w:t>.我单位</w:t>
      </w:r>
      <w:r>
        <w:rPr>
          <w:rFonts w:ascii="宋体" w:hAnsi="宋体" w:cs="宋体" w:hint="eastAsia"/>
          <w:kern w:val="0"/>
          <w:szCs w:val="21"/>
        </w:rPr>
        <w:t>及其法定代表人参与政府采购项目投标近三年内（投标人成立不足三年的可从成立之日起算）在经营活动中没有重大违法记录；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rsidR="002F11B7" w:rsidRDefault="00E401A3">
      <w:pPr>
        <w:widowControl/>
        <w:shd w:val="clear" w:color="auto" w:fill="FFFFFF"/>
        <w:ind w:right="-4" w:firstLineChars="200" w:firstLine="420"/>
        <w:jc w:val="left"/>
        <w:rPr>
          <w:rFonts w:ascii="宋体" w:hAnsi="宋体" w:cs="宋体"/>
          <w:kern w:val="0"/>
          <w:szCs w:val="21"/>
        </w:rPr>
      </w:pPr>
      <w:r>
        <w:rPr>
          <w:rFonts w:ascii="宋体" w:hAnsi="宋体" w:hint="eastAsia"/>
          <w:kern w:val="0"/>
          <w:szCs w:val="21"/>
        </w:rPr>
        <w:t>3</w:t>
      </w:r>
      <w:r>
        <w:rPr>
          <w:rFonts w:ascii="宋体" w:hAnsi="宋体" w:cs="宋体" w:hint="eastAsia"/>
          <w:szCs w:val="21"/>
        </w:rPr>
        <w:t>.我单位</w:t>
      </w:r>
      <w:r>
        <w:rPr>
          <w:rFonts w:ascii="宋体" w:hAnsi="宋体" w:cs="宋体" w:hint="eastAsia"/>
          <w:kern w:val="0"/>
          <w:szCs w:val="21"/>
        </w:rPr>
        <w:t>及其法定代表人近三年内（投标人成立不足三年的可从成立之日起算）无行贿犯罪记录；</w:t>
      </w:r>
    </w:p>
    <w:p w:rsidR="002F11B7" w:rsidRDefault="00E401A3">
      <w:pPr>
        <w:ind w:firstLineChars="200" w:firstLine="420"/>
        <w:rPr>
          <w:rFonts w:ascii="宋体" w:hAnsi="宋体" w:cs="宋体"/>
          <w:szCs w:val="21"/>
        </w:rPr>
      </w:pPr>
      <w:r>
        <w:rPr>
          <w:rFonts w:ascii="宋体" w:hAnsi="宋体" w:cs="宋体" w:hint="eastAsia"/>
          <w:szCs w:val="21"/>
        </w:rPr>
        <w:t>4.我单位具备《中华人民共和国政府采购法》第二十二条第一款的条件。</w:t>
      </w:r>
    </w:p>
    <w:p w:rsidR="002F11B7" w:rsidRDefault="00E401A3">
      <w:pPr>
        <w:ind w:firstLineChars="200" w:firstLine="420"/>
        <w:rPr>
          <w:rFonts w:ascii="宋体" w:hAnsi="宋体" w:cs="宋体"/>
          <w:szCs w:val="21"/>
        </w:rPr>
      </w:pPr>
      <w:r>
        <w:rPr>
          <w:rFonts w:ascii="宋体" w:hAnsi="宋体" w:cs="宋体" w:hint="eastAsia"/>
          <w:szCs w:val="21"/>
        </w:rPr>
        <w:t>5.</w:t>
      </w:r>
      <w:r>
        <w:rPr>
          <w:rFonts w:ascii="宋体" w:hAnsi="宋体" w:cs="宋体" w:hint="eastAsia"/>
          <w:kern w:val="0"/>
          <w:szCs w:val="21"/>
          <w:lang w:bidi="ar"/>
        </w:rPr>
        <w:t>符合财政部和深圳市财政局关于诚信管理的要求，</w:t>
      </w:r>
      <w:r>
        <w:rPr>
          <w:rFonts w:ascii="宋体" w:hAnsi="宋体" w:cs="宋体" w:hint="eastAsia"/>
          <w:kern w:val="0"/>
          <w:szCs w:val="21"/>
        </w:rPr>
        <w:t>至投标截止时间，我单位未有在“信用中国”网（</w:t>
      </w:r>
      <w:r>
        <w:rPr>
          <w:rFonts w:ascii="宋体" w:hAnsi="宋体" w:hint="eastAsia"/>
          <w:kern w:val="0"/>
          <w:szCs w:val="21"/>
        </w:rPr>
        <w:t>www.creditchina.gov.cn</w:t>
      </w:r>
      <w:r>
        <w:rPr>
          <w:rFonts w:ascii="宋体" w:hAnsi="宋体" w:cs="宋体" w:hint="eastAsia"/>
          <w:kern w:val="0"/>
          <w:szCs w:val="21"/>
        </w:rPr>
        <w:t>）、中国政府采购网（</w:t>
      </w:r>
      <w:r>
        <w:rPr>
          <w:rFonts w:ascii="宋体" w:hAnsi="宋体" w:hint="eastAsia"/>
          <w:kern w:val="0"/>
          <w:szCs w:val="21"/>
        </w:rPr>
        <w:t>www.ccgp.gov.cn</w:t>
      </w:r>
      <w:r>
        <w:rPr>
          <w:rFonts w:ascii="宋体" w:hAnsi="宋体" w:cs="宋体" w:hint="eastAsia"/>
          <w:kern w:val="0"/>
          <w:szCs w:val="21"/>
        </w:rPr>
        <w:t>）、深圳市政府采购监督管理网（</w:t>
      </w:r>
      <w:r>
        <w:rPr>
          <w:rFonts w:ascii="宋体" w:hAnsi="宋体" w:hint="eastAsia"/>
          <w:kern w:val="0"/>
          <w:szCs w:val="21"/>
        </w:rPr>
        <w:t>www.zfcg.sz.gov.cn</w:t>
      </w:r>
      <w:r>
        <w:rPr>
          <w:rFonts w:ascii="宋体" w:hAnsi="宋体" w:cs="宋体" w:hint="eastAsia"/>
          <w:kern w:val="0"/>
          <w:szCs w:val="21"/>
        </w:rPr>
        <w:t>）、深圳市政府采购网（</w:t>
      </w:r>
      <w:r>
        <w:rPr>
          <w:rFonts w:ascii="宋体" w:hAnsi="宋体" w:hint="eastAsia"/>
          <w:kern w:val="0"/>
          <w:szCs w:val="21"/>
        </w:rPr>
        <w:t>www.cgzx.sz.gov.cn</w:t>
      </w:r>
      <w:r>
        <w:rPr>
          <w:rFonts w:ascii="宋体" w:hAnsi="宋体" w:cs="宋体" w:hint="eastAsia"/>
          <w:kern w:val="0"/>
          <w:szCs w:val="21"/>
        </w:rPr>
        <w:t>）和“国家企业信用信息公示系统（</w:t>
      </w:r>
      <w:r>
        <w:rPr>
          <w:rFonts w:ascii="宋体" w:hAnsi="宋体" w:hint="eastAsia"/>
          <w:kern w:val="0"/>
          <w:szCs w:val="21"/>
        </w:rPr>
        <w:t>www.gsxt.gov.cn</w:t>
      </w:r>
      <w:r>
        <w:rPr>
          <w:rFonts w:ascii="宋体" w:hAnsi="宋体" w:cs="宋体" w:hint="eastAsia"/>
          <w:kern w:val="0"/>
          <w:szCs w:val="21"/>
        </w:rPr>
        <w:t>）等</w:t>
      </w:r>
      <w:r>
        <w:rPr>
          <w:rFonts w:ascii="宋体" w:hAnsi="宋体" w:hint="eastAsia"/>
          <w:kern w:val="0"/>
          <w:szCs w:val="21"/>
        </w:rPr>
        <w:t>5</w:t>
      </w:r>
      <w:r>
        <w:rPr>
          <w:rFonts w:ascii="宋体" w:hAnsi="宋体" w:cs="宋体" w:hint="eastAsia"/>
          <w:kern w:val="0"/>
          <w:szCs w:val="21"/>
        </w:rPr>
        <w:t>个官网中列入“失信被执行人、重大税收违法案件当事人名单、政府采购严重违法失信行为记录名单”</w:t>
      </w:r>
      <w:r>
        <w:rPr>
          <w:rFonts w:ascii="宋体" w:hAnsi="宋体" w:cs="宋体" w:hint="eastAsia"/>
          <w:szCs w:val="21"/>
        </w:rPr>
        <w:t>。</w:t>
      </w:r>
    </w:p>
    <w:p w:rsidR="002F11B7" w:rsidRDefault="00E401A3">
      <w:pPr>
        <w:ind w:firstLineChars="200" w:firstLine="420"/>
        <w:rPr>
          <w:rFonts w:ascii="宋体" w:hAnsi="宋体" w:cs="宋体"/>
          <w:szCs w:val="21"/>
        </w:rPr>
      </w:pPr>
      <w:r>
        <w:rPr>
          <w:rFonts w:ascii="宋体" w:hAnsi="宋体" w:cs="宋体" w:hint="eastAsia"/>
          <w:szCs w:val="21"/>
        </w:rPr>
        <w:t>6.我单位参与该项目投标，严格遵循公平竞争的原则，不恶意串通，不妨碍其他投标人的竞争行为，不损害采购人或者其他投标人的合法权益。我单位已清楚，如违反上述要求，将作投标无效处理，并自动放弃贵院自本项目起所有采购项目的投标事宜。</w:t>
      </w:r>
    </w:p>
    <w:p w:rsidR="002F11B7" w:rsidRDefault="00E401A3">
      <w:pPr>
        <w:ind w:firstLineChars="200" w:firstLine="420"/>
        <w:rPr>
          <w:rFonts w:ascii="宋体" w:hAnsi="宋体" w:cs="宋体"/>
          <w:szCs w:val="21"/>
        </w:rPr>
      </w:pPr>
      <w:r>
        <w:rPr>
          <w:rFonts w:ascii="宋体" w:hAnsi="宋体" w:cs="宋体" w:hint="eastAsia"/>
          <w:szCs w:val="21"/>
        </w:rPr>
        <w:t>7.我单位如果中标，做到诚实守信，依照本项目招标文件需求内容、签署的采购合同及本单位在投标中所作的一切承诺履约；不非法转包、分包。</w:t>
      </w:r>
    </w:p>
    <w:p w:rsidR="002F11B7" w:rsidRDefault="00E401A3">
      <w:pPr>
        <w:ind w:firstLineChars="200" w:firstLine="420"/>
        <w:rPr>
          <w:rFonts w:ascii="宋体" w:hAnsi="宋体" w:cs="宋体"/>
          <w:szCs w:val="21"/>
        </w:rPr>
      </w:pPr>
      <w:r>
        <w:rPr>
          <w:rFonts w:ascii="宋体" w:hAnsi="宋体" w:cs="宋体" w:hint="eastAsia"/>
          <w:szCs w:val="21"/>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2F11B7" w:rsidRDefault="00E401A3">
      <w:pPr>
        <w:ind w:firstLineChars="200" w:firstLine="420"/>
        <w:rPr>
          <w:rFonts w:ascii="宋体" w:hAnsi="宋体" w:cs="宋体"/>
          <w:szCs w:val="21"/>
        </w:rPr>
      </w:pPr>
      <w:r>
        <w:rPr>
          <w:rFonts w:ascii="宋体" w:hAnsi="宋体" w:cs="宋体" w:hint="eastAsia"/>
          <w:szCs w:val="21"/>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rsidR="002F11B7" w:rsidRDefault="00E401A3">
      <w:pPr>
        <w:ind w:firstLineChars="200" w:firstLine="420"/>
        <w:rPr>
          <w:rFonts w:ascii="宋体" w:hAnsi="宋体" w:cs="宋体"/>
          <w:szCs w:val="21"/>
        </w:rPr>
      </w:pPr>
      <w:r>
        <w:rPr>
          <w:rFonts w:ascii="宋体" w:hAnsi="宋体" w:cs="宋体" w:hint="eastAsia"/>
          <w:szCs w:val="21"/>
        </w:rPr>
        <w:t>10.我单位承诺未参与本项目的采购需求、技术指标、商务指标等内容的设定，不存在对其他投标单位不公平的行为。</w:t>
      </w:r>
    </w:p>
    <w:p w:rsidR="002F11B7" w:rsidRDefault="00E401A3">
      <w:pPr>
        <w:ind w:firstLineChars="200" w:firstLine="420"/>
        <w:rPr>
          <w:rFonts w:ascii="宋体" w:hAnsi="宋体" w:cs="宋体"/>
          <w:szCs w:val="21"/>
        </w:rPr>
      </w:pPr>
      <w:r>
        <w:rPr>
          <w:rFonts w:ascii="宋体" w:hAnsi="宋体" w:cs="宋体" w:hint="eastAsia"/>
          <w:szCs w:val="21"/>
        </w:rPr>
        <w:t>11.我单位承诺严格遵守贵院廉政建设的相关要求，不对采购人进行贿赂，进行有偿报答；不对采购人进行任何形式的利益输送；不对采购人进行宴请和娱乐等消费活动；不对采购人进行赠送各种礼品、现金、有价证券、中介费、好处费等行为。</w:t>
      </w:r>
    </w:p>
    <w:p w:rsidR="002F11B7" w:rsidRDefault="00E401A3">
      <w:pPr>
        <w:ind w:firstLineChars="200" w:firstLine="420"/>
        <w:rPr>
          <w:rFonts w:ascii="宋体" w:hAnsi="宋体" w:cs="宋体"/>
          <w:szCs w:val="21"/>
        </w:rPr>
      </w:pPr>
      <w:r>
        <w:rPr>
          <w:rFonts w:ascii="宋体" w:hAnsi="宋体" w:cs="宋体" w:hint="eastAsia"/>
          <w:szCs w:val="21"/>
        </w:rPr>
        <w:t>以上承诺，如有违反，愿依照国家相关法律处理，并承担由此给采购人带来的损失。</w:t>
      </w:r>
    </w:p>
    <w:p w:rsidR="002F11B7" w:rsidRDefault="002F11B7">
      <w:pPr>
        <w:ind w:firstLineChars="200" w:firstLine="420"/>
        <w:rPr>
          <w:rFonts w:ascii="宋体" w:hAnsi="宋体" w:cs="宋体"/>
          <w:szCs w:val="21"/>
        </w:rPr>
      </w:pPr>
    </w:p>
    <w:p w:rsidR="002F11B7" w:rsidRDefault="00E401A3">
      <w:pPr>
        <w:tabs>
          <w:tab w:val="left" w:pos="4860"/>
        </w:tabs>
        <w:adjustRightInd w:val="0"/>
        <w:snapToGrid w:val="0"/>
        <w:ind w:rightChars="50" w:right="105" w:firstLineChars="100" w:firstLine="210"/>
        <w:rPr>
          <w:rFonts w:ascii="宋体" w:hAnsi="宋体"/>
          <w:szCs w:val="21"/>
        </w:rPr>
      </w:pPr>
      <w:r>
        <w:rPr>
          <w:rFonts w:ascii="宋体" w:hAnsi="宋体" w:hint="eastAsia"/>
          <w:szCs w:val="21"/>
        </w:rPr>
        <w:t>法定代表人或授权代表（签字）：                  供应商（盖章）：</w:t>
      </w:r>
    </w:p>
    <w:p w:rsidR="002F11B7" w:rsidRDefault="00E401A3">
      <w:pPr>
        <w:tabs>
          <w:tab w:val="left" w:pos="4860"/>
        </w:tabs>
        <w:adjustRightInd w:val="0"/>
        <w:snapToGrid w:val="0"/>
        <w:ind w:rightChars="50" w:right="105" w:firstLineChars="350" w:firstLine="735"/>
        <w:rPr>
          <w:rFonts w:ascii="宋体" w:hAnsi="宋体"/>
          <w:szCs w:val="21"/>
        </w:rPr>
      </w:pPr>
      <w:r>
        <w:rPr>
          <w:rFonts w:ascii="宋体" w:hAnsi="宋体" w:hint="eastAsia"/>
          <w:szCs w:val="21"/>
        </w:rPr>
        <w:t>日期：   年  月   日                    日期：   年  月   日</w:t>
      </w:r>
    </w:p>
    <w:p w:rsidR="002F11B7" w:rsidRDefault="00E401A3">
      <w:pPr>
        <w:tabs>
          <w:tab w:val="left" w:pos="4860"/>
        </w:tabs>
        <w:adjustRightInd w:val="0"/>
        <w:snapToGrid w:val="0"/>
        <w:spacing w:line="360" w:lineRule="auto"/>
        <w:ind w:rightChars="50" w:right="105"/>
        <w:rPr>
          <w:rFonts w:ascii="宋体" w:hAnsi="宋体"/>
          <w:color w:val="FF0000"/>
          <w:szCs w:val="21"/>
        </w:rPr>
      </w:pPr>
      <w:r>
        <w:rPr>
          <w:rFonts w:ascii="宋体" w:hAnsi="宋体" w:hint="eastAsia"/>
          <w:color w:val="FF0000"/>
          <w:szCs w:val="21"/>
        </w:rPr>
        <w:t>注：本承诺函必须提供且内容不得擅自删改</w:t>
      </w:r>
    </w:p>
    <w:p w:rsidR="002F11B7" w:rsidRDefault="002F11B7">
      <w:pPr>
        <w:pStyle w:val="ad"/>
        <w:ind w:left="-1" w:firstLine="420"/>
        <w:sectPr w:rsidR="002F11B7">
          <w:pgSz w:w="11906" w:h="16838"/>
          <w:pgMar w:top="426" w:right="1797" w:bottom="284" w:left="1797" w:header="851" w:footer="992" w:gutter="0"/>
          <w:paperSrc w:first="15"/>
          <w:pgNumType w:fmt="numberInDash" w:chapStyle="1"/>
          <w:cols w:space="720"/>
          <w:docGrid w:type="lines" w:linePitch="312"/>
        </w:sectPr>
      </w:pPr>
    </w:p>
    <w:p w:rsidR="002F11B7" w:rsidRDefault="00E401A3">
      <w:pPr>
        <w:pStyle w:val="1"/>
        <w:keepNext w:val="0"/>
        <w:keepLines w:val="0"/>
        <w:spacing w:line="240" w:lineRule="auto"/>
        <w:ind w:left="-1"/>
        <w:jc w:val="center"/>
        <w:rPr>
          <w:rFonts w:ascii="黑体" w:eastAsia="黑体" w:hAnsi="黑体"/>
          <w:sz w:val="32"/>
          <w:szCs w:val="32"/>
        </w:rPr>
      </w:pPr>
      <w:r>
        <w:rPr>
          <w:rFonts w:ascii="黑体" w:eastAsia="黑体" w:hAnsi="黑体"/>
          <w:sz w:val="32"/>
          <w:szCs w:val="32"/>
        </w:rPr>
        <w:lastRenderedPageBreak/>
        <w:t>20</w:t>
      </w:r>
      <w:r>
        <w:rPr>
          <w:rFonts w:ascii="黑体" w:eastAsia="黑体" w:hAnsi="黑体" w:hint="eastAsia"/>
          <w:sz w:val="32"/>
          <w:szCs w:val="32"/>
        </w:rPr>
        <w:t>、参数偏离表</w:t>
      </w:r>
    </w:p>
    <w:p w:rsidR="002F11B7" w:rsidRDefault="00E401A3">
      <w:pPr>
        <w:spacing w:line="360" w:lineRule="auto"/>
        <w:rPr>
          <w:b/>
          <w:color w:val="000000"/>
        </w:rPr>
      </w:pPr>
      <w:r>
        <w:rPr>
          <w:rFonts w:ascii="宋体" w:hAnsi="宋体" w:hint="eastAsia"/>
          <w:szCs w:val="21"/>
        </w:rPr>
        <w:t>为方便参与该项目的评标专家的评标，快速找到评标事项与该项目投标文件所对应的位置，请投标人按照招标文件规定的评分内容（评标方法和程序中所列的综合评分表），自上而下的顺序填写本表。因项目次序混乱而影响评标结果者，投标人自负其责。</w:t>
      </w: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501"/>
        <w:gridCol w:w="1595"/>
        <w:gridCol w:w="2199"/>
        <w:gridCol w:w="1520"/>
        <w:gridCol w:w="930"/>
        <w:gridCol w:w="935"/>
      </w:tblGrid>
      <w:tr w:rsidR="00841FB4" w:rsidTr="00DF15F3">
        <w:trPr>
          <w:trHeight w:val="287"/>
          <w:jc w:val="center"/>
        </w:trPr>
        <w:tc>
          <w:tcPr>
            <w:tcW w:w="8200" w:type="dxa"/>
            <w:gridSpan w:val="7"/>
          </w:tcPr>
          <w:p w:rsidR="00841FB4" w:rsidRDefault="00841FB4" w:rsidP="00841FB4">
            <w:pPr>
              <w:jc w:val="left"/>
              <w:rPr>
                <w:rFonts w:ascii="宋体" w:hAnsi="宋体"/>
                <w:b/>
                <w:szCs w:val="21"/>
              </w:rPr>
            </w:pPr>
            <w:r>
              <w:rPr>
                <w:rFonts w:ascii="宋体" w:hAnsi="宋体" w:hint="eastAsia"/>
                <w:b/>
                <w:szCs w:val="21"/>
              </w:rPr>
              <w:t>技术部分</w:t>
            </w:r>
          </w:p>
        </w:tc>
      </w:tr>
      <w:tr w:rsidR="00102457" w:rsidTr="00DF15F3">
        <w:trPr>
          <w:trHeight w:val="1196"/>
          <w:jc w:val="center"/>
        </w:trPr>
        <w:tc>
          <w:tcPr>
            <w:tcW w:w="520" w:type="dxa"/>
          </w:tcPr>
          <w:p w:rsidR="00102457" w:rsidRDefault="00841FB4">
            <w:pPr>
              <w:jc w:val="center"/>
              <w:rPr>
                <w:b/>
                <w:color w:val="000000"/>
              </w:rPr>
            </w:pPr>
            <w:r>
              <w:rPr>
                <w:rFonts w:hint="eastAsia"/>
                <w:b/>
                <w:color w:val="000000"/>
              </w:rPr>
              <w:t>货物名称</w:t>
            </w:r>
          </w:p>
        </w:tc>
        <w:tc>
          <w:tcPr>
            <w:tcW w:w="501" w:type="dxa"/>
          </w:tcPr>
          <w:p w:rsidR="00102457" w:rsidRDefault="00841FB4">
            <w:pPr>
              <w:jc w:val="center"/>
              <w:rPr>
                <w:b/>
                <w:color w:val="000000"/>
              </w:rPr>
            </w:pPr>
            <w:r>
              <w:rPr>
                <w:rFonts w:hint="eastAsia"/>
                <w:b/>
                <w:color w:val="000000"/>
              </w:rPr>
              <w:t>序号</w:t>
            </w:r>
          </w:p>
        </w:tc>
        <w:tc>
          <w:tcPr>
            <w:tcW w:w="1595" w:type="dxa"/>
          </w:tcPr>
          <w:p w:rsidR="00102457" w:rsidRDefault="00102457">
            <w:pPr>
              <w:jc w:val="center"/>
              <w:rPr>
                <w:b/>
                <w:color w:val="000000"/>
              </w:rPr>
            </w:pPr>
            <w:r>
              <w:rPr>
                <w:rFonts w:hint="eastAsia"/>
                <w:b/>
                <w:color w:val="000000"/>
              </w:rPr>
              <w:t>招标规格</w:t>
            </w:r>
            <w:r>
              <w:rPr>
                <w:rFonts w:hint="eastAsia"/>
                <w:b/>
                <w:color w:val="000000"/>
              </w:rPr>
              <w:t>/</w:t>
            </w:r>
            <w:r>
              <w:rPr>
                <w:rFonts w:hint="eastAsia"/>
                <w:b/>
                <w:color w:val="000000"/>
              </w:rPr>
              <w:t>要求</w:t>
            </w:r>
          </w:p>
        </w:tc>
        <w:tc>
          <w:tcPr>
            <w:tcW w:w="2199" w:type="dxa"/>
          </w:tcPr>
          <w:p w:rsidR="00102457" w:rsidRDefault="00102457">
            <w:pPr>
              <w:jc w:val="center"/>
              <w:rPr>
                <w:b/>
                <w:color w:val="000000"/>
              </w:rPr>
            </w:pPr>
            <w:r>
              <w:rPr>
                <w:rFonts w:hint="eastAsia"/>
                <w:b/>
                <w:color w:val="000000"/>
              </w:rPr>
              <w:t>投标实际参数</w:t>
            </w:r>
          </w:p>
          <w:p w:rsidR="00102457" w:rsidRDefault="00102457">
            <w:pPr>
              <w:jc w:val="center"/>
              <w:rPr>
                <w:b/>
                <w:color w:val="000000"/>
              </w:rPr>
            </w:pPr>
            <w:r>
              <w:rPr>
                <w:rFonts w:hint="eastAsia"/>
                <w:bCs/>
                <w:color w:val="000000"/>
              </w:rPr>
              <w:t>(</w:t>
            </w:r>
            <w:r>
              <w:rPr>
                <w:rFonts w:hint="eastAsia"/>
                <w:bCs/>
                <w:color w:val="000000"/>
              </w:rPr>
              <w:t>投标人应按投标货物实际数据如实填写，不能照抄招标要求</w:t>
            </w:r>
            <w:r>
              <w:rPr>
                <w:rFonts w:hint="eastAsia"/>
                <w:bCs/>
                <w:color w:val="000000"/>
              </w:rPr>
              <w:t>)</w:t>
            </w:r>
          </w:p>
        </w:tc>
        <w:tc>
          <w:tcPr>
            <w:tcW w:w="1520" w:type="dxa"/>
          </w:tcPr>
          <w:p w:rsidR="00102457" w:rsidRDefault="00102457">
            <w:pPr>
              <w:jc w:val="center"/>
              <w:rPr>
                <w:b/>
                <w:color w:val="000000"/>
              </w:rPr>
            </w:pPr>
            <w:r>
              <w:rPr>
                <w:rFonts w:hint="eastAsia"/>
                <w:b/>
                <w:color w:val="000000"/>
              </w:rPr>
              <w:t>是否偏离（响应</w:t>
            </w:r>
            <w:r>
              <w:rPr>
                <w:rFonts w:hint="eastAsia"/>
                <w:b/>
                <w:color w:val="000000"/>
              </w:rPr>
              <w:t>/</w:t>
            </w:r>
            <w:r>
              <w:rPr>
                <w:rFonts w:hint="eastAsia"/>
                <w:b/>
                <w:color w:val="000000"/>
              </w:rPr>
              <w:t>正偏离</w:t>
            </w:r>
            <w:r>
              <w:rPr>
                <w:rFonts w:hint="eastAsia"/>
                <w:b/>
                <w:color w:val="000000"/>
              </w:rPr>
              <w:t>/</w:t>
            </w:r>
            <w:r>
              <w:rPr>
                <w:rFonts w:hint="eastAsia"/>
                <w:b/>
                <w:color w:val="000000"/>
              </w:rPr>
              <w:t>负偏离）</w:t>
            </w:r>
          </w:p>
        </w:tc>
        <w:tc>
          <w:tcPr>
            <w:tcW w:w="930" w:type="dxa"/>
          </w:tcPr>
          <w:p w:rsidR="00102457" w:rsidRDefault="00102457">
            <w:pPr>
              <w:jc w:val="center"/>
              <w:rPr>
                <w:b/>
                <w:color w:val="000000"/>
              </w:rPr>
            </w:pPr>
            <w:r>
              <w:rPr>
                <w:rFonts w:hint="eastAsia"/>
                <w:b/>
                <w:color w:val="000000"/>
              </w:rPr>
              <w:t>偏离简述</w:t>
            </w:r>
          </w:p>
        </w:tc>
        <w:tc>
          <w:tcPr>
            <w:tcW w:w="935" w:type="dxa"/>
          </w:tcPr>
          <w:p w:rsidR="00102457" w:rsidRDefault="00102457">
            <w:pPr>
              <w:jc w:val="center"/>
              <w:rPr>
                <w:b/>
                <w:color w:val="000000"/>
              </w:rPr>
            </w:pPr>
            <w:r>
              <w:rPr>
                <w:rFonts w:ascii="宋体" w:hAnsi="宋体" w:hint="eastAsia"/>
                <w:b/>
                <w:szCs w:val="21"/>
              </w:rPr>
              <w:t>证明材料</w:t>
            </w:r>
          </w:p>
        </w:tc>
      </w:tr>
      <w:tr w:rsidR="00841FB4" w:rsidTr="00DF15F3">
        <w:trPr>
          <w:trHeight w:val="302"/>
          <w:jc w:val="center"/>
        </w:trPr>
        <w:tc>
          <w:tcPr>
            <w:tcW w:w="520" w:type="dxa"/>
          </w:tcPr>
          <w:p w:rsidR="00841FB4" w:rsidRDefault="00841FB4">
            <w:pPr>
              <w:jc w:val="center"/>
              <w:rPr>
                <w:b/>
                <w:color w:val="000000"/>
              </w:rPr>
            </w:pPr>
          </w:p>
        </w:tc>
        <w:tc>
          <w:tcPr>
            <w:tcW w:w="501" w:type="dxa"/>
          </w:tcPr>
          <w:p w:rsidR="00841FB4" w:rsidRDefault="00841FB4">
            <w:pPr>
              <w:jc w:val="center"/>
              <w:rPr>
                <w:b/>
                <w:color w:val="000000"/>
              </w:rPr>
            </w:pPr>
          </w:p>
        </w:tc>
        <w:tc>
          <w:tcPr>
            <w:tcW w:w="1595" w:type="dxa"/>
          </w:tcPr>
          <w:p w:rsidR="00841FB4" w:rsidRDefault="00841FB4">
            <w:pPr>
              <w:jc w:val="center"/>
              <w:rPr>
                <w:b/>
                <w:color w:val="000000"/>
              </w:rPr>
            </w:pPr>
          </w:p>
        </w:tc>
        <w:tc>
          <w:tcPr>
            <w:tcW w:w="2199" w:type="dxa"/>
          </w:tcPr>
          <w:p w:rsidR="00841FB4" w:rsidRDefault="00841FB4">
            <w:pPr>
              <w:jc w:val="center"/>
              <w:rPr>
                <w:b/>
                <w:color w:val="000000"/>
              </w:rPr>
            </w:pPr>
          </w:p>
        </w:tc>
        <w:tc>
          <w:tcPr>
            <w:tcW w:w="1520" w:type="dxa"/>
          </w:tcPr>
          <w:p w:rsidR="00841FB4" w:rsidRDefault="00841FB4">
            <w:pPr>
              <w:jc w:val="center"/>
              <w:rPr>
                <w:b/>
                <w:color w:val="000000"/>
              </w:rPr>
            </w:pPr>
          </w:p>
        </w:tc>
        <w:tc>
          <w:tcPr>
            <w:tcW w:w="930" w:type="dxa"/>
          </w:tcPr>
          <w:p w:rsidR="00841FB4" w:rsidRDefault="00841FB4">
            <w:pPr>
              <w:jc w:val="center"/>
              <w:rPr>
                <w:b/>
                <w:color w:val="000000"/>
              </w:rPr>
            </w:pPr>
          </w:p>
        </w:tc>
        <w:tc>
          <w:tcPr>
            <w:tcW w:w="935" w:type="dxa"/>
          </w:tcPr>
          <w:p w:rsidR="00841FB4" w:rsidRDefault="00841FB4">
            <w:pPr>
              <w:jc w:val="center"/>
              <w:rPr>
                <w:rFonts w:ascii="宋体" w:hAnsi="宋体"/>
                <w:b/>
                <w:szCs w:val="21"/>
              </w:rPr>
            </w:pPr>
          </w:p>
        </w:tc>
      </w:tr>
      <w:tr w:rsidR="00102457" w:rsidTr="00DF15F3">
        <w:trPr>
          <w:trHeight w:val="590"/>
          <w:jc w:val="center"/>
        </w:trPr>
        <w:tc>
          <w:tcPr>
            <w:tcW w:w="520" w:type="dxa"/>
          </w:tcPr>
          <w:p w:rsidR="00102457" w:rsidRDefault="00102457">
            <w:pPr>
              <w:jc w:val="center"/>
              <w:rPr>
                <w:color w:val="000000"/>
              </w:rPr>
            </w:pPr>
          </w:p>
        </w:tc>
        <w:tc>
          <w:tcPr>
            <w:tcW w:w="501" w:type="dxa"/>
          </w:tcPr>
          <w:p w:rsidR="00102457" w:rsidRDefault="00102457">
            <w:pPr>
              <w:rPr>
                <w:color w:val="000000"/>
              </w:rPr>
            </w:pPr>
          </w:p>
        </w:tc>
        <w:tc>
          <w:tcPr>
            <w:tcW w:w="1595" w:type="dxa"/>
          </w:tcPr>
          <w:p w:rsidR="00102457" w:rsidRDefault="00102457">
            <w:pPr>
              <w:rPr>
                <w:color w:val="000000"/>
              </w:rPr>
            </w:pPr>
          </w:p>
        </w:tc>
        <w:tc>
          <w:tcPr>
            <w:tcW w:w="2199" w:type="dxa"/>
          </w:tcPr>
          <w:p w:rsidR="00102457" w:rsidRDefault="00102457">
            <w:pPr>
              <w:rPr>
                <w:rFonts w:ascii="宋体" w:hAnsi="宋体"/>
                <w:bCs/>
                <w:szCs w:val="21"/>
              </w:rPr>
            </w:pPr>
          </w:p>
        </w:tc>
        <w:tc>
          <w:tcPr>
            <w:tcW w:w="1520" w:type="dxa"/>
          </w:tcPr>
          <w:p w:rsidR="00102457" w:rsidRDefault="00102457">
            <w:pPr>
              <w:rPr>
                <w:color w:val="000000"/>
              </w:rPr>
            </w:pPr>
          </w:p>
        </w:tc>
        <w:tc>
          <w:tcPr>
            <w:tcW w:w="930" w:type="dxa"/>
          </w:tcPr>
          <w:p w:rsidR="00102457" w:rsidRDefault="00102457">
            <w:pPr>
              <w:rPr>
                <w:color w:val="000000"/>
              </w:rPr>
            </w:pPr>
          </w:p>
        </w:tc>
        <w:tc>
          <w:tcPr>
            <w:tcW w:w="935" w:type="dxa"/>
          </w:tcPr>
          <w:p w:rsidR="00102457" w:rsidRDefault="00102457">
            <w:pPr>
              <w:rPr>
                <w:color w:val="000000"/>
              </w:rPr>
            </w:pPr>
            <w:r>
              <w:rPr>
                <w:color w:val="000000"/>
              </w:rPr>
              <w:t>第</w:t>
            </w:r>
            <w:r>
              <w:rPr>
                <w:color w:val="000000"/>
              </w:rPr>
              <w:t>…</w:t>
            </w:r>
            <w:r>
              <w:rPr>
                <w:rFonts w:hint="eastAsia"/>
                <w:color w:val="000000"/>
              </w:rPr>
              <w:t xml:space="preserve"> </w:t>
            </w:r>
            <w:r>
              <w:rPr>
                <w:color w:val="000000"/>
              </w:rPr>
              <w:t xml:space="preserve">  </w:t>
            </w:r>
            <w:r>
              <w:rPr>
                <w:color w:val="000000"/>
              </w:rPr>
              <w:t>页</w:t>
            </w:r>
          </w:p>
        </w:tc>
      </w:tr>
      <w:tr w:rsidR="00102457" w:rsidTr="00DF15F3">
        <w:trPr>
          <w:trHeight w:val="302"/>
          <w:jc w:val="center"/>
        </w:trPr>
        <w:tc>
          <w:tcPr>
            <w:tcW w:w="520" w:type="dxa"/>
          </w:tcPr>
          <w:p w:rsidR="00102457" w:rsidRDefault="00102457">
            <w:pPr>
              <w:jc w:val="center"/>
              <w:rPr>
                <w:color w:val="000000"/>
              </w:rPr>
            </w:pPr>
          </w:p>
        </w:tc>
        <w:tc>
          <w:tcPr>
            <w:tcW w:w="501" w:type="dxa"/>
          </w:tcPr>
          <w:p w:rsidR="00102457" w:rsidRDefault="00102457">
            <w:pPr>
              <w:jc w:val="center"/>
              <w:rPr>
                <w:color w:val="000000"/>
              </w:rPr>
            </w:pPr>
          </w:p>
        </w:tc>
        <w:tc>
          <w:tcPr>
            <w:tcW w:w="1595" w:type="dxa"/>
          </w:tcPr>
          <w:p w:rsidR="00102457" w:rsidRDefault="00102457">
            <w:pPr>
              <w:jc w:val="center"/>
              <w:rPr>
                <w:color w:val="000000"/>
              </w:rPr>
            </w:pPr>
          </w:p>
        </w:tc>
        <w:tc>
          <w:tcPr>
            <w:tcW w:w="2199" w:type="dxa"/>
          </w:tcPr>
          <w:p w:rsidR="00102457" w:rsidRDefault="00102457">
            <w:pPr>
              <w:rPr>
                <w:rFonts w:ascii="宋体" w:hAnsi="宋体"/>
                <w:szCs w:val="21"/>
              </w:rPr>
            </w:pPr>
          </w:p>
        </w:tc>
        <w:tc>
          <w:tcPr>
            <w:tcW w:w="1520" w:type="dxa"/>
          </w:tcPr>
          <w:p w:rsidR="00102457" w:rsidRDefault="00102457">
            <w:pPr>
              <w:rPr>
                <w:color w:val="000000"/>
              </w:rPr>
            </w:pPr>
          </w:p>
        </w:tc>
        <w:tc>
          <w:tcPr>
            <w:tcW w:w="930" w:type="dxa"/>
          </w:tcPr>
          <w:p w:rsidR="00102457" w:rsidRDefault="00102457">
            <w:pPr>
              <w:rPr>
                <w:color w:val="000000"/>
              </w:rPr>
            </w:pPr>
          </w:p>
        </w:tc>
        <w:tc>
          <w:tcPr>
            <w:tcW w:w="935" w:type="dxa"/>
          </w:tcPr>
          <w:p w:rsidR="00102457" w:rsidRDefault="00102457">
            <w:pPr>
              <w:rPr>
                <w:color w:val="000000"/>
              </w:rPr>
            </w:pPr>
          </w:p>
        </w:tc>
      </w:tr>
      <w:tr w:rsidR="00102457" w:rsidTr="00DF15F3">
        <w:trPr>
          <w:trHeight w:val="287"/>
          <w:jc w:val="center"/>
        </w:trPr>
        <w:tc>
          <w:tcPr>
            <w:tcW w:w="520" w:type="dxa"/>
          </w:tcPr>
          <w:p w:rsidR="00102457" w:rsidRDefault="00102457">
            <w:pPr>
              <w:jc w:val="center"/>
              <w:rPr>
                <w:color w:val="000000"/>
              </w:rPr>
            </w:pPr>
          </w:p>
        </w:tc>
        <w:tc>
          <w:tcPr>
            <w:tcW w:w="501" w:type="dxa"/>
          </w:tcPr>
          <w:p w:rsidR="00102457" w:rsidRDefault="00102457">
            <w:pPr>
              <w:jc w:val="center"/>
              <w:rPr>
                <w:color w:val="000000"/>
              </w:rPr>
            </w:pPr>
          </w:p>
        </w:tc>
        <w:tc>
          <w:tcPr>
            <w:tcW w:w="1595" w:type="dxa"/>
          </w:tcPr>
          <w:p w:rsidR="00102457" w:rsidRDefault="00102457">
            <w:pPr>
              <w:jc w:val="center"/>
              <w:rPr>
                <w:color w:val="000000"/>
              </w:rPr>
            </w:pPr>
          </w:p>
        </w:tc>
        <w:tc>
          <w:tcPr>
            <w:tcW w:w="2199" w:type="dxa"/>
          </w:tcPr>
          <w:p w:rsidR="00102457" w:rsidRDefault="00102457">
            <w:pPr>
              <w:rPr>
                <w:rFonts w:ascii="宋体" w:hAnsi="宋体"/>
                <w:szCs w:val="21"/>
              </w:rPr>
            </w:pPr>
          </w:p>
        </w:tc>
        <w:tc>
          <w:tcPr>
            <w:tcW w:w="1520" w:type="dxa"/>
          </w:tcPr>
          <w:p w:rsidR="00102457" w:rsidRDefault="00102457">
            <w:pPr>
              <w:rPr>
                <w:color w:val="000000"/>
              </w:rPr>
            </w:pPr>
          </w:p>
        </w:tc>
        <w:tc>
          <w:tcPr>
            <w:tcW w:w="930" w:type="dxa"/>
          </w:tcPr>
          <w:p w:rsidR="00102457" w:rsidRDefault="00102457">
            <w:pPr>
              <w:rPr>
                <w:color w:val="000000"/>
              </w:rPr>
            </w:pPr>
          </w:p>
        </w:tc>
        <w:tc>
          <w:tcPr>
            <w:tcW w:w="935" w:type="dxa"/>
          </w:tcPr>
          <w:p w:rsidR="00102457" w:rsidRDefault="00102457">
            <w:pPr>
              <w:rPr>
                <w:color w:val="000000"/>
              </w:rPr>
            </w:pPr>
          </w:p>
        </w:tc>
      </w:tr>
      <w:tr w:rsidR="00102457" w:rsidTr="00DF15F3">
        <w:trPr>
          <w:trHeight w:val="287"/>
          <w:jc w:val="center"/>
        </w:trPr>
        <w:tc>
          <w:tcPr>
            <w:tcW w:w="520" w:type="dxa"/>
          </w:tcPr>
          <w:p w:rsidR="00102457" w:rsidRDefault="00102457">
            <w:pPr>
              <w:jc w:val="center"/>
              <w:rPr>
                <w:color w:val="000000"/>
              </w:rPr>
            </w:pPr>
          </w:p>
        </w:tc>
        <w:tc>
          <w:tcPr>
            <w:tcW w:w="501" w:type="dxa"/>
          </w:tcPr>
          <w:p w:rsidR="00102457" w:rsidRDefault="00102457">
            <w:pPr>
              <w:jc w:val="center"/>
              <w:rPr>
                <w:color w:val="000000"/>
              </w:rPr>
            </w:pPr>
          </w:p>
        </w:tc>
        <w:tc>
          <w:tcPr>
            <w:tcW w:w="1595" w:type="dxa"/>
          </w:tcPr>
          <w:p w:rsidR="00102457" w:rsidRDefault="00102457">
            <w:pPr>
              <w:jc w:val="center"/>
              <w:rPr>
                <w:color w:val="000000"/>
              </w:rPr>
            </w:pPr>
          </w:p>
        </w:tc>
        <w:tc>
          <w:tcPr>
            <w:tcW w:w="2199" w:type="dxa"/>
          </w:tcPr>
          <w:p w:rsidR="00102457" w:rsidRDefault="00102457">
            <w:pPr>
              <w:rPr>
                <w:rFonts w:ascii="宋体" w:hAnsi="宋体"/>
                <w:szCs w:val="21"/>
              </w:rPr>
            </w:pPr>
          </w:p>
        </w:tc>
        <w:tc>
          <w:tcPr>
            <w:tcW w:w="1520" w:type="dxa"/>
          </w:tcPr>
          <w:p w:rsidR="00102457" w:rsidRDefault="00102457">
            <w:pPr>
              <w:rPr>
                <w:color w:val="000000"/>
              </w:rPr>
            </w:pPr>
          </w:p>
        </w:tc>
        <w:tc>
          <w:tcPr>
            <w:tcW w:w="930" w:type="dxa"/>
          </w:tcPr>
          <w:p w:rsidR="00102457" w:rsidRDefault="00102457">
            <w:pPr>
              <w:rPr>
                <w:color w:val="000000"/>
              </w:rPr>
            </w:pPr>
          </w:p>
        </w:tc>
        <w:tc>
          <w:tcPr>
            <w:tcW w:w="935" w:type="dxa"/>
          </w:tcPr>
          <w:p w:rsidR="00102457" w:rsidRDefault="00102457">
            <w:pPr>
              <w:rPr>
                <w:color w:val="000000"/>
              </w:rPr>
            </w:pPr>
          </w:p>
        </w:tc>
      </w:tr>
      <w:tr w:rsidR="00102457" w:rsidTr="00DF15F3">
        <w:trPr>
          <w:trHeight w:val="302"/>
          <w:jc w:val="center"/>
        </w:trPr>
        <w:tc>
          <w:tcPr>
            <w:tcW w:w="520" w:type="dxa"/>
          </w:tcPr>
          <w:p w:rsidR="00102457" w:rsidRDefault="00102457">
            <w:pPr>
              <w:jc w:val="center"/>
              <w:rPr>
                <w:color w:val="000000"/>
              </w:rPr>
            </w:pPr>
          </w:p>
        </w:tc>
        <w:tc>
          <w:tcPr>
            <w:tcW w:w="501" w:type="dxa"/>
          </w:tcPr>
          <w:p w:rsidR="00102457" w:rsidRDefault="00102457">
            <w:pPr>
              <w:jc w:val="center"/>
              <w:rPr>
                <w:color w:val="000000"/>
              </w:rPr>
            </w:pPr>
          </w:p>
        </w:tc>
        <w:tc>
          <w:tcPr>
            <w:tcW w:w="1595" w:type="dxa"/>
          </w:tcPr>
          <w:p w:rsidR="00102457" w:rsidRDefault="00102457">
            <w:pPr>
              <w:jc w:val="center"/>
              <w:rPr>
                <w:color w:val="000000"/>
              </w:rPr>
            </w:pPr>
          </w:p>
        </w:tc>
        <w:tc>
          <w:tcPr>
            <w:tcW w:w="2199" w:type="dxa"/>
          </w:tcPr>
          <w:p w:rsidR="00102457" w:rsidRDefault="00102457">
            <w:pPr>
              <w:rPr>
                <w:rFonts w:ascii="宋体" w:hAnsi="宋体"/>
                <w:szCs w:val="21"/>
              </w:rPr>
            </w:pPr>
          </w:p>
        </w:tc>
        <w:tc>
          <w:tcPr>
            <w:tcW w:w="1520" w:type="dxa"/>
          </w:tcPr>
          <w:p w:rsidR="00102457" w:rsidRDefault="00102457">
            <w:pPr>
              <w:rPr>
                <w:color w:val="000000"/>
              </w:rPr>
            </w:pPr>
          </w:p>
        </w:tc>
        <w:tc>
          <w:tcPr>
            <w:tcW w:w="930" w:type="dxa"/>
          </w:tcPr>
          <w:p w:rsidR="00102457" w:rsidRDefault="00102457">
            <w:pPr>
              <w:rPr>
                <w:color w:val="000000"/>
              </w:rPr>
            </w:pPr>
          </w:p>
        </w:tc>
        <w:tc>
          <w:tcPr>
            <w:tcW w:w="935" w:type="dxa"/>
          </w:tcPr>
          <w:p w:rsidR="00102457" w:rsidRDefault="00102457">
            <w:pPr>
              <w:rPr>
                <w:color w:val="000000"/>
              </w:rPr>
            </w:pPr>
          </w:p>
        </w:tc>
      </w:tr>
      <w:tr w:rsidR="00102457" w:rsidTr="00DF15F3">
        <w:trPr>
          <w:trHeight w:val="287"/>
          <w:jc w:val="center"/>
        </w:trPr>
        <w:tc>
          <w:tcPr>
            <w:tcW w:w="520" w:type="dxa"/>
          </w:tcPr>
          <w:p w:rsidR="00102457" w:rsidRDefault="00102457">
            <w:pPr>
              <w:rPr>
                <w:color w:val="000000"/>
              </w:rPr>
            </w:pPr>
            <w:r>
              <w:rPr>
                <w:color w:val="000000"/>
              </w:rPr>
              <w:t xml:space="preserve"> </w:t>
            </w:r>
            <w:r>
              <w:rPr>
                <w:rFonts w:hint="eastAsia"/>
                <w:color w:val="000000"/>
              </w:rPr>
              <w:t xml:space="preserve"> </w:t>
            </w:r>
          </w:p>
        </w:tc>
        <w:tc>
          <w:tcPr>
            <w:tcW w:w="501" w:type="dxa"/>
          </w:tcPr>
          <w:p w:rsidR="00102457" w:rsidRDefault="00102457">
            <w:pPr>
              <w:jc w:val="center"/>
              <w:rPr>
                <w:color w:val="000000"/>
              </w:rPr>
            </w:pPr>
          </w:p>
        </w:tc>
        <w:tc>
          <w:tcPr>
            <w:tcW w:w="1595" w:type="dxa"/>
          </w:tcPr>
          <w:p w:rsidR="00102457" w:rsidRDefault="00102457">
            <w:pPr>
              <w:jc w:val="center"/>
              <w:rPr>
                <w:color w:val="000000"/>
              </w:rPr>
            </w:pPr>
          </w:p>
        </w:tc>
        <w:tc>
          <w:tcPr>
            <w:tcW w:w="2199" w:type="dxa"/>
          </w:tcPr>
          <w:p w:rsidR="00102457" w:rsidRDefault="00102457">
            <w:pPr>
              <w:rPr>
                <w:rFonts w:ascii="宋体" w:hAnsi="宋体"/>
                <w:szCs w:val="21"/>
              </w:rPr>
            </w:pPr>
          </w:p>
        </w:tc>
        <w:tc>
          <w:tcPr>
            <w:tcW w:w="1520" w:type="dxa"/>
          </w:tcPr>
          <w:p w:rsidR="00102457" w:rsidRDefault="00102457">
            <w:pPr>
              <w:rPr>
                <w:color w:val="000000"/>
              </w:rPr>
            </w:pPr>
          </w:p>
        </w:tc>
        <w:tc>
          <w:tcPr>
            <w:tcW w:w="930" w:type="dxa"/>
          </w:tcPr>
          <w:p w:rsidR="00102457" w:rsidRDefault="00102457">
            <w:pPr>
              <w:rPr>
                <w:color w:val="000000"/>
              </w:rPr>
            </w:pPr>
          </w:p>
        </w:tc>
        <w:tc>
          <w:tcPr>
            <w:tcW w:w="935" w:type="dxa"/>
          </w:tcPr>
          <w:p w:rsidR="00102457" w:rsidRDefault="00102457">
            <w:pPr>
              <w:rPr>
                <w:color w:val="000000"/>
              </w:rPr>
            </w:pPr>
          </w:p>
        </w:tc>
      </w:tr>
      <w:tr w:rsidR="00102457" w:rsidTr="00DF15F3">
        <w:trPr>
          <w:trHeight w:val="1196"/>
          <w:jc w:val="center"/>
        </w:trPr>
        <w:tc>
          <w:tcPr>
            <w:tcW w:w="520" w:type="dxa"/>
          </w:tcPr>
          <w:p w:rsidR="00102457" w:rsidRPr="00841FB4" w:rsidRDefault="00841FB4">
            <w:pPr>
              <w:jc w:val="center"/>
              <w:rPr>
                <w:color w:val="000000"/>
                <w:sz w:val="32"/>
                <w:szCs w:val="32"/>
              </w:rPr>
            </w:pPr>
            <w:r w:rsidRPr="00841FB4">
              <w:rPr>
                <w:color w:val="000000"/>
                <w:sz w:val="32"/>
                <w:szCs w:val="32"/>
              </w:rPr>
              <w:t>……</w:t>
            </w:r>
          </w:p>
        </w:tc>
        <w:tc>
          <w:tcPr>
            <w:tcW w:w="501" w:type="dxa"/>
          </w:tcPr>
          <w:p w:rsidR="00102457" w:rsidRDefault="00102457">
            <w:pPr>
              <w:jc w:val="center"/>
              <w:rPr>
                <w:color w:val="000000"/>
              </w:rPr>
            </w:pPr>
          </w:p>
        </w:tc>
        <w:tc>
          <w:tcPr>
            <w:tcW w:w="1595" w:type="dxa"/>
          </w:tcPr>
          <w:p w:rsidR="00102457" w:rsidRDefault="00102457">
            <w:pPr>
              <w:jc w:val="center"/>
              <w:rPr>
                <w:color w:val="000000"/>
              </w:rPr>
            </w:pPr>
          </w:p>
        </w:tc>
        <w:tc>
          <w:tcPr>
            <w:tcW w:w="2199" w:type="dxa"/>
          </w:tcPr>
          <w:p w:rsidR="00102457" w:rsidRDefault="00102457">
            <w:pPr>
              <w:rPr>
                <w:rFonts w:ascii="宋体" w:hAnsi="宋体"/>
                <w:szCs w:val="21"/>
              </w:rPr>
            </w:pPr>
          </w:p>
        </w:tc>
        <w:tc>
          <w:tcPr>
            <w:tcW w:w="1520" w:type="dxa"/>
          </w:tcPr>
          <w:p w:rsidR="00102457" w:rsidRDefault="00102457">
            <w:pPr>
              <w:rPr>
                <w:color w:val="000000"/>
              </w:rPr>
            </w:pPr>
          </w:p>
        </w:tc>
        <w:tc>
          <w:tcPr>
            <w:tcW w:w="930" w:type="dxa"/>
          </w:tcPr>
          <w:p w:rsidR="00102457" w:rsidRDefault="00102457">
            <w:pPr>
              <w:rPr>
                <w:color w:val="000000"/>
              </w:rPr>
            </w:pPr>
          </w:p>
        </w:tc>
        <w:tc>
          <w:tcPr>
            <w:tcW w:w="935" w:type="dxa"/>
          </w:tcPr>
          <w:p w:rsidR="00102457" w:rsidRDefault="00102457">
            <w:pPr>
              <w:rPr>
                <w:color w:val="000000"/>
              </w:rPr>
            </w:pPr>
          </w:p>
        </w:tc>
      </w:tr>
      <w:tr w:rsidR="00841FB4" w:rsidTr="00DF15F3">
        <w:trPr>
          <w:trHeight w:val="302"/>
          <w:jc w:val="center"/>
        </w:trPr>
        <w:tc>
          <w:tcPr>
            <w:tcW w:w="8200" w:type="dxa"/>
            <w:gridSpan w:val="7"/>
          </w:tcPr>
          <w:p w:rsidR="00841FB4" w:rsidRPr="00841FB4" w:rsidRDefault="00841FB4">
            <w:pPr>
              <w:rPr>
                <w:b/>
                <w:color w:val="000000"/>
              </w:rPr>
            </w:pPr>
            <w:r w:rsidRPr="00841FB4">
              <w:rPr>
                <w:b/>
                <w:color w:val="000000"/>
              </w:rPr>
              <w:t>商务部分</w:t>
            </w:r>
          </w:p>
        </w:tc>
      </w:tr>
      <w:tr w:rsidR="00102457" w:rsidTr="00DF15F3">
        <w:trPr>
          <w:trHeight w:val="287"/>
          <w:jc w:val="center"/>
        </w:trPr>
        <w:tc>
          <w:tcPr>
            <w:tcW w:w="520" w:type="dxa"/>
          </w:tcPr>
          <w:p w:rsidR="00102457" w:rsidRDefault="00102457">
            <w:pPr>
              <w:rPr>
                <w:color w:val="000000"/>
              </w:rPr>
            </w:pPr>
          </w:p>
        </w:tc>
        <w:tc>
          <w:tcPr>
            <w:tcW w:w="501" w:type="dxa"/>
          </w:tcPr>
          <w:p w:rsidR="00102457" w:rsidRDefault="00102457">
            <w:pPr>
              <w:jc w:val="center"/>
              <w:rPr>
                <w:color w:val="000000"/>
              </w:rPr>
            </w:pPr>
          </w:p>
        </w:tc>
        <w:tc>
          <w:tcPr>
            <w:tcW w:w="1595" w:type="dxa"/>
          </w:tcPr>
          <w:p w:rsidR="00102457" w:rsidRDefault="00102457">
            <w:pPr>
              <w:jc w:val="center"/>
              <w:rPr>
                <w:color w:val="000000"/>
              </w:rPr>
            </w:pPr>
          </w:p>
        </w:tc>
        <w:tc>
          <w:tcPr>
            <w:tcW w:w="2199" w:type="dxa"/>
          </w:tcPr>
          <w:p w:rsidR="00102457" w:rsidRDefault="00102457">
            <w:pPr>
              <w:rPr>
                <w:rFonts w:ascii="宋体" w:hAnsi="宋体"/>
                <w:szCs w:val="21"/>
              </w:rPr>
            </w:pPr>
          </w:p>
        </w:tc>
        <w:tc>
          <w:tcPr>
            <w:tcW w:w="1520" w:type="dxa"/>
          </w:tcPr>
          <w:p w:rsidR="00102457" w:rsidRDefault="00102457">
            <w:pPr>
              <w:rPr>
                <w:color w:val="000000"/>
              </w:rPr>
            </w:pPr>
          </w:p>
        </w:tc>
        <w:tc>
          <w:tcPr>
            <w:tcW w:w="930" w:type="dxa"/>
          </w:tcPr>
          <w:p w:rsidR="00102457" w:rsidRDefault="00102457">
            <w:pPr>
              <w:rPr>
                <w:color w:val="000000"/>
              </w:rPr>
            </w:pPr>
          </w:p>
        </w:tc>
        <w:tc>
          <w:tcPr>
            <w:tcW w:w="935" w:type="dxa"/>
          </w:tcPr>
          <w:p w:rsidR="00102457" w:rsidRDefault="00102457">
            <w:pPr>
              <w:rPr>
                <w:color w:val="000000"/>
              </w:rPr>
            </w:pPr>
          </w:p>
        </w:tc>
      </w:tr>
      <w:tr w:rsidR="00102457" w:rsidTr="00DF15F3">
        <w:trPr>
          <w:trHeight w:val="302"/>
          <w:jc w:val="center"/>
        </w:trPr>
        <w:tc>
          <w:tcPr>
            <w:tcW w:w="520" w:type="dxa"/>
          </w:tcPr>
          <w:p w:rsidR="00102457" w:rsidRDefault="00102457">
            <w:pPr>
              <w:rPr>
                <w:color w:val="000000"/>
              </w:rPr>
            </w:pPr>
          </w:p>
        </w:tc>
        <w:tc>
          <w:tcPr>
            <w:tcW w:w="501" w:type="dxa"/>
          </w:tcPr>
          <w:p w:rsidR="00102457" w:rsidRDefault="00102457">
            <w:pPr>
              <w:jc w:val="center"/>
              <w:rPr>
                <w:color w:val="000000"/>
              </w:rPr>
            </w:pPr>
          </w:p>
        </w:tc>
        <w:tc>
          <w:tcPr>
            <w:tcW w:w="1595" w:type="dxa"/>
          </w:tcPr>
          <w:p w:rsidR="00102457" w:rsidRDefault="00102457">
            <w:pPr>
              <w:jc w:val="center"/>
              <w:rPr>
                <w:color w:val="000000"/>
              </w:rPr>
            </w:pPr>
          </w:p>
        </w:tc>
        <w:tc>
          <w:tcPr>
            <w:tcW w:w="2199" w:type="dxa"/>
          </w:tcPr>
          <w:p w:rsidR="00102457" w:rsidRDefault="00102457">
            <w:pPr>
              <w:rPr>
                <w:rFonts w:ascii="宋体" w:hAnsi="宋体"/>
                <w:szCs w:val="21"/>
              </w:rPr>
            </w:pPr>
          </w:p>
        </w:tc>
        <w:tc>
          <w:tcPr>
            <w:tcW w:w="1520" w:type="dxa"/>
          </w:tcPr>
          <w:p w:rsidR="00102457" w:rsidRDefault="00102457">
            <w:pPr>
              <w:rPr>
                <w:color w:val="000000"/>
              </w:rPr>
            </w:pPr>
          </w:p>
        </w:tc>
        <w:tc>
          <w:tcPr>
            <w:tcW w:w="930" w:type="dxa"/>
          </w:tcPr>
          <w:p w:rsidR="00102457" w:rsidRDefault="00102457">
            <w:pPr>
              <w:rPr>
                <w:color w:val="000000"/>
              </w:rPr>
            </w:pPr>
          </w:p>
        </w:tc>
        <w:tc>
          <w:tcPr>
            <w:tcW w:w="935" w:type="dxa"/>
          </w:tcPr>
          <w:p w:rsidR="00102457" w:rsidRDefault="00102457">
            <w:pPr>
              <w:rPr>
                <w:color w:val="000000"/>
              </w:rPr>
            </w:pPr>
          </w:p>
        </w:tc>
      </w:tr>
      <w:tr w:rsidR="00102457" w:rsidTr="00DF15F3">
        <w:trPr>
          <w:trHeight w:val="287"/>
          <w:jc w:val="center"/>
        </w:trPr>
        <w:tc>
          <w:tcPr>
            <w:tcW w:w="520" w:type="dxa"/>
          </w:tcPr>
          <w:p w:rsidR="00102457" w:rsidRDefault="00102457">
            <w:pPr>
              <w:rPr>
                <w:color w:val="000000"/>
              </w:rPr>
            </w:pPr>
          </w:p>
        </w:tc>
        <w:tc>
          <w:tcPr>
            <w:tcW w:w="501" w:type="dxa"/>
          </w:tcPr>
          <w:p w:rsidR="00102457" w:rsidRDefault="00102457">
            <w:pPr>
              <w:jc w:val="center"/>
              <w:rPr>
                <w:color w:val="000000"/>
              </w:rPr>
            </w:pPr>
          </w:p>
        </w:tc>
        <w:tc>
          <w:tcPr>
            <w:tcW w:w="1595" w:type="dxa"/>
          </w:tcPr>
          <w:p w:rsidR="00102457" w:rsidRDefault="00102457">
            <w:pPr>
              <w:jc w:val="center"/>
              <w:rPr>
                <w:color w:val="000000"/>
              </w:rPr>
            </w:pPr>
          </w:p>
        </w:tc>
        <w:tc>
          <w:tcPr>
            <w:tcW w:w="2199" w:type="dxa"/>
          </w:tcPr>
          <w:p w:rsidR="00102457" w:rsidRDefault="00102457">
            <w:pPr>
              <w:rPr>
                <w:rFonts w:ascii="宋体" w:hAnsi="宋体"/>
                <w:szCs w:val="21"/>
              </w:rPr>
            </w:pPr>
          </w:p>
        </w:tc>
        <w:tc>
          <w:tcPr>
            <w:tcW w:w="1520" w:type="dxa"/>
          </w:tcPr>
          <w:p w:rsidR="00102457" w:rsidRDefault="00102457">
            <w:pPr>
              <w:rPr>
                <w:color w:val="000000"/>
              </w:rPr>
            </w:pPr>
          </w:p>
        </w:tc>
        <w:tc>
          <w:tcPr>
            <w:tcW w:w="930" w:type="dxa"/>
          </w:tcPr>
          <w:p w:rsidR="00102457" w:rsidRDefault="00102457">
            <w:pPr>
              <w:rPr>
                <w:color w:val="000000"/>
              </w:rPr>
            </w:pPr>
          </w:p>
        </w:tc>
        <w:tc>
          <w:tcPr>
            <w:tcW w:w="935" w:type="dxa"/>
          </w:tcPr>
          <w:p w:rsidR="00102457" w:rsidRDefault="00102457">
            <w:pPr>
              <w:rPr>
                <w:color w:val="000000"/>
              </w:rPr>
            </w:pPr>
          </w:p>
        </w:tc>
      </w:tr>
      <w:tr w:rsidR="00102457" w:rsidTr="00DF15F3">
        <w:trPr>
          <w:trHeight w:val="302"/>
          <w:jc w:val="center"/>
        </w:trPr>
        <w:tc>
          <w:tcPr>
            <w:tcW w:w="520" w:type="dxa"/>
          </w:tcPr>
          <w:p w:rsidR="00102457" w:rsidRDefault="00102457">
            <w:pPr>
              <w:rPr>
                <w:color w:val="000000"/>
              </w:rPr>
            </w:pPr>
          </w:p>
        </w:tc>
        <w:tc>
          <w:tcPr>
            <w:tcW w:w="501" w:type="dxa"/>
          </w:tcPr>
          <w:p w:rsidR="00102457" w:rsidRDefault="00102457">
            <w:pPr>
              <w:jc w:val="center"/>
              <w:rPr>
                <w:color w:val="000000"/>
              </w:rPr>
            </w:pPr>
          </w:p>
        </w:tc>
        <w:tc>
          <w:tcPr>
            <w:tcW w:w="1595" w:type="dxa"/>
          </w:tcPr>
          <w:p w:rsidR="00102457" w:rsidRDefault="00102457">
            <w:pPr>
              <w:jc w:val="center"/>
              <w:rPr>
                <w:color w:val="000000"/>
              </w:rPr>
            </w:pPr>
          </w:p>
        </w:tc>
        <w:tc>
          <w:tcPr>
            <w:tcW w:w="2199" w:type="dxa"/>
          </w:tcPr>
          <w:p w:rsidR="00102457" w:rsidRDefault="00102457">
            <w:pPr>
              <w:rPr>
                <w:rFonts w:ascii="宋体" w:hAnsi="宋体"/>
                <w:szCs w:val="21"/>
              </w:rPr>
            </w:pPr>
          </w:p>
        </w:tc>
        <w:tc>
          <w:tcPr>
            <w:tcW w:w="1520" w:type="dxa"/>
          </w:tcPr>
          <w:p w:rsidR="00102457" w:rsidRDefault="00102457">
            <w:pPr>
              <w:rPr>
                <w:color w:val="000000"/>
              </w:rPr>
            </w:pPr>
          </w:p>
        </w:tc>
        <w:tc>
          <w:tcPr>
            <w:tcW w:w="930" w:type="dxa"/>
          </w:tcPr>
          <w:p w:rsidR="00102457" w:rsidRDefault="00102457">
            <w:pPr>
              <w:rPr>
                <w:color w:val="000000"/>
              </w:rPr>
            </w:pPr>
          </w:p>
        </w:tc>
        <w:tc>
          <w:tcPr>
            <w:tcW w:w="935" w:type="dxa"/>
          </w:tcPr>
          <w:p w:rsidR="00102457" w:rsidRDefault="00102457">
            <w:pPr>
              <w:rPr>
                <w:color w:val="000000"/>
              </w:rPr>
            </w:pPr>
          </w:p>
        </w:tc>
      </w:tr>
      <w:tr w:rsidR="00841FB4" w:rsidTr="00DF15F3">
        <w:trPr>
          <w:trHeight w:val="1181"/>
          <w:jc w:val="center"/>
        </w:trPr>
        <w:tc>
          <w:tcPr>
            <w:tcW w:w="520" w:type="dxa"/>
          </w:tcPr>
          <w:p w:rsidR="00841FB4" w:rsidRDefault="00841FB4">
            <w:pPr>
              <w:rPr>
                <w:color w:val="000000"/>
              </w:rPr>
            </w:pPr>
            <w:r w:rsidRPr="00841FB4">
              <w:rPr>
                <w:color w:val="000000"/>
                <w:sz w:val="32"/>
                <w:szCs w:val="32"/>
              </w:rPr>
              <w:t>……</w:t>
            </w:r>
          </w:p>
        </w:tc>
        <w:tc>
          <w:tcPr>
            <w:tcW w:w="501" w:type="dxa"/>
          </w:tcPr>
          <w:p w:rsidR="00841FB4" w:rsidRDefault="00841FB4">
            <w:pPr>
              <w:jc w:val="center"/>
              <w:rPr>
                <w:color w:val="000000"/>
              </w:rPr>
            </w:pPr>
          </w:p>
        </w:tc>
        <w:tc>
          <w:tcPr>
            <w:tcW w:w="1595" w:type="dxa"/>
          </w:tcPr>
          <w:p w:rsidR="00841FB4" w:rsidRDefault="00841FB4">
            <w:pPr>
              <w:jc w:val="center"/>
              <w:rPr>
                <w:color w:val="000000"/>
              </w:rPr>
            </w:pPr>
          </w:p>
        </w:tc>
        <w:tc>
          <w:tcPr>
            <w:tcW w:w="2199" w:type="dxa"/>
          </w:tcPr>
          <w:p w:rsidR="00841FB4" w:rsidRDefault="00841FB4">
            <w:pPr>
              <w:rPr>
                <w:rFonts w:ascii="宋体" w:hAnsi="宋体"/>
                <w:szCs w:val="21"/>
              </w:rPr>
            </w:pPr>
          </w:p>
        </w:tc>
        <w:tc>
          <w:tcPr>
            <w:tcW w:w="1520" w:type="dxa"/>
          </w:tcPr>
          <w:p w:rsidR="00841FB4" w:rsidRDefault="00841FB4">
            <w:pPr>
              <w:rPr>
                <w:color w:val="000000"/>
              </w:rPr>
            </w:pPr>
          </w:p>
        </w:tc>
        <w:tc>
          <w:tcPr>
            <w:tcW w:w="930" w:type="dxa"/>
          </w:tcPr>
          <w:p w:rsidR="00841FB4" w:rsidRDefault="00841FB4">
            <w:pPr>
              <w:rPr>
                <w:color w:val="000000"/>
              </w:rPr>
            </w:pPr>
          </w:p>
        </w:tc>
        <w:tc>
          <w:tcPr>
            <w:tcW w:w="935" w:type="dxa"/>
          </w:tcPr>
          <w:p w:rsidR="00841FB4" w:rsidRDefault="00841FB4">
            <w:pPr>
              <w:rPr>
                <w:color w:val="000000"/>
              </w:rPr>
            </w:pPr>
          </w:p>
        </w:tc>
      </w:tr>
      <w:tr w:rsidR="00841FB4" w:rsidTr="00DF15F3">
        <w:trPr>
          <w:trHeight w:val="302"/>
          <w:jc w:val="center"/>
        </w:trPr>
        <w:tc>
          <w:tcPr>
            <w:tcW w:w="8200" w:type="dxa"/>
            <w:gridSpan w:val="7"/>
          </w:tcPr>
          <w:p w:rsidR="00841FB4" w:rsidRDefault="00841FB4">
            <w:pPr>
              <w:rPr>
                <w:color w:val="000000"/>
              </w:rPr>
            </w:pPr>
            <w:r>
              <w:rPr>
                <w:rFonts w:hint="eastAsia"/>
                <w:b/>
                <w:color w:val="000000"/>
              </w:rPr>
              <w:t>其他</w:t>
            </w:r>
          </w:p>
        </w:tc>
      </w:tr>
      <w:tr w:rsidR="00841FB4" w:rsidTr="00DF15F3">
        <w:trPr>
          <w:trHeight w:val="287"/>
          <w:jc w:val="center"/>
        </w:trPr>
        <w:tc>
          <w:tcPr>
            <w:tcW w:w="520" w:type="dxa"/>
          </w:tcPr>
          <w:p w:rsidR="00841FB4" w:rsidRDefault="00841FB4">
            <w:pPr>
              <w:rPr>
                <w:color w:val="000000"/>
              </w:rPr>
            </w:pPr>
          </w:p>
        </w:tc>
        <w:tc>
          <w:tcPr>
            <w:tcW w:w="501" w:type="dxa"/>
          </w:tcPr>
          <w:p w:rsidR="00841FB4" w:rsidRDefault="00841FB4">
            <w:pPr>
              <w:jc w:val="center"/>
              <w:rPr>
                <w:color w:val="000000"/>
              </w:rPr>
            </w:pPr>
          </w:p>
        </w:tc>
        <w:tc>
          <w:tcPr>
            <w:tcW w:w="1595" w:type="dxa"/>
          </w:tcPr>
          <w:p w:rsidR="00841FB4" w:rsidRDefault="00841FB4">
            <w:pPr>
              <w:jc w:val="center"/>
              <w:rPr>
                <w:color w:val="000000"/>
              </w:rPr>
            </w:pPr>
          </w:p>
        </w:tc>
        <w:tc>
          <w:tcPr>
            <w:tcW w:w="2199" w:type="dxa"/>
          </w:tcPr>
          <w:p w:rsidR="00841FB4" w:rsidRDefault="00841FB4">
            <w:pPr>
              <w:rPr>
                <w:rFonts w:ascii="宋体" w:hAnsi="宋体"/>
                <w:szCs w:val="21"/>
              </w:rPr>
            </w:pPr>
          </w:p>
        </w:tc>
        <w:tc>
          <w:tcPr>
            <w:tcW w:w="1520" w:type="dxa"/>
          </w:tcPr>
          <w:p w:rsidR="00841FB4" w:rsidRDefault="00841FB4">
            <w:pPr>
              <w:rPr>
                <w:color w:val="000000"/>
              </w:rPr>
            </w:pPr>
          </w:p>
        </w:tc>
        <w:tc>
          <w:tcPr>
            <w:tcW w:w="930" w:type="dxa"/>
          </w:tcPr>
          <w:p w:rsidR="00841FB4" w:rsidRDefault="00841FB4">
            <w:pPr>
              <w:rPr>
                <w:color w:val="000000"/>
              </w:rPr>
            </w:pPr>
          </w:p>
        </w:tc>
        <w:tc>
          <w:tcPr>
            <w:tcW w:w="935" w:type="dxa"/>
          </w:tcPr>
          <w:p w:rsidR="00841FB4" w:rsidRDefault="00841FB4">
            <w:pPr>
              <w:rPr>
                <w:color w:val="000000"/>
              </w:rPr>
            </w:pPr>
          </w:p>
        </w:tc>
      </w:tr>
    </w:tbl>
    <w:p w:rsidR="00841FB4" w:rsidRDefault="00841FB4">
      <w:pPr>
        <w:spacing w:after="60"/>
        <w:ind w:firstLineChars="100" w:firstLine="211"/>
        <w:rPr>
          <w:b/>
          <w:color w:val="000000"/>
        </w:rPr>
      </w:pPr>
    </w:p>
    <w:p w:rsidR="002F11B7" w:rsidRPr="00841FB4" w:rsidRDefault="00E401A3">
      <w:pPr>
        <w:spacing w:after="60"/>
        <w:ind w:firstLineChars="100" w:firstLine="211"/>
        <w:rPr>
          <w:b/>
          <w:color w:val="000000"/>
        </w:rPr>
      </w:pPr>
      <w:r w:rsidRPr="00841FB4">
        <w:rPr>
          <w:rFonts w:hint="eastAsia"/>
          <w:b/>
          <w:color w:val="000000"/>
        </w:rPr>
        <w:t>此表可延长</w:t>
      </w:r>
    </w:p>
    <w:p w:rsidR="002F11B7" w:rsidRDefault="002F11B7">
      <w:pPr>
        <w:rPr>
          <w:color w:val="000000"/>
        </w:rPr>
      </w:pPr>
    </w:p>
    <w:p w:rsidR="002F11B7" w:rsidRDefault="002F11B7">
      <w:pPr>
        <w:rPr>
          <w:color w:val="000000"/>
        </w:rPr>
      </w:pPr>
    </w:p>
    <w:p w:rsidR="002F11B7" w:rsidRDefault="00E401A3" w:rsidP="00DF15F3">
      <w:pPr>
        <w:ind w:firstLineChars="2430" w:firstLine="5103"/>
        <w:rPr>
          <w:color w:val="000000"/>
        </w:rPr>
      </w:pPr>
      <w:r>
        <w:rPr>
          <w:rFonts w:hint="eastAsia"/>
          <w:color w:val="000000"/>
        </w:rPr>
        <w:t>投标人授权代表签字：</w:t>
      </w:r>
    </w:p>
    <w:p w:rsidR="002F11B7" w:rsidRDefault="00E401A3" w:rsidP="00DF15F3">
      <w:pPr>
        <w:ind w:firstLineChars="2902" w:firstLine="6094"/>
        <w:rPr>
          <w:color w:val="000000"/>
        </w:rPr>
      </w:pPr>
      <w:r>
        <w:rPr>
          <w:rFonts w:hint="eastAsia"/>
          <w:color w:val="000000"/>
        </w:rPr>
        <w:t>（盖章）</w:t>
      </w:r>
    </w:p>
    <w:p w:rsidR="002F11B7" w:rsidRDefault="00E401A3" w:rsidP="00DF15F3">
      <w:pPr>
        <w:ind w:firstLineChars="3102" w:firstLine="6514"/>
      </w:pPr>
      <w:r>
        <w:rPr>
          <w:rFonts w:hint="eastAsia"/>
          <w:color w:val="000000"/>
        </w:rPr>
        <w:t>日期：</w:t>
      </w:r>
    </w:p>
    <w:p w:rsidR="002F11B7" w:rsidRDefault="002F11B7">
      <w:pPr>
        <w:pStyle w:val="ad"/>
        <w:ind w:left="-1" w:firstLine="420"/>
      </w:pPr>
    </w:p>
    <w:p w:rsidR="002F11B7" w:rsidRDefault="002F11B7">
      <w:pPr>
        <w:pStyle w:val="ad"/>
        <w:ind w:left="-1" w:firstLine="420"/>
        <w:sectPr w:rsidR="002F11B7">
          <w:pgSz w:w="11906" w:h="16838"/>
          <w:pgMar w:top="426" w:right="1797" w:bottom="284" w:left="1797" w:header="851" w:footer="992" w:gutter="0"/>
          <w:paperSrc w:first="15"/>
          <w:pgNumType w:fmt="numberInDash" w:chapStyle="1"/>
          <w:cols w:space="720"/>
          <w:docGrid w:type="lines" w:linePitch="312"/>
        </w:sectPr>
      </w:pPr>
    </w:p>
    <w:p w:rsidR="002F11B7" w:rsidRDefault="00E401A3">
      <w:pPr>
        <w:ind w:left="-1"/>
        <w:jc w:val="center"/>
        <w:rPr>
          <w:rFonts w:ascii="黑体" w:eastAsia="黑体" w:hAnsi="黑体" w:cs="Arial"/>
          <w:b/>
          <w:color w:val="000000"/>
          <w:sz w:val="32"/>
          <w:szCs w:val="32"/>
        </w:rPr>
      </w:pPr>
      <w:bookmarkStart w:id="38" w:name="_Toc24416"/>
      <w:r>
        <w:rPr>
          <w:rStyle w:val="1Char1"/>
          <w:rFonts w:ascii="黑体" w:eastAsia="黑体" w:hAnsi="黑体"/>
          <w:sz w:val="32"/>
          <w:szCs w:val="32"/>
        </w:rPr>
        <w:lastRenderedPageBreak/>
        <w:t>21</w:t>
      </w:r>
      <w:r>
        <w:rPr>
          <w:rStyle w:val="1Char1"/>
          <w:rFonts w:ascii="黑体" w:eastAsia="黑体" w:hAnsi="黑体" w:hint="eastAsia"/>
          <w:sz w:val="32"/>
          <w:szCs w:val="32"/>
        </w:rPr>
        <w:t>、深圳市宝安区妇幼保健院报价单</w:t>
      </w:r>
      <w:bookmarkEnd w:id="38"/>
    </w:p>
    <w:p w:rsidR="002F11B7" w:rsidRDefault="002F11B7">
      <w:pPr>
        <w:ind w:left="-1"/>
        <w:rPr>
          <w:rFonts w:ascii="宋体" w:hAnsi="宋体"/>
          <w:szCs w:val="21"/>
        </w:rPr>
      </w:pPr>
    </w:p>
    <w:p w:rsidR="002F11B7" w:rsidRDefault="00E401A3">
      <w:pPr>
        <w:ind w:left="-1"/>
        <w:rPr>
          <w:rFonts w:ascii="宋体" w:hAnsi="宋体"/>
          <w:szCs w:val="21"/>
          <w:u w:val="single"/>
        </w:rPr>
      </w:pPr>
      <w:r>
        <w:rPr>
          <w:rFonts w:ascii="宋体" w:hAnsi="宋体" w:hint="eastAsia"/>
          <w:szCs w:val="21"/>
        </w:rPr>
        <w:t>投标单位：</w:t>
      </w:r>
      <w:r>
        <w:rPr>
          <w:rFonts w:ascii="宋体" w:hAnsi="宋体" w:hint="eastAsia"/>
          <w:szCs w:val="21"/>
          <w:u w:val="single"/>
        </w:rPr>
        <w:t xml:space="preserve">                                  </w:t>
      </w:r>
    </w:p>
    <w:tbl>
      <w:tblPr>
        <w:tblW w:w="12491" w:type="dxa"/>
        <w:tblInd w:w="-70" w:type="dxa"/>
        <w:tblLook w:val="04A0" w:firstRow="1" w:lastRow="0" w:firstColumn="1" w:lastColumn="0" w:noHBand="0" w:noVBand="1"/>
      </w:tblPr>
      <w:tblGrid>
        <w:gridCol w:w="1361"/>
        <w:gridCol w:w="2003"/>
        <w:gridCol w:w="1352"/>
        <w:gridCol w:w="1352"/>
        <w:gridCol w:w="1352"/>
        <w:gridCol w:w="1352"/>
        <w:gridCol w:w="927"/>
        <w:gridCol w:w="1419"/>
        <w:gridCol w:w="1373"/>
      </w:tblGrid>
      <w:tr w:rsidR="005351E1" w:rsidTr="0016415F">
        <w:trPr>
          <w:trHeight w:val="565"/>
        </w:trPr>
        <w:tc>
          <w:tcPr>
            <w:tcW w:w="1361" w:type="dxa"/>
            <w:tcBorders>
              <w:top w:val="single" w:sz="8" w:space="0" w:color="auto"/>
              <w:left w:val="single" w:sz="8" w:space="0" w:color="auto"/>
              <w:bottom w:val="single" w:sz="4" w:space="0" w:color="auto"/>
              <w:right w:val="single" w:sz="8" w:space="0" w:color="auto"/>
            </w:tcBorders>
            <w:shd w:val="clear" w:color="auto" w:fill="auto"/>
            <w:vAlign w:val="center"/>
          </w:tcPr>
          <w:p w:rsidR="005351E1" w:rsidRDefault="005351E1">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2003" w:type="dxa"/>
            <w:tcBorders>
              <w:top w:val="single" w:sz="8" w:space="0" w:color="auto"/>
              <w:left w:val="nil"/>
              <w:bottom w:val="single" w:sz="4" w:space="0" w:color="auto"/>
              <w:right w:val="single" w:sz="8" w:space="0" w:color="auto"/>
            </w:tcBorders>
            <w:shd w:val="clear" w:color="auto" w:fill="auto"/>
            <w:vAlign w:val="center"/>
          </w:tcPr>
          <w:p w:rsidR="005351E1" w:rsidRDefault="005351E1">
            <w:pPr>
              <w:widowControl/>
              <w:jc w:val="center"/>
              <w:rPr>
                <w:rFonts w:ascii="宋体" w:hAnsi="宋体" w:cs="宋体"/>
                <w:b/>
                <w:bCs/>
                <w:color w:val="000000"/>
                <w:kern w:val="0"/>
                <w:sz w:val="24"/>
              </w:rPr>
            </w:pPr>
            <w:r>
              <w:rPr>
                <w:rFonts w:ascii="宋体" w:hAnsi="宋体" w:cs="宋体" w:hint="eastAsia"/>
                <w:b/>
                <w:bCs/>
                <w:color w:val="000000"/>
                <w:kern w:val="0"/>
                <w:sz w:val="24"/>
              </w:rPr>
              <w:t>采购物品名称</w:t>
            </w:r>
          </w:p>
        </w:tc>
        <w:tc>
          <w:tcPr>
            <w:tcW w:w="1352" w:type="dxa"/>
            <w:tcBorders>
              <w:top w:val="single" w:sz="8" w:space="0" w:color="auto"/>
              <w:left w:val="nil"/>
              <w:bottom w:val="single" w:sz="4" w:space="0" w:color="auto"/>
              <w:right w:val="single" w:sz="8" w:space="0" w:color="auto"/>
            </w:tcBorders>
            <w:shd w:val="clear" w:color="auto" w:fill="auto"/>
            <w:vAlign w:val="center"/>
          </w:tcPr>
          <w:p w:rsidR="005351E1" w:rsidRPr="005351E1" w:rsidRDefault="005351E1">
            <w:pPr>
              <w:widowControl/>
              <w:jc w:val="center"/>
              <w:rPr>
                <w:rFonts w:ascii="宋体" w:hAnsi="宋体" w:cs="宋体"/>
                <w:b/>
                <w:bCs/>
                <w:color w:val="000000"/>
                <w:kern w:val="0"/>
                <w:sz w:val="24"/>
              </w:rPr>
            </w:pPr>
            <w:r w:rsidRPr="005351E1">
              <w:rPr>
                <w:rFonts w:ascii="宋体" w:hAnsi="宋体" w:cs="宋体" w:hint="eastAsia"/>
                <w:b/>
                <w:bCs/>
                <w:color w:val="000000"/>
                <w:kern w:val="0"/>
                <w:sz w:val="24"/>
              </w:rPr>
              <w:t>采购数量</w:t>
            </w:r>
          </w:p>
        </w:tc>
        <w:tc>
          <w:tcPr>
            <w:tcW w:w="1352" w:type="dxa"/>
            <w:tcBorders>
              <w:top w:val="single" w:sz="8" w:space="0" w:color="auto"/>
              <w:left w:val="nil"/>
              <w:bottom w:val="single" w:sz="4" w:space="0" w:color="auto"/>
              <w:right w:val="single" w:sz="8" w:space="0" w:color="auto"/>
            </w:tcBorders>
            <w:shd w:val="clear" w:color="auto" w:fill="auto"/>
            <w:vAlign w:val="center"/>
          </w:tcPr>
          <w:p w:rsidR="005351E1" w:rsidRPr="005351E1" w:rsidRDefault="0016415F">
            <w:pPr>
              <w:widowControl/>
              <w:jc w:val="center"/>
              <w:rPr>
                <w:rFonts w:ascii="宋体" w:hAnsi="宋体" w:cs="宋体"/>
                <w:b/>
                <w:bCs/>
                <w:color w:val="000000"/>
                <w:kern w:val="0"/>
                <w:sz w:val="24"/>
              </w:rPr>
            </w:pPr>
            <w:r>
              <w:rPr>
                <w:rFonts w:ascii="宋体" w:hAnsi="宋体" w:cs="宋体" w:hint="eastAsia"/>
                <w:b/>
                <w:bCs/>
                <w:color w:val="000000"/>
                <w:kern w:val="0"/>
                <w:sz w:val="24"/>
              </w:rPr>
              <w:t>制造</w:t>
            </w:r>
            <w:r w:rsidR="005351E1" w:rsidRPr="005351E1">
              <w:rPr>
                <w:rFonts w:ascii="宋体" w:hAnsi="宋体" w:cs="宋体" w:hint="eastAsia"/>
                <w:b/>
                <w:bCs/>
                <w:color w:val="000000"/>
                <w:kern w:val="0"/>
                <w:sz w:val="24"/>
              </w:rPr>
              <w:t>厂家</w:t>
            </w:r>
          </w:p>
        </w:tc>
        <w:tc>
          <w:tcPr>
            <w:tcW w:w="1352" w:type="dxa"/>
            <w:tcBorders>
              <w:top w:val="single" w:sz="8" w:space="0" w:color="auto"/>
              <w:left w:val="nil"/>
              <w:bottom w:val="single" w:sz="4" w:space="0" w:color="auto"/>
              <w:right w:val="single" w:sz="8" w:space="0" w:color="auto"/>
            </w:tcBorders>
            <w:shd w:val="clear" w:color="auto" w:fill="auto"/>
            <w:vAlign w:val="center"/>
          </w:tcPr>
          <w:p w:rsidR="005351E1" w:rsidRPr="005351E1" w:rsidRDefault="005351E1">
            <w:pPr>
              <w:widowControl/>
              <w:jc w:val="center"/>
              <w:rPr>
                <w:rFonts w:ascii="宋体" w:hAnsi="宋体" w:cs="宋体"/>
                <w:b/>
                <w:bCs/>
                <w:color w:val="000000"/>
                <w:kern w:val="0"/>
                <w:sz w:val="24"/>
              </w:rPr>
            </w:pPr>
            <w:r w:rsidRPr="005351E1">
              <w:rPr>
                <w:rFonts w:ascii="宋体" w:hAnsi="宋体" w:cs="宋体" w:hint="eastAsia"/>
                <w:b/>
                <w:bCs/>
                <w:color w:val="000000"/>
                <w:kern w:val="0"/>
                <w:sz w:val="24"/>
              </w:rPr>
              <w:t>品牌</w:t>
            </w:r>
          </w:p>
        </w:tc>
        <w:tc>
          <w:tcPr>
            <w:tcW w:w="1352" w:type="dxa"/>
            <w:tcBorders>
              <w:top w:val="single" w:sz="8" w:space="0" w:color="auto"/>
              <w:left w:val="nil"/>
              <w:bottom w:val="single" w:sz="4" w:space="0" w:color="auto"/>
              <w:right w:val="single" w:sz="8" w:space="0" w:color="auto"/>
            </w:tcBorders>
            <w:shd w:val="clear" w:color="auto" w:fill="auto"/>
            <w:vAlign w:val="center"/>
          </w:tcPr>
          <w:p w:rsidR="005351E1" w:rsidRPr="005351E1" w:rsidRDefault="005351E1">
            <w:pPr>
              <w:widowControl/>
              <w:jc w:val="center"/>
              <w:rPr>
                <w:rFonts w:ascii="宋体" w:hAnsi="宋体" w:cs="宋体"/>
                <w:b/>
                <w:bCs/>
                <w:color w:val="000000"/>
                <w:kern w:val="0"/>
                <w:sz w:val="24"/>
              </w:rPr>
            </w:pPr>
            <w:r w:rsidRPr="005351E1">
              <w:rPr>
                <w:rFonts w:ascii="宋体" w:hAnsi="宋体" w:cs="宋体" w:hint="eastAsia"/>
                <w:b/>
                <w:bCs/>
                <w:color w:val="000000"/>
                <w:kern w:val="0"/>
                <w:sz w:val="24"/>
              </w:rPr>
              <w:t>规格型号</w:t>
            </w:r>
          </w:p>
        </w:tc>
        <w:tc>
          <w:tcPr>
            <w:tcW w:w="927" w:type="dxa"/>
            <w:tcBorders>
              <w:top w:val="single" w:sz="8" w:space="0" w:color="auto"/>
              <w:left w:val="nil"/>
              <w:bottom w:val="single" w:sz="4" w:space="0" w:color="auto"/>
              <w:right w:val="single" w:sz="8" w:space="0" w:color="auto"/>
            </w:tcBorders>
            <w:shd w:val="clear" w:color="auto" w:fill="auto"/>
            <w:vAlign w:val="center"/>
          </w:tcPr>
          <w:p w:rsidR="005351E1" w:rsidRPr="005351E1" w:rsidRDefault="005351E1">
            <w:pPr>
              <w:widowControl/>
              <w:jc w:val="center"/>
              <w:rPr>
                <w:rFonts w:ascii="宋体" w:hAnsi="宋体" w:cs="宋体"/>
                <w:b/>
                <w:bCs/>
                <w:color w:val="000000"/>
                <w:kern w:val="0"/>
                <w:sz w:val="24"/>
              </w:rPr>
            </w:pPr>
            <w:r w:rsidRPr="005351E1">
              <w:rPr>
                <w:rFonts w:ascii="宋体" w:hAnsi="宋体" w:cs="宋体" w:hint="eastAsia"/>
                <w:b/>
                <w:bCs/>
                <w:color w:val="000000"/>
                <w:kern w:val="0"/>
                <w:sz w:val="24"/>
              </w:rPr>
              <w:t>单位</w:t>
            </w:r>
          </w:p>
        </w:tc>
        <w:tc>
          <w:tcPr>
            <w:tcW w:w="1419" w:type="dxa"/>
            <w:tcBorders>
              <w:top w:val="single" w:sz="8" w:space="0" w:color="auto"/>
              <w:left w:val="nil"/>
              <w:bottom w:val="single" w:sz="4" w:space="0" w:color="auto"/>
              <w:right w:val="single" w:sz="8" w:space="0" w:color="auto"/>
            </w:tcBorders>
            <w:shd w:val="clear" w:color="auto" w:fill="auto"/>
            <w:vAlign w:val="center"/>
          </w:tcPr>
          <w:p w:rsidR="005351E1" w:rsidRPr="005351E1" w:rsidRDefault="002E41EE">
            <w:pPr>
              <w:widowControl/>
              <w:jc w:val="center"/>
              <w:rPr>
                <w:rFonts w:ascii="宋体" w:hAnsi="宋体" w:cs="宋体"/>
                <w:b/>
                <w:bCs/>
                <w:color w:val="000000"/>
                <w:kern w:val="0"/>
                <w:sz w:val="24"/>
              </w:rPr>
            </w:pPr>
            <w:r>
              <w:rPr>
                <w:rFonts w:ascii="宋体" w:hAnsi="宋体" w:cs="宋体" w:hint="eastAsia"/>
                <w:b/>
                <w:bCs/>
                <w:color w:val="000000"/>
                <w:kern w:val="0"/>
                <w:sz w:val="24"/>
              </w:rPr>
              <w:t>单</w:t>
            </w:r>
            <w:r w:rsidR="005351E1" w:rsidRPr="005351E1">
              <w:rPr>
                <w:rFonts w:ascii="宋体" w:hAnsi="宋体" w:cs="宋体" w:hint="eastAsia"/>
                <w:b/>
                <w:bCs/>
                <w:color w:val="000000"/>
                <w:kern w:val="0"/>
                <w:sz w:val="24"/>
              </w:rPr>
              <w:t>价（元）</w:t>
            </w:r>
          </w:p>
        </w:tc>
        <w:tc>
          <w:tcPr>
            <w:tcW w:w="1373" w:type="dxa"/>
            <w:tcBorders>
              <w:top w:val="single" w:sz="8" w:space="0" w:color="auto"/>
              <w:left w:val="nil"/>
              <w:bottom w:val="single" w:sz="4" w:space="0" w:color="auto"/>
              <w:right w:val="single" w:sz="8" w:space="0" w:color="auto"/>
            </w:tcBorders>
          </w:tcPr>
          <w:p w:rsidR="005351E1" w:rsidRPr="005351E1" w:rsidRDefault="002E41EE" w:rsidP="005351E1">
            <w:pPr>
              <w:widowControl/>
              <w:jc w:val="center"/>
              <w:rPr>
                <w:rFonts w:ascii="宋体" w:hAnsi="宋体" w:cs="宋体"/>
                <w:b/>
                <w:bCs/>
                <w:color w:val="000000"/>
                <w:kern w:val="0"/>
                <w:sz w:val="24"/>
              </w:rPr>
            </w:pPr>
            <w:r>
              <w:rPr>
                <w:rFonts w:ascii="宋体" w:hAnsi="宋体" w:cs="宋体" w:hint="eastAsia"/>
                <w:b/>
                <w:bCs/>
                <w:color w:val="000000"/>
                <w:kern w:val="0"/>
                <w:sz w:val="24"/>
              </w:rPr>
              <w:t>总</w:t>
            </w:r>
            <w:r w:rsidRPr="002E41EE">
              <w:rPr>
                <w:rFonts w:ascii="宋体" w:hAnsi="宋体" w:cs="宋体" w:hint="eastAsia"/>
                <w:b/>
                <w:bCs/>
                <w:color w:val="000000"/>
                <w:kern w:val="0"/>
                <w:sz w:val="24"/>
              </w:rPr>
              <w:t>价（元）</w:t>
            </w:r>
          </w:p>
        </w:tc>
      </w:tr>
      <w:tr w:rsidR="002E41EE" w:rsidTr="0016415F">
        <w:trPr>
          <w:trHeight w:val="511"/>
        </w:trPr>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spacing w:line="360" w:lineRule="auto"/>
              <w:jc w:val="center"/>
              <w:rPr>
                <w:rFonts w:ascii="宋体" w:hAnsi="宋体" w:cs="宋体"/>
                <w:kern w:val="0"/>
                <w:sz w:val="24"/>
              </w:rPr>
            </w:pPr>
            <w:r>
              <w:rPr>
                <w:rFonts w:ascii="宋体" w:hAnsi="宋体" w:cs="宋体" w:hint="eastAsia"/>
                <w:kern w:val="0"/>
                <w:sz w:val="24"/>
              </w:rPr>
              <w:t>1</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spacing w:line="360" w:lineRule="auto"/>
              <w:jc w:val="center"/>
              <w:rPr>
                <w:rFonts w:ascii="宋体" w:hAnsi="宋体" w:cs="宋体"/>
                <w:kern w:val="0"/>
                <w:sz w:val="24"/>
              </w:rPr>
            </w:pPr>
            <w:r>
              <w:rPr>
                <w:rFonts w:ascii="宋体" w:hAnsi="宋体" w:cs="宋体" w:hint="eastAsia"/>
                <w:kern w:val="0"/>
                <w:sz w:val="24"/>
              </w:rPr>
              <w:t>分诊台</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spacing w:line="360" w:lineRule="auto"/>
              <w:jc w:val="center"/>
              <w:rPr>
                <w:rFonts w:ascii="宋体" w:hAnsi="宋体" w:cs="宋体"/>
                <w:kern w:val="0"/>
                <w:sz w:val="24"/>
              </w:rPr>
            </w:pPr>
            <w:r>
              <w:rPr>
                <w:rFonts w:ascii="宋体" w:hAnsi="宋体" w:cs="宋体" w:hint="eastAsia"/>
                <w:kern w:val="0"/>
                <w:sz w:val="24"/>
              </w:rPr>
              <w:t>1</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jc w:val="center"/>
              <w:rPr>
                <w:color w:val="000000"/>
                <w:kern w:val="0"/>
                <w:sz w:val="24"/>
              </w:rPr>
            </w:pP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jc w:val="center"/>
              <w:rPr>
                <w:color w:val="000000"/>
                <w:kern w:val="0"/>
                <w:sz w:val="24"/>
              </w:rPr>
            </w:pP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jc w:val="center"/>
              <w:rPr>
                <w:color w:val="000000"/>
                <w:kern w:val="0"/>
                <w:sz w:val="24"/>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spacing w:line="360" w:lineRule="auto"/>
              <w:jc w:val="center"/>
              <w:rPr>
                <w:rFonts w:ascii="宋体" w:hAnsi="宋体" w:cs="宋体"/>
                <w:kern w:val="0"/>
                <w:sz w:val="24"/>
              </w:rPr>
            </w:pPr>
            <w:r>
              <w:rPr>
                <w:rFonts w:ascii="宋体" w:hAnsi="宋体" w:cs="宋体" w:hint="eastAsia"/>
                <w:kern w:val="0"/>
                <w:sz w:val="24"/>
              </w:rPr>
              <w:t>张</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jc w:val="center"/>
              <w:rPr>
                <w:color w:val="000000"/>
                <w:kern w:val="0"/>
                <w:sz w:val="24"/>
              </w:rPr>
            </w:pPr>
          </w:p>
        </w:tc>
        <w:tc>
          <w:tcPr>
            <w:tcW w:w="1373" w:type="dxa"/>
            <w:tcBorders>
              <w:top w:val="single" w:sz="4" w:space="0" w:color="auto"/>
              <w:left w:val="single" w:sz="4" w:space="0" w:color="auto"/>
              <w:bottom w:val="single" w:sz="4" w:space="0" w:color="auto"/>
              <w:right w:val="single" w:sz="4" w:space="0" w:color="auto"/>
            </w:tcBorders>
          </w:tcPr>
          <w:p w:rsidR="002E41EE" w:rsidRPr="005351E1" w:rsidRDefault="002E41EE" w:rsidP="002E41EE">
            <w:pPr>
              <w:widowControl/>
              <w:jc w:val="center"/>
              <w:rPr>
                <w:rFonts w:ascii="宋体" w:hAnsi="宋体" w:cs="宋体"/>
                <w:b/>
                <w:bCs/>
                <w:color w:val="000000"/>
                <w:kern w:val="0"/>
                <w:sz w:val="24"/>
              </w:rPr>
            </w:pPr>
          </w:p>
        </w:tc>
      </w:tr>
      <w:tr w:rsidR="002E41EE" w:rsidTr="0016415F">
        <w:trPr>
          <w:trHeight w:val="511"/>
        </w:trPr>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spacing w:line="360" w:lineRule="auto"/>
              <w:jc w:val="center"/>
              <w:rPr>
                <w:rFonts w:ascii="宋体" w:hAnsi="宋体" w:cs="宋体"/>
                <w:kern w:val="0"/>
                <w:sz w:val="24"/>
              </w:rPr>
            </w:pPr>
            <w:r>
              <w:rPr>
                <w:rFonts w:ascii="宋体" w:hAnsi="宋体" w:cs="宋体" w:hint="eastAsia"/>
                <w:kern w:val="0"/>
                <w:sz w:val="24"/>
              </w:rPr>
              <w:t>2</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spacing w:line="360" w:lineRule="auto"/>
              <w:jc w:val="center"/>
              <w:rPr>
                <w:rFonts w:ascii="宋体" w:hAnsi="宋体" w:cs="宋体"/>
                <w:kern w:val="0"/>
                <w:sz w:val="24"/>
              </w:rPr>
            </w:pPr>
            <w:r>
              <w:rPr>
                <w:rFonts w:ascii="宋体" w:hAnsi="宋体" w:cs="宋体" w:hint="eastAsia"/>
                <w:kern w:val="0"/>
                <w:sz w:val="24"/>
              </w:rPr>
              <w:t>诊桌</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spacing w:line="360" w:lineRule="auto"/>
              <w:jc w:val="center"/>
              <w:rPr>
                <w:rFonts w:ascii="宋体" w:hAnsi="宋体" w:cs="宋体"/>
                <w:kern w:val="0"/>
                <w:sz w:val="24"/>
              </w:rPr>
            </w:pPr>
            <w:r>
              <w:rPr>
                <w:rFonts w:ascii="宋体" w:hAnsi="宋体" w:cs="宋体" w:hint="eastAsia"/>
                <w:kern w:val="0"/>
                <w:sz w:val="24"/>
              </w:rPr>
              <w:t>6</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jc w:val="center"/>
              <w:rPr>
                <w:color w:val="000000"/>
                <w:kern w:val="0"/>
                <w:sz w:val="24"/>
              </w:rPr>
            </w:pP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jc w:val="center"/>
              <w:rPr>
                <w:color w:val="000000"/>
                <w:kern w:val="0"/>
                <w:sz w:val="24"/>
              </w:rPr>
            </w:pP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jc w:val="center"/>
              <w:rPr>
                <w:color w:val="000000"/>
                <w:kern w:val="0"/>
                <w:sz w:val="24"/>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spacing w:line="360" w:lineRule="auto"/>
              <w:jc w:val="center"/>
              <w:rPr>
                <w:rFonts w:ascii="宋体" w:hAnsi="宋体" w:cs="宋体"/>
                <w:kern w:val="0"/>
                <w:sz w:val="24"/>
              </w:rPr>
            </w:pPr>
            <w:r>
              <w:rPr>
                <w:rFonts w:ascii="宋体" w:hAnsi="宋体" w:cs="宋体" w:hint="eastAsia"/>
                <w:kern w:val="0"/>
                <w:sz w:val="24"/>
              </w:rPr>
              <w:t>张</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jc w:val="center"/>
              <w:rPr>
                <w:color w:val="000000"/>
                <w:kern w:val="0"/>
                <w:sz w:val="24"/>
              </w:rPr>
            </w:pPr>
          </w:p>
        </w:tc>
        <w:tc>
          <w:tcPr>
            <w:tcW w:w="1373" w:type="dxa"/>
            <w:tcBorders>
              <w:top w:val="single" w:sz="4" w:space="0" w:color="auto"/>
              <w:left w:val="single" w:sz="4" w:space="0" w:color="auto"/>
              <w:bottom w:val="single" w:sz="4" w:space="0" w:color="auto"/>
              <w:right w:val="single" w:sz="4" w:space="0" w:color="auto"/>
            </w:tcBorders>
          </w:tcPr>
          <w:p w:rsidR="002E41EE" w:rsidRPr="005351E1" w:rsidRDefault="002E41EE" w:rsidP="002E41EE">
            <w:pPr>
              <w:widowControl/>
              <w:jc w:val="center"/>
              <w:rPr>
                <w:rFonts w:ascii="宋体" w:hAnsi="宋体" w:cs="宋体"/>
                <w:b/>
                <w:bCs/>
                <w:color w:val="000000"/>
                <w:kern w:val="0"/>
                <w:sz w:val="24"/>
              </w:rPr>
            </w:pPr>
          </w:p>
        </w:tc>
      </w:tr>
      <w:tr w:rsidR="002E41EE" w:rsidTr="0016415F">
        <w:trPr>
          <w:trHeight w:val="511"/>
        </w:trPr>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spacing w:line="360" w:lineRule="auto"/>
              <w:jc w:val="center"/>
              <w:rPr>
                <w:rFonts w:ascii="宋体" w:hAnsi="宋体" w:cs="宋体"/>
                <w:kern w:val="0"/>
                <w:sz w:val="24"/>
              </w:rPr>
            </w:pPr>
            <w:r>
              <w:rPr>
                <w:rFonts w:ascii="宋体" w:hAnsi="宋体" w:cs="宋体" w:hint="eastAsia"/>
                <w:kern w:val="0"/>
                <w:sz w:val="24"/>
              </w:rPr>
              <w:t>3</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spacing w:line="360" w:lineRule="auto"/>
              <w:jc w:val="center"/>
              <w:rPr>
                <w:rFonts w:ascii="宋体" w:hAnsi="宋体" w:cs="宋体"/>
                <w:kern w:val="0"/>
                <w:sz w:val="24"/>
              </w:rPr>
            </w:pPr>
            <w:r>
              <w:rPr>
                <w:rFonts w:ascii="宋体" w:hAnsi="宋体" w:cs="宋体" w:hint="eastAsia"/>
                <w:kern w:val="0"/>
                <w:sz w:val="24"/>
              </w:rPr>
              <w:t>诊椅</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spacing w:line="360" w:lineRule="auto"/>
              <w:jc w:val="center"/>
              <w:rPr>
                <w:rFonts w:ascii="宋体" w:hAnsi="宋体" w:cs="宋体"/>
                <w:kern w:val="0"/>
                <w:sz w:val="24"/>
              </w:rPr>
            </w:pPr>
            <w:r>
              <w:rPr>
                <w:rFonts w:ascii="宋体" w:hAnsi="宋体" w:cs="宋体" w:hint="eastAsia"/>
                <w:kern w:val="0"/>
                <w:sz w:val="24"/>
              </w:rPr>
              <w:t>6</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jc w:val="center"/>
              <w:rPr>
                <w:color w:val="000000"/>
                <w:kern w:val="0"/>
                <w:sz w:val="24"/>
              </w:rPr>
            </w:pP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jc w:val="center"/>
              <w:rPr>
                <w:color w:val="000000"/>
                <w:kern w:val="0"/>
                <w:sz w:val="24"/>
              </w:rPr>
            </w:pP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jc w:val="center"/>
              <w:rPr>
                <w:color w:val="000000"/>
                <w:kern w:val="0"/>
                <w:sz w:val="24"/>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spacing w:line="360" w:lineRule="auto"/>
              <w:jc w:val="center"/>
              <w:rPr>
                <w:rFonts w:ascii="宋体" w:hAnsi="宋体" w:cs="宋体"/>
                <w:kern w:val="0"/>
                <w:sz w:val="24"/>
              </w:rPr>
            </w:pPr>
            <w:r>
              <w:rPr>
                <w:rFonts w:ascii="宋体" w:hAnsi="宋体" w:cs="宋体" w:hint="eastAsia"/>
                <w:kern w:val="0"/>
                <w:sz w:val="24"/>
              </w:rPr>
              <w:t>张</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jc w:val="center"/>
              <w:rPr>
                <w:color w:val="000000"/>
                <w:kern w:val="0"/>
                <w:sz w:val="24"/>
              </w:rPr>
            </w:pPr>
          </w:p>
        </w:tc>
        <w:tc>
          <w:tcPr>
            <w:tcW w:w="1373" w:type="dxa"/>
            <w:tcBorders>
              <w:top w:val="single" w:sz="4" w:space="0" w:color="auto"/>
              <w:left w:val="single" w:sz="4" w:space="0" w:color="auto"/>
              <w:bottom w:val="single" w:sz="4" w:space="0" w:color="auto"/>
              <w:right w:val="single" w:sz="4" w:space="0" w:color="auto"/>
            </w:tcBorders>
          </w:tcPr>
          <w:p w:rsidR="002E41EE" w:rsidRPr="005351E1" w:rsidRDefault="002E41EE" w:rsidP="002E41EE">
            <w:pPr>
              <w:widowControl/>
              <w:jc w:val="center"/>
              <w:rPr>
                <w:rFonts w:ascii="宋体" w:hAnsi="宋体" w:cs="宋体"/>
                <w:b/>
                <w:bCs/>
                <w:color w:val="000000"/>
                <w:kern w:val="0"/>
                <w:sz w:val="24"/>
              </w:rPr>
            </w:pPr>
          </w:p>
        </w:tc>
      </w:tr>
      <w:tr w:rsidR="002E41EE" w:rsidTr="0016415F">
        <w:trPr>
          <w:trHeight w:val="511"/>
        </w:trPr>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spacing w:line="360" w:lineRule="auto"/>
              <w:jc w:val="center"/>
              <w:rPr>
                <w:rFonts w:ascii="宋体" w:hAnsi="宋体" w:cs="宋体"/>
                <w:kern w:val="0"/>
                <w:sz w:val="24"/>
              </w:rPr>
            </w:pPr>
            <w:r>
              <w:rPr>
                <w:rFonts w:ascii="宋体" w:hAnsi="宋体" w:cs="宋体" w:hint="eastAsia"/>
                <w:kern w:val="0"/>
                <w:sz w:val="24"/>
              </w:rPr>
              <w:t>4</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spacing w:line="360" w:lineRule="auto"/>
              <w:jc w:val="center"/>
              <w:rPr>
                <w:rFonts w:ascii="宋体" w:hAnsi="宋体" w:cs="宋体"/>
                <w:kern w:val="0"/>
                <w:sz w:val="24"/>
              </w:rPr>
            </w:pPr>
            <w:r>
              <w:rPr>
                <w:rFonts w:ascii="宋体" w:hAnsi="宋体" w:cs="宋体" w:hint="eastAsia"/>
                <w:kern w:val="0"/>
                <w:sz w:val="24"/>
              </w:rPr>
              <w:t>诊察床</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spacing w:line="360" w:lineRule="auto"/>
              <w:jc w:val="center"/>
              <w:rPr>
                <w:rFonts w:ascii="宋体" w:hAnsi="宋体" w:cs="宋体"/>
                <w:kern w:val="0"/>
                <w:sz w:val="24"/>
              </w:rPr>
            </w:pPr>
            <w:r>
              <w:rPr>
                <w:rFonts w:ascii="宋体" w:hAnsi="宋体" w:cs="宋体" w:hint="eastAsia"/>
                <w:kern w:val="0"/>
                <w:sz w:val="24"/>
              </w:rPr>
              <w:t>4</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jc w:val="center"/>
              <w:rPr>
                <w:color w:val="000000"/>
                <w:kern w:val="0"/>
                <w:sz w:val="24"/>
              </w:rPr>
            </w:pP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jc w:val="center"/>
              <w:rPr>
                <w:color w:val="000000"/>
                <w:kern w:val="0"/>
                <w:sz w:val="24"/>
              </w:rPr>
            </w:pP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jc w:val="center"/>
              <w:rPr>
                <w:color w:val="000000"/>
                <w:kern w:val="0"/>
                <w:sz w:val="24"/>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spacing w:line="360" w:lineRule="auto"/>
              <w:jc w:val="center"/>
              <w:rPr>
                <w:rFonts w:ascii="宋体" w:hAnsi="宋体" w:cs="宋体"/>
                <w:kern w:val="0"/>
                <w:sz w:val="24"/>
              </w:rPr>
            </w:pPr>
            <w:r>
              <w:rPr>
                <w:rFonts w:ascii="宋体" w:hAnsi="宋体" w:cs="宋体" w:hint="eastAsia"/>
                <w:kern w:val="0"/>
                <w:sz w:val="24"/>
              </w:rPr>
              <w:t>张</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jc w:val="center"/>
              <w:rPr>
                <w:color w:val="000000"/>
                <w:kern w:val="0"/>
                <w:sz w:val="24"/>
              </w:rPr>
            </w:pPr>
          </w:p>
        </w:tc>
        <w:tc>
          <w:tcPr>
            <w:tcW w:w="1373" w:type="dxa"/>
            <w:tcBorders>
              <w:top w:val="single" w:sz="4" w:space="0" w:color="auto"/>
              <w:left w:val="single" w:sz="4" w:space="0" w:color="auto"/>
              <w:bottom w:val="single" w:sz="4" w:space="0" w:color="auto"/>
              <w:right w:val="single" w:sz="4" w:space="0" w:color="auto"/>
            </w:tcBorders>
          </w:tcPr>
          <w:p w:rsidR="002E41EE" w:rsidRPr="005351E1" w:rsidRDefault="002E41EE" w:rsidP="002E41EE">
            <w:pPr>
              <w:widowControl/>
              <w:jc w:val="center"/>
              <w:rPr>
                <w:rFonts w:ascii="宋体" w:hAnsi="宋体" w:cs="宋体"/>
                <w:b/>
                <w:bCs/>
                <w:color w:val="000000"/>
                <w:kern w:val="0"/>
                <w:sz w:val="24"/>
              </w:rPr>
            </w:pPr>
          </w:p>
        </w:tc>
      </w:tr>
      <w:tr w:rsidR="002E41EE" w:rsidTr="0016415F">
        <w:trPr>
          <w:trHeight w:val="511"/>
        </w:trPr>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spacing w:line="360" w:lineRule="auto"/>
              <w:jc w:val="center"/>
              <w:rPr>
                <w:rFonts w:ascii="宋体" w:hAnsi="宋体" w:cs="宋体"/>
                <w:kern w:val="0"/>
                <w:sz w:val="24"/>
              </w:rPr>
            </w:pPr>
            <w:r>
              <w:rPr>
                <w:rFonts w:ascii="宋体" w:hAnsi="宋体" w:cs="宋体" w:hint="eastAsia"/>
                <w:kern w:val="0"/>
                <w:sz w:val="24"/>
              </w:rPr>
              <w:t>5</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spacing w:line="360" w:lineRule="auto"/>
              <w:jc w:val="center"/>
              <w:rPr>
                <w:rFonts w:ascii="宋体" w:hAnsi="宋体" w:cs="宋体"/>
                <w:kern w:val="0"/>
                <w:sz w:val="24"/>
              </w:rPr>
            </w:pPr>
            <w:r>
              <w:rPr>
                <w:rFonts w:ascii="宋体" w:hAnsi="宋体" w:cs="宋体" w:hint="eastAsia"/>
                <w:kern w:val="0"/>
                <w:sz w:val="24"/>
              </w:rPr>
              <w:t>诊察椅</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spacing w:line="360" w:lineRule="auto"/>
              <w:jc w:val="center"/>
              <w:rPr>
                <w:rFonts w:ascii="宋体" w:hAnsi="宋体" w:cs="宋体"/>
                <w:kern w:val="0"/>
                <w:sz w:val="24"/>
              </w:rPr>
            </w:pPr>
            <w:r>
              <w:rPr>
                <w:rFonts w:ascii="宋体" w:hAnsi="宋体" w:cs="宋体" w:hint="eastAsia"/>
                <w:kern w:val="0"/>
                <w:sz w:val="24"/>
              </w:rPr>
              <w:t>11</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jc w:val="center"/>
              <w:rPr>
                <w:color w:val="000000"/>
                <w:kern w:val="0"/>
                <w:sz w:val="24"/>
              </w:rPr>
            </w:pP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jc w:val="center"/>
              <w:rPr>
                <w:color w:val="000000"/>
                <w:kern w:val="0"/>
                <w:sz w:val="24"/>
              </w:rPr>
            </w:pP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jc w:val="center"/>
              <w:rPr>
                <w:color w:val="000000"/>
                <w:kern w:val="0"/>
                <w:sz w:val="24"/>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spacing w:line="360" w:lineRule="auto"/>
              <w:jc w:val="center"/>
              <w:rPr>
                <w:rFonts w:ascii="宋体" w:hAnsi="宋体" w:cs="宋体"/>
                <w:kern w:val="0"/>
                <w:sz w:val="24"/>
              </w:rPr>
            </w:pPr>
            <w:r>
              <w:rPr>
                <w:rFonts w:ascii="宋体" w:hAnsi="宋体" w:cs="宋体" w:hint="eastAsia"/>
                <w:kern w:val="0"/>
                <w:sz w:val="24"/>
              </w:rPr>
              <w:t>张</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jc w:val="center"/>
              <w:rPr>
                <w:color w:val="000000"/>
                <w:kern w:val="0"/>
                <w:sz w:val="24"/>
              </w:rPr>
            </w:pPr>
          </w:p>
        </w:tc>
        <w:tc>
          <w:tcPr>
            <w:tcW w:w="1373" w:type="dxa"/>
            <w:tcBorders>
              <w:top w:val="single" w:sz="4" w:space="0" w:color="auto"/>
              <w:left w:val="single" w:sz="4" w:space="0" w:color="auto"/>
              <w:bottom w:val="single" w:sz="4" w:space="0" w:color="auto"/>
              <w:right w:val="single" w:sz="4" w:space="0" w:color="auto"/>
            </w:tcBorders>
          </w:tcPr>
          <w:p w:rsidR="002E41EE" w:rsidRPr="005351E1" w:rsidRDefault="002E41EE" w:rsidP="002E41EE">
            <w:pPr>
              <w:widowControl/>
              <w:jc w:val="center"/>
              <w:rPr>
                <w:rFonts w:ascii="宋体" w:hAnsi="宋体" w:cs="宋体"/>
                <w:b/>
                <w:bCs/>
                <w:color w:val="000000"/>
                <w:kern w:val="0"/>
                <w:sz w:val="24"/>
              </w:rPr>
            </w:pPr>
          </w:p>
        </w:tc>
      </w:tr>
      <w:tr w:rsidR="002E41EE" w:rsidTr="0016415F">
        <w:trPr>
          <w:trHeight w:val="511"/>
        </w:trPr>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spacing w:line="360" w:lineRule="auto"/>
              <w:jc w:val="center"/>
              <w:rPr>
                <w:rFonts w:ascii="宋体" w:hAnsi="宋体" w:cs="宋体"/>
                <w:kern w:val="0"/>
                <w:sz w:val="24"/>
              </w:rPr>
            </w:pPr>
            <w:r>
              <w:rPr>
                <w:rFonts w:ascii="宋体" w:hAnsi="宋体" w:cs="宋体" w:hint="eastAsia"/>
                <w:kern w:val="0"/>
                <w:sz w:val="24"/>
              </w:rPr>
              <w:t>6</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spacing w:line="360" w:lineRule="auto"/>
              <w:jc w:val="center"/>
              <w:rPr>
                <w:rFonts w:ascii="宋体" w:hAnsi="宋体" w:cs="宋体"/>
                <w:kern w:val="0"/>
                <w:sz w:val="24"/>
              </w:rPr>
            </w:pPr>
            <w:r>
              <w:rPr>
                <w:rFonts w:ascii="宋体" w:hAnsi="宋体" w:cs="宋体" w:hint="eastAsia"/>
                <w:kern w:val="0"/>
                <w:sz w:val="24"/>
              </w:rPr>
              <w:t>两门档案柜</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spacing w:line="360" w:lineRule="auto"/>
              <w:jc w:val="center"/>
              <w:rPr>
                <w:rFonts w:ascii="宋体" w:hAnsi="宋体" w:cs="宋体"/>
                <w:kern w:val="0"/>
                <w:sz w:val="24"/>
              </w:rPr>
            </w:pPr>
            <w:r>
              <w:rPr>
                <w:rFonts w:ascii="宋体" w:hAnsi="宋体" w:cs="宋体" w:hint="eastAsia"/>
                <w:kern w:val="0"/>
                <w:sz w:val="24"/>
              </w:rPr>
              <w:t>8</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jc w:val="center"/>
              <w:rPr>
                <w:color w:val="000000"/>
                <w:kern w:val="0"/>
                <w:sz w:val="24"/>
              </w:rPr>
            </w:pP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jc w:val="center"/>
              <w:rPr>
                <w:color w:val="000000"/>
                <w:kern w:val="0"/>
                <w:sz w:val="24"/>
              </w:rPr>
            </w:pP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jc w:val="center"/>
              <w:rPr>
                <w:color w:val="000000"/>
                <w:kern w:val="0"/>
                <w:sz w:val="24"/>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spacing w:line="360" w:lineRule="auto"/>
              <w:jc w:val="center"/>
              <w:rPr>
                <w:rFonts w:ascii="宋体" w:hAnsi="宋体" w:cs="宋体"/>
                <w:kern w:val="0"/>
                <w:sz w:val="24"/>
              </w:rPr>
            </w:pPr>
            <w:r>
              <w:rPr>
                <w:rFonts w:ascii="宋体" w:hAnsi="宋体" w:cs="宋体" w:hint="eastAsia"/>
                <w:kern w:val="0"/>
                <w:sz w:val="24"/>
              </w:rPr>
              <w:t>个</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jc w:val="center"/>
              <w:rPr>
                <w:color w:val="000000"/>
                <w:kern w:val="0"/>
                <w:sz w:val="24"/>
              </w:rPr>
            </w:pPr>
          </w:p>
        </w:tc>
        <w:tc>
          <w:tcPr>
            <w:tcW w:w="1373" w:type="dxa"/>
            <w:tcBorders>
              <w:top w:val="single" w:sz="4" w:space="0" w:color="auto"/>
              <w:left w:val="single" w:sz="4" w:space="0" w:color="auto"/>
              <w:bottom w:val="single" w:sz="4" w:space="0" w:color="auto"/>
              <w:right w:val="single" w:sz="4" w:space="0" w:color="auto"/>
            </w:tcBorders>
          </w:tcPr>
          <w:p w:rsidR="002E41EE" w:rsidRPr="005351E1" w:rsidRDefault="002E41EE" w:rsidP="002E41EE">
            <w:pPr>
              <w:widowControl/>
              <w:jc w:val="center"/>
              <w:rPr>
                <w:rFonts w:ascii="宋体" w:hAnsi="宋体" w:cs="宋体"/>
                <w:b/>
                <w:bCs/>
                <w:color w:val="000000"/>
                <w:kern w:val="0"/>
                <w:sz w:val="24"/>
              </w:rPr>
            </w:pPr>
          </w:p>
        </w:tc>
      </w:tr>
      <w:tr w:rsidR="002E41EE" w:rsidTr="0016415F">
        <w:trPr>
          <w:trHeight w:val="511"/>
        </w:trPr>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spacing w:line="360" w:lineRule="auto"/>
              <w:jc w:val="center"/>
              <w:rPr>
                <w:rFonts w:ascii="宋体" w:hAnsi="宋体" w:cs="宋体"/>
                <w:kern w:val="0"/>
                <w:sz w:val="24"/>
              </w:rPr>
            </w:pPr>
            <w:r>
              <w:rPr>
                <w:rFonts w:ascii="宋体" w:hAnsi="宋体" w:cs="宋体" w:hint="eastAsia"/>
                <w:kern w:val="0"/>
                <w:sz w:val="24"/>
              </w:rPr>
              <w:t>7</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spacing w:line="360" w:lineRule="auto"/>
              <w:jc w:val="center"/>
              <w:rPr>
                <w:rFonts w:ascii="宋体" w:hAnsi="宋体" w:cs="宋体"/>
                <w:kern w:val="0"/>
                <w:sz w:val="24"/>
              </w:rPr>
            </w:pPr>
            <w:r>
              <w:rPr>
                <w:rFonts w:ascii="宋体" w:hAnsi="宋体" w:cs="宋体" w:hint="eastAsia"/>
                <w:kern w:val="0"/>
                <w:sz w:val="24"/>
              </w:rPr>
              <w:t>三门档案柜</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spacing w:line="360" w:lineRule="auto"/>
              <w:jc w:val="center"/>
              <w:rPr>
                <w:rFonts w:ascii="宋体" w:hAnsi="宋体" w:cs="宋体"/>
                <w:kern w:val="0"/>
                <w:sz w:val="24"/>
              </w:rPr>
            </w:pPr>
            <w:r>
              <w:rPr>
                <w:rFonts w:ascii="宋体" w:hAnsi="宋体" w:cs="宋体" w:hint="eastAsia"/>
                <w:kern w:val="0"/>
                <w:sz w:val="24"/>
              </w:rPr>
              <w:t>1</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jc w:val="center"/>
              <w:rPr>
                <w:color w:val="000000"/>
                <w:kern w:val="0"/>
                <w:sz w:val="24"/>
              </w:rPr>
            </w:pP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jc w:val="center"/>
              <w:rPr>
                <w:color w:val="000000"/>
                <w:kern w:val="0"/>
                <w:sz w:val="24"/>
              </w:rPr>
            </w:pP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jc w:val="center"/>
              <w:rPr>
                <w:color w:val="000000"/>
                <w:kern w:val="0"/>
                <w:sz w:val="24"/>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spacing w:line="360" w:lineRule="auto"/>
              <w:jc w:val="center"/>
              <w:rPr>
                <w:rFonts w:ascii="宋体" w:hAnsi="宋体" w:cs="宋体"/>
                <w:kern w:val="0"/>
                <w:sz w:val="24"/>
              </w:rPr>
            </w:pPr>
            <w:r>
              <w:rPr>
                <w:rFonts w:ascii="宋体" w:hAnsi="宋体" w:cs="宋体" w:hint="eastAsia"/>
                <w:kern w:val="0"/>
                <w:sz w:val="24"/>
              </w:rPr>
              <w:t>个</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jc w:val="center"/>
              <w:rPr>
                <w:color w:val="000000"/>
                <w:kern w:val="0"/>
                <w:sz w:val="24"/>
              </w:rPr>
            </w:pPr>
          </w:p>
        </w:tc>
        <w:tc>
          <w:tcPr>
            <w:tcW w:w="1373" w:type="dxa"/>
            <w:tcBorders>
              <w:top w:val="single" w:sz="4" w:space="0" w:color="auto"/>
              <w:left w:val="single" w:sz="4" w:space="0" w:color="auto"/>
              <w:bottom w:val="single" w:sz="4" w:space="0" w:color="auto"/>
              <w:right w:val="single" w:sz="4" w:space="0" w:color="auto"/>
            </w:tcBorders>
          </w:tcPr>
          <w:p w:rsidR="002E41EE" w:rsidRPr="005351E1" w:rsidRDefault="002E41EE" w:rsidP="002E41EE">
            <w:pPr>
              <w:widowControl/>
              <w:jc w:val="center"/>
              <w:rPr>
                <w:rFonts w:ascii="宋体" w:hAnsi="宋体" w:cs="宋体"/>
                <w:b/>
                <w:bCs/>
                <w:color w:val="000000"/>
                <w:kern w:val="0"/>
                <w:sz w:val="24"/>
              </w:rPr>
            </w:pPr>
          </w:p>
        </w:tc>
      </w:tr>
      <w:tr w:rsidR="002E41EE" w:rsidTr="0016415F">
        <w:trPr>
          <w:trHeight w:val="511"/>
        </w:trPr>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spacing w:line="360" w:lineRule="auto"/>
              <w:jc w:val="center"/>
              <w:rPr>
                <w:rFonts w:ascii="宋体" w:hAnsi="宋体" w:cs="宋体"/>
                <w:kern w:val="0"/>
                <w:sz w:val="24"/>
              </w:rPr>
            </w:pPr>
            <w:r>
              <w:rPr>
                <w:rFonts w:ascii="宋体" w:hAnsi="宋体" w:cs="宋体" w:hint="eastAsia"/>
                <w:kern w:val="0"/>
                <w:sz w:val="24"/>
              </w:rPr>
              <w:t>8</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spacing w:line="360" w:lineRule="auto"/>
              <w:jc w:val="center"/>
              <w:rPr>
                <w:rFonts w:ascii="宋体" w:hAnsi="宋体" w:cs="宋体"/>
                <w:kern w:val="0"/>
                <w:sz w:val="24"/>
              </w:rPr>
            </w:pPr>
            <w:r>
              <w:rPr>
                <w:rFonts w:ascii="宋体" w:hAnsi="宋体" w:cs="宋体" w:hint="eastAsia"/>
                <w:kern w:val="0"/>
                <w:sz w:val="24"/>
              </w:rPr>
              <w:t>处置台</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spacing w:line="360" w:lineRule="auto"/>
              <w:jc w:val="center"/>
              <w:rPr>
                <w:rFonts w:ascii="宋体" w:hAnsi="宋体" w:cs="宋体"/>
                <w:kern w:val="0"/>
                <w:sz w:val="24"/>
              </w:rPr>
            </w:pPr>
            <w:r>
              <w:rPr>
                <w:rFonts w:ascii="宋体" w:hAnsi="宋体" w:cs="宋体" w:hint="eastAsia"/>
                <w:kern w:val="0"/>
                <w:sz w:val="24"/>
              </w:rPr>
              <w:t>3</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jc w:val="center"/>
              <w:rPr>
                <w:color w:val="000000"/>
                <w:kern w:val="0"/>
                <w:sz w:val="24"/>
              </w:rPr>
            </w:pP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jc w:val="center"/>
              <w:rPr>
                <w:color w:val="000000"/>
                <w:kern w:val="0"/>
                <w:sz w:val="24"/>
              </w:rPr>
            </w:pP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jc w:val="center"/>
              <w:rPr>
                <w:color w:val="000000"/>
                <w:kern w:val="0"/>
                <w:sz w:val="24"/>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spacing w:line="360" w:lineRule="auto"/>
              <w:jc w:val="center"/>
              <w:rPr>
                <w:rFonts w:ascii="宋体" w:hAnsi="宋体" w:cs="宋体"/>
                <w:kern w:val="0"/>
                <w:sz w:val="24"/>
              </w:rPr>
            </w:pPr>
            <w:r>
              <w:rPr>
                <w:rFonts w:ascii="宋体" w:hAnsi="宋体" w:cs="宋体" w:hint="eastAsia"/>
                <w:kern w:val="0"/>
                <w:sz w:val="24"/>
              </w:rPr>
              <w:t>个</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jc w:val="center"/>
              <w:rPr>
                <w:color w:val="000000"/>
                <w:kern w:val="0"/>
                <w:sz w:val="24"/>
              </w:rPr>
            </w:pPr>
          </w:p>
        </w:tc>
        <w:tc>
          <w:tcPr>
            <w:tcW w:w="1373" w:type="dxa"/>
            <w:tcBorders>
              <w:top w:val="single" w:sz="4" w:space="0" w:color="auto"/>
              <w:left w:val="single" w:sz="4" w:space="0" w:color="auto"/>
              <w:bottom w:val="single" w:sz="4" w:space="0" w:color="auto"/>
              <w:right w:val="single" w:sz="4" w:space="0" w:color="auto"/>
            </w:tcBorders>
          </w:tcPr>
          <w:p w:rsidR="002E41EE" w:rsidRPr="005351E1" w:rsidRDefault="002E41EE" w:rsidP="002E41EE">
            <w:pPr>
              <w:widowControl/>
              <w:jc w:val="center"/>
              <w:rPr>
                <w:rFonts w:ascii="宋体" w:hAnsi="宋体" w:cs="宋体"/>
                <w:b/>
                <w:bCs/>
                <w:color w:val="000000"/>
                <w:kern w:val="0"/>
                <w:sz w:val="24"/>
              </w:rPr>
            </w:pPr>
          </w:p>
        </w:tc>
      </w:tr>
      <w:tr w:rsidR="002E41EE" w:rsidTr="0016415F">
        <w:trPr>
          <w:trHeight w:val="511"/>
        </w:trPr>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spacing w:line="360" w:lineRule="auto"/>
              <w:jc w:val="center"/>
              <w:rPr>
                <w:rFonts w:ascii="宋体" w:hAnsi="宋体" w:cs="宋体"/>
                <w:kern w:val="0"/>
                <w:sz w:val="24"/>
              </w:rPr>
            </w:pPr>
            <w:r>
              <w:rPr>
                <w:rFonts w:ascii="宋体" w:hAnsi="宋体" w:cs="宋体" w:hint="eastAsia"/>
                <w:kern w:val="0"/>
                <w:sz w:val="24"/>
              </w:rPr>
              <w:t>9</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spacing w:line="360" w:lineRule="auto"/>
              <w:jc w:val="center"/>
              <w:rPr>
                <w:rFonts w:ascii="宋体" w:hAnsi="宋体" w:cs="宋体"/>
                <w:kern w:val="0"/>
                <w:sz w:val="24"/>
              </w:rPr>
            </w:pPr>
            <w:r>
              <w:rPr>
                <w:rFonts w:ascii="宋体" w:hAnsi="宋体" w:cs="宋体" w:hint="eastAsia"/>
                <w:kern w:val="0"/>
                <w:sz w:val="24"/>
              </w:rPr>
              <w:t>会议桌</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spacing w:line="360" w:lineRule="auto"/>
              <w:jc w:val="center"/>
              <w:rPr>
                <w:rFonts w:ascii="宋体" w:hAnsi="宋体" w:cs="宋体"/>
                <w:kern w:val="0"/>
                <w:sz w:val="24"/>
              </w:rPr>
            </w:pPr>
            <w:r>
              <w:rPr>
                <w:rFonts w:ascii="宋体" w:hAnsi="宋体" w:cs="宋体" w:hint="eastAsia"/>
                <w:kern w:val="0"/>
                <w:sz w:val="24"/>
              </w:rPr>
              <w:t>1</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jc w:val="center"/>
              <w:rPr>
                <w:color w:val="000000"/>
                <w:kern w:val="0"/>
                <w:sz w:val="24"/>
              </w:rPr>
            </w:pP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jc w:val="center"/>
              <w:rPr>
                <w:color w:val="000000"/>
                <w:kern w:val="0"/>
                <w:sz w:val="24"/>
              </w:rPr>
            </w:pP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jc w:val="center"/>
              <w:rPr>
                <w:color w:val="000000"/>
                <w:kern w:val="0"/>
                <w:sz w:val="24"/>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spacing w:line="360" w:lineRule="auto"/>
              <w:jc w:val="center"/>
              <w:rPr>
                <w:rFonts w:ascii="宋体" w:hAnsi="宋体" w:cs="宋体"/>
                <w:kern w:val="0"/>
                <w:sz w:val="24"/>
              </w:rPr>
            </w:pPr>
            <w:r>
              <w:rPr>
                <w:rFonts w:ascii="宋体" w:hAnsi="宋体" w:cs="宋体" w:hint="eastAsia"/>
                <w:kern w:val="0"/>
                <w:sz w:val="24"/>
              </w:rPr>
              <w:t>张</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jc w:val="center"/>
              <w:rPr>
                <w:color w:val="000000"/>
                <w:kern w:val="0"/>
                <w:sz w:val="24"/>
              </w:rPr>
            </w:pPr>
          </w:p>
        </w:tc>
        <w:tc>
          <w:tcPr>
            <w:tcW w:w="1373" w:type="dxa"/>
            <w:tcBorders>
              <w:top w:val="single" w:sz="4" w:space="0" w:color="auto"/>
              <w:left w:val="single" w:sz="4" w:space="0" w:color="auto"/>
              <w:bottom w:val="single" w:sz="4" w:space="0" w:color="auto"/>
              <w:right w:val="single" w:sz="4" w:space="0" w:color="auto"/>
            </w:tcBorders>
          </w:tcPr>
          <w:p w:rsidR="002E41EE" w:rsidRPr="005351E1" w:rsidRDefault="002E41EE" w:rsidP="002E41EE">
            <w:pPr>
              <w:widowControl/>
              <w:jc w:val="center"/>
              <w:rPr>
                <w:rFonts w:ascii="宋体" w:hAnsi="宋体" w:cs="宋体"/>
                <w:b/>
                <w:bCs/>
                <w:color w:val="000000"/>
                <w:kern w:val="0"/>
                <w:sz w:val="24"/>
              </w:rPr>
            </w:pPr>
          </w:p>
        </w:tc>
      </w:tr>
      <w:tr w:rsidR="002E41EE" w:rsidTr="0016415F">
        <w:trPr>
          <w:trHeight w:val="511"/>
        </w:trPr>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spacing w:line="360" w:lineRule="auto"/>
              <w:jc w:val="center"/>
              <w:rPr>
                <w:rFonts w:ascii="宋体" w:hAnsi="宋体" w:cs="宋体"/>
                <w:kern w:val="0"/>
                <w:sz w:val="24"/>
              </w:rPr>
            </w:pPr>
            <w:r>
              <w:rPr>
                <w:rFonts w:ascii="宋体" w:hAnsi="宋体" w:cs="宋体" w:hint="eastAsia"/>
                <w:kern w:val="0"/>
                <w:sz w:val="24"/>
              </w:rPr>
              <w:t>10</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spacing w:line="360" w:lineRule="auto"/>
              <w:jc w:val="center"/>
              <w:rPr>
                <w:rFonts w:ascii="宋体" w:hAnsi="宋体" w:cs="宋体"/>
                <w:kern w:val="0"/>
                <w:sz w:val="24"/>
              </w:rPr>
            </w:pPr>
            <w:r>
              <w:rPr>
                <w:rFonts w:ascii="宋体" w:hAnsi="宋体" w:cs="宋体" w:hint="eastAsia"/>
                <w:kern w:val="0"/>
                <w:sz w:val="24"/>
              </w:rPr>
              <w:t>会议椅</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spacing w:line="360" w:lineRule="auto"/>
              <w:jc w:val="center"/>
              <w:rPr>
                <w:rFonts w:ascii="宋体" w:hAnsi="宋体" w:cs="宋体"/>
                <w:kern w:val="0"/>
                <w:sz w:val="24"/>
              </w:rPr>
            </w:pPr>
            <w:r>
              <w:rPr>
                <w:rFonts w:ascii="宋体" w:hAnsi="宋体" w:cs="宋体" w:hint="eastAsia"/>
                <w:kern w:val="0"/>
                <w:sz w:val="24"/>
              </w:rPr>
              <w:t>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jc w:val="center"/>
              <w:rPr>
                <w:color w:val="000000"/>
                <w:kern w:val="0"/>
                <w:sz w:val="24"/>
              </w:rPr>
            </w:pP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jc w:val="center"/>
              <w:rPr>
                <w:color w:val="000000"/>
                <w:kern w:val="0"/>
                <w:sz w:val="24"/>
              </w:rPr>
            </w:pP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jc w:val="center"/>
              <w:rPr>
                <w:color w:val="000000"/>
                <w:kern w:val="0"/>
                <w:sz w:val="24"/>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spacing w:line="360" w:lineRule="auto"/>
              <w:jc w:val="center"/>
              <w:rPr>
                <w:rFonts w:ascii="宋体" w:hAnsi="宋体" w:cs="宋体"/>
                <w:kern w:val="0"/>
                <w:sz w:val="24"/>
              </w:rPr>
            </w:pPr>
            <w:r>
              <w:rPr>
                <w:rFonts w:ascii="宋体" w:hAnsi="宋体" w:cs="宋体" w:hint="eastAsia"/>
                <w:kern w:val="0"/>
                <w:sz w:val="24"/>
              </w:rPr>
              <w:t>张</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jc w:val="center"/>
              <w:rPr>
                <w:color w:val="000000"/>
                <w:kern w:val="0"/>
                <w:sz w:val="24"/>
              </w:rPr>
            </w:pPr>
          </w:p>
        </w:tc>
        <w:tc>
          <w:tcPr>
            <w:tcW w:w="1373" w:type="dxa"/>
            <w:tcBorders>
              <w:top w:val="single" w:sz="4" w:space="0" w:color="auto"/>
              <w:left w:val="single" w:sz="4" w:space="0" w:color="auto"/>
              <w:bottom w:val="single" w:sz="4" w:space="0" w:color="auto"/>
              <w:right w:val="single" w:sz="4" w:space="0" w:color="auto"/>
            </w:tcBorders>
          </w:tcPr>
          <w:p w:rsidR="002E41EE" w:rsidRPr="005351E1" w:rsidRDefault="002E41EE" w:rsidP="002E41EE">
            <w:pPr>
              <w:widowControl/>
              <w:jc w:val="center"/>
              <w:rPr>
                <w:rFonts w:ascii="宋体" w:hAnsi="宋体" w:cs="宋体"/>
                <w:b/>
                <w:bCs/>
                <w:color w:val="000000"/>
                <w:kern w:val="0"/>
                <w:sz w:val="24"/>
              </w:rPr>
            </w:pPr>
          </w:p>
        </w:tc>
      </w:tr>
      <w:tr w:rsidR="002E41EE" w:rsidTr="0016415F">
        <w:trPr>
          <w:trHeight w:val="511"/>
        </w:trPr>
        <w:tc>
          <w:tcPr>
            <w:tcW w:w="11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E41EE" w:rsidRDefault="002E41EE" w:rsidP="002E41EE">
            <w:pPr>
              <w:widowControl/>
              <w:jc w:val="center"/>
              <w:rPr>
                <w:color w:val="000000"/>
                <w:kern w:val="0"/>
                <w:sz w:val="24"/>
              </w:rPr>
            </w:pPr>
            <w:r>
              <w:rPr>
                <w:color w:val="000000"/>
                <w:kern w:val="0"/>
                <w:sz w:val="24"/>
              </w:rPr>
              <w:t>合计总价（元</w:t>
            </w:r>
            <w:r>
              <w:rPr>
                <w:rFonts w:hint="eastAsia"/>
                <w:color w:val="000000"/>
                <w:kern w:val="0"/>
                <w:sz w:val="24"/>
              </w:rPr>
              <w:t>）</w:t>
            </w:r>
          </w:p>
        </w:tc>
        <w:tc>
          <w:tcPr>
            <w:tcW w:w="1373" w:type="dxa"/>
            <w:tcBorders>
              <w:top w:val="single" w:sz="4" w:space="0" w:color="auto"/>
              <w:left w:val="single" w:sz="4" w:space="0" w:color="auto"/>
              <w:bottom w:val="single" w:sz="4" w:space="0" w:color="auto"/>
              <w:right w:val="single" w:sz="4" w:space="0" w:color="auto"/>
            </w:tcBorders>
          </w:tcPr>
          <w:p w:rsidR="002E41EE" w:rsidRPr="005351E1" w:rsidRDefault="002E41EE" w:rsidP="002E41EE">
            <w:pPr>
              <w:widowControl/>
              <w:jc w:val="center"/>
              <w:rPr>
                <w:rFonts w:ascii="宋体" w:hAnsi="宋体" w:cs="宋体"/>
                <w:b/>
                <w:bCs/>
                <w:color w:val="000000"/>
                <w:kern w:val="0"/>
                <w:sz w:val="24"/>
              </w:rPr>
            </w:pPr>
          </w:p>
        </w:tc>
      </w:tr>
    </w:tbl>
    <w:p w:rsidR="002F11B7" w:rsidRDefault="0016415F">
      <w:pPr>
        <w:pStyle w:val="a3"/>
        <w:ind w:left="-1"/>
      </w:pPr>
      <w:r>
        <w:t>（合计总价不得超过本项目的预算</w:t>
      </w:r>
      <w:r w:rsidR="00102457">
        <w:rPr>
          <w:rFonts w:hint="eastAsia"/>
        </w:rPr>
        <w:t>总</w:t>
      </w:r>
      <w:r w:rsidR="00102457">
        <w:t>额</w:t>
      </w:r>
      <w:r>
        <w:t>）</w:t>
      </w:r>
    </w:p>
    <w:p w:rsidR="002F11B7" w:rsidRDefault="00E401A3">
      <w:pPr>
        <w:spacing w:line="360" w:lineRule="atLeast"/>
        <w:ind w:left="-1" w:firstLineChars="100" w:firstLine="210"/>
        <w:jc w:val="left"/>
        <w:rPr>
          <w:rFonts w:ascii="宋体" w:hAnsi="宋体" w:cs="Arial"/>
          <w:color w:val="000000"/>
          <w:kern w:val="0"/>
          <w:szCs w:val="21"/>
          <w:u w:val="single"/>
        </w:rPr>
      </w:pPr>
      <w:r>
        <w:rPr>
          <w:rFonts w:ascii="宋体" w:hAnsi="宋体" w:cs="Arial" w:hint="eastAsia"/>
          <w:color w:val="000000"/>
          <w:kern w:val="0"/>
          <w:szCs w:val="21"/>
        </w:rPr>
        <w:t>全权代表签字：</w:t>
      </w:r>
      <w:r>
        <w:rPr>
          <w:rFonts w:ascii="宋体" w:hAnsi="宋体" w:cs="Arial" w:hint="eastAsia"/>
          <w:color w:val="000000"/>
          <w:kern w:val="0"/>
          <w:szCs w:val="21"/>
          <w:u w:val="single"/>
        </w:rPr>
        <w:t xml:space="preserve">                     </w:t>
      </w:r>
      <w:r>
        <w:rPr>
          <w:rFonts w:ascii="宋体" w:hAnsi="宋体" w:cs="Arial" w:hint="eastAsia"/>
          <w:color w:val="000000"/>
          <w:kern w:val="0"/>
          <w:szCs w:val="21"/>
        </w:rPr>
        <w:t>（盖章）</w:t>
      </w:r>
    </w:p>
    <w:p w:rsidR="002F11B7" w:rsidRDefault="00E401A3">
      <w:pPr>
        <w:spacing w:line="360" w:lineRule="atLeast"/>
        <w:ind w:left="-1" w:firstLineChars="500" w:firstLine="1050"/>
        <w:jc w:val="left"/>
        <w:rPr>
          <w:rFonts w:ascii="宋体" w:hAnsi="宋体"/>
          <w:szCs w:val="21"/>
          <w:u w:val="single"/>
        </w:rPr>
      </w:pPr>
      <w:r>
        <w:rPr>
          <w:rFonts w:ascii="宋体" w:hAnsi="宋体" w:cs="Arial" w:hint="eastAsia"/>
          <w:color w:val="000000"/>
          <w:kern w:val="0"/>
          <w:szCs w:val="21"/>
        </w:rPr>
        <w:t>日期：</w:t>
      </w:r>
      <w:r>
        <w:rPr>
          <w:rFonts w:ascii="宋体" w:hAnsi="宋体" w:cs="Arial" w:hint="eastAsia"/>
          <w:color w:val="000000"/>
          <w:kern w:val="0"/>
          <w:szCs w:val="21"/>
          <w:u w:val="single"/>
        </w:rPr>
        <w:t xml:space="preserve">                     </w:t>
      </w:r>
    </w:p>
    <w:p w:rsidR="002F11B7" w:rsidRDefault="00E401A3">
      <w:pPr>
        <w:spacing w:line="360" w:lineRule="atLeast"/>
        <w:ind w:left="-1"/>
        <w:jc w:val="left"/>
        <w:rPr>
          <w:rFonts w:ascii="宋体" w:hAnsi="宋体" w:cs="Arial"/>
          <w:color w:val="000000"/>
          <w:kern w:val="0"/>
          <w:szCs w:val="21"/>
        </w:rPr>
      </w:pPr>
      <w:r>
        <w:rPr>
          <w:rFonts w:ascii="宋体" w:hAnsi="宋体" w:cs="Arial" w:hint="eastAsia"/>
          <w:color w:val="000000"/>
          <w:kern w:val="0"/>
          <w:szCs w:val="21"/>
        </w:rPr>
        <w:t>备注：报价以人民币为结算单位。</w:t>
      </w:r>
    </w:p>
    <w:sectPr w:rsidR="002F11B7" w:rsidSect="00516FEC">
      <w:pgSz w:w="16838" w:h="11906" w:orient="landscape"/>
      <w:pgMar w:top="284" w:right="1797" w:bottom="1440" w:left="1797" w:header="851" w:footer="992" w:gutter="0"/>
      <w:paperSrc w:first="15"/>
      <w:pgNumType w:fmt="numberInDash"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93D" w:rsidRDefault="001B593D">
      <w:r>
        <w:separator/>
      </w:r>
    </w:p>
  </w:endnote>
  <w:endnote w:type="continuationSeparator" w:id="0">
    <w:p w:rsidR="001B593D" w:rsidRDefault="001B5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长城仿宋">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18030">
    <w:altName w:val="宋体"/>
    <w:charset w:val="86"/>
    <w:family w:val="modern"/>
    <w:pitch w:val="default"/>
    <w:sig w:usb0="00000000" w:usb1="00000000" w:usb2="000A005E"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457" w:rsidRDefault="00102457">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02457" w:rsidRDefault="00102457">
                          <w:pPr>
                            <w:pStyle w:val="a6"/>
                          </w:pPr>
                          <w:r>
                            <w:fldChar w:fldCharType="begin"/>
                          </w:r>
                          <w:r>
                            <w:instrText xml:space="preserve"> PAGE  \* MERGEFORMAT </w:instrText>
                          </w:r>
                          <w:r>
                            <w:fldChar w:fldCharType="separate"/>
                          </w:r>
                          <w:r w:rsidR="00EF2A42">
                            <w:rPr>
                              <w:noProof/>
                            </w:rPr>
                            <w:t>- 5 -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102457" w:rsidRDefault="00102457">
                    <w:pPr>
                      <w:pStyle w:val="a6"/>
                    </w:pPr>
                    <w:r>
                      <w:fldChar w:fldCharType="begin"/>
                    </w:r>
                    <w:r>
                      <w:instrText xml:space="preserve"> PAGE  \* MERGEFORMAT </w:instrText>
                    </w:r>
                    <w:r>
                      <w:fldChar w:fldCharType="separate"/>
                    </w:r>
                    <w:r w:rsidR="00EF2A42">
                      <w:rPr>
                        <w:noProof/>
                      </w:rPr>
                      <w:t>- 5 -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93D" w:rsidRDefault="001B593D">
      <w:r>
        <w:separator/>
      </w:r>
    </w:p>
  </w:footnote>
  <w:footnote w:type="continuationSeparator" w:id="0">
    <w:p w:rsidR="001B593D" w:rsidRDefault="001B5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457" w:rsidRDefault="00102457">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33D32E8"/>
    <w:multiLevelType w:val="singleLevel"/>
    <w:tmpl w:val="933D32E8"/>
    <w:lvl w:ilvl="0">
      <w:start w:val="2"/>
      <w:numFmt w:val="chineseCounting"/>
      <w:suff w:val="nothing"/>
      <w:lvlText w:val="%1、"/>
      <w:lvlJc w:val="left"/>
      <w:rPr>
        <w:rFonts w:hint="eastAsia"/>
      </w:rPr>
    </w:lvl>
  </w:abstractNum>
  <w:abstractNum w:abstractNumId="1">
    <w:nsid w:val="D9FCCFDD"/>
    <w:multiLevelType w:val="singleLevel"/>
    <w:tmpl w:val="D9FCCFDD"/>
    <w:lvl w:ilvl="0">
      <w:start w:val="1"/>
      <w:numFmt w:val="decimal"/>
      <w:suff w:val="nothing"/>
      <w:lvlText w:val="（%1）"/>
      <w:lvlJc w:val="left"/>
    </w:lvl>
  </w:abstractNum>
  <w:abstractNum w:abstractNumId="2">
    <w:nsid w:val="0E6F3237"/>
    <w:multiLevelType w:val="singleLevel"/>
    <w:tmpl w:val="0E6F3237"/>
    <w:lvl w:ilvl="0">
      <w:start w:val="8"/>
      <w:numFmt w:val="decimal"/>
      <w:suff w:val="nothing"/>
      <w:lvlText w:val="%1、"/>
      <w:lvlJc w:val="left"/>
    </w:lvl>
  </w:abstractNum>
  <w:abstractNum w:abstractNumId="3">
    <w:nsid w:val="3EB847B1"/>
    <w:multiLevelType w:val="hybridMultilevel"/>
    <w:tmpl w:val="64EE9A98"/>
    <w:lvl w:ilvl="0" w:tplc="6F6611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6D36032"/>
    <w:multiLevelType w:val="multilevel"/>
    <w:tmpl w:val="76D360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521"/>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FlNDE3NjhlYWY2MDQ3ODQ2ODE3OGJhYjU5ODY0NDUifQ=="/>
  </w:docVars>
  <w:rsids>
    <w:rsidRoot w:val="37E16C0E"/>
    <w:rsid w:val="000E52C5"/>
    <w:rsid w:val="00102457"/>
    <w:rsid w:val="001156DB"/>
    <w:rsid w:val="00153963"/>
    <w:rsid w:val="00154DE6"/>
    <w:rsid w:val="0016415F"/>
    <w:rsid w:val="001A433F"/>
    <w:rsid w:val="001B593D"/>
    <w:rsid w:val="001C523C"/>
    <w:rsid w:val="001D6342"/>
    <w:rsid w:val="001D6C1B"/>
    <w:rsid w:val="001E1329"/>
    <w:rsid w:val="00255C38"/>
    <w:rsid w:val="002721AA"/>
    <w:rsid w:val="002736A0"/>
    <w:rsid w:val="00290FAE"/>
    <w:rsid w:val="00293930"/>
    <w:rsid w:val="002946AD"/>
    <w:rsid w:val="002950A2"/>
    <w:rsid w:val="002E41EE"/>
    <w:rsid w:val="002F11B7"/>
    <w:rsid w:val="00301900"/>
    <w:rsid w:val="003344D2"/>
    <w:rsid w:val="0043502E"/>
    <w:rsid w:val="00443A46"/>
    <w:rsid w:val="00457555"/>
    <w:rsid w:val="0046698F"/>
    <w:rsid w:val="00485C30"/>
    <w:rsid w:val="004F2852"/>
    <w:rsid w:val="004F2B15"/>
    <w:rsid w:val="00505ADF"/>
    <w:rsid w:val="005066D0"/>
    <w:rsid w:val="00516FEC"/>
    <w:rsid w:val="005351E1"/>
    <w:rsid w:val="00581477"/>
    <w:rsid w:val="005815BE"/>
    <w:rsid w:val="005919C0"/>
    <w:rsid w:val="005D1C48"/>
    <w:rsid w:val="005E6A83"/>
    <w:rsid w:val="006A5E10"/>
    <w:rsid w:val="006A78EA"/>
    <w:rsid w:val="006C23DA"/>
    <w:rsid w:val="006E4B93"/>
    <w:rsid w:val="006E54D5"/>
    <w:rsid w:val="006F6A12"/>
    <w:rsid w:val="00711E79"/>
    <w:rsid w:val="0071573F"/>
    <w:rsid w:val="0073024E"/>
    <w:rsid w:val="00745F50"/>
    <w:rsid w:val="00796A48"/>
    <w:rsid w:val="0079714B"/>
    <w:rsid w:val="007A02E4"/>
    <w:rsid w:val="007E5E9D"/>
    <w:rsid w:val="00802B98"/>
    <w:rsid w:val="00824300"/>
    <w:rsid w:val="00833FC7"/>
    <w:rsid w:val="0083660E"/>
    <w:rsid w:val="00841FB4"/>
    <w:rsid w:val="008660F5"/>
    <w:rsid w:val="00874D98"/>
    <w:rsid w:val="008B3626"/>
    <w:rsid w:val="008C2DDC"/>
    <w:rsid w:val="008F205D"/>
    <w:rsid w:val="008F54F5"/>
    <w:rsid w:val="00941B58"/>
    <w:rsid w:val="00944FCC"/>
    <w:rsid w:val="00981449"/>
    <w:rsid w:val="009A0591"/>
    <w:rsid w:val="00A077C9"/>
    <w:rsid w:val="00A16810"/>
    <w:rsid w:val="00A36EBA"/>
    <w:rsid w:val="00A40B51"/>
    <w:rsid w:val="00A54027"/>
    <w:rsid w:val="00AC252D"/>
    <w:rsid w:val="00AE5A7B"/>
    <w:rsid w:val="00B2552C"/>
    <w:rsid w:val="00B3494D"/>
    <w:rsid w:val="00B87CA2"/>
    <w:rsid w:val="00B932A3"/>
    <w:rsid w:val="00B9582D"/>
    <w:rsid w:val="00BA4622"/>
    <w:rsid w:val="00BC05BC"/>
    <w:rsid w:val="00BC28D5"/>
    <w:rsid w:val="00BC7C6D"/>
    <w:rsid w:val="00C26720"/>
    <w:rsid w:val="00C30CEC"/>
    <w:rsid w:val="00C75FAA"/>
    <w:rsid w:val="00C94F49"/>
    <w:rsid w:val="00CB7BE2"/>
    <w:rsid w:val="00CE6EE9"/>
    <w:rsid w:val="00CF1BA6"/>
    <w:rsid w:val="00D237A3"/>
    <w:rsid w:val="00D34438"/>
    <w:rsid w:val="00D4167D"/>
    <w:rsid w:val="00D95A52"/>
    <w:rsid w:val="00DB7ABE"/>
    <w:rsid w:val="00DF15F3"/>
    <w:rsid w:val="00E401A3"/>
    <w:rsid w:val="00E778C5"/>
    <w:rsid w:val="00E802E6"/>
    <w:rsid w:val="00E97154"/>
    <w:rsid w:val="00EB6401"/>
    <w:rsid w:val="00EC1B11"/>
    <w:rsid w:val="00ED1CF8"/>
    <w:rsid w:val="00EF2A42"/>
    <w:rsid w:val="00F2566D"/>
    <w:rsid w:val="00F25ADA"/>
    <w:rsid w:val="00FB0C2C"/>
    <w:rsid w:val="00FC6DE0"/>
    <w:rsid w:val="05C828C3"/>
    <w:rsid w:val="06017178"/>
    <w:rsid w:val="0E3061B6"/>
    <w:rsid w:val="0E716BFA"/>
    <w:rsid w:val="0FC43F3D"/>
    <w:rsid w:val="1038318F"/>
    <w:rsid w:val="17056A60"/>
    <w:rsid w:val="17D20E26"/>
    <w:rsid w:val="18D755FD"/>
    <w:rsid w:val="1B217767"/>
    <w:rsid w:val="200B5BE2"/>
    <w:rsid w:val="25E115C5"/>
    <w:rsid w:val="2CD60B6C"/>
    <w:rsid w:val="2D515329"/>
    <w:rsid w:val="2FAC6D3B"/>
    <w:rsid w:val="31261986"/>
    <w:rsid w:val="349A0856"/>
    <w:rsid w:val="3527292D"/>
    <w:rsid w:val="35CB35FD"/>
    <w:rsid w:val="37E16C0E"/>
    <w:rsid w:val="38263A0B"/>
    <w:rsid w:val="389A6429"/>
    <w:rsid w:val="3A4F4C2D"/>
    <w:rsid w:val="3BAE6AC1"/>
    <w:rsid w:val="3F323893"/>
    <w:rsid w:val="42284720"/>
    <w:rsid w:val="43FF36BD"/>
    <w:rsid w:val="4BBA141C"/>
    <w:rsid w:val="4EA467C6"/>
    <w:rsid w:val="50537645"/>
    <w:rsid w:val="50BF1C6D"/>
    <w:rsid w:val="54715A34"/>
    <w:rsid w:val="54A23691"/>
    <w:rsid w:val="54C04F91"/>
    <w:rsid w:val="55CE3AC6"/>
    <w:rsid w:val="57A624E7"/>
    <w:rsid w:val="59063548"/>
    <w:rsid w:val="62697847"/>
    <w:rsid w:val="67421255"/>
    <w:rsid w:val="687267C0"/>
    <w:rsid w:val="68767CEA"/>
    <w:rsid w:val="6903652A"/>
    <w:rsid w:val="6C7D210D"/>
    <w:rsid w:val="71C030AA"/>
    <w:rsid w:val="74F265A7"/>
    <w:rsid w:val="774D7310"/>
    <w:rsid w:val="7CB21E69"/>
    <w:rsid w:val="7CE26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1BD47743-7CF4-4A05-BC31-F136673A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uiPriority="99"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24E"/>
    <w:pPr>
      <w:widowControl w:val="0"/>
      <w:jc w:val="both"/>
    </w:pPr>
    <w:rPr>
      <w:kern w:val="2"/>
      <w:sz w:val="21"/>
      <w:szCs w:val="24"/>
    </w:rPr>
  </w:style>
  <w:style w:type="paragraph" w:styleId="1">
    <w:name w:val="heading 1"/>
    <w:basedOn w:val="a"/>
    <w:next w:val="a"/>
    <w:link w:val="1Char1"/>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420"/>
    </w:pPr>
    <w:rPr>
      <w:szCs w:val="20"/>
    </w:rPr>
  </w:style>
  <w:style w:type="paragraph" w:styleId="a4">
    <w:name w:val="Body Text"/>
    <w:basedOn w:val="a"/>
    <w:next w:val="a"/>
    <w:qFormat/>
    <w:pPr>
      <w:spacing w:after="120"/>
    </w:pPr>
  </w:style>
  <w:style w:type="paragraph" w:styleId="a5">
    <w:name w:val="Plain Text"/>
    <w:basedOn w:val="a"/>
    <w:qFormat/>
    <w:rPr>
      <w:rFonts w:ascii="宋体" w:hAnsi="Courier New" w:cs="宋体"/>
      <w:szCs w:val="21"/>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20">
    <w:name w:val="toc 2"/>
    <w:basedOn w:val="a"/>
    <w:next w:val="a"/>
    <w:qFormat/>
    <w:pPr>
      <w:ind w:leftChars="200" w:left="420"/>
    </w:pPr>
  </w:style>
  <w:style w:type="paragraph" w:styleId="21">
    <w:name w:val="Body Text 2"/>
    <w:basedOn w:val="a"/>
    <w:link w:val="2Char"/>
    <w:qFormat/>
    <w:pPr>
      <w:spacing w:after="120" w:line="480" w:lineRule="auto"/>
    </w:pPr>
  </w:style>
  <w:style w:type="paragraph" w:styleId="a8">
    <w:name w:val="Normal (Web)"/>
    <w:basedOn w:val="a"/>
    <w:uiPriority w:val="99"/>
    <w:qFormat/>
    <w:pPr>
      <w:widowControl/>
      <w:spacing w:before="100" w:beforeAutospacing="1" w:after="100" w:afterAutospacing="1"/>
      <w:jc w:val="left"/>
    </w:pPr>
    <w:rPr>
      <w:rFonts w:ascii="宋体" w:hAnsi="宋体"/>
      <w:color w:val="000000"/>
      <w:kern w:val="0"/>
      <w:sz w:val="24"/>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Pr>
      <w:rFonts w:ascii="Tahoma" w:eastAsia="宋体" w:hAnsi="Tahoma"/>
      <w:b/>
      <w:bCs/>
      <w:spacing w:val="10"/>
      <w:sz w:val="24"/>
      <w:lang w:val="en-US" w:eastAsia="zh-CN" w:bidi="ar-SA"/>
    </w:rPr>
  </w:style>
  <w:style w:type="character" w:styleId="ab">
    <w:name w:val="FollowedHyperlink"/>
    <w:basedOn w:val="a0"/>
    <w:uiPriority w:val="99"/>
    <w:qFormat/>
    <w:rPr>
      <w:color w:val="954F72" w:themeColor="followedHyperlink"/>
      <w:u w:val="single"/>
    </w:rPr>
  </w:style>
  <w:style w:type="character" w:styleId="ac">
    <w:name w:val="Hyperlink"/>
    <w:qFormat/>
    <w:rPr>
      <w:color w:val="0000FF"/>
      <w:u w:val="single"/>
    </w:rPr>
  </w:style>
  <w:style w:type="paragraph" w:customStyle="1" w:styleId="ad">
    <w:name w:val="文档正文"/>
    <w:basedOn w:val="a"/>
    <w:link w:val="Char0"/>
    <w:uiPriority w:val="99"/>
    <w:qFormat/>
    <w:pPr>
      <w:adjustRightInd w:val="0"/>
      <w:spacing w:line="480" w:lineRule="atLeast"/>
      <w:ind w:firstLineChars="200" w:firstLine="567"/>
      <w:textAlignment w:val="baseline"/>
    </w:pPr>
    <w:rPr>
      <w:rFonts w:ascii="长城仿宋"/>
      <w:kern w:val="0"/>
      <w:szCs w:val="20"/>
    </w:rPr>
  </w:style>
  <w:style w:type="character" w:customStyle="1" w:styleId="Char0">
    <w:name w:val="文档正文 Char"/>
    <w:link w:val="ad"/>
    <w:uiPriority w:val="99"/>
    <w:qFormat/>
    <w:rPr>
      <w:rFonts w:ascii="长城仿宋"/>
      <w:kern w:val="0"/>
      <w:szCs w:val="20"/>
    </w:rPr>
  </w:style>
  <w:style w:type="character" w:customStyle="1" w:styleId="1Char1">
    <w:name w:val="标题 1 Char1"/>
    <w:link w:val="1"/>
    <w:qFormat/>
    <w:rPr>
      <w:b/>
      <w:bCs/>
      <w:kern w:val="44"/>
      <w:sz w:val="44"/>
      <w:szCs w:val="44"/>
    </w:rPr>
  </w:style>
  <w:style w:type="character" w:customStyle="1" w:styleId="4Char">
    <w:name w:val="标题 4 Char"/>
    <w:basedOn w:val="a0"/>
    <w:link w:val="4"/>
    <w:rPr>
      <w:rFonts w:ascii="Arial" w:eastAsia="黑体" w:hAnsi="Arial"/>
      <w:b/>
      <w:bCs/>
      <w:kern w:val="2"/>
      <w:sz w:val="28"/>
      <w:szCs w:val="28"/>
    </w:rPr>
  </w:style>
  <w:style w:type="paragraph" w:customStyle="1" w:styleId="ae">
    <w:name w:val="表格文字"/>
    <w:basedOn w:val="a"/>
    <w:qFormat/>
    <w:pPr>
      <w:spacing w:before="25" w:after="25"/>
    </w:pPr>
    <w:rPr>
      <w:bCs/>
      <w:spacing w:val="10"/>
      <w:szCs w:val="20"/>
    </w:rPr>
  </w:style>
  <w:style w:type="character" w:customStyle="1" w:styleId="1Char">
    <w:name w:val="标题 1 Char"/>
    <w:qFormat/>
    <w:rPr>
      <w:rFonts w:ascii="宋体" w:eastAsia="黑体" w:hAnsi="宋体"/>
      <w:b/>
      <w:bCs/>
      <w:kern w:val="44"/>
      <w:sz w:val="28"/>
      <w:szCs w:val="44"/>
      <w:lang w:val="en-US" w:eastAsia="zh-CN" w:bidi="ar-SA"/>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paragraph" w:styleId="af">
    <w:name w:val="List Paragraph"/>
    <w:basedOn w:val="a"/>
    <w:uiPriority w:val="34"/>
    <w:qFormat/>
    <w:pPr>
      <w:ind w:firstLineChars="200" w:firstLine="420"/>
    </w:pPr>
  </w:style>
  <w:style w:type="character" w:customStyle="1" w:styleId="Char">
    <w:name w:val="页眉 Char"/>
    <w:basedOn w:val="a0"/>
    <w:link w:val="a7"/>
    <w:rPr>
      <w:kern w:val="2"/>
      <w:sz w:val="18"/>
      <w:szCs w:val="18"/>
    </w:rPr>
  </w:style>
  <w:style w:type="character" w:customStyle="1" w:styleId="2Char">
    <w:name w:val="正文文本 2 Char"/>
    <w:basedOn w:val="a0"/>
    <w:link w:val="21"/>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www.creditchina.gov.cn" TargetMode="Externa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1BCAC-E725-4BD3-B6E7-3F57332B5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39</Pages>
  <Words>3144</Words>
  <Characters>17923</Characters>
  <Application>Microsoft Office Word</Application>
  <DocSecurity>0</DocSecurity>
  <Lines>149</Lines>
  <Paragraphs>42</Paragraphs>
  <ScaleCrop>false</ScaleCrop>
  <Company>Microsoft</Company>
  <LinksUpToDate>false</LinksUpToDate>
  <CharactersWithSpaces>21025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不熬夜</dc:creator>
  <cp:lastModifiedBy>肖克林</cp:lastModifiedBy>
  <cp:revision>39</cp:revision>
  <dcterms:created xsi:type="dcterms:W3CDTF">2022-07-03T02:47:00Z</dcterms:created>
  <dcterms:modified xsi:type="dcterms:W3CDTF">2022-07-11T01:26:00Z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7412113A21384404BF48D400A05B5CEF</vt:lpwstr>
  </property>
</Properties>
</file>