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/>
        <w:jc w:val="left"/>
        <w:rPr>
          <w:color w:val="464646"/>
          <w:sz w:val="21"/>
          <w:szCs w:val="21"/>
        </w:rPr>
      </w:pPr>
      <w:r>
        <w:rPr>
          <w:rFonts w:ascii="微软雅黑" w:hAnsi="微软雅黑" w:eastAsia="微软雅黑" w:cs="微软雅黑"/>
          <w:color w:val="464646"/>
          <w:sz w:val="21"/>
          <w:szCs w:val="21"/>
          <w:shd w:val="clear" w:fill="FFFFFF"/>
        </w:rPr>
        <w:t>　附件：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/>
        <w:jc w:val="left"/>
        <w:rPr>
          <w:color w:val="46464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  <w:t>　　有意参与设备项目提交资料清单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/>
        <w:jc w:val="left"/>
        <w:rPr>
          <w:color w:val="46464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  <w:t>　　（1）有意参与设备项目介绍及报价表（含彩页、品牌、型号、设备配置清单、技术参数、报价等信息）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/>
        <w:jc w:val="left"/>
        <w:rPr>
          <w:color w:val="46464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  <w:t>　　（2）设备选配件清单与报价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/>
        <w:jc w:val="left"/>
        <w:rPr>
          <w:color w:val="46464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  <w:t>　　（3）设备配套耗材清单与报价（按最小单位报价）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/>
        <w:jc w:val="left"/>
        <w:rPr>
          <w:color w:val="46464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  <w:t>　　（4）保修年限与售后服务方案与承诺书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/>
        <w:jc w:val="left"/>
        <w:rPr>
          <w:color w:val="46464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  <w:t>　　（5）该产品的用户清单（尤其是广东省内用户），以及广东省内所有用户对应成交价格列表（务必提供对应中标通知书或合同复印件进行佐证）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/>
        <w:jc w:val="left"/>
        <w:rPr>
          <w:color w:val="46464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  <w:t>　　（6）生产厂家相关证件材料和联系人姓名及联系电话（含营业执照复印件、医疗器械生产许可证复印件、医疗器械注册证或医疗器械备案凭证复印件、厂家产品授权书等）。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  <w:t>（7）代理商相关证件材料和联系人姓名及联系电话（含营业执照复印件、医疗器械经营许可证复印件、业务员授权书及身份复印件等）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after="45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464646"/>
          <w:sz w:val="21"/>
          <w:szCs w:val="21"/>
          <w:shd w:val="clear" w:fill="FFFFFF"/>
        </w:rPr>
      </w:pPr>
      <w:bookmarkStart w:id="0" w:name="_GoBack"/>
      <w:bookmarkEnd w:id="0"/>
    </w:p>
    <w:tbl>
      <w:tblPr>
        <w:tblStyle w:val="3"/>
        <w:tblW w:w="81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3472"/>
        <w:gridCol w:w="46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811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 xml:space="preserve">XXX（产品名称）报价表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供应商（厂家或一级代理）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联系人及电话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品牌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型号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技术参数及特点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配置（标配）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选配件清单与价格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配套耗材清单与价格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免费保修年限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售价（万）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用户名单（特别是广东省内）及中标价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34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4645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426FE"/>
    <w:rsid w:val="0D99557C"/>
    <w:rsid w:val="111D0AC6"/>
    <w:rsid w:val="3067433C"/>
    <w:rsid w:val="3B2F3ED2"/>
    <w:rsid w:val="6164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customStyle="1" w:styleId="9">
    <w:name w:val="hover16"/>
    <w:basedOn w:val="4"/>
    <w:uiPriority w:val="0"/>
    <w:rPr>
      <w:color w:val="00488E"/>
    </w:rPr>
  </w:style>
  <w:style w:type="character" w:customStyle="1" w:styleId="10">
    <w:name w:val="hover13"/>
    <w:basedOn w:val="4"/>
    <w:qFormat/>
    <w:uiPriority w:val="0"/>
    <w:rPr>
      <w:color w:val="00488E"/>
    </w:rPr>
  </w:style>
  <w:style w:type="character" w:customStyle="1" w:styleId="11">
    <w:name w:val="hover14"/>
    <w:basedOn w:val="4"/>
    <w:qFormat/>
    <w:uiPriority w:val="0"/>
    <w:rPr>
      <w:color w:val="00488E"/>
    </w:rPr>
  </w:style>
  <w:style w:type="character" w:customStyle="1" w:styleId="12">
    <w:name w:val="font41"/>
    <w:basedOn w:val="4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2021-04-01T07:38:00Z</dcterms:created>
  <dc:creator>老刘</dc:creator>
  <cp:lastModifiedBy>Administrator</cp:lastModifiedBy>
  <dcterms:modified xsi:type="dcterms:W3CDTF">2021-04-02T10:49:17Z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56808E91F52B419BBB4CF74787C8C140</vt:lpwstr>
  </property>
</Properties>
</file>