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4B52" w14:textId="77777777" w:rsidR="00426D40" w:rsidRDefault="00000000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安全性信息审查申请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905"/>
        <w:gridCol w:w="2179"/>
        <w:gridCol w:w="2354"/>
      </w:tblGrid>
      <w:tr w:rsidR="00426D40" w14:paraId="022855B0" w14:textId="77777777">
        <w:trPr>
          <w:trHeight w:val="605"/>
        </w:trPr>
        <w:tc>
          <w:tcPr>
            <w:tcW w:w="1620" w:type="dxa"/>
            <w:vAlign w:val="center"/>
          </w:tcPr>
          <w:p w14:paraId="1CDB5299" w14:textId="77777777" w:rsidR="00426D40" w:rsidRDefault="0000000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438" w:type="dxa"/>
            <w:gridSpan w:val="3"/>
          </w:tcPr>
          <w:p w14:paraId="24FC67D6" w14:textId="77777777" w:rsidR="00426D40" w:rsidRDefault="00426D40">
            <w:pPr>
              <w:spacing w:beforeLines="50" w:before="156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26D40" w14:paraId="0F10B932" w14:textId="77777777">
        <w:trPr>
          <w:trHeight w:val="605"/>
        </w:trPr>
        <w:tc>
          <w:tcPr>
            <w:tcW w:w="1620" w:type="dxa"/>
            <w:vAlign w:val="center"/>
          </w:tcPr>
          <w:p w14:paraId="606BE55A" w14:textId="77777777" w:rsidR="00426D40" w:rsidRDefault="0000000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7438" w:type="dxa"/>
            <w:gridSpan w:val="3"/>
          </w:tcPr>
          <w:p w14:paraId="264A922E" w14:textId="77777777" w:rsidR="00426D40" w:rsidRDefault="00000000">
            <w:pPr>
              <w:widowControl/>
              <w:spacing w:before="100" w:after="1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药物临床试验：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Ⅰ期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Ⅱ期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Ⅲ 期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Ⅳ期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生物等效性试验 </w:t>
            </w:r>
          </w:p>
          <w:p w14:paraId="15D6A915" w14:textId="77777777" w:rsidR="00426D40" w:rsidRDefault="00000000">
            <w:pPr>
              <w:widowControl/>
              <w:spacing w:before="100" w:after="100"/>
              <w:ind w:firstLineChars="900" w:firstLine="216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临床验证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□其他：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</w:p>
          <w:p w14:paraId="67215136" w14:textId="77777777" w:rsidR="00426D40" w:rsidRDefault="00000000">
            <w:pPr>
              <w:widowControl/>
              <w:spacing w:before="100" w:after="1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医疗器械临床试验，器械类别：□一类    □二类    □三类 </w:t>
            </w:r>
          </w:p>
          <w:p w14:paraId="04356282" w14:textId="77777777" w:rsidR="00426D40" w:rsidRDefault="00000000">
            <w:pPr>
              <w:widowControl/>
              <w:spacing w:before="100" w:after="10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 其他临床研究：</w:t>
            </w:r>
          </w:p>
        </w:tc>
      </w:tr>
      <w:tr w:rsidR="00426D40" w14:paraId="6FF4ED24" w14:textId="77777777">
        <w:trPr>
          <w:trHeight w:val="605"/>
        </w:trPr>
        <w:tc>
          <w:tcPr>
            <w:tcW w:w="1620" w:type="dxa"/>
            <w:vAlign w:val="center"/>
          </w:tcPr>
          <w:p w14:paraId="0F9D6DD6" w14:textId="77777777" w:rsidR="00426D40" w:rsidRDefault="0000000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申办者</w:t>
            </w:r>
          </w:p>
        </w:tc>
        <w:tc>
          <w:tcPr>
            <w:tcW w:w="7438" w:type="dxa"/>
            <w:gridSpan w:val="3"/>
          </w:tcPr>
          <w:p w14:paraId="258B66D6" w14:textId="77777777" w:rsidR="00426D40" w:rsidRDefault="00426D40">
            <w:pPr>
              <w:spacing w:beforeLines="50" w:before="156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26D40" w14:paraId="774581D9" w14:textId="77777777">
        <w:trPr>
          <w:trHeight w:val="605"/>
        </w:trPr>
        <w:tc>
          <w:tcPr>
            <w:tcW w:w="1620" w:type="dxa"/>
            <w:vAlign w:val="center"/>
          </w:tcPr>
          <w:p w14:paraId="223A7045" w14:textId="77777777" w:rsidR="00426D40" w:rsidRDefault="0000000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专业科室</w:t>
            </w:r>
          </w:p>
        </w:tc>
        <w:tc>
          <w:tcPr>
            <w:tcW w:w="7438" w:type="dxa"/>
            <w:gridSpan w:val="3"/>
          </w:tcPr>
          <w:p w14:paraId="36F1DA03" w14:textId="77777777" w:rsidR="00426D40" w:rsidRDefault="00426D40">
            <w:pPr>
              <w:spacing w:beforeLines="50" w:before="156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26D40" w14:paraId="108DC0E6" w14:textId="77777777">
        <w:trPr>
          <w:trHeight w:val="599"/>
        </w:trPr>
        <w:tc>
          <w:tcPr>
            <w:tcW w:w="1620" w:type="dxa"/>
            <w:vAlign w:val="center"/>
          </w:tcPr>
          <w:p w14:paraId="40935D17" w14:textId="77777777" w:rsidR="00426D40" w:rsidRDefault="0000000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方案版本号</w:t>
            </w:r>
          </w:p>
        </w:tc>
        <w:tc>
          <w:tcPr>
            <w:tcW w:w="2905" w:type="dxa"/>
          </w:tcPr>
          <w:p w14:paraId="70670D8D" w14:textId="77777777" w:rsidR="00426D40" w:rsidRDefault="00426D4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79" w:type="dxa"/>
            <w:vAlign w:val="center"/>
          </w:tcPr>
          <w:p w14:paraId="3C7FBE07" w14:textId="77777777" w:rsidR="00426D40" w:rsidRDefault="0000000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方案版本日期</w:t>
            </w:r>
          </w:p>
        </w:tc>
        <w:tc>
          <w:tcPr>
            <w:tcW w:w="2354" w:type="dxa"/>
          </w:tcPr>
          <w:p w14:paraId="0BA9EA4A" w14:textId="77777777" w:rsidR="00426D40" w:rsidRDefault="00426D4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26D40" w14:paraId="501FB97E" w14:textId="77777777">
        <w:trPr>
          <w:trHeight w:val="593"/>
        </w:trPr>
        <w:tc>
          <w:tcPr>
            <w:tcW w:w="1620" w:type="dxa"/>
            <w:vAlign w:val="center"/>
          </w:tcPr>
          <w:p w14:paraId="292DEAE2" w14:textId="77777777" w:rsidR="00426D40" w:rsidRDefault="0000000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ICF版本号</w:t>
            </w:r>
          </w:p>
        </w:tc>
        <w:tc>
          <w:tcPr>
            <w:tcW w:w="2905" w:type="dxa"/>
          </w:tcPr>
          <w:p w14:paraId="6198A3D6" w14:textId="77777777" w:rsidR="00426D40" w:rsidRDefault="00426D4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79" w:type="dxa"/>
            <w:vAlign w:val="center"/>
          </w:tcPr>
          <w:p w14:paraId="37D22A60" w14:textId="77777777" w:rsidR="00426D40" w:rsidRDefault="0000000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ICF版本日期</w:t>
            </w:r>
          </w:p>
        </w:tc>
        <w:tc>
          <w:tcPr>
            <w:tcW w:w="2354" w:type="dxa"/>
            <w:vAlign w:val="center"/>
          </w:tcPr>
          <w:p w14:paraId="14B0725B" w14:textId="77777777" w:rsidR="00426D40" w:rsidRDefault="00426D4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26D40" w14:paraId="5AFDA885" w14:textId="77777777">
        <w:trPr>
          <w:trHeight w:val="614"/>
        </w:trPr>
        <w:tc>
          <w:tcPr>
            <w:tcW w:w="1620" w:type="dxa"/>
            <w:vAlign w:val="center"/>
          </w:tcPr>
          <w:p w14:paraId="6C1BE598" w14:textId="77777777" w:rsidR="00426D40" w:rsidRDefault="0000000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伦理批件号</w:t>
            </w:r>
          </w:p>
        </w:tc>
        <w:tc>
          <w:tcPr>
            <w:tcW w:w="2905" w:type="dxa"/>
          </w:tcPr>
          <w:p w14:paraId="0543FBB9" w14:textId="77777777" w:rsidR="00426D40" w:rsidRDefault="00426D4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79" w:type="dxa"/>
            <w:vAlign w:val="center"/>
          </w:tcPr>
          <w:p w14:paraId="1C1C934B" w14:textId="77777777" w:rsidR="00426D40" w:rsidRDefault="0000000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主要研究者</w:t>
            </w:r>
          </w:p>
        </w:tc>
        <w:tc>
          <w:tcPr>
            <w:tcW w:w="2354" w:type="dxa"/>
            <w:vAlign w:val="center"/>
          </w:tcPr>
          <w:p w14:paraId="0F4B68BC" w14:textId="77777777" w:rsidR="00426D40" w:rsidRDefault="00426D4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5036E74F" w14:textId="77777777" w:rsidR="00426D40" w:rsidRDefault="00000000">
      <w:pPr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严重不良事件（SAE）审查申请表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6954"/>
      </w:tblGrid>
      <w:tr w:rsidR="00426D40" w14:paraId="7961547E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6554983D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 首次报告         □ 随访报告          □ 总结报告</w:t>
            </w:r>
          </w:p>
        </w:tc>
      </w:tr>
      <w:tr w:rsidR="00426D40" w14:paraId="03F84C74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25F35B0A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 非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预期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的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预期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的 </w:t>
            </w:r>
          </w:p>
        </w:tc>
      </w:tr>
      <w:tr w:rsidR="00426D40" w14:paraId="0D6835C6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6799ABFF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 本中心发生的                          □ 非本中心发生的</w:t>
            </w:r>
          </w:p>
        </w:tc>
      </w:tr>
      <w:tr w:rsidR="00426D40" w14:paraId="44CFA47B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71E3A220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与研究干预相关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与研究干预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可能相关/关系不确定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无关 </w:t>
            </w:r>
          </w:p>
        </w:tc>
      </w:tr>
      <w:tr w:rsidR="00426D40" w14:paraId="4686B22A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6CE5CA16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 影响研究获益                          □ 不影响研究获益</w:t>
            </w:r>
          </w:p>
        </w:tc>
      </w:tr>
      <w:tr w:rsidR="00426D40" w14:paraId="6A102856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386DDEFB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 影响研究预期风险                      □ 不影响研究预期风险</w:t>
            </w:r>
          </w:p>
        </w:tc>
      </w:tr>
      <w:tr w:rsidR="00426D40" w14:paraId="52EB3A13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08E84D54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 研究中存在影响受试者权益的问题 □ 不存在影响受试者权益的问题</w:t>
            </w:r>
          </w:p>
        </w:tc>
      </w:tr>
      <w:tr w:rsidR="00426D40" w14:paraId="4FC87350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251FCB56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lastRenderedPageBreak/>
              <w:t>□ 给受试者带来了额外的负担       □ 未给受试者带来额外的负担</w:t>
            </w:r>
          </w:p>
        </w:tc>
      </w:tr>
      <w:tr w:rsidR="00426D40" w14:paraId="099FAC65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57FCB26E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如上行勾选了给受试者带来了额外的负担，须勾选：</w:t>
            </w:r>
          </w:p>
          <w:p w14:paraId="14561528" w14:textId="77777777" w:rsidR="00426D40" w:rsidRDefault="00000000">
            <w:pPr>
              <w:spacing w:line="360" w:lineRule="auto"/>
              <w:ind w:leftChars="200" w:left="42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 无对应处理</w:t>
            </w:r>
          </w:p>
          <w:p w14:paraId="45766849" w14:textId="77777777" w:rsidR="00426D40" w:rsidRDefault="00000000">
            <w:pPr>
              <w:spacing w:line="360" w:lineRule="auto"/>
              <w:ind w:leftChars="200" w:left="42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 有对应处理：□ 免费治疗 □ 研究相关损害赔偿 □ 其他：</w:t>
            </w:r>
          </w:p>
          <w:p w14:paraId="6A8BA0AB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26D40" w14:paraId="5AE1EF4E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4DA56439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受损伤的受试者的医疗保护措施：□ 不涉及 □ 具体保护措施：</w:t>
            </w:r>
          </w:p>
          <w:p w14:paraId="5D02CE20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4FAA7F49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26D40" w14:paraId="5F1CFA66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28A670BC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是否需要采取医疗保护措施保护其他受试者：□否，□是，请填写其它受试者的医疗保护措施：</w:t>
            </w:r>
          </w:p>
          <w:p w14:paraId="143F9745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669AE3AB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26D40" w14:paraId="3DA57A3F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75BF0EBE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是否需要修改方案或知情同意书：□是，□否</w:t>
            </w:r>
          </w:p>
        </w:tc>
      </w:tr>
      <w:tr w:rsidR="00426D40" w14:paraId="6F03CF43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104F9A08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研究者就此次报告内容对本中心受试者和研究影响的评价：</w:t>
            </w:r>
          </w:p>
          <w:p w14:paraId="58D4E1E6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79EB08D9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48BF53EF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26D40" w14:paraId="5AA6DD2C" w14:textId="77777777">
        <w:trPr>
          <w:trHeight w:val="102"/>
        </w:trPr>
        <w:tc>
          <w:tcPr>
            <w:tcW w:w="1064" w:type="pct"/>
            <w:vAlign w:val="center"/>
          </w:tcPr>
          <w:p w14:paraId="00333C93" w14:textId="77777777" w:rsidR="00426D40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研究者签字</w:t>
            </w:r>
          </w:p>
        </w:tc>
        <w:tc>
          <w:tcPr>
            <w:tcW w:w="3935" w:type="pct"/>
          </w:tcPr>
          <w:p w14:paraId="48A77100" w14:textId="77777777" w:rsidR="00426D40" w:rsidRDefault="00000000">
            <w:pPr>
              <w:spacing w:line="480" w:lineRule="auto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4E7FD6D9" w14:textId="77777777" w:rsidR="00426D40" w:rsidRDefault="00000000">
      <w:pPr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可疑且非预期严重不良反应（SUSAR）审查申请表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7007"/>
      </w:tblGrid>
      <w:tr w:rsidR="00426D40" w14:paraId="6257B6A6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196211F6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 首次报告         □ 随访报告          □ 总结报告</w:t>
            </w:r>
          </w:p>
        </w:tc>
      </w:tr>
      <w:tr w:rsidR="00426D40" w14:paraId="55A15DF7" w14:textId="77777777">
        <w:trPr>
          <w:trHeight w:val="102"/>
        </w:trPr>
        <w:tc>
          <w:tcPr>
            <w:tcW w:w="5000" w:type="pct"/>
            <w:gridSpan w:val="2"/>
            <w:vAlign w:val="center"/>
          </w:tcPr>
          <w:p w14:paraId="5A06E58E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 本中心发生的                          □ 非本中心发生的</w:t>
            </w:r>
          </w:p>
        </w:tc>
      </w:tr>
      <w:tr w:rsidR="00426D40" w14:paraId="2207709F" w14:textId="77777777">
        <w:trPr>
          <w:trHeight w:val="546"/>
        </w:trPr>
        <w:tc>
          <w:tcPr>
            <w:tcW w:w="4997" w:type="pct"/>
            <w:gridSpan w:val="2"/>
            <w:vAlign w:val="center"/>
          </w:tcPr>
          <w:p w14:paraId="2A9E9D5B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 影响研究获益                          □ 不影响研究获益</w:t>
            </w:r>
          </w:p>
        </w:tc>
      </w:tr>
      <w:tr w:rsidR="00426D40" w14:paraId="2A140383" w14:textId="77777777">
        <w:trPr>
          <w:trHeight w:val="458"/>
        </w:trPr>
        <w:tc>
          <w:tcPr>
            <w:tcW w:w="4997" w:type="pct"/>
            <w:gridSpan w:val="2"/>
            <w:vAlign w:val="center"/>
          </w:tcPr>
          <w:p w14:paraId="12783EF5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lastRenderedPageBreak/>
              <w:t>□ 影响研究预期风险                      □ 不影响研究预期风险</w:t>
            </w:r>
          </w:p>
        </w:tc>
      </w:tr>
      <w:tr w:rsidR="00426D40" w14:paraId="54A93CAD" w14:textId="77777777">
        <w:trPr>
          <w:trHeight w:val="561"/>
        </w:trPr>
        <w:tc>
          <w:tcPr>
            <w:tcW w:w="4997" w:type="pct"/>
            <w:gridSpan w:val="2"/>
            <w:vAlign w:val="center"/>
          </w:tcPr>
          <w:p w14:paraId="5CD78F81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 研究中存在影响受试者权益的问题 □ 不存在影响受试者权益的问题</w:t>
            </w:r>
          </w:p>
        </w:tc>
      </w:tr>
      <w:tr w:rsidR="00426D40" w14:paraId="68D2CFD7" w14:textId="77777777">
        <w:trPr>
          <w:trHeight w:val="561"/>
        </w:trPr>
        <w:tc>
          <w:tcPr>
            <w:tcW w:w="4997" w:type="pct"/>
            <w:gridSpan w:val="2"/>
            <w:vAlign w:val="center"/>
          </w:tcPr>
          <w:p w14:paraId="7B899980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 给受试者带来了额外的负担       □ 未给受试者带来额外的负担</w:t>
            </w:r>
          </w:p>
        </w:tc>
      </w:tr>
      <w:tr w:rsidR="00426D40" w14:paraId="3FE280DC" w14:textId="77777777">
        <w:trPr>
          <w:trHeight w:val="561"/>
        </w:trPr>
        <w:tc>
          <w:tcPr>
            <w:tcW w:w="4997" w:type="pct"/>
            <w:gridSpan w:val="2"/>
            <w:vAlign w:val="center"/>
          </w:tcPr>
          <w:p w14:paraId="7A7C4D2F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如上行勾选了给受试者带来了额外的负担，须勾选：</w:t>
            </w:r>
          </w:p>
          <w:p w14:paraId="0DA9FB5D" w14:textId="77777777" w:rsidR="00426D40" w:rsidRDefault="00000000">
            <w:pPr>
              <w:spacing w:line="360" w:lineRule="auto"/>
              <w:ind w:leftChars="200" w:left="42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 无对应处理</w:t>
            </w:r>
          </w:p>
          <w:p w14:paraId="4D1CD8DB" w14:textId="77777777" w:rsidR="00426D40" w:rsidRDefault="00000000">
            <w:pPr>
              <w:spacing w:line="360" w:lineRule="auto"/>
              <w:ind w:leftChars="200" w:left="42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 有对应处理：□ 免费治疗 □ 研究相关损害赔偿 □ 其他：</w:t>
            </w:r>
          </w:p>
          <w:p w14:paraId="66B81AA1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26D40" w14:paraId="0E6DEE41" w14:textId="77777777">
        <w:trPr>
          <w:trHeight w:val="458"/>
        </w:trPr>
        <w:tc>
          <w:tcPr>
            <w:tcW w:w="4997" w:type="pct"/>
            <w:gridSpan w:val="2"/>
            <w:vAlign w:val="center"/>
          </w:tcPr>
          <w:p w14:paraId="6F7640C0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受损伤的受试者的医疗保护措施：□ 不涉及 □ 具体保护措施：</w:t>
            </w:r>
          </w:p>
          <w:p w14:paraId="269EF4DF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3B24D0E0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26D40" w14:paraId="57DFFCC3" w14:textId="77777777">
        <w:trPr>
          <w:trHeight w:val="1056"/>
        </w:trPr>
        <w:tc>
          <w:tcPr>
            <w:tcW w:w="4997" w:type="pct"/>
            <w:gridSpan w:val="2"/>
            <w:vAlign w:val="center"/>
          </w:tcPr>
          <w:p w14:paraId="2A59F507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是否需要采取医疗保护措施保护其他受试者：□否，□是，请填写其它受试者的医疗保护措施：</w:t>
            </w:r>
          </w:p>
          <w:p w14:paraId="5819D6F9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7258E898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26D40" w14:paraId="1B4025A4" w14:textId="77777777">
        <w:trPr>
          <w:trHeight w:val="423"/>
        </w:trPr>
        <w:tc>
          <w:tcPr>
            <w:tcW w:w="4997" w:type="pct"/>
            <w:gridSpan w:val="2"/>
            <w:vAlign w:val="center"/>
          </w:tcPr>
          <w:p w14:paraId="46F0B442" w14:textId="77777777" w:rsidR="00426D40" w:rsidRDefault="00000000">
            <w:pPr>
              <w:spacing w:line="48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是否需要修改方案或知情同意书：□是，□否</w:t>
            </w:r>
          </w:p>
        </w:tc>
      </w:tr>
      <w:tr w:rsidR="00426D40" w14:paraId="39F5E925" w14:textId="77777777">
        <w:trPr>
          <w:trHeight w:val="423"/>
        </w:trPr>
        <w:tc>
          <w:tcPr>
            <w:tcW w:w="4997" w:type="pct"/>
            <w:gridSpan w:val="2"/>
            <w:vAlign w:val="center"/>
          </w:tcPr>
          <w:p w14:paraId="06F0BA01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申办者就此次报告内容对本中心受试者和研究影响的评价（本栏内容由申办者根据前述判断逐一评价）：</w:t>
            </w:r>
          </w:p>
          <w:p w14:paraId="5C1C7F65" w14:textId="77777777" w:rsidR="00426D40" w:rsidRDefault="00426D40">
            <w:pPr>
              <w:spacing w:line="48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C502706" w14:textId="77777777" w:rsidR="00426D40" w:rsidRDefault="00426D40">
            <w:pPr>
              <w:spacing w:line="480" w:lineRule="auto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26D40" w14:paraId="3641E5A1" w14:textId="77777777">
        <w:trPr>
          <w:trHeight w:val="423"/>
        </w:trPr>
        <w:tc>
          <w:tcPr>
            <w:tcW w:w="1034" w:type="pct"/>
            <w:vAlign w:val="center"/>
          </w:tcPr>
          <w:p w14:paraId="29FE13B9" w14:textId="77777777" w:rsidR="00426D40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申办者签字</w:t>
            </w:r>
          </w:p>
        </w:tc>
        <w:tc>
          <w:tcPr>
            <w:tcW w:w="3963" w:type="pct"/>
          </w:tcPr>
          <w:p w14:paraId="13476D89" w14:textId="77777777" w:rsidR="00426D40" w:rsidRDefault="00000000">
            <w:pPr>
              <w:spacing w:line="480" w:lineRule="auto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426D40" w14:paraId="783D1661" w14:textId="77777777">
        <w:trPr>
          <w:trHeight w:val="423"/>
        </w:trPr>
        <w:tc>
          <w:tcPr>
            <w:tcW w:w="4997" w:type="pct"/>
            <w:gridSpan w:val="2"/>
            <w:vAlign w:val="center"/>
          </w:tcPr>
          <w:p w14:paraId="1913288F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lastRenderedPageBreak/>
              <w:t>研究者就此次报告内容对本中心受试者和研究影响的评价：</w:t>
            </w:r>
          </w:p>
          <w:p w14:paraId="0F07ABFA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345D47E0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799B1CBC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4EAA599F" w14:textId="77777777" w:rsidR="00426D40" w:rsidRDefault="00426D40">
            <w:pPr>
              <w:spacing w:line="480" w:lineRule="auto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26D40" w14:paraId="1D0D0DE2" w14:textId="77777777">
        <w:trPr>
          <w:trHeight w:val="423"/>
        </w:trPr>
        <w:tc>
          <w:tcPr>
            <w:tcW w:w="1034" w:type="pct"/>
            <w:vAlign w:val="center"/>
          </w:tcPr>
          <w:p w14:paraId="5A907D79" w14:textId="77777777" w:rsidR="00426D40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研究者签字</w:t>
            </w:r>
          </w:p>
        </w:tc>
        <w:tc>
          <w:tcPr>
            <w:tcW w:w="3963" w:type="pct"/>
          </w:tcPr>
          <w:p w14:paraId="742A7D12" w14:textId="77777777" w:rsidR="00426D40" w:rsidRDefault="00000000">
            <w:pPr>
              <w:spacing w:line="480" w:lineRule="auto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18DA51C6" w14:textId="77777777" w:rsidR="00426D40" w:rsidRDefault="00000000">
      <w:pPr>
        <w:spacing w:line="360" w:lineRule="auto"/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其他安全性信息报告审查申请表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905"/>
      </w:tblGrid>
      <w:tr w:rsidR="00426D40" w14:paraId="014E63F6" w14:textId="77777777">
        <w:trPr>
          <w:trHeight w:val="102"/>
        </w:trPr>
        <w:tc>
          <w:tcPr>
            <w:tcW w:w="1092" w:type="pct"/>
            <w:vMerge w:val="restart"/>
            <w:vAlign w:val="center"/>
          </w:tcPr>
          <w:p w14:paraId="0A7FD507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3907" w:type="pct"/>
            <w:vAlign w:val="center"/>
          </w:tcPr>
          <w:p w14:paraId="651C1494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□研发期间安全性更新报告（DSUR）</w:t>
            </w:r>
          </w:p>
        </w:tc>
      </w:tr>
      <w:tr w:rsidR="00426D40" w14:paraId="4C68AAFD" w14:textId="77777777">
        <w:trPr>
          <w:trHeight w:val="102"/>
        </w:trPr>
        <w:tc>
          <w:tcPr>
            <w:tcW w:w="1092" w:type="pct"/>
            <w:vMerge/>
            <w:vAlign w:val="center"/>
          </w:tcPr>
          <w:p w14:paraId="375D80F3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07" w:type="pct"/>
            <w:vAlign w:val="center"/>
          </w:tcPr>
          <w:p w14:paraId="1928C70B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□其他严重安全性风险信息</w:t>
            </w:r>
          </w:p>
        </w:tc>
      </w:tr>
      <w:tr w:rsidR="00426D40" w14:paraId="6F613B9A" w14:textId="77777777">
        <w:trPr>
          <w:trHeight w:val="102"/>
        </w:trPr>
        <w:tc>
          <w:tcPr>
            <w:tcW w:w="1092" w:type="pct"/>
            <w:vMerge/>
            <w:vAlign w:val="center"/>
          </w:tcPr>
          <w:p w14:paraId="66749C60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07" w:type="pct"/>
            <w:vAlign w:val="center"/>
          </w:tcPr>
          <w:p w14:paraId="22A0015E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□其他增加受试者风险或显著影响研究实施的变化或新信息</w:t>
            </w:r>
          </w:p>
        </w:tc>
      </w:tr>
      <w:tr w:rsidR="00426D40" w14:paraId="25EDA61F" w14:textId="77777777">
        <w:trPr>
          <w:trHeight w:val="102"/>
        </w:trPr>
        <w:tc>
          <w:tcPr>
            <w:tcW w:w="1092" w:type="pct"/>
            <w:vAlign w:val="center"/>
          </w:tcPr>
          <w:p w14:paraId="00387597" w14:textId="77777777" w:rsidR="00426D40" w:rsidRDefault="0000000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主要报告内容</w:t>
            </w:r>
          </w:p>
        </w:tc>
        <w:tc>
          <w:tcPr>
            <w:tcW w:w="3907" w:type="pct"/>
            <w:vAlign w:val="center"/>
          </w:tcPr>
          <w:p w14:paraId="1103D20A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5A9D753E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65A7A8CA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6C03348F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5204305C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05C00E2B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33EC4BCF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14:paraId="0B2502EB" w14:textId="77777777" w:rsidR="00426D40" w:rsidRDefault="00426D40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26D40" w14:paraId="7F874F48" w14:textId="77777777">
        <w:trPr>
          <w:trHeight w:val="102"/>
        </w:trPr>
        <w:tc>
          <w:tcPr>
            <w:tcW w:w="1092" w:type="pct"/>
            <w:vAlign w:val="center"/>
          </w:tcPr>
          <w:p w14:paraId="290AC84F" w14:textId="77777777" w:rsidR="00426D40" w:rsidRDefault="00000000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研究者签字</w:t>
            </w:r>
          </w:p>
        </w:tc>
        <w:tc>
          <w:tcPr>
            <w:tcW w:w="3907" w:type="pct"/>
          </w:tcPr>
          <w:p w14:paraId="1DB33865" w14:textId="77777777" w:rsidR="00426D40" w:rsidRDefault="00000000">
            <w:pPr>
              <w:spacing w:line="480" w:lineRule="auto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04F98023" w14:textId="77777777" w:rsidR="00426D40" w:rsidRDefault="00426D40">
      <w:pPr>
        <w:spacing w:line="360" w:lineRule="auto"/>
        <w:rPr>
          <w:sz w:val="28"/>
          <w:szCs w:val="36"/>
        </w:rPr>
      </w:pPr>
    </w:p>
    <w:p w14:paraId="72B55F4E" w14:textId="77777777" w:rsidR="00426D40" w:rsidRDefault="00000000">
      <w:pPr>
        <w:rPr>
          <w:rFonts w:ascii="仿宋" w:eastAsia="仿宋" w:hAnsi="仿宋" w:cs="仿宋"/>
          <w:color w:val="FF0000"/>
          <w:sz w:val="28"/>
          <w:szCs w:val="36"/>
        </w:rPr>
      </w:pPr>
      <w:r>
        <w:rPr>
          <w:rFonts w:ascii="仿宋" w:eastAsia="仿宋" w:hAnsi="仿宋" w:cs="仿宋" w:hint="eastAsia"/>
          <w:color w:val="FF0000"/>
          <w:sz w:val="28"/>
          <w:szCs w:val="36"/>
        </w:rPr>
        <w:t>备注（递交时应删除以下所有备注内容）：</w:t>
      </w:r>
    </w:p>
    <w:p w14:paraId="33163410" w14:textId="77777777" w:rsidR="00426D40" w:rsidRDefault="00000000">
      <w:pPr>
        <w:rPr>
          <w:rFonts w:ascii="仿宋" w:eastAsia="仿宋" w:hAnsi="仿宋" w:cs="仿宋"/>
          <w:color w:val="FF0000"/>
          <w:sz w:val="28"/>
          <w:szCs w:val="36"/>
        </w:rPr>
      </w:pPr>
      <w:r>
        <w:rPr>
          <w:rFonts w:ascii="仿宋" w:eastAsia="仿宋" w:hAnsi="仿宋" w:cs="仿宋" w:hint="eastAsia"/>
          <w:color w:val="FF0000"/>
          <w:sz w:val="28"/>
          <w:szCs w:val="36"/>
        </w:rPr>
        <w:lastRenderedPageBreak/>
        <w:t>以上表格根据安全性信息报告情况选择具体表格，不涉及的表格请删除。</w:t>
      </w:r>
    </w:p>
    <w:p w14:paraId="75D8260C" w14:textId="77777777" w:rsidR="00426D40" w:rsidRDefault="00000000">
      <w:pPr>
        <w:rPr>
          <w:rFonts w:ascii="仿宋" w:eastAsia="仿宋" w:hAnsi="仿宋" w:cs="仿宋"/>
          <w:color w:val="FF0000"/>
          <w:sz w:val="28"/>
          <w:szCs w:val="36"/>
        </w:rPr>
      </w:pPr>
      <w:r>
        <w:rPr>
          <w:rFonts w:ascii="仿宋" w:eastAsia="仿宋" w:hAnsi="仿宋" w:cs="仿宋" w:hint="eastAsia"/>
          <w:color w:val="FF0000"/>
          <w:sz w:val="28"/>
          <w:szCs w:val="36"/>
        </w:rPr>
        <w:t>递交纸质文件至伦理委员会的同时，发送电子版至伦理委员会邮箱。</w:t>
      </w:r>
    </w:p>
    <w:p w14:paraId="00388B35" w14:textId="77777777" w:rsidR="00426D40" w:rsidRDefault="00426D40">
      <w:pPr>
        <w:rPr>
          <w:color w:val="FF0000"/>
          <w:sz w:val="28"/>
          <w:szCs w:val="36"/>
        </w:rPr>
      </w:pPr>
    </w:p>
    <w:p w14:paraId="144112A6" w14:textId="77777777" w:rsidR="00426D40" w:rsidRDefault="00426D40">
      <w:pPr>
        <w:rPr>
          <w:rFonts w:ascii="仿宋" w:eastAsia="仿宋" w:hAnsi="仿宋" w:cs="仿宋"/>
        </w:rPr>
      </w:pPr>
    </w:p>
    <w:sectPr w:rsidR="0042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B4F9" w14:textId="77777777" w:rsidR="00890E9C" w:rsidRDefault="00890E9C">
      <w:r>
        <w:separator/>
      </w:r>
    </w:p>
  </w:endnote>
  <w:endnote w:type="continuationSeparator" w:id="0">
    <w:p w14:paraId="4B8F370D" w14:textId="77777777" w:rsidR="00890E9C" w:rsidRDefault="0089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5506" w14:textId="77777777" w:rsidR="00426D40" w:rsidRDefault="00426D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EC1F" w14:textId="77777777" w:rsidR="00426D4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9D4A8" wp14:editId="497002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34D8E" w14:textId="77777777" w:rsidR="00426D40" w:rsidRDefault="00000000">
                          <w:pPr>
                            <w:pStyle w:val="a3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9D4A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9134D8E" w14:textId="77777777" w:rsidR="00426D40" w:rsidRDefault="00000000">
                    <w:pPr>
                      <w:pStyle w:val="a3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A8C5" w14:textId="77777777" w:rsidR="00426D40" w:rsidRDefault="00426D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554E" w14:textId="77777777" w:rsidR="00890E9C" w:rsidRDefault="00890E9C">
      <w:r>
        <w:separator/>
      </w:r>
    </w:p>
  </w:footnote>
  <w:footnote w:type="continuationSeparator" w:id="0">
    <w:p w14:paraId="1CF95D61" w14:textId="77777777" w:rsidR="00890E9C" w:rsidRDefault="0089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F941" w14:textId="77777777" w:rsidR="00426D40" w:rsidRDefault="00426D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A8B3" w14:textId="1121B5D6" w:rsidR="00426D40" w:rsidRDefault="00000000">
    <w:pPr>
      <w:pStyle w:val="a4"/>
      <w:pBdr>
        <w:bottom w:val="none" w:sz="0" w:space="1" w:color="auto"/>
      </w:pBdr>
      <w:jc w:val="both"/>
      <w:rPr>
        <w:rFonts w:ascii="仿宋" w:eastAsia="仿宋" w:hAnsi="仿宋" w:cs="仿宋"/>
        <w:b/>
        <w:sz w:val="21"/>
        <w:szCs w:val="21"/>
      </w:rPr>
    </w:pPr>
    <w:r>
      <w:rPr>
        <w:rFonts w:ascii="仿宋" w:eastAsia="仿宋" w:hAnsi="仿宋" w:cs="仿宋" w:hint="eastAsia"/>
        <w:b/>
        <w:sz w:val="21"/>
        <w:szCs w:val="21"/>
      </w:rPr>
      <w:t>文件编码：F-LL-01-GZZN-1-7-0          版本号：01          生效日期：</w:t>
    </w:r>
    <w:r w:rsidR="009B7C74">
      <w:rPr>
        <w:rFonts w:ascii="仿宋" w:eastAsia="仿宋" w:hAnsi="仿宋" w:cs="仿宋" w:hint="eastAsia"/>
        <w:b/>
        <w:sz w:val="21"/>
        <w:szCs w:val="21"/>
      </w:rPr>
      <w:t>202</w:t>
    </w:r>
    <w:r w:rsidR="009B7C74" w:rsidRPr="001C7B8A">
      <w:rPr>
        <w:rFonts w:ascii="仿宋" w:eastAsia="仿宋" w:hAnsi="仿宋" w:cs="仿宋"/>
        <w:b/>
        <w:color w:val="000000" w:themeColor="text1"/>
        <w:sz w:val="21"/>
        <w:szCs w:val="21"/>
      </w:rPr>
      <w:t>2</w:t>
    </w:r>
    <w:r w:rsidR="009B7C74" w:rsidRPr="001C7B8A">
      <w:rPr>
        <w:rFonts w:ascii="仿宋" w:eastAsia="仿宋" w:hAnsi="仿宋" w:cs="仿宋" w:hint="eastAsia"/>
        <w:b/>
        <w:color w:val="000000" w:themeColor="text1"/>
        <w:sz w:val="21"/>
        <w:szCs w:val="21"/>
      </w:rPr>
      <w:t>年</w:t>
    </w:r>
    <w:r w:rsidR="009B7C74" w:rsidRPr="001C7B8A">
      <w:rPr>
        <w:rFonts w:ascii="仿宋" w:eastAsia="仿宋" w:hAnsi="仿宋" w:cs="仿宋"/>
        <w:b/>
        <w:color w:val="000000" w:themeColor="text1"/>
        <w:sz w:val="21"/>
        <w:szCs w:val="21"/>
      </w:rPr>
      <w:t>8</w:t>
    </w:r>
    <w:r w:rsidRPr="001C7B8A">
      <w:rPr>
        <w:rFonts w:ascii="仿宋" w:eastAsia="仿宋" w:hAnsi="仿宋" w:cs="仿宋" w:hint="eastAsia"/>
        <w:b/>
        <w:color w:val="000000" w:themeColor="text1"/>
        <w:sz w:val="21"/>
        <w:szCs w:val="21"/>
      </w:rPr>
      <w:t>月</w:t>
    </w:r>
    <w:r w:rsidR="009B7C74" w:rsidRPr="001C7B8A">
      <w:rPr>
        <w:rFonts w:ascii="仿宋" w:eastAsia="仿宋" w:hAnsi="仿宋" w:cs="仿宋"/>
        <w:b/>
        <w:color w:val="000000" w:themeColor="text1"/>
        <w:sz w:val="21"/>
        <w:szCs w:val="21"/>
      </w:rPr>
      <w:t>20</w:t>
    </w:r>
    <w:r>
      <w:rPr>
        <w:rFonts w:ascii="仿宋" w:eastAsia="仿宋" w:hAnsi="仿宋" w:cs="仿宋" w:hint="eastAsia"/>
        <w:b/>
        <w:sz w:val="21"/>
        <w:szCs w:val="21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EE30" w14:textId="77777777" w:rsidR="00426D40" w:rsidRDefault="00426D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JmZTEzOTBjY2EyYjRhMTcyNDQ3MGFkYjA5MmYyNDMifQ=="/>
  </w:docVars>
  <w:rsids>
    <w:rsidRoot w:val="00760022"/>
    <w:rsid w:val="001C7B8A"/>
    <w:rsid w:val="00426D40"/>
    <w:rsid w:val="004468CD"/>
    <w:rsid w:val="00524C8A"/>
    <w:rsid w:val="0060663A"/>
    <w:rsid w:val="00760022"/>
    <w:rsid w:val="007F6FC4"/>
    <w:rsid w:val="00890E9C"/>
    <w:rsid w:val="009B7C74"/>
    <w:rsid w:val="00C60C4A"/>
    <w:rsid w:val="00EA6190"/>
    <w:rsid w:val="032B27C5"/>
    <w:rsid w:val="0665234F"/>
    <w:rsid w:val="09CA3923"/>
    <w:rsid w:val="0BE04098"/>
    <w:rsid w:val="0D691C48"/>
    <w:rsid w:val="0E5F7088"/>
    <w:rsid w:val="12236CEB"/>
    <w:rsid w:val="12CD120A"/>
    <w:rsid w:val="16591877"/>
    <w:rsid w:val="1A716259"/>
    <w:rsid w:val="20670E5A"/>
    <w:rsid w:val="21096A7A"/>
    <w:rsid w:val="26CA4335"/>
    <w:rsid w:val="281272EE"/>
    <w:rsid w:val="2AF5576D"/>
    <w:rsid w:val="31407C97"/>
    <w:rsid w:val="33894965"/>
    <w:rsid w:val="3A126239"/>
    <w:rsid w:val="3CF72E5F"/>
    <w:rsid w:val="3F5575AA"/>
    <w:rsid w:val="48120C2A"/>
    <w:rsid w:val="4A8815A1"/>
    <w:rsid w:val="50B9275C"/>
    <w:rsid w:val="57626F3F"/>
    <w:rsid w:val="585D5750"/>
    <w:rsid w:val="58DF5785"/>
    <w:rsid w:val="5BC05079"/>
    <w:rsid w:val="5D0E23F7"/>
    <w:rsid w:val="5E090446"/>
    <w:rsid w:val="5EDF77CA"/>
    <w:rsid w:val="5F9171FC"/>
    <w:rsid w:val="65627A8D"/>
    <w:rsid w:val="66A21CED"/>
    <w:rsid w:val="66A54A10"/>
    <w:rsid w:val="68F97ACC"/>
    <w:rsid w:val="69D6108D"/>
    <w:rsid w:val="6A296115"/>
    <w:rsid w:val="6A514227"/>
    <w:rsid w:val="70137089"/>
    <w:rsid w:val="765E5831"/>
    <w:rsid w:val="7A626FFF"/>
    <w:rsid w:val="7CD04806"/>
    <w:rsid w:val="7DF90677"/>
    <w:rsid w:val="7F3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3BB37"/>
  <w15:docId w15:val="{46DB76D9-5693-4364-8F17-62A07F52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paragraph" w:customStyle="1" w:styleId="a6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7">
    <w:name w:val="Revision"/>
    <w:hidden/>
    <w:uiPriority w:val="99"/>
    <w:semiHidden/>
    <w:rsid w:val="009B7C7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Nathan Chen</cp:lastModifiedBy>
  <cp:revision>8</cp:revision>
  <dcterms:created xsi:type="dcterms:W3CDTF">2022-03-27T07:44:00Z</dcterms:created>
  <dcterms:modified xsi:type="dcterms:W3CDTF">2022-08-03T03:49:00Z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1D912E34C31043009F7F71015130D321</vt:lpwstr>
  </property>
</Properties>
</file>