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FF3" w:rsidRDefault="00B21FF3" w:rsidP="00B21FF3">
      <w:pPr>
        <w:widowControl/>
        <w:spacing w:line="360" w:lineRule="atLeast"/>
        <w:jc w:val="center"/>
        <w:rPr>
          <w:rFonts w:ascii="宋体" w:hAnsi="宋体"/>
          <w:b/>
          <w:bCs/>
          <w:color w:val="003368"/>
          <w:sz w:val="36"/>
          <w:szCs w:val="36"/>
        </w:rPr>
      </w:pPr>
      <w:r w:rsidRPr="0039605B">
        <w:rPr>
          <w:rFonts w:ascii="宋体" w:hAnsi="宋体" w:hint="eastAsia"/>
          <w:b/>
          <w:bCs/>
          <w:color w:val="003368"/>
          <w:sz w:val="36"/>
          <w:szCs w:val="36"/>
        </w:rPr>
        <w:t>深圳市宝安区人民医院</w:t>
      </w:r>
    </w:p>
    <w:p w:rsidR="00B21FF3" w:rsidRPr="0039448C" w:rsidRDefault="00B21FF3" w:rsidP="00B21FF3">
      <w:pPr>
        <w:widowControl/>
        <w:spacing w:line="360" w:lineRule="atLeast"/>
        <w:jc w:val="center"/>
        <w:rPr>
          <w:rFonts w:ascii="宋体" w:hAnsi="宋体"/>
          <w:b/>
          <w:bCs/>
          <w:color w:val="003368"/>
          <w:sz w:val="32"/>
          <w:szCs w:val="32"/>
        </w:rPr>
      </w:pPr>
      <w:r w:rsidRPr="0039448C">
        <w:rPr>
          <w:rFonts w:ascii="宋体" w:hAnsi="宋体" w:hint="eastAsia"/>
          <w:b/>
          <w:bCs/>
          <w:color w:val="003368"/>
          <w:sz w:val="32"/>
          <w:szCs w:val="32"/>
        </w:rPr>
        <w:t>2019年第38期采购公告</w:t>
      </w:r>
    </w:p>
    <w:p w:rsidR="00B21FF3" w:rsidRPr="002E52E4" w:rsidRDefault="00B21FF3" w:rsidP="00B21FF3">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采购编号：BYZBCG2019-38</w:t>
      </w:r>
    </w:p>
    <w:p w:rsidR="003803DC" w:rsidRPr="002022E8" w:rsidRDefault="00B1549B">
      <w:pPr>
        <w:widowControl/>
        <w:shd w:val="clear" w:color="auto" w:fill="FFFFFF"/>
        <w:spacing w:before="100" w:beforeAutospacing="1" w:after="100" w:afterAutospacing="1"/>
        <w:ind w:firstLineChars="200" w:firstLine="420"/>
        <w:jc w:val="left"/>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根据国家、省市等有关文件要求，依照公开、公平、公正的原则，我院拟对以下采购项目进行公开竞价采购，特邀请合格供应商前来进行谈判。公告如下：</w:t>
      </w:r>
    </w:p>
    <w:p w:rsidR="003803DC" w:rsidRPr="002022E8" w:rsidRDefault="00B1549B">
      <w:pPr>
        <w:widowControl/>
        <w:shd w:val="clear" w:color="auto" w:fill="FFFFFF"/>
        <w:spacing w:before="100" w:beforeAutospacing="1" w:after="100" w:afterAutospacing="1"/>
        <w:jc w:val="left"/>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一、采购项目的名称及数量：</w:t>
      </w:r>
    </w:p>
    <w:tbl>
      <w:tblPr>
        <w:tblW w:w="8691" w:type="dxa"/>
        <w:jc w:val="center"/>
        <w:tblLayout w:type="fixed"/>
        <w:tblCellMar>
          <w:left w:w="0" w:type="dxa"/>
          <w:right w:w="0" w:type="dxa"/>
        </w:tblCellMar>
        <w:tblLook w:val="04A0"/>
      </w:tblPr>
      <w:tblGrid>
        <w:gridCol w:w="645"/>
        <w:gridCol w:w="3226"/>
        <w:gridCol w:w="1448"/>
        <w:gridCol w:w="236"/>
        <w:gridCol w:w="1060"/>
        <w:gridCol w:w="2076"/>
      </w:tblGrid>
      <w:tr w:rsidR="003803DC" w:rsidRPr="002022E8" w:rsidTr="00B21FF3">
        <w:trPr>
          <w:trHeight w:val="596"/>
          <w:jc w:val="center"/>
        </w:trPr>
        <w:tc>
          <w:tcPr>
            <w:tcW w:w="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803DC" w:rsidRPr="002022E8" w:rsidRDefault="00B1549B">
            <w:pPr>
              <w:widowControl/>
              <w:spacing w:before="100" w:beforeAutospacing="1" w:after="100" w:afterAutospacing="1"/>
              <w:jc w:val="center"/>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序号</w:t>
            </w:r>
          </w:p>
        </w:tc>
        <w:tc>
          <w:tcPr>
            <w:tcW w:w="32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803DC" w:rsidRPr="002022E8" w:rsidRDefault="00B1549B">
            <w:pPr>
              <w:widowControl/>
              <w:spacing w:before="100" w:beforeAutospacing="1" w:after="100" w:afterAutospacing="1"/>
              <w:jc w:val="center"/>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项目名称</w:t>
            </w:r>
          </w:p>
        </w:tc>
        <w:tc>
          <w:tcPr>
            <w:tcW w:w="14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803DC" w:rsidRPr="002022E8" w:rsidRDefault="00B1549B">
            <w:pPr>
              <w:widowControl/>
              <w:spacing w:before="100" w:beforeAutospacing="1" w:after="100" w:afterAutospacing="1"/>
              <w:jc w:val="center"/>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单位</w:t>
            </w:r>
            <w:r w:rsidR="00B21FF3" w:rsidRPr="002022E8">
              <w:rPr>
                <w:rFonts w:asciiTheme="majorEastAsia" w:eastAsiaTheme="majorEastAsia" w:hAnsiTheme="majorEastAsia" w:cs="宋体-18030" w:hint="eastAsia"/>
                <w:bCs/>
                <w:color w:val="000000"/>
                <w:szCs w:val="21"/>
              </w:rPr>
              <w:t>数量</w:t>
            </w:r>
          </w:p>
        </w:tc>
        <w:tc>
          <w:tcPr>
            <w:tcW w:w="236" w:type="dxa"/>
            <w:tcBorders>
              <w:top w:val="single" w:sz="8" w:space="0" w:color="auto"/>
              <w:left w:val="nil"/>
              <w:bottom w:val="single" w:sz="8" w:space="0" w:color="auto"/>
              <w:right w:val="nil"/>
            </w:tcBorders>
            <w:tcMar>
              <w:top w:w="0" w:type="dxa"/>
              <w:left w:w="108" w:type="dxa"/>
              <w:bottom w:w="0" w:type="dxa"/>
              <w:right w:w="108" w:type="dxa"/>
            </w:tcMar>
            <w:vAlign w:val="center"/>
          </w:tcPr>
          <w:p w:rsidR="003803DC" w:rsidRPr="002022E8" w:rsidRDefault="003803DC">
            <w:pPr>
              <w:widowControl/>
              <w:spacing w:before="100" w:beforeAutospacing="1" w:after="100" w:afterAutospacing="1"/>
              <w:jc w:val="center"/>
              <w:rPr>
                <w:rFonts w:asciiTheme="majorEastAsia" w:eastAsiaTheme="majorEastAsia" w:hAnsiTheme="majorEastAsia" w:cs="宋体-18030"/>
                <w:bCs/>
                <w:color w:val="000000"/>
                <w:szCs w:val="21"/>
              </w:rPr>
            </w:pPr>
          </w:p>
        </w:tc>
        <w:tc>
          <w:tcPr>
            <w:tcW w:w="1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803DC" w:rsidRPr="002022E8" w:rsidRDefault="00B21FF3" w:rsidP="00B21FF3">
            <w:pPr>
              <w:widowControl/>
              <w:spacing w:before="100" w:beforeAutospacing="1" w:after="100" w:afterAutospacing="1"/>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使用科室</w:t>
            </w:r>
          </w:p>
        </w:tc>
        <w:tc>
          <w:tcPr>
            <w:tcW w:w="20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803DC" w:rsidRPr="002022E8" w:rsidRDefault="00B21FF3">
            <w:pPr>
              <w:widowControl/>
              <w:spacing w:before="100" w:beforeAutospacing="1" w:after="100" w:afterAutospacing="1"/>
              <w:jc w:val="center"/>
              <w:rPr>
                <w:rFonts w:asciiTheme="majorEastAsia" w:eastAsiaTheme="majorEastAsia" w:hAnsiTheme="majorEastAsia" w:cs="宋体-18030"/>
                <w:bCs/>
                <w:color w:val="000000"/>
                <w:szCs w:val="21"/>
              </w:rPr>
            </w:pPr>
            <w:r w:rsidRPr="002022E8">
              <w:rPr>
                <w:rFonts w:asciiTheme="majorEastAsia" w:eastAsiaTheme="majorEastAsia" w:hAnsiTheme="majorEastAsia" w:cs="宋体" w:hint="eastAsia"/>
                <w:b/>
                <w:kern w:val="0"/>
                <w:szCs w:val="21"/>
              </w:rPr>
              <w:t>备注</w:t>
            </w:r>
          </w:p>
        </w:tc>
      </w:tr>
      <w:tr w:rsidR="003803DC" w:rsidRPr="002022E8" w:rsidTr="00B21FF3">
        <w:trPr>
          <w:trHeight w:val="435"/>
          <w:jc w:val="center"/>
        </w:trPr>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803DC" w:rsidRPr="002022E8" w:rsidRDefault="00B1549B">
            <w:pPr>
              <w:widowControl/>
              <w:spacing w:before="100" w:beforeAutospacing="1" w:after="100" w:afterAutospacing="1"/>
              <w:jc w:val="center"/>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1</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tcPr>
          <w:p w:rsidR="003803DC" w:rsidRPr="002022E8" w:rsidRDefault="00880096">
            <w:pPr>
              <w:widowControl/>
              <w:spacing w:before="100" w:beforeAutospacing="1" w:after="100" w:afterAutospacing="1"/>
              <w:jc w:val="center"/>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移动护理推车</w:t>
            </w:r>
          </w:p>
        </w:tc>
        <w:tc>
          <w:tcPr>
            <w:tcW w:w="1448" w:type="dxa"/>
            <w:tcBorders>
              <w:top w:val="nil"/>
              <w:left w:val="nil"/>
              <w:bottom w:val="single" w:sz="8" w:space="0" w:color="auto"/>
              <w:right w:val="single" w:sz="8" w:space="0" w:color="auto"/>
            </w:tcBorders>
            <w:tcMar>
              <w:top w:w="0" w:type="dxa"/>
              <w:left w:w="108" w:type="dxa"/>
              <w:bottom w:w="0" w:type="dxa"/>
              <w:right w:w="108" w:type="dxa"/>
            </w:tcMar>
            <w:vAlign w:val="center"/>
          </w:tcPr>
          <w:p w:rsidR="003803DC" w:rsidRPr="002022E8" w:rsidRDefault="00B21FF3">
            <w:pPr>
              <w:widowControl/>
              <w:spacing w:before="100" w:beforeAutospacing="1" w:after="100" w:afterAutospacing="1"/>
              <w:jc w:val="center"/>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bCs/>
                <w:color w:val="000000"/>
                <w:szCs w:val="21"/>
              </w:rPr>
              <w:t>4</w:t>
            </w:r>
            <w:r w:rsidR="00B1549B" w:rsidRPr="002022E8">
              <w:rPr>
                <w:rFonts w:asciiTheme="majorEastAsia" w:eastAsiaTheme="majorEastAsia" w:hAnsiTheme="majorEastAsia" w:cs="宋体-18030" w:hint="eastAsia"/>
                <w:bCs/>
                <w:color w:val="000000"/>
                <w:szCs w:val="21"/>
              </w:rPr>
              <w:t>套</w:t>
            </w:r>
          </w:p>
        </w:tc>
        <w:tc>
          <w:tcPr>
            <w:tcW w:w="236" w:type="dxa"/>
            <w:tcBorders>
              <w:top w:val="nil"/>
              <w:left w:val="nil"/>
              <w:bottom w:val="single" w:sz="8" w:space="0" w:color="auto"/>
              <w:right w:val="nil"/>
            </w:tcBorders>
            <w:tcMar>
              <w:top w:w="0" w:type="dxa"/>
              <w:left w:w="108" w:type="dxa"/>
              <w:bottom w:w="0" w:type="dxa"/>
              <w:right w:w="108" w:type="dxa"/>
            </w:tcMar>
            <w:vAlign w:val="center"/>
          </w:tcPr>
          <w:p w:rsidR="003803DC" w:rsidRPr="002022E8" w:rsidRDefault="003803DC">
            <w:pPr>
              <w:widowControl/>
              <w:spacing w:before="100" w:beforeAutospacing="1" w:after="100" w:afterAutospacing="1"/>
              <w:jc w:val="center"/>
              <w:rPr>
                <w:rFonts w:asciiTheme="majorEastAsia" w:eastAsiaTheme="majorEastAsia" w:hAnsiTheme="majorEastAsia" w:cs="宋体-18030"/>
                <w:bCs/>
                <w:color w:val="000000"/>
                <w:szCs w:val="21"/>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vAlign w:val="center"/>
          </w:tcPr>
          <w:p w:rsidR="003803DC" w:rsidRPr="002022E8" w:rsidRDefault="00B21FF3" w:rsidP="00463EC9">
            <w:pPr>
              <w:widowControl/>
              <w:spacing w:before="100" w:beforeAutospacing="1" w:after="100" w:afterAutospacing="1"/>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护理部</w:t>
            </w:r>
          </w:p>
        </w:tc>
        <w:tc>
          <w:tcPr>
            <w:tcW w:w="2076" w:type="dxa"/>
            <w:tcBorders>
              <w:top w:val="nil"/>
              <w:left w:val="nil"/>
              <w:bottom w:val="single" w:sz="8" w:space="0" w:color="auto"/>
              <w:right w:val="single" w:sz="8" w:space="0" w:color="auto"/>
            </w:tcBorders>
            <w:tcMar>
              <w:top w:w="0" w:type="dxa"/>
              <w:left w:w="108" w:type="dxa"/>
              <w:bottom w:w="0" w:type="dxa"/>
              <w:right w:w="108" w:type="dxa"/>
            </w:tcMar>
            <w:vAlign w:val="center"/>
          </w:tcPr>
          <w:p w:rsidR="003803DC" w:rsidRPr="002022E8" w:rsidRDefault="00B21FF3">
            <w:pPr>
              <w:widowControl/>
              <w:spacing w:before="100" w:beforeAutospacing="1" w:after="100" w:afterAutospacing="1"/>
              <w:jc w:val="center"/>
              <w:rPr>
                <w:rFonts w:asciiTheme="majorEastAsia" w:eastAsiaTheme="majorEastAsia" w:hAnsiTheme="majorEastAsia" w:cs="宋体-18030"/>
                <w:bCs/>
                <w:color w:val="000000"/>
                <w:szCs w:val="21"/>
              </w:rPr>
            </w:pPr>
            <w:r w:rsidRPr="002022E8">
              <w:rPr>
                <w:rFonts w:asciiTheme="majorEastAsia" w:eastAsiaTheme="majorEastAsia" w:hAnsiTheme="majorEastAsia" w:hint="eastAsia"/>
                <w:kern w:val="0"/>
                <w:szCs w:val="21"/>
              </w:rPr>
              <w:t>参数附后</w:t>
            </w:r>
          </w:p>
        </w:tc>
      </w:tr>
    </w:tbl>
    <w:p w:rsidR="00B21FF3" w:rsidRPr="002022E8" w:rsidRDefault="00B21FF3" w:rsidP="00B21FF3">
      <w:pPr>
        <w:widowControl/>
        <w:spacing w:line="360" w:lineRule="atLeast"/>
        <w:jc w:val="left"/>
        <w:rPr>
          <w:rFonts w:asciiTheme="majorEastAsia" w:eastAsiaTheme="majorEastAsia" w:hAnsiTheme="majorEastAsia" w:cs="Arial"/>
          <w:b/>
          <w:color w:val="000000"/>
          <w:kern w:val="0"/>
          <w:szCs w:val="21"/>
        </w:rPr>
      </w:pPr>
      <w:r w:rsidRPr="002022E8">
        <w:rPr>
          <w:rFonts w:asciiTheme="majorEastAsia" w:eastAsiaTheme="majorEastAsia" w:hAnsiTheme="majorEastAsia" w:cs="Arial" w:hint="eastAsia"/>
          <w:color w:val="000000"/>
          <w:kern w:val="0"/>
          <w:szCs w:val="21"/>
        </w:rPr>
        <w:t>二、</w:t>
      </w:r>
      <w:r w:rsidRPr="002022E8">
        <w:rPr>
          <w:rFonts w:asciiTheme="majorEastAsia" w:eastAsiaTheme="majorEastAsia" w:hAnsiTheme="majorEastAsia" w:cs="Arial" w:hint="eastAsia"/>
          <w:b/>
          <w:color w:val="000000"/>
          <w:kern w:val="0"/>
          <w:szCs w:val="21"/>
        </w:rPr>
        <w:t>报名时间</w:t>
      </w:r>
      <w:r w:rsidRPr="002022E8">
        <w:rPr>
          <w:rFonts w:asciiTheme="majorEastAsia" w:eastAsiaTheme="majorEastAsia" w:hAnsiTheme="majorEastAsia" w:cs="宋体-18030" w:hint="eastAsia"/>
          <w:b/>
          <w:bCs/>
          <w:color w:val="000000"/>
          <w:kern w:val="0"/>
          <w:szCs w:val="21"/>
        </w:rPr>
        <w:t>和地点</w:t>
      </w:r>
      <w:r w:rsidRPr="002022E8">
        <w:rPr>
          <w:rFonts w:asciiTheme="majorEastAsia" w:eastAsiaTheme="majorEastAsia" w:hAnsiTheme="majorEastAsia" w:cs="Arial" w:hint="eastAsia"/>
          <w:b/>
          <w:color w:val="000000"/>
          <w:kern w:val="0"/>
          <w:szCs w:val="21"/>
        </w:rPr>
        <w:t>：</w:t>
      </w:r>
      <w:r w:rsidRPr="002022E8">
        <w:rPr>
          <w:rFonts w:asciiTheme="majorEastAsia" w:eastAsiaTheme="majorEastAsia" w:hAnsiTheme="majorEastAsia" w:cs="Arial" w:hint="eastAsia"/>
          <w:color w:val="000000"/>
          <w:kern w:val="0"/>
          <w:szCs w:val="21"/>
        </w:rPr>
        <w:t>即日起至2019年10月</w:t>
      </w:r>
      <w:r w:rsidR="00600F40">
        <w:rPr>
          <w:rFonts w:asciiTheme="majorEastAsia" w:eastAsiaTheme="majorEastAsia" w:hAnsiTheme="majorEastAsia" w:cs="Arial" w:hint="eastAsia"/>
          <w:color w:val="000000"/>
          <w:kern w:val="0"/>
          <w:szCs w:val="21"/>
        </w:rPr>
        <w:t>23</w:t>
      </w:r>
      <w:r w:rsidR="002022E8" w:rsidRPr="002022E8">
        <w:rPr>
          <w:rFonts w:asciiTheme="majorEastAsia" w:eastAsiaTheme="majorEastAsia" w:hAnsiTheme="majorEastAsia" w:cs="Arial" w:hint="eastAsia"/>
          <w:color w:val="000000"/>
          <w:kern w:val="0"/>
          <w:szCs w:val="21"/>
        </w:rPr>
        <w:t xml:space="preserve"> </w:t>
      </w:r>
      <w:r w:rsidRPr="002022E8">
        <w:rPr>
          <w:rFonts w:asciiTheme="majorEastAsia" w:eastAsiaTheme="majorEastAsia" w:hAnsiTheme="majorEastAsia" w:cs="Arial" w:hint="eastAsia"/>
          <w:color w:val="000000"/>
          <w:kern w:val="0"/>
          <w:szCs w:val="21"/>
        </w:rPr>
        <w:t>日下午4:00前将投标书</w:t>
      </w:r>
      <w:r w:rsidRPr="002022E8">
        <w:rPr>
          <w:rFonts w:asciiTheme="majorEastAsia" w:eastAsiaTheme="majorEastAsia" w:hAnsiTheme="majorEastAsia" w:cs="Arial" w:hint="eastAsia"/>
          <w:color w:val="FF0000"/>
          <w:kern w:val="0"/>
          <w:szCs w:val="21"/>
        </w:rPr>
        <w:t>正本(胶装形式)1份</w:t>
      </w:r>
      <w:r w:rsidRPr="002022E8">
        <w:rPr>
          <w:rFonts w:asciiTheme="majorEastAsia" w:eastAsiaTheme="majorEastAsia" w:hAnsiTheme="majorEastAsia" w:cs="Arial" w:hint="eastAsia"/>
          <w:color w:val="000000"/>
          <w:kern w:val="0"/>
          <w:szCs w:val="21"/>
        </w:rPr>
        <w:t>和相应电子版文件</w:t>
      </w:r>
      <w:r w:rsidRPr="002022E8">
        <w:rPr>
          <w:rFonts w:asciiTheme="majorEastAsia" w:eastAsiaTheme="majorEastAsia" w:hAnsiTheme="majorEastAsia" w:hint="eastAsia"/>
          <w:szCs w:val="21"/>
        </w:rPr>
        <w:t>（</w:t>
      </w:r>
      <w:r w:rsidRPr="002022E8">
        <w:rPr>
          <w:rFonts w:asciiTheme="majorEastAsia" w:eastAsiaTheme="majorEastAsia" w:hAnsiTheme="majorEastAsia"/>
          <w:szCs w:val="21"/>
        </w:rPr>
        <w:t>1</w:t>
      </w:r>
      <w:r w:rsidRPr="002022E8">
        <w:rPr>
          <w:rFonts w:asciiTheme="majorEastAsia" w:eastAsiaTheme="majorEastAsia" w:hAnsiTheme="majorEastAsia" w:hint="eastAsia"/>
          <w:szCs w:val="21"/>
        </w:rPr>
        <w:t>、纸质正本扫描件为</w:t>
      </w:r>
      <w:r w:rsidRPr="002022E8">
        <w:rPr>
          <w:rFonts w:asciiTheme="majorEastAsia" w:eastAsiaTheme="majorEastAsia" w:hAnsiTheme="majorEastAsia"/>
          <w:szCs w:val="21"/>
        </w:rPr>
        <w:t>JPEG</w:t>
      </w:r>
      <w:r w:rsidRPr="002022E8">
        <w:rPr>
          <w:rFonts w:asciiTheme="majorEastAsia" w:eastAsiaTheme="majorEastAsia" w:hAnsiTheme="majorEastAsia" w:hint="eastAsia"/>
          <w:szCs w:val="21"/>
        </w:rPr>
        <w:t>格式，</w:t>
      </w:r>
      <w:r w:rsidRPr="002022E8">
        <w:rPr>
          <w:rFonts w:asciiTheme="majorEastAsia" w:eastAsiaTheme="majorEastAsia" w:hAnsiTheme="majorEastAsia"/>
          <w:szCs w:val="21"/>
        </w:rPr>
        <w:t>2</w:t>
      </w:r>
      <w:r w:rsidRPr="002022E8">
        <w:rPr>
          <w:rFonts w:asciiTheme="majorEastAsia" w:eastAsiaTheme="majorEastAsia" w:hAnsiTheme="majorEastAsia" w:hint="eastAsia"/>
          <w:szCs w:val="21"/>
        </w:rPr>
        <w:t>、</w:t>
      </w:r>
      <w:r w:rsidRPr="002022E8">
        <w:rPr>
          <w:rFonts w:asciiTheme="majorEastAsia" w:eastAsiaTheme="majorEastAsia" w:hAnsiTheme="majorEastAsia" w:cs="Arial" w:hint="eastAsia"/>
          <w:color w:val="FF0000"/>
          <w:kern w:val="0"/>
          <w:szCs w:val="21"/>
        </w:rPr>
        <w:t>封面、价格一栏为空白的报价单为word2003格式</w:t>
      </w:r>
      <w:r w:rsidRPr="002022E8">
        <w:rPr>
          <w:rFonts w:asciiTheme="majorEastAsia" w:eastAsiaTheme="majorEastAsia" w:hAnsiTheme="majorEastAsia" w:cs="Arial" w:hint="eastAsia"/>
          <w:color w:val="000000"/>
          <w:kern w:val="0"/>
          <w:szCs w:val="21"/>
        </w:rPr>
        <w:t>交至</w:t>
      </w:r>
      <w:r w:rsidRPr="002022E8">
        <w:rPr>
          <w:rFonts w:asciiTheme="majorEastAsia" w:eastAsiaTheme="majorEastAsia" w:hAnsiTheme="majorEastAsia" w:cs="Arial" w:hint="eastAsia"/>
          <w:b/>
          <w:color w:val="000000"/>
          <w:kern w:val="0"/>
          <w:szCs w:val="21"/>
        </w:rPr>
        <w:t>深圳市宝安区人民医院</w:t>
      </w:r>
      <w:r w:rsidRPr="002022E8">
        <w:rPr>
          <w:rFonts w:asciiTheme="majorEastAsia" w:eastAsiaTheme="majorEastAsia" w:hAnsiTheme="majorEastAsia" w:cs="Arial" w:hint="eastAsia"/>
          <w:color w:val="000000"/>
          <w:kern w:val="0"/>
          <w:szCs w:val="21"/>
        </w:rPr>
        <w:t>门诊大楼17楼1710招标办公室预审，投标书不用密封，</w:t>
      </w:r>
      <w:r w:rsidRPr="002022E8">
        <w:rPr>
          <w:rFonts w:asciiTheme="majorEastAsia" w:eastAsiaTheme="majorEastAsia" w:hAnsiTheme="majorEastAsia" w:cs="Arial"/>
          <w:b/>
          <w:color w:val="000000"/>
          <w:kern w:val="0"/>
          <w:szCs w:val="21"/>
        </w:rPr>
        <w:t>逾期送达或</w:t>
      </w:r>
      <w:r w:rsidRPr="002022E8">
        <w:rPr>
          <w:rFonts w:asciiTheme="majorEastAsia" w:eastAsiaTheme="majorEastAsia" w:hAnsiTheme="majorEastAsia" w:cs="Arial" w:hint="eastAsia"/>
          <w:b/>
          <w:color w:val="000000"/>
          <w:kern w:val="0"/>
          <w:szCs w:val="21"/>
        </w:rPr>
        <w:t>资料缺项者</w:t>
      </w:r>
      <w:r w:rsidRPr="002022E8">
        <w:rPr>
          <w:rFonts w:asciiTheme="majorEastAsia" w:eastAsiaTheme="majorEastAsia" w:hAnsiTheme="majorEastAsia" w:cs="Arial"/>
          <w:b/>
          <w:color w:val="000000"/>
          <w:kern w:val="0"/>
          <w:szCs w:val="21"/>
        </w:rPr>
        <w:t>恕不接受。</w:t>
      </w:r>
    </w:p>
    <w:p w:rsidR="00B21FF3" w:rsidRPr="002022E8" w:rsidRDefault="00B21FF3" w:rsidP="00B21FF3">
      <w:pPr>
        <w:widowControl/>
        <w:spacing w:line="360" w:lineRule="atLeast"/>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b/>
          <w:color w:val="000000"/>
          <w:kern w:val="0"/>
          <w:szCs w:val="21"/>
        </w:rPr>
        <w:t>三、投标书要求：</w:t>
      </w:r>
      <w:r w:rsidRPr="002022E8">
        <w:rPr>
          <w:rFonts w:asciiTheme="majorEastAsia" w:eastAsiaTheme="majorEastAsia" w:hAnsiTheme="majorEastAsia" w:cs="Arial" w:hint="eastAsia"/>
          <w:color w:val="000000"/>
          <w:kern w:val="0"/>
          <w:szCs w:val="21"/>
        </w:rPr>
        <w:t>具体请下载以下 “详细文件”，严格按《投标书模板》准备相应资料。</w:t>
      </w:r>
    </w:p>
    <w:p w:rsidR="00B21FF3" w:rsidRPr="002022E8" w:rsidRDefault="00B21FF3" w:rsidP="00B21FF3">
      <w:pPr>
        <w:widowControl/>
        <w:spacing w:line="360" w:lineRule="atLeast"/>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b/>
          <w:color w:val="000000"/>
          <w:kern w:val="0"/>
          <w:szCs w:val="21"/>
        </w:rPr>
        <w:t>四、谈判时间和地点：</w:t>
      </w:r>
      <w:r w:rsidRPr="002022E8">
        <w:rPr>
          <w:rFonts w:asciiTheme="majorEastAsia" w:eastAsiaTheme="majorEastAsia" w:hAnsiTheme="majorEastAsia" w:cs="Arial" w:hint="eastAsia"/>
          <w:color w:val="000000"/>
          <w:kern w:val="0"/>
          <w:szCs w:val="21"/>
        </w:rPr>
        <w:t>宝安人民医院网站</w:t>
      </w:r>
      <w:r w:rsidRPr="002022E8">
        <w:rPr>
          <w:rFonts w:asciiTheme="majorEastAsia" w:eastAsiaTheme="majorEastAsia" w:hAnsiTheme="majorEastAsia" w:cs="Arial"/>
          <w:color w:val="000000"/>
          <w:kern w:val="0"/>
          <w:szCs w:val="21"/>
        </w:rPr>
        <w:t>http://www.bawjxt.net/rm/tzgg/zbgg/</w:t>
      </w:r>
      <w:r w:rsidRPr="002022E8">
        <w:rPr>
          <w:rFonts w:asciiTheme="majorEastAsia" w:eastAsiaTheme="majorEastAsia" w:hAnsiTheme="majorEastAsia" w:cs="Arial" w:hint="eastAsia"/>
          <w:color w:val="000000"/>
          <w:kern w:val="0"/>
          <w:szCs w:val="21"/>
        </w:rPr>
        <w:t>另行通知。参加谈判时，供应商须提供密封报价单和样品演示。报价单须注明品名、品牌、规格、单位、报价等详细项目。</w:t>
      </w:r>
    </w:p>
    <w:p w:rsidR="00B21FF3" w:rsidRPr="002022E8" w:rsidRDefault="00B21FF3" w:rsidP="00B21FF3">
      <w:pPr>
        <w:widowControl/>
        <w:spacing w:line="360" w:lineRule="atLeast"/>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b/>
          <w:color w:val="000000"/>
          <w:kern w:val="0"/>
          <w:szCs w:val="21"/>
        </w:rPr>
        <w:t>五、联系电话:</w:t>
      </w:r>
      <w:r w:rsidRPr="002022E8">
        <w:rPr>
          <w:rFonts w:asciiTheme="majorEastAsia" w:eastAsiaTheme="majorEastAsia" w:hAnsiTheme="majorEastAsia" w:cs="Arial" w:hint="eastAsia"/>
          <w:color w:val="000000"/>
          <w:kern w:val="0"/>
          <w:szCs w:val="21"/>
        </w:rPr>
        <w:t xml:space="preserve"> 0755-27788311-3933（卢先生、彭女士）。</w:t>
      </w:r>
    </w:p>
    <w:p w:rsidR="00B21FF3" w:rsidRPr="002022E8" w:rsidRDefault="00B21FF3" w:rsidP="00B21FF3">
      <w:pPr>
        <w:widowControl/>
        <w:spacing w:line="360" w:lineRule="atLeast"/>
        <w:ind w:firstLineChars="200" w:firstLine="422"/>
        <w:jc w:val="right"/>
        <w:rPr>
          <w:rFonts w:asciiTheme="majorEastAsia" w:eastAsiaTheme="majorEastAsia" w:hAnsiTheme="majorEastAsia" w:cs="Arial"/>
          <w:color w:val="000000"/>
          <w:kern w:val="0"/>
          <w:szCs w:val="21"/>
        </w:rPr>
      </w:pPr>
      <w:r w:rsidRPr="002022E8">
        <w:rPr>
          <w:rFonts w:asciiTheme="majorEastAsia" w:eastAsiaTheme="majorEastAsia" w:hAnsiTheme="majorEastAsia" w:cs="宋体-18030" w:hint="eastAsia"/>
          <w:b/>
          <w:bCs/>
          <w:color w:val="000000"/>
          <w:szCs w:val="21"/>
        </w:rPr>
        <w:t>深圳市宝安区人民医院</w:t>
      </w:r>
      <w:r w:rsidRPr="002022E8">
        <w:rPr>
          <w:rFonts w:asciiTheme="majorEastAsia" w:eastAsiaTheme="majorEastAsia" w:hAnsiTheme="majorEastAsia" w:cs="Arial" w:hint="eastAsia"/>
          <w:color w:val="000000"/>
          <w:kern w:val="0"/>
          <w:szCs w:val="21"/>
        </w:rPr>
        <w:t xml:space="preserve">                                                             2019年10月</w:t>
      </w:r>
      <w:r w:rsidR="00600F40">
        <w:rPr>
          <w:rFonts w:asciiTheme="majorEastAsia" w:eastAsiaTheme="majorEastAsia" w:hAnsiTheme="majorEastAsia" w:cs="Arial" w:hint="eastAsia"/>
          <w:color w:val="000000"/>
          <w:kern w:val="0"/>
          <w:szCs w:val="21"/>
        </w:rPr>
        <w:t>15</w:t>
      </w:r>
      <w:r w:rsidR="002022E8" w:rsidRPr="002022E8">
        <w:rPr>
          <w:rFonts w:asciiTheme="majorEastAsia" w:eastAsiaTheme="majorEastAsia" w:hAnsiTheme="majorEastAsia" w:cs="Arial" w:hint="eastAsia"/>
          <w:color w:val="000000"/>
          <w:kern w:val="0"/>
          <w:szCs w:val="21"/>
        </w:rPr>
        <w:t xml:space="preserve"> </w:t>
      </w:r>
      <w:r w:rsidRPr="002022E8">
        <w:rPr>
          <w:rFonts w:asciiTheme="majorEastAsia" w:eastAsiaTheme="majorEastAsia" w:hAnsiTheme="majorEastAsia" w:cs="Arial" w:hint="eastAsia"/>
          <w:color w:val="000000"/>
          <w:kern w:val="0"/>
          <w:szCs w:val="21"/>
        </w:rPr>
        <w:t>日</w:t>
      </w:r>
    </w:p>
    <w:p w:rsidR="003803DC" w:rsidRPr="002022E8" w:rsidRDefault="00B1549B">
      <w:pPr>
        <w:widowControl/>
        <w:shd w:val="clear" w:color="auto" w:fill="FFFFFF"/>
        <w:spacing w:before="100" w:beforeAutospacing="1" w:after="100" w:afterAutospacing="1" w:line="420" w:lineRule="atLeast"/>
        <w:jc w:val="right"/>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 </w:t>
      </w:r>
    </w:p>
    <w:p w:rsidR="003803DC" w:rsidRPr="002022E8" w:rsidRDefault="003803DC">
      <w:pPr>
        <w:widowControl/>
        <w:shd w:val="clear" w:color="auto" w:fill="FFFFFF"/>
        <w:spacing w:before="100" w:beforeAutospacing="1" w:after="100" w:afterAutospacing="1" w:line="420" w:lineRule="atLeast"/>
        <w:jc w:val="right"/>
        <w:rPr>
          <w:rFonts w:asciiTheme="majorEastAsia" w:eastAsiaTheme="majorEastAsia" w:hAnsiTheme="majorEastAsia" w:cs="宋体-18030"/>
          <w:bCs/>
          <w:color w:val="000000"/>
          <w:szCs w:val="21"/>
        </w:rPr>
      </w:pPr>
    </w:p>
    <w:p w:rsidR="003803DC" w:rsidRPr="002022E8" w:rsidRDefault="003803DC">
      <w:pPr>
        <w:widowControl/>
        <w:shd w:val="clear" w:color="auto" w:fill="FFFFFF"/>
        <w:spacing w:before="100" w:beforeAutospacing="1" w:after="100" w:afterAutospacing="1" w:line="420" w:lineRule="atLeast"/>
        <w:jc w:val="right"/>
        <w:rPr>
          <w:rFonts w:asciiTheme="majorEastAsia" w:eastAsiaTheme="majorEastAsia" w:hAnsiTheme="majorEastAsia" w:cs="宋体-18030"/>
          <w:bCs/>
          <w:color w:val="000000"/>
          <w:szCs w:val="21"/>
        </w:rPr>
      </w:pPr>
    </w:p>
    <w:p w:rsidR="003803DC" w:rsidRPr="002022E8" w:rsidRDefault="003803DC">
      <w:pPr>
        <w:widowControl/>
        <w:shd w:val="clear" w:color="auto" w:fill="FFFFFF"/>
        <w:spacing w:before="100" w:beforeAutospacing="1" w:after="100" w:afterAutospacing="1" w:line="420" w:lineRule="atLeast"/>
        <w:jc w:val="right"/>
        <w:rPr>
          <w:rFonts w:asciiTheme="majorEastAsia" w:eastAsiaTheme="majorEastAsia" w:hAnsiTheme="majorEastAsia" w:cs="宋体"/>
          <w:color w:val="414141"/>
          <w:kern w:val="0"/>
          <w:szCs w:val="21"/>
        </w:rPr>
      </w:pPr>
    </w:p>
    <w:p w:rsidR="003803DC" w:rsidRPr="002022E8" w:rsidRDefault="003803DC">
      <w:pPr>
        <w:widowControl/>
        <w:jc w:val="right"/>
        <w:rPr>
          <w:rFonts w:asciiTheme="majorEastAsia" w:eastAsiaTheme="majorEastAsia" w:hAnsiTheme="majorEastAsia" w:cs="Arial"/>
          <w:color w:val="000000"/>
          <w:kern w:val="0"/>
          <w:szCs w:val="21"/>
        </w:rPr>
      </w:pPr>
    </w:p>
    <w:p w:rsidR="00B21FF3" w:rsidRPr="002022E8" w:rsidRDefault="00B21FF3" w:rsidP="00B21FF3">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b/>
          <w:bCs/>
          <w:color w:val="993300"/>
          <w:kern w:val="0"/>
          <w:szCs w:val="21"/>
        </w:rPr>
        <w:t>谈判须知</w:t>
      </w:r>
      <w:bookmarkStart w:id="0" w:name="_Toc182848971"/>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lastRenderedPageBreak/>
        <w:t>1</w:t>
      </w:r>
      <w:bookmarkEnd w:id="0"/>
      <w:r w:rsidRPr="002022E8">
        <w:rPr>
          <w:rFonts w:asciiTheme="majorEastAsia" w:eastAsiaTheme="majorEastAsia" w:hAnsiTheme="majorEastAsia" w:cs="Arial" w:hint="eastAsia"/>
          <w:color w:val="000000"/>
          <w:kern w:val="0"/>
          <w:szCs w:val="21"/>
        </w:rPr>
        <w:t>、投标人必须是中华人民共和国境内注册登记的具有法人资格的制造商或由制造商授权的具有法人资格的代理商，注册资金50万元（含50万元）以上。经销商必须取得产品制造商或该产品在中华人民共和国境内总经销商的有效授权，并提供有效授权文件。</w:t>
      </w:r>
      <w:r w:rsidRPr="002022E8">
        <w:rPr>
          <w:rFonts w:asciiTheme="majorEastAsia" w:eastAsiaTheme="majorEastAsia" w:hAnsiTheme="majorEastAsia" w:hint="eastAsia"/>
          <w:szCs w:val="21"/>
        </w:rPr>
        <w:t>或有相应维保资质</w:t>
      </w:r>
      <w:r w:rsidRPr="002022E8">
        <w:rPr>
          <w:rFonts w:asciiTheme="majorEastAsia" w:eastAsiaTheme="majorEastAsia" w:hAnsiTheme="majorEastAsia" w:cs="Arial" w:hint="eastAsia"/>
          <w:color w:val="000000"/>
          <w:kern w:val="0"/>
          <w:szCs w:val="21"/>
        </w:rPr>
        <w:t>的第三方公司。</w:t>
      </w:r>
    </w:p>
    <w:p w:rsidR="00B21FF3" w:rsidRPr="002022E8" w:rsidRDefault="00B21FF3" w:rsidP="00B21FF3">
      <w:pP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2、投标人必须在投标文件中附有国家主管部门核发的有效的《营业执照》</w:t>
      </w:r>
      <w:r w:rsidRPr="002022E8">
        <w:rPr>
          <w:rFonts w:asciiTheme="majorEastAsia" w:eastAsiaTheme="majorEastAsia" w:hAnsiTheme="majorEastAsia" w:hint="eastAsia"/>
          <w:color w:val="000000"/>
          <w:szCs w:val="21"/>
        </w:rPr>
        <w:t>、</w:t>
      </w:r>
      <w:r w:rsidRPr="002022E8">
        <w:rPr>
          <w:rFonts w:asciiTheme="majorEastAsia" w:eastAsiaTheme="majorEastAsia" w:hAnsiTheme="majorEastAsia" w:cs="Arial" w:hint="eastAsia"/>
          <w:color w:val="000000"/>
          <w:kern w:val="0"/>
          <w:szCs w:val="21"/>
        </w:rPr>
        <w:t>《医疗器械生产企业许可证》（经销商必须提供《医疗器械经营企业许可证》）、《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4、投标人必须在其投标文件中根据产品特点提供产品使用培训等技术服务的详细内容，技术服务的价格计入投标总价。</w:t>
      </w:r>
    </w:p>
    <w:p w:rsidR="00B21FF3" w:rsidRPr="002022E8" w:rsidRDefault="00B21FF3" w:rsidP="00B21FF3">
      <w:pPr>
        <w:widowControl/>
        <w:jc w:val="left"/>
        <w:rPr>
          <w:rFonts w:asciiTheme="majorEastAsia" w:eastAsiaTheme="majorEastAsia" w:hAnsiTheme="majorEastAsia" w:cs="Arial"/>
          <w:kern w:val="0"/>
          <w:szCs w:val="21"/>
        </w:rPr>
      </w:pPr>
      <w:r w:rsidRPr="002022E8">
        <w:rPr>
          <w:rFonts w:asciiTheme="majorEastAsia" w:eastAsiaTheme="majorEastAsia" w:hAnsiTheme="majorEastAsia" w:cs="Arial" w:hint="eastAsia"/>
          <w:kern w:val="0"/>
          <w:szCs w:val="21"/>
        </w:rPr>
        <w:t>5、投标人须免费提供产品使用过程中所需的一切专用辅助工具，配备</w:t>
      </w:r>
      <w:r w:rsidRPr="002022E8">
        <w:rPr>
          <w:rFonts w:asciiTheme="majorEastAsia" w:eastAsiaTheme="majorEastAsia" w:hAnsiTheme="majorEastAsia" w:hint="eastAsia"/>
          <w:szCs w:val="21"/>
        </w:rPr>
        <w:t>所响应招标文件中要求的硬件和软件，并保证采购方能正常使用，不需要另外增加其他附件和其他费用。</w:t>
      </w:r>
      <w:r w:rsidRPr="002022E8">
        <w:rPr>
          <w:rFonts w:asciiTheme="majorEastAsia" w:eastAsiaTheme="majorEastAsia" w:hAnsiTheme="majorEastAsia" w:cs="Arial" w:hint="eastAsia"/>
          <w:kern w:val="0"/>
          <w:szCs w:val="21"/>
        </w:rPr>
        <w:t>中标人应配备一份纸质招标文件给采购方。</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kern w:val="0"/>
          <w:szCs w:val="21"/>
        </w:rPr>
        <w:t>6、</w:t>
      </w:r>
      <w:r w:rsidRPr="002022E8">
        <w:rPr>
          <w:rFonts w:asciiTheme="majorEastAsia" w:eastAsiaTheme="majorEastAsia" w:hAnsiTheme="majorEastAsia" w:hint="eastAsia"/>
          <w:szCs w:val="21"/>
        </w:rPr>
        <w:t>非单一来源产品竞价须三家或三家以上投标单位。竞价</w:t>
      </w:r>
      <w:r w:rsidRPr="002022E8">
        <w:rPr>
          <w:rFonts w:asciiTheme="majorEastAsia" w:eastAsiaTheme="majorEastAsia" w:hAnsiTheme="majorEastAsia" w:hint="eastAsia"/>
          <w:color w:val="000000"/>
          <w:szCs w:val="21"/>
        </w:rPr>
        <w:t>公司的价格高于</w:t>
      </w:r>
      <w:r w:rsidRPr="002022E8">
        <w:rPr>
          <w:rFonts w:asciiTheme="majorEastAsia" w:eastAsiaTheme="majorEastAsia" w:hAnsiTheme="majorEastAsia" w:hint="eastAsia"/>
          <w:b/>
          <w:color w:val="000000"/>
          <w:szCs w:val="21"/>
        </w:rPr>
        <w:t>深圳市宝安区人民医院</w:t>
      </w:r>
      <w:r w:rsidRPr="002022E8">
        <w:rPr>
          <w:rFonts w:asciiTheme="majorEastAsia" w:eastAsiaTheme="majorEastAsia" w:hAnsiTheme="majorEastAsia" w:hint="eastAsia"/>
          <w:color w:val="000000"/>
          <w:szCs w:val="21"/>
        </w:rPr>
        <w:t>拟定的产品底价为废标。产品总报价不可高于人民币50万，超过50万元（含50万元）报价以上均视为弃标。</w:t>
      </w:r>
    </w:p>
    <w:p w:rsidR="00B21FF3" w:rsidRPr="002022E8" w:rsidRDefault="00B21FF3" w:rsidP="00B21FF3">
      <w:pPr>
        <w:widowControl/>
        <w:jc w:val="left"/>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7、标价应为含税实际供货价，包括设备验收合格前所发生的保险、运输（到指定场地）、检验、安装就位以及调试等一切费用。</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9、投标人提供的所有书面文件材料均须加盖公司印章。</w:t>
      </w:r>
    </w:p>
    <w:p w:rsidR="00B21FF3" w:rsidRPr="002022E8" w:rsidRDefault="00B21FF3" w:rsidP="00B21FF3">
      <w:pPr>
        <w:widowControl/>
        <w:jc w:val="left"/>
        <w:rPr>
          <w:rFonts w:asciiTheme="majorEastAsia" w:eastAsiaTheme="majorEastAsia" w:hAnsiTheme="majorEastAsia" w:cs="宋体-18030"/>
          <w:bCs/>
          <w:color w:val="FF0000"/>
          <w:kern w:val="0"/>
          <w:szCs w:val="21"/>
        </w:rPr>
      </w:pPr>
      <w:r w:rsidRPr="002022E8">
        <w:rPr>
          <w:rFonts w:asciiTheme="majorEastAsia" w:eastAsiaTheme="majorEastAsia" w:hAnsiTheme="majorEastAsia" w:cs="Arial" w:hint="eastAsia"/>
          <w:color w:val="000000"/>
          <w:kern w:val="0"/>
          <w:szCs w:val="21"/>
        </w:rPr>
        <w:t>10、</w:t>
      </w:r>
      <w:r w:rsidRPr="002022E8">
        <w:rPr>
          <w:rFonts w:asciiTheme="majorEastAsia" w:eastAsiaTheme="majorEastAsia" w:hAnsiTheme="majorEastAsia" w:cs="宋体-18030" w:hint="eastAsia"/>
          <w:bCs/>
          <w:color w:val="FF0000"/>
          <w:kern w:val="0"/>
          <w:szCs w:val="21"/>
        </w:rPr>
        <w:t>投标人提供的证明文件材料必须是真实的，凡提供货物发票需在国家税务总局全国增值税发票查验平台验证打印</w:t>
      </w:r>
      <w:r w:rsidRPr="002022E8">
        <w:rPr>
          <w:rFonts w:asciiTheme="majorEastAsia" w:eastAsiaTheme="majorEastAsia" w:hAnsiTheme="majorEastAsia" w:cs="宋体-18030" w:hint="eastAsia"/>
          <w:bCs/>
          <w:kern w:val="0"/>
          <w:szCs w:val="21"/>
        </w:rPr>
        <w:t>，</w:t>
      </w:r>
      <w:r w:rsidRPr="002022E8">
        <w:rPr>
          <w:rFonts w:asciiTheme="majorEastAsia" w:eastAsiaTheme="majorEastAsia" w:hAnsiTheme="majorEastAsia" w:cs="宋体-18030" w:hint="eastAsia"/>
          <w:bCs/>
          <w:color w:val="FF0000"/>
          <w:kern w:val="0"/>
          <w:szCs w:val="21"/>
        </w:rPr>
        <w:t>若经核实有虚假证明文件则作废标处理，</w:t>
      </w:r>
      <w:r w:rsidRPr="002022E8">
        <w:rPr>
          <w:rFonts w:asciiTheme="majorEastAsia" w:eastAsiaTheme="majorEastAsia" w:hAnsiTheme="majorEastAsia" w:cs="宋体-18030" w:hint="eastAsia"/>
          <w:b/>
          <w:bCs/>
          <w:color w:val="FF0000"/>
          <w:kern w:val="0"/>
          <w:szCs w:val="21"/>
        </w:rPr>
        <w:t>深圳市宝安区人民医院</w:t>
      </w:r>
      <w:r w:rsidRPr="002022E8">
        <w:rPr>
          <w:rFonts w:asciiTheme="majorEastAsia" w:eastAsiaTheme="majorEastAsia" w:hAnsiTheme="majorEastAsia" w:cs="宋体-18030" w:hint="eastAsia"/>
          <w:bCs/>
          <w:color w:val="FF0000"/>
          <w:kern w:val="0"/>
          <w:szCs w:val="21"/>
        </w:rPr>
        <w:t>将拒付该中标产品所使用费用款项，并将投标人列入黑名单，3年内禁止其参加</w:t>
      </w:r>
      <w:r w:rsidRPr="002022E8">
        <w:rPr>
          <w:rFonts w:asciiTheme="majorEastAsia" w:eastAsiaTheme="majorEastAsia" w:hAnsiTheme="majorEastAsia" w:cs="宋体-18030" w:hint="eastAsia"/>
          <w:b/>
          <w:bCs/>
          <w:color w:val="FF0000"/>
          <w:kern w:val="0"/>
          <w:szCs w:val="21"/>
        </w:rPr>
        <w:t>深圳市宝安区人民医院</w:t>
      </w:r>
      <w:r w:rsidRPr="002022E8">
        <w:rPr>
          <w:rFonts w:asciiTheme="majorEastAsia" w:eastAsiaTheme="majorEastAsia" w:hAnsiTheme="majorEastAsia" w:cs="宋体-18030" w:hint="eastAsia"/>
          <w:bCs/>
          <w:color w:val="FF0000"/>
          <w:kern w:val="0"/>
          <w:szCs w:val="21"/>
        </w:rPr>
        <w:t>招标采购活动。</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11、</w:t>
      </w:r>
      <w:r w:rsidRPr="002022E8">
        <w:rPr>
          <w:rFonts w:asciiTheme="majorEastAsia" w:eastAsiaTheme="majorEastAsia" w:hAnsiTheme="majorEastAsia" w:cs="Arial" w:hint="eastAsia"/>
          <w:color w:val="002060"/>
          <w:kern w:val="0"/>
          <w:szCs w:val="21"/>
        </w:rPr>
        <w:t>投标方须承诺本次投标项目报价低于</w:t>
      </w:r>
      <w:r w:rsidRPr="002022E8">
        <w:rPr>
          <w:rFonts w:asciiTheme="majorEastAsia" w:eastAsiaTheme="majorEastAsia" w:hAnsiTheme="majorEastAsia" w:cs="Arial" w:hint="eastAsia"/>
          <w:b/>
          <w:color w:val="002060"/>
          <w:kern w:val="0"/>
          <w:szCs w:val="21"/>
        </w:rPr>
        <w:t>深圳市宝安区人民医院</w:t>
      </w:r>
      <w:r w:rsidRPr="002022E8">
        <w:rPr>
          <w:rFonts w:asciiTheme="majorEastAsia" w:eastAsiaTheme="majorEastAsia" w:hAnsiTheme="majorEastAsia" w:cs="Arial" w:hint="eastAsia"/>
          <w:color w:val="002060"/>
          <w:kern w:val="0"/>
          <w:szCs w:val="21"/>
        </w:rPr>
        <w:t>历史采购价，且为在广东省内三甲医院同期的最低价。若有违以上承诺，医院将对其进行以下处罚:①终止合同；②对已使用（已用在病人身上）的该项产品拒付相关费用。③如因价格过高原因而导致医院受到相关经济和行政处罚，</w:t>
      </w:r>
      <w:r w:rsidRPr="002022E8">
        <w:rPr>
          <w:rFonts w:asciiTheme="majorEastAsia" w:eastAsiaTheme="majorEastAsia" w:hAnsiTheme="majorEastAsia" w:cs="Arial" w:hint="eastAsia"/>
          <w:b/>
          <w:color w:val="002060"/>
          <w:kern w:val="0"/>
          <w:szCs w:val="21"/>
        </w:rPr>
        <w:t>深圳市宝安区人民医院</w:t>
      </w:r>
      <w:r w:rsidRPr="002022E8">
        <w:rPr>
          <w:rFonts w:asciiTheme="majorEastAsia" w:eastAsiaTheme="majorEastAsia" w:hAnsiTheme="majorEastAsia" w:cs="Arial" w:hint="eastAsia"/>
          <w:color w:val="002060"/>
          <w:kern w:val="0"/>
          <w:szCs w:val="21"/>
        </w:rPr>
        <w:t>将追究投标方相应责任。</w:t>
      </w:r>
    </w:p>
    <w:p w:rsidR="00B21FF3" w:rsidRPr="002022E8" w:rsidRDefault="00B21FF3" w:rsidP="00B21FF3">
      <w:pPr>
        <w:widowControl/>
        <w:jc w:val="left"/>
        <w:rPr>
          <w:rFonts w:asciiTheme="majorEastAsia" w:eastAsiaTheme="majorEastAsia" w:hAnsiTheme="majorEastAsia" w:cs="Arial"/>
          <w:color w:val="800000"/>
          <w:kern w:val="0"/>
          <w:szCs w:val="21"/>
        </w:rPr>
      </w:pPr>
      <w:r w:rsidRPr="002022E8">
        <w:rPr>
          <w:rFonts w:asciiTheme="majorEastAsia" w:eastAsiaTheme="majorEastAsia" w:hAnsiTheme="majorEastAsia" w:cs="Arial" w:hint="eastAsia"/>
          <w:color w:val="000000"/>
          <w:kern w:val="0"/>
          <w:szCs w:val="21"/>
        </w:rPr>
        <w:t>12、投标费用：不论投标的结果如何，投标人必须自行承担与参加投标有关的所有费用。</w:t>
      </w:r>
    </w:p>
    <w:p w:rsidR="00B21FF3" w:rsidRPr="002022E8" w:rsidRDefault="00B21FF3" w:rsidP="00B21FF3">
      <w:pPr>
        <w:widowControl/>
        <w:jc w:val="left"/>
        <w:rPr>
          <w:rFonts w:asciiTheme="majorEastAsia" w:eastAsiaTheme="majorEastAsia" w:hAnsiTheme="majorEastAsia" w:cs="Arial"/>
          <w:color w:val="800000"/>
          <w:kern w:val="0"/>
          <w:szCs w:val="21"/>
        </w:rPr>
      </w:pPr>
      <w:r w:rsidRPr="002022E8">
        <w:rPr>
          <w:rFonts w:asciiTheme="majorEastAsia" w:eastAsiaTheme="majorEastAsia" w:hAnsiTheme="majorEastAsia" w:cs="Arial" w:hint="eastAsia"/>
          <w:color w:val="800000"/>
          <w:kern w:val="0"/>
          <w:szCs w:val="21"/>
        </w:rPr>
        <w:t>13、服务要求：维保24小时响应，4小时到位；凡医疗设备须提供3年免费全保；凡检验设备，须免费配质控液和定标液；凡带检查、检验项目的设备，须免费实现与</w:t>
      </w:r>
      <w:r w:rsidRPr="002022E8">
        <w:rPr>
          <w:rFonts w:asciiTheme="majorEastAsia" w:eastAsiaTheme="majorEastAsia" w:hAnsiTheme="majorEastAsia" w:cs="Arial" w:hint="eastAsia"/>
          <w:b/>
          <w:color w:val="800000"/>
          <w:kern w:val="0"/>
          <w:szCs w:val="21"/>
        </w:rPr>
        <w:t>深圳市宝安区人民医院</w:t>
      </w:r>
      <w:r w:rsidRPr="002022E8">
        <w:rPr>
          <w:rFonts w:asciiTheme="majorEastAsia" w:eastAsiaTheme="majorEastAsia" w:hAnsiTheme="majorEastAsia" w:cs="Arial" w:hint="eastAsia"/>
          <w:color w:val="800000"/>
          <w:kern w:val="0"/>
          <w:szCs w:val="21"/>
        </w:rPr>
        <w:t>信息化系统无缝衔接。</w:t>
      </w:r>
    </w:p>
    <w:p w:rsidR="00B21FF3" w:rsidRPr="002022E8" w:rsidRDefault="00B21FF3" w:rsidP="00B21FF3">
      <w:pPr>
        <w:widowControl/>
        <w:jc w:val="left"/>
        <w:rPr>
          <w:rFonts w:asciiTheme="majorEastAsia" w:eastAsiaTheme="majorEastAsia" w:hAnsiTheme="majorEastAsia" w:cs="Arial"/>
          <w:color w:val="800000"/>
          <w:kern w:val="0"/>
          <w:szCs w:val="21"/>
        </w:rPr>
      </w:pPr>
      <w:r w:rsidRPr="002022E8">
        <w:rPr>
          <w:rFonts w:asciiTheme="majorEastAsia" w:eastAsiaTheme="majorEastAsia" w:hAnsiTheme="majorEastAsia" w:cs="宋体-18030" w:hint="eastAsia"/>
          <w:bCs/>
          <w:color w:val="800000"/>
          <w:kern w:val="0"/>
          <w:szCs w:val="21"/>
        </w:rPr>
        <w:t>14、投标人必须接受：需方的采购谈判方法；</w:t>
      </w:r>
      <w:r w:rsidRPr="002022E8">
        <w:rPr>
          <w:rFonts w:asciiTheme="majorEastAsia" w:eastAsiaTheme="majorEastAsia" w:hAnsiTheme="majorEastAsia" w:cs="Arial" w:hint="eastAsia"/>
          <w:color w:val="800000"/>
          <w:kern w:val="0"/>
          <w:szCs w:val="21"/>
        </w:rPr>
        <w:t>需方不向落标方解释落标原因，不一定以最低价中标、不退还谈判响应文件。</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15、除买方事先书面同意外，卖方不得将自己应履行的全部或部分合同义务转让给他人。</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lastRenderedPageBreak/>
        <w:t>16、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17、经</w:t>
      </w:r>
      <w:r w:rsidRPr="002022E8">
        <w:rPr>
          <w:rFonts w:asciiTheme="majorEastAsia" w:eastAsiaTheme="majorEastAsia" w:hAnsiTheme="majorEastAsia" w:cs="Arial" w:hint="eastAsia"/>
          <w:b/>
          <w:color w:val="000000"/>
          <w:kern w:val="0"/>
          <w:szCs w:val="21"/>
        </w:rPr>
        <w:t>深圳市宝安区人民医院</w:t>
      </w:r>
      <w:r w:rsidRPr="002022E8">
        <w:rPr>
          <w:rFonts w:asciiTheme="majorEastAsia" w:eastAsiaTheme="majorEastAsia" w:hAnsiTheme="majorEastAsia" w:cs="Arial" w:hint="eastAsia"/>
          <w:color w:val="000000"/>
          <w:kern w:val="0"/>
          <w:szCs w:val="21"/>
        </w:rPr>
        <w:t>评审委员会确认预中标单位并经公示3天,招标办通知领取中标通知书，凭中标通知书5天内到设备科签订供货合同。</w:t>
      </w:r>
    </w:p>
    <w:p w:rsidR="00B21FF3" w:rsidRPr="002022E8" w:rsidRDefault="00B21FF3" w:rsidP="00B21FF3">
      <w:pPr>
        <w:widowControl/>
        <w:ind w:firstLineChars="200" w:firstLine="420"/>
        <w:jc w:val="left"/>
        <w:rPr>
          <w:rFonts w:asciiTheme="majorEastAsia" w:eastAsiaTheme="majorEastAsia" w:hAnsiTheme="majorEastAsia" w:cs="Arial"/>
          <w:color w:val="000000"/>
          <w:kern w:val="0"/>
          <w:szCs w:val="21"/>
        </w:rPr>
      </w:pPr>
    </w:p>
    <w:p w:rsidR="00B21FF3" w:rsidRPr="002022E8" w:rsidRDefault="00B21FF3" w:rsidP="00B21FF3">
      <w:pPr>
        <w:widowControl/>
        <w:ind w:firstLineChars="200" w:firstLine="420"/>
        <w:jc w:val="left"/>
        <w:rPr>
          <w:rFonts w:asciiTheme="majorEastAsia" w:eastAsiaTheme="majorEastAsia" w:hAnsiTheme="majorEastAsia" w:cs="Arial"/>
          <w:color w:val="000000"/>
          <w:kern w:val="0"/>
          <w:szCs w:val="21"/>
        </w:rPr>
      </w:pPr>
    </w:p>
    <w:p w:rsidR="00B21FF3" w:rsidRPr="002022E8" w:rsidRDefault="00B21FF3" w:rsidP="00B21FF3">
      <w:pPr>
        <w:widowControl/>
        <w:spacing w:line="360" w:lineRule="atLeast"/>
        <w:jc w:val="center"/>
        <w:rPr>
          <w:rFonts w:asciiTheme="majorEastAsia" w:eastAsiaTheme="majorEastAsia" w:hAnsiTheme="majorEastAsia" w:cs="Arial"/>
          <w:b/>
          <w:bCs/>
          <w:color w:val="993300"/>
          <w:kern w:val="0"/>
          <w:szCs w:val="21"/>
        </w:rPr>
      </w:pPr>
      <w:r w:rsidRPr="002022E8">
        <w:rPr>
          <w:rFonts w:asciiTheme="majorEastAsia" w:eastAsiaTheme="majorEastAsia" w:hAnsiTheme="majorEastAsia" w:cs="Arial" w:hint="eastAsia"/>
          <w:b/>
          <w:bCs/>
          <w:color w:val="993300"/>
          <w:kern w:val="0"/>
          <w:szCs w:val="21"/>
        </w:rPr>
        <w:t>谈判方法和程序</w:t>
      </w:r>
    </w:p>
    <w:p w:rsidR="00B21FF3" w:rsidRPr="002022E8" w:rsidRDefault="00B21FF3" w:rsidP="00B21FF3">
      <w:pPr>
        <w:widowControl/>
        <w:jc w:val="left"/>
        <w:rPr>
          <w:rFonts w:asciiTheme="majorEastAsia" w:eastAsiaTheme="majorEastAsia" w:hAnsiTheme="majorEastAsia" w:cs="Arial"/>
          <w:color w:val="000000"/>
          <w:kern w:val="0"/>
          <w:szCs w:val="21"/>
        </w:rPr>
      </w:pPr>
      <w:bookmarkStart w:id="1" w:name="_Toc182848996"/>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一、评审谈判响应文件</w:t>
      </w:r>
      <w:bookmarkEnd w:id="1"/>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1、评标工作由医院专门组织的评标委员会进行资格性和符合性评审。</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2、在初审阶段，属于下列情况的投标书将不能进入复审阶段：</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(1)投标书法定代表人或其授权代表签字、盖章模糊无法辨认的；</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(2)所提供文件资料存在故意隐瞒或提供不实内容的；</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(3)</w:t>
      </w:r>
      <w:r w:rsidRPr="002022E8">
        <w:rPr>
          <w:rFonts w:asciiTheme="majorEastAsia" w:eastAsiaTheme="majorEastAsia" w:hAnsiTheme="majorEastAsia" w:cs="宋体-18030" w:hint="eastAsia"/>
          <w:color w:val="000000"/>
          <w:kern w:val="0"/>
          <w:szCs w:val="21"/>
        </w:rPr>
        <w:t>提供资质材料不完整的</w:t>
      </w:r>
      <w:r w:rsidRPr="002022E8">
        <w:rPr>
          <w:rFonts w:asciiTheme="majorEastAsia" w:eastAsiaTheme="majorEastAsia" w:hAnsiTheme="majorEastAsia" w:cs="Arial" w:hint="eastAsia"/>
          <w:color w:val="000000"/>
          <w:kern w:val="0"/>
          <w:szCs w:val="21"/>
        </w:rPr>
        <w:t>。</w:t>
      </w:r>
      <w:bookmarkStart w:id="2" w:name="_Toc182848999"/>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二、谈判小组</w:t>
      </w:r>
      <w:bookmarkStart w:id="3" w:name="_Toc182849000"/>
      <w:bookmarkEnd w:id="2"/>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（一）谈判小组依法由5人（含）以上奇数的人员组成。</w:t>
      </w:r>
      <w:bookmarkEnd w:id="3"/>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（二）谈判期间，谈判响应方全权代表必须在场，负责解答有关事宜。</w:t>
      </w:r>
    </w:p>
    <w:p w:rsidR="00B21FF3" w:rsidRPr="002022E8" w:rsidRDefault="00B21FF3" w:rsidP="00B21FF3">
      <w:pPr>
        <w:widowControl/>
        <w:jc w:val="left"/>
        <w:rPr>
          <w:rFonts w:asciiTheme="majorEastAsia" w:eastAsiaTheme="majorEastAsia" w:hAnsiTheme="majorEastAsia" w:cs="Arial"/>
          <w:b/>
          <w:bCs/>
          <w:color w:val="000000"/>
          <w:kern w:val="0"/>
          <w:szCs w:val="21"/>
        </w:rPr>
      </w:pPr>
      <w:r w:rsidRPr="002022E8">
        <w:rPr>
          <w:rFonts w:asciiTheme="majorEastAsia" w:eastAsiaTheme="majorEastAsia" w:hAnsiTheme="majorEastAsia" w:cs="Arial" w:hint="eastAsia"/>
          <w:b/>
          <w:bCs/>
          <w:color w:val="000000"/>
          <w:kern w:val="0"/>
          <w:szCs w:val="21"/>
        </w:rPr>
        <w:t>三、采购评审原则与方法</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2、在采购过程中，出现下列情形之一的，应予废标：</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（1）出现影响采购公正的违法、违规行为的；</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（2）供应商的报价均超过预算金额，不能支付的；</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（3）因重大变故，采购任务取消的；</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（4）其他经评审小组一致认定应予废标情形的。</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3、在采购过程中，投标人投标报价明显超过市场平均价格，评审小组经评审后一致认定报价不合理的，可以认定其报价无效。</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4、需方不向落标方解释落标原因，不一定以最低价中标、不退还谈判响应文件。</w:t>
      </w:r>
    </w:p>
    <w:p w:rsidR="00B21FF3" w:rsidRPr="002022E8" w:rsidRDefault="00B21FF3" w:rsidP="00B21FF3">
      <w:pPr>
        <w:widowControl/>
        <w:jc w:val="left"/>
        <w:rPr>
          <w:rFonts w:asciiTheme="majorEastAsia" w:eastAsiaTheme="majorEastAsia" w:hAnsiTheme="majorEastAsia" w:cs="Arial"/>
          <w:b/>
          <w:bCs/>
          <w:color w:val="000000"/>
          <w:kern w:val="0"/>
          <w:szCs w:val="21"/>
        </w:rPr>
      </w:pPr>
      <w:r w:rsidRPr="002022E8">
        <w:rPr>
          <w:rFonts w:asciiTheme="majorEastAsia" w:eastAsiaTheme="majorEastAsia" w:hAnsiTheme="majorEastAsia" w:cs="Arial" w:hint="eastAsia"/>
          <w:b/>
          <w:bCs/>
          <w:color w:val="000000"/>
          <w:kern w:val="0"/>
          <w:szCs w:val="21"/>
        </w:rPr>
        <w:t>四、谈判程序</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（一）评审小组审核采购响应文件。评审小组按照资格性和符合性进行审核响应文件。</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（二）评审小组汇总并讨论审核情况，确定采购响应方是否符合采购资格。</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（三）按标项与各采购响应方进行谈判和评审。</w:t>
      </w:r>
    </w:p>
    <w:p w:rsidR="00B21FF3" w:rsidRPr="002022E8" w:rsidRDefault="00B21FF3" w:rsidP="00B21FF3">
      <w:pPr>
        <w:widowControl/>
        <w:jc w:val="left"/>
        <w:rPr>
          <w:rFonts w:asciiTheme="majorEastAsia" w:eastAsiaTheme="majorEastAsia" w:hAnsiTheme="majorEastAsia" w:cs="Arial"/>
          <w:color w:val="993300"/>
          <w:kern w:val="0"/>
          <w:szCs w:val="21"/>
        </w:rPr>
      </w:pPr>
      <w:r w:rsidRPr="002022E8">
        <w:rPr>
          <w:rFonts w:asciiTheme="majorEastAsia" w:eastAsiaTheme="majorEastAsia" w:hAnsiTheme="majorEastAsia" w:cs="Arial" w:hint="eastAsia"/>
          <w:color w:val="993300"/>
          <w:kern w:val="0"/>
          <w:szCs w:val="21"/>
        </w:rPr>
        <w:t>1、必要时由谈判响应方介绍公司的基本情况、产品的性质、用途、销售及价格。</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2、谈判小组就讨论和汇总的情况与谈判响应方展开谈判。</w:t>
      </w:r>
    </w:p>
    <w:p w:rsidR="00B21FF3" w:rsidRPr="002022E8" w:rsidRDefault="00B21FF3" w:rsidP="00B21FF3">
      <w:pPr>
        <w:widowControl/>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B21FF3" w:rsidRPr="002022E8" w:rsidRDefault="00B21FF3" w:rsidP="00B21FF3">
      <w:pPr>
        <w:widowControl/>
        <w:jc w:val="left"/>
        <w:rPr>
          <w:rFonts w:asciiTheme="majorEastAsia" w:eastAsiaTheme="majorEastAsia" w:hAnsiTheme="majorEastAsia"/>
          <w:color w:val="000000"/>
          <w:szCs w:val="21"/>
        </w:rPr>
      </w:pPr>
      <w:r w:rsidRPr="002022E8">
        <w:rPr>
          <w:rFonts w:asciiTheme="majorEastAsia" w:eastAsiaTheme="majorEastAsia" w:hAnsiTheme="majorEastAsia" w:cs="Arial" w:hint="eastAsia"/>
          <w:color w:val="000000"/>
          <w:kern w:val="0"/>
          <w:szCs w:val="21"/>
        </w:rPr>
        <w:t>（四）谈判小组对谈判的情况进行综合评分（总分100分）。</w:t>
      </w:r>
      <w:r w:rsidRPr="002022E8">
        <w:rPr>
          <w:rFonts w:asciiTheme="majorEastAsia" w:eastAsiaTheme="majorEastAsia" w:hAnsiTheme="majorEastAsia" w:hint="eastAsia"/>
          <w:color w:val="000000"/>
          <w:szCs w:val="21"/>
        </w:rPr>
        <w:t>技术商务分与报价评审分相加总分最高者为预中标单位。</w:t>
      </w:r>
    </w:p>
    <w:p w:rsidR="003803DC" w:rsidRPr="002022E8" w:rsidRDefault="003803DC">
      <w:pPr>
        <w:widowControl/>
        <w:ind w:firstLineChars="200" w:firstLine="420"/>
        <w:jc w:val="left"/>
        <w:rPr>
          <w:rFonts w:asciiTheme="majorEastAsia" w:eastAsiaTheme="majorEastAsia" w:hAnsiTheme="majorEastAsia"/>
          <w:color w:val="000000"/>
          <w:szCs w:val="21"/>
        </w:rPr>
      </w:pPr>
    </w:p>
    <w:p w:rsidR="003803DC" w:rsidRPr="002022E8" w:rsidRDefault="003803DC">
      <w:pPr>
        <w:widowControl/>
        <w:ind w:firstLineChars="200" w:firstLine="420"/>
        <w:jc w:val="left"/>
        <w:rPr>
          <w:rFonts w:asciiTheme="majorEastAsia" w:eastAsiaTheme="majorEastAsia" w:hAnsiTheme="majorEastAsia"/>
          <w:color w:val="000000"/>
          <w:szCs w:val="21"/>
        </w:rPr>
      </w:pPr>
    </w:p>
    <w:p w:rsidR="003803DC" w:rsidRPr="002022E8" w:rsidRDefault="003803DC">
      <w:pPr>
        <w:widowControl/>
        <w:ind w:firstLineChars="200" w:firstLine="420"/>
        <w:jc w:val="left"/>
        <w:rPr>
          <w:rFonts w:asciiTheme="majorEastAsia" w:eastAsiaTheme="majorEastAsia" w:hAnsiTheme="majorEastAsia"/>
          <w:color w:val="000000"/>
          <w:szCs w:val="21"/>
        </w:rPr>
      </w:pPr>
    </w:p>
    <w:p w:rsidR="003803DC" w:rsidRPr="002022E8" w:rsidRDefault="003803DC">
      <w:pPr>
        <w:widowControl/>
        <w:ind w:firstLineChars="200" w:firstLine="420"/>
        <w:jc w:val="left"/>
        <w:rPr>
          <w:rFonts w:asciiTheme="majorEastAsia" w:eastAsiaTheme="majorEastAsia" w:hAnsiTheme="majorEastAsia"/>
          <w:color w:val="000000"/>
          <w:szCs w:val="21"/>
        </w:rPr>
      </w:pPr>
    </w:p>
    <w:p w:rsidR="0024312F" w:rsidRPr="002022E8" w:rsidRDefault="0024312F">
      <w:pPr>
        <w:widowControl/>
        <w:ind w:firstLineChars="200" w:firstLine="420"/>
        <w:jc w:val="left"/>
        <w:rPr>
          <w:rFonts w:asciiTheme="majorEastAsia" w:eastAsiaTheme="majorEastAsia" w:hAnsiTheme="majorEastAsia"/>
          <w:color w:val="000000"/>
          <w:szCs w:val="21"/>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992"/>
        <w:gridCol w:w="1418"/>
        <w:gridCol w:w="5670"/>
        <w:gridCol w:w="850"/>
      </w:tblGrid>
      <w:tr w:rsidR="009B5025" w:rsidRPr="002022E8" w:rsidTr="007D3F21">
        <w:trPr>
          <w:trHeight w:val="20"/>
          <w:tblHeader/>
        </w:trPr>
        <w:tc>
          <w:tcPr>
            <w:tcW w:w="1418" w:type="dxa"/>
            <w:vAlign w:val="center"/>
          </w:tcPr>
          <w:p w:rsidR="009B5025" w:rsidRPr="002022E8" w:rsidRDefault="009B5025" w:rsidP="007D3F21">
            <w:pPr>
              <w:adjustRightInd w:val="0"/>
              <w:snapToGrid w:val="0"/>
              <w:spacing w:after="60"/>
              <w:jc w:val="center"/>
              <w:rPr>
                <w:rFonts w:asciiTheme="majorEastAsia" w:eastAsiaTheme="majorEastAsia" w:hAnsiTheme="majorEastAsia"/>
                <w:b/>
                <w:bCs/>
                <w:snapToGrid w:val="0"/>
                <w:color w:val="000000"/>
                <w:kern w:val="0"/>
                <w:szCs w:val="21"/>
              </w:rPr>
            </w:pPr>
            <w:r w:rsidRPr="002022E8">
              <w:rPr>
                <w:rFonts w:asciiTheme="majorEastAsia" w:eastAsiaTheme="majorEastAsia" w:hAnsiTheme="majorEastAsia" w:hint="eastAsia"/>
                <w:b/>
                <w:bCs/>
                <w:snapToGrid w:val="0"/>
                <w:color w:val="000000"/>
                <w:kern w:val="0"/>
                <w:szCs w:val="21"/>
              </w:rPr>
              <w:t>类   别</w:t>
            </w:r>
          </w:p>
        </w:tc>
        <w:tc>
          <w:tcPr>
            <w:tcW w:w="992" w:type="dxa"/>
            <w:vAlign w:val="center"/>
          </w:tcPr>
          <w:p w:rsidR="009B5025" w:rsidRPr="002022E8" w:rsidRDefault="009B5025" w:rsidP="007D3F21">
            <w:pPr>
              <w:adjustRightInd w:val="0"/>
              <w:snapToGrid w:val="0"/>
              <w:spacing w:after="60"/>
              <w:jc w:val="center"/>
              <w:rPr>
                <w:rFonts w:asciiTheme="majorEastAsia" w:eastAsiaTheme="majorEastAsia" w:hAnsiTheme="majorEastAsia"/>
                <w:b/>
                <w:bCs/>
                <w:snapToGrid w:val="0"/>
                <w:color w:val="000000"/>
                <w:kern w:val="0"/>
                <w:szCs w:val="21"/>
              </w:rPr>
            </w:pPr>
            <w:r w:rsidRPr="002022E8">
              <w:rPr>
                <w:rFonts w:asciiTheme="majorEastAsia" w:eastAsiaTheme="majorEastAsia" w:hAnsiTheme="majorEastAsia" w:hint="eastAsia"/>
                <w:b/>
                <w:bCs/>
                <w:snapToGrid w:val="0"/>
                <w:color w:val="000000"/>
                <w:kern w:val="0"/>
                <w:szCs w:val="21"/>
              </w:rPr>
              <w:t>评分项目</w:t>
            </w:r>
          </w:p>
        </w:tc>
        <w:tc>
          <w:tcPr>
            <w:tcW w:w="1418" w:type="dxa"/>
            <w:vAlign w:val="center"/>
          </w:tcPr>
          <w:p w:rsidR="009B5025" w:rsidRPr="002022E8" w:rsidRDefault="009B5025" w:rsidP="007D3F21">
            <w:pPr>
              <w:adjustRightInd w:val="0"/>
              <w:snapToGrid w:val="0"/>
              <w:spacing w:after="60"/>
              <w:jc w:val="center"/>
              <w:rPr>
                <w:rFonts w:asciiTheme="majorEastAsia" w:eastAsiaTheme="majorEastAsia" w:hAnsiTheme="majorEastAsia"/>
                <w:b/>
                <w:bCs/>
                <w:snapToGrid w:val="0"/>
                <w:color w:val="000000"/>
                <w:kern w:val="0"/>
                <w:szCs w:val="21"/>
              </w:rPr>
            </w:pPr>
            <w:r w:rsidRPr="002022E8">
              <w:rPr>
                <w:rFonts w:asciiTheme="majorEastAsia" w:eastAsiaTheme="majorEastAsia" w:hAnsiTheme="majorEastAsia" w:hint="eastAsia"/>
                <w:b/>
                <w:bCs/>
                <w:snapToGrid w:val="0"/>
                <w:color w:val="000000"/>
                <w:kern w:val="0"/>
                <w:szCs w:val="21"/>
              </w:rPr>
              <w:t>评分因素</w:t>
            </w:r>
          </w:p>
        </w:tc>
        <w:tc>
          <w:tcPr>
            <w:tcW w:w="5670" w:type="dxa"/>
            <w:vAlign w:val="center"/>
          </w:tcPr>
          <w:p w:rsidR="009B5025" w:rsidRPr="002022E8" w:rsidRDefault="009B5025" w:rsidP="007D3F21">
            <w:pPr>
              <w:adjustRightInd w:val="0"/>
              <w:snapToGrid w:val="0"/>
              <w:spacing w:after="60"/>
              <w:jc w:val="center"/>
              <w:rPr>
                <w:rFonts w:asciiTheme="majorEastAsia" w:eastAsiaTheme="majorEastAsia" w:hAnsiTheme="majorEastAsia"/>
                <w:b/>
                <w:bCs/>
                <w:snapToGrid w:val="0"/>
                <w:color w:val="000000"/>
                <w:kern w:val="0"/>
                <w:szCs w:val="21"/>
              </w:rPr>
            </w:pPr>
            <w:r w:rsidRPr="002022E8">
              <w:rPr>
                <w:rFonts w:asciiTheme="majorEastAsia" w:eastAsiaTheme="majorEastAsia" w:hAnsiTheme="majorEastAsia" w:hint="eastAsia"/>
                <w:b/>
                <w:bCs/>
                <w:snapToGrid w:val="0"/>
                <w:color w:val="000000"/>
                <w:kern w:val="0"/>
                <w:szCs w:val="21"/>
              </w:rPr>
              <w:t>评分准则</w:t>
            </w:r>
          </w:p>
        </w:tc>
        <w:tc>
          <w:tcPr>
            <w:tcW w:w="850" w:type="dxa"/>
            <w:vAlign w:val="center"/>
          </w:tcPr>
          <w:p w:rsidR="009B5025" w:rsidRPr="002022E8" w:rsidRDefault="009B5025" w:rsidP="007D3F21">
            <w:pPr>
              <w:adjustRightInd w:val="0"/>
              <w:snapToGrid w:val="0"/>
              <w:spacing w:after="60"/>
              <w:jc w:val="center"/>
              <w:rPr>
                <w:rFonts w:asciiTheme="majorEastAsia" w:eastAsiaTheme="majorEastAsia" w:hAnsiTheme="majorEastAsia"/>
                <w:b/>
                <w:bCs/>
                <w:snapToGrid w:val="0"/>
                <w:color w:val="000000"/>
                <w:kern w:val="0"/>
                <w:szCs w:val="21"/>
              </w:rPr>
            </w:pPr>
            <w:r w:rsidRPr="002022E8">
              <w:rPr>
                <w:rFonts w:asciiTheme="majorEastAsia" w:eastAsiaTheme="majorEastAsia" w:hAnsiTheme="majorEastAsia" w:hint="eastAsia"/>
                <w:b/>
                <w:bCs/>
                <w:snapToGrid w:val="0"/>
                <w:color w:val="000000"/>
                <w:kern w:val="0"/>
                <w:szCs w:val="21"/>
              </w:rPr>
              <w:t>权重</w:t>
            </w:r>
          </w:p>
        </w:tc>
      </w:tr>
      <w:tr w:rsidR="009B5025" w:rsidRPr="002022E8" w:rsidTr="007D3F21">
        <w:trPr>
          <w:cantSplit/>
          <w:trHeight w:val="761"/>
        </w:trPr>
        <w:tc>
          <w:tcPr>
            <w:tcW w:w="1418" w:type="dxa"/>
            <w:vMerge w:val="restart"/>
            <w:vAlign w:val="center"/>
          </w:tcPr>
          <w:p w:rsidR="009B5025" w:rsidRPr="002022E8" w:rsidRDefault="009B5025" w:rsidP="007D3F21">
            <w:pPr>
              <w:adjustRightInd w:val="0"/>
              <w:snapToGrid w:val="0"/>
              <w:jc w:val="center"/>
              <w:rPr>
                <w:rFonts w:asciiTheme="majorEastAsia" w:eastAsiaTheme="majorEastAsia" w:hAnsiTheme="majorEastAsia"/>
                <w:b/>
                <w:bCs/>
                <w:snapToGrid w:val="0"/>
                <w:color w:val="000000"/>
                <w:kern w:val="0"/>
                <w:szCs w:val="21"/>
              </w:rPr>
            </w:pPr>
            <w:r w:rsidRPr="002022E8">
              <w:rPr>
                <w:rFonts w:asciiTheme="majorEastAsia" w:eastAsiaTheme="majorEastAsia" w:hAnsiTheme="majorEastAsia" w:cs="Arial" w:hint="eastAsia"/>
                <w:b/>
                <w:color w:val="000000"/>
                <w:szCs w:val="21"/>
              </w:rPr>
              <w:t>商务</w:t>
            </w:r>
            <w:r w:rsidRPr="002022E8">
              <w:rPr>
                <w:rFonts w:asciiTheme="majorEastAsia" w:eastAsiaTheme="majorEastAsia" w:hAnsiTheme="majorEastAsia" w:cs="Arial"/>
                <w:b/>
                <w:color w:val="000000"/>
                <w:szCs w:val="21"/>
              </w:rPr>
              <w:t>技术</w:t>
            </w:r>
            <w:r w:rsidRPr="002022E8">
              <w:rPr>
                <w:rFonts w:asciiTheme="majorEastAsia" w:eastAsiaTheme="majorEastAsia" w:hAnsiTheme="majorEastAsia" w:hint="eastAsia"/>
                <w:b/>
                <w:color w:val="000000"/>
                <w:szCs w:val="21"/>
              </w:rPr>
              <w:t>评分</w:t>
            </w:r>
          </w:p>
          <w:p w:rsidR="009B5025" w:rsidRPr="002022E8" w:rsidRDefault="009B5025" w:rsidP="007D3F21">
            <w:pPr>
              <w:adjustRightInd w:val="0"/>
              <w:snapToGrid w:val="0"/>
              <w:jc w:val="center"/>
              <w:rPr>
                <w:rFonts w:asciiTheme="majorEastAsia" w:eastAsiaTheme="majorEastAsia" w:hAnsiTheme="majorEastAsia"/>
                <w:b/>
                <w:bCs/>
                <w:snapToGrid w:val="0"/>
                <w:color w:val="000000"/>
                <w:kern w:val="0"/>
                <w:szCs w:val="21"/>
              </w:rPr>
            </w:pPr>
            <w:r w:rsidRPr="002022E8">
              <w:rPr>
                <w:rFonts w:asciiTheme="majorEastAsia" w:eastAsiaTheme="majorEastAsia" w:hAnsiTheme="majorEastAsia" w:hint="eastAsia"/>
                <w:b/>
                <w:color w:val="000000"/>
                <w:szCs w:val="21"/>
              </w:rPr>
              <w:t>（合计70分）</w:t>
            </w:r>
          </w:p>
        </w:tc>
        <w:tc>
          <w:tcPr>
            <w:tcW w:w="992" w:type="dxa"/>
            <w:vAlign w:val="center"/>
          </w:tcPr>
          <w:p w:rsidR="009B5025" w:rsidRPr="002022E8" w:rsidRDefault="009B5025" w:rsidP="007D3F21">
            <w:pPr>
              <w:adjustRightInd w:val="0"/>
              <w:snapToGrid w:val="0"/>
              <w:spacing w:after="60"/>
              <w:rPr>
                <w:rFonts w:asciiTheme="majorEastAsia" w:eastAsiaTheme="majorEastAsia" w:hAnsiTheme="majorEastAsia"/>
                <w:snapToGrid w:val="0"/>
                <w:color w:val="000000"/>
                <w:kern w:val="0"/>
                <w:szCs w:val="21"/>
              </w:rPr>
            </w:pPr>
            <w:r w:rsidRPr="002022E8">
              <w:rPr>
                <w:rStyle w:val="12"/>
                <w:rFonts w:asciiTheme="majorEastAsia" w:eastAsiaTheme="majorEastAsia" w:hAnsiTheme="majorEastAsia" w:hint="eastAsia"/>
                <w:b/>
                <w:bCs/>
                <w:color w:val="000000"/>
                <w:szCs w:val="21"/>
              </w:rPr>
              <w:t>技术部分</w:t>
            </w:r>
            <w:r w:rsidRPr="002022E8">
              <w:rPr>
                <w:rFonts w:asciiTheme="majorEastAsia" w:eastAsiaTheme="majorEastAsia" w:hAnsiTheme="majorEastAsia" w:hint="eastAsia"/>
                <w:b/>
                <w:snapToGrid w:val="0"/>
                <w:color w:val="000000"/>
                <w:kern w:val="0"/>
                <w:szCs w:val="21"/>
              </w:rPr>
              <w:t>(55分)</w:t>
            </w:r>
          </w:p>
        </w:tc>
        <w:tc>
          <w:tcPr>
            <w:tcW w:w="1418" w:type="dxa"/>
            <w:vAlign w:val="center"/>
          </w:tcPr>
          <w:p w:rsidR="009B5025" w:rsidRPr="002022E8" w:rsidRDefault="009B5025" w:rsidP="007D3F21">
            <w:pPr>
              <w:tabs>
                <w:tab w:val="left" w:pos="360"/>
                <w:tab w:val="left" w:pos="840"/>
              </w:tabs>
              <w:spacing w:line="300" w:lineRule="auto"/>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投标产品基础配置、技术性能（55分）</w:t>
            </w:r>
          </w:p>
          <w:p w:rsidR="009B5025" w:rsidRPr="002022E8" w:rsidRDefault="009B5025" w:rsidP="007D3F21">
            <w:pPr>
              <w:adjustRightInd w:val="0"/>
              <w:snapToGrid w:val="0"/>
              <w:spacing w:after="60"/>
              <w:rPr>
                <w:rFonts w:asciiTheme="majorEastAsia" w:eastAsiaTheme="majorEastAsia" w:hAnsiTheme="majorEastAsia"/>
                <w:snapToGrid w:val="0"/>
                <w:color w:val="000000"/>
                <w:kern w:val="0"/>
                <w:szCs w:val="21"/>
              </w:rPr>
            </w:pPr>
          </w:p>
        </w:tc>
        <w:tc>
          <w:tcPr>
            <w:tcW w:w="5670" w:type="dxa"/>
            <w:vAlign w:val="center"/>
          </w:tcPr>
          <w:p w:rsidR="009B5025" w:rsidRPr="002022E8" w:rsidRDefault="009B5025" w:rsidP="007D3F21">
            <w:pPr>
              <w:adjustRightInd w:val="0"/>
              <w:snapToGrid w:val="0"/>
              <w:spacing w:after="60"/>
              <w:jc w:val="left"/>
              <w:rPr>
                <w:rFonts w:asciiTheme="majorEastAsia" w:eastAsiaTheme="majorEastAsia" w:hAnsiTheme="majorEastAsia"/>
                <w:snapToGrid w:val="0"/>
                <w:color w:val="000000"/>
                <w:kern w:val="0"/>
                <w:szCs w:val="21"/>
              </w:rPr>
            </w:pPr>
            <w:r w:rsidRPr="002022E8">
              <w:rPr>
                <w:rFonts w:asciiTheme="majorEastAsia" w:eastAsiaTheme="majorEastAsia" w:hAnsiTheme="majorEastAsia" w:cs="Arial"/>
                <w:color w:val="000000"/>
                <w:kern w:val="0"/>
                <w:szCs w:val="21"/>
              </w:rPr>
              <w:t>完全满足招标文件技术参数指标及要求得</w:t>
            </w:r>
            <w:r w:rsidRPr="002022E8">
              <w:rPr>
                <w:rFonts w:asciiTheme="majorEastAsia" w:eastAsiaTheme="majorEastAsia" w:hAnsiTheme="majorEastAsia" w:cs="Arial" w:hint="eastAsia"/>
                <w:color w:val="000000"/>
                <w:kern w:val="0"/>
                <w:szCs w:val="21"/>
              </w:rPr>
              <w:t>100%，★为实质性参数，不满足视为无效投标；▲号指标负偏离每个扣10%，</w:t>
            </w:r>
            <w:r w:rsidRPr="002022E8">
              <w:rPr>
                <w:rFonts w:asciiTheme="majorEastAsia" w:eastAsiaTheme="majorEastAsia" w:hAnsiTheme="majorEastAsia" w:cs="Arial"/>
                <w:color w:val="000000"/>
                <w:kern w:val="0"/>
                <w:szCs w:val="21"/>
              </w:rPr>
              <w:t>其余负偏离扣</w:t>
            </w:r>
            <w:r w:rsidRPr="002022E8">
              <w:rPr>
                <w:rFonts w:asciiTheme="majorEastAsia" w:eastAsiaTheme="majorEastAsia" w:hAnsiTheme="majorEastAsia" w:cs="Arial" w:hint="eastAsia"/>
                <w:color w:val="000000"/>
                <w:kern w:val="0"/>
                <w:szCs w:val="21"/>
              </w:rPr>
              <w:t>5%</w:t>
            </w:r>
            <w:r w:rsidRPr="002022E8">
              <w:rPr>
                <w:rFonts w:asciiTheme="majorEastAsia" w:eastAsiaTheme="majorEastAsia" w:hAnsiTheme="majorEastAsia" w:cs="Arial"/>
                <w:color w:val="000000"/>
                <w:kern w:val="0"/>
                <w:szCs w:val="21"/>
              </w:rPr>
              <w:t>，扣完为止。</w:t>
            </w:r>
            <w:r w:rsidRPr="002022E8">
              <w:rPr>
                <w:rFonts w:asciiTheme="majorEastAsia" w:eastAsiaTheme="majorEastAsia" w:hAnsiTheme="majorEastAsia" w:cs="Arial" w:hint="eastAsia"/>
                <w:color w:val="000000"/>
                <w:kern w:val="0"/>
                <w:szCs w:val="21"/>
              </w:rPr>
              <w:t>（所有要求提供相关的证明文件，包括不限于图片、截图、检测报告，均须加盖原厂商公章，否则视为负偏离）</w:t>
            </w:r>
          </w:p>
        </w:tc>
        <w:tc>
          <w:tcPr>
            <w:tcW w:w="850" w:type="dxa"/>
          </w:tcPr>
          <w:p w:rsidR="009B5025" w:rsidRPr="002022E8" w:rsidRDefault="009B5025" w:rsidP="007D3F21">
            <w:pPr>
              <w:jc w:val="center"/>
              <w:rPr>
                <w:rFonts w:asciiTheme="majorEastAsia" w:eastAsiaTheme="majorEastAsia" w:hAnsiTheme="majorEastAsia"/>
                <w:szCs w:val="21"/>
              </w:rPr>
            </w:pPr>
            <w:r w:rsidRPr="002022E8">
              <w:rPr>
                <w:rFonts w:asciiTheme="majorEastAsia" w:eastAsiaTheme="majorEastAsia" w:hAnsiTheme="majorEastAsia" w:hint="eastAsia"/>
                <w:snapToGrid w:val="0"/>
                <w:color w:val="000000"/>
                <w:kern w:val="0"/>
                <w:szCs w:val="21"/>
              </w:rPr>
              <w:t>55分值</w:t>
            </w:r>
          </w:p>
        </w:tc>
      </w:tr>
      <w:tr w:rsidR="009B5025" w:rsidRPr="002022E8" w:rsidTr="007D3F21">
        <w:trPr>
          <w:cantSplit/>
          <w:trHeight w:val="1010"/>
        </w:trPr>
        <w:tc>
          <w:tcPr>
            <w:tcW w:w="1418" w:type="dxa"/>
            <w:vMerge/>
            <w:vAlign w:val="center"/>
          </w:tcPr>
          <w:p w:rsidR="009B5025" w:rsidRPr="002022E8" w:rsidRDefault="009B5025" w:rsidP="007D3F21">
            <w:pPr>
              <w:adjustRightInd w:val="0"/>
              <w:snapToGrid w:val="0"/>
              <w:spacing w:after="60"/>
              <w:jc w:val="center"/>
              <w:rPr>
                <w:rFonts w:asciiTheme="majorEastAsia" w:eastAsiaTheme="majorEastAsia" w:hAnsiTheme="majorEastAsia"/>
                <w:b/>
                <w:bCs/>
                <w:snapToGrid w:val="0"/>
                <w:color w:val="000000"/>
                <w:kern w:val="0"/>
                <w:szCs w:val="21"/>
              </w:rPr>
            </w:pPr>
          </w:p>
        </w:tc>
        <w:tc>
          <w:tcPr>
            <w:tcW w:w="992" w:type="dxa"/>
            <w:vMerge w:val="restart"/>
            <w:vAlign w:val="center"/>
          </w:tcPr>
          <w:p w:rsidR="009B5025" w:rsidRPr="002022E8" w:rsidRDefault="009B5025" w:rsidP="007D3F21">
            <w:pPr>
              <w:adjustRightInd w:val="0"/>
              <w:snapToGrid w:val="0"/>
              <w:spacing w:after="60"/>
              <w:rPr>
                <w:rFonts w:asciiTheme="majorEastAsia" w:eastAsiaTheme="majorEastAsia" w:hAnsiTheme="majorEastAsia"/>
                <w:snapToGrid w:val="0"/>
                <w:color w:val="000000"/>
                <w:kern w:val="0"/>
                <w:szCs w:val="21"/>
              </w:rPr>
            </w:pPr>
            <w:r w:rsidRPr="002022E8">
              <w:rPr>
                <w:rStyle w:val="12"/>
                <w:rFonts w:asciiTheme="majorEastAsia" w:eastAsiaTheme="majorEastAsia" w:hAnsiTheme="majorEastAsia" w:hint="eastAsia"/>
                <w:b/>
                <w:bCs/>
                <w:color w:val="000000"/>
                <w:szCs w:val="21"/>
              </w:rPr>
              <w:t>商务评分</w:t>
            </w:r>
            <w:r w:rsidRPr="002022E8">
              <w:rPr>
                <w:rFonts w:asciiTheme="majorEastAsia" w:eastAsiaTheme="majorEastAsia" w:hAnsiTheme="majorEastAsia" w:hint="eastAsia"/>
                <w:b/>
                <w:snapToGrid w:val="0"/>
                <w:color w:val="000000"/>
                <w:kern w:val="0"/>
                <w:szCs w:val="21"/>
              </w:rPr>
              <w:t>（15分 ）</w:t>
            </w:r>
          </w:p>
        </w:tc>
        <w:tc>
          <w:tcPr>
            <w:tcW w:w="1418" w:type="dxa"/>
            <w:vAlign w:val="center"/>
          </w:tcPr>
          <w:p w:rsidR="009B5025" w:rsidRPr="002022E8" w:rsidRDefault="009B5025" w:rsidP="007D3F21">
            <w:pPr>
              <w:adjustRightInd w:val="0"/>
              <w:snapToGrid w:val="0"/>
              <w:spacing w:line="300" w:lineRule="auto"/>
              <w:jc w:val="left"/>
              <w:rPr>
                <w:rFonts w:asciiTheme="majorEastAsia" w:eastAsiaTheme="majorEastAsia" w:hAnsiTheme="majorEastAsia"/>
                <w:snapToGrid w:val="0"/>
                <w:color w:val="000000"/>
                <w:kern w:val="0"/>
                <w:szCs w:val="21"/>
              </w:rPr>
            </w:pPr>
            <w:r w:rsidRPr="002022E8">
              <w:rPr>
                <w:rFonts w:asciiTheme="majorEastAsia" w:eastAsiaTheme="majorEastAsia" w:hAnsiTheme="majorEastAsia" w:hint="eastAsia"/>
                <w:snapToGrid w:val="0"/>
                <w:kern w:val="0"/>
                <w:szCs w:val="21"/>
              </w:rPr>
              <w:t>同类业绩（3分）</w:t>
            </w:r>
          </w:p>
        </w:tc>
        <w:tc>
          <w:tcPr>
            <w:tcW w:w="5670" w:type="dxa"/>
            <w:vAlign w:val="center"/>
          </w:tcPr>
          <w:p w:rsidR="009B5025" w:rsidRPr="002022E8" w:rsidRDefault="009B5025" w:rsidP="007D3F21">
            <w:pPr>
              <w:adjustRightInd w:val="0"/>
              <w:snapToGrid w:val="0"/>
              <w:spacing w:after="60"/>
              <w:jc w:val="left"/>
              <w:rPr>
                <w:rFonts w:asciiTheme="majorEastAsia" w:eastAsiaTheme="majorEastAsia" w:hAnsiTheme="majorEastAsia"/>
                <w:snapToGrid w:val="0"/>
                <w:color w:val="000000"/>
                <w:kern w:val="0"/>
                <w:szCs w:val="21"/>
              </w:rPr>
            </w:pPr>
            <w:r w:rsidRPr="002022E8">
              <w:rPr>
                <w:rFonts w:asciiTheme="majorEastAsia" w:eastAsiaTheme="majorEastAsia" w:hAnsiTheme="majorEastAsia" w:cs="Arial" w:hint="eastAsia"/>
                <w:color w:val="000000"/>
                <w:kern w:val="0"/>
                <w:szCs w:val="21"/>
              </w:rPr>
              <w:t>投标人提供所投产品在2017年1月1日到至今全国范围内三甲医院同类产品业绩每个得1分，本项最高得3分。要求提供合同复印件，资料提供不齐全不得分。</w:t>
            </w:r>
          </w:p>
        </w:tc>
        <w:tc>
          <w:tcPr>
            <w:tcW w:w="850" w:type="dxa"/>
          </w:tcPr>
          <w:p w:rsidR="009B5025" w:rsidRPr="002022E8" w:rsidRDefault="009B5025" w:rsidP="007D3F21">
            <w:pPr>
              <w:jc w:val="center"/>
              <w:rPr>
                <w:rFonts w:asciiTheme="majorEastAsia" w:eastAsiaTheme="majorEastAsia" w:hAnsiTheme="majorEastAsia"/>
                <w:szCs w:val="21"/>
              </w:rPr>
            </w:pPr>
            <w:r w:rsidRPr="002022E8">
              <w:rPr>
                <w:rFonts w:asciiTheme="majorEastAsia" w:eastAsiaTheme="majorEastAsia" w:hAnsiTheme="majorEastAsia" w:hint="eastAsia"/>
                <w:snapToGrid w:val="0"/>
                <w:color w:val="000000"/>
                <w:kern w:val="0"/>
                <w:szCs w:val="21"/>
              </w:rPr>
              <w:t>3分值</w:t>
            </w:r>
          </w:p>
        </w:tc>
      </w:tr>
      <w:tr w:rsidR="009B5025" w:rsidRPr="002022E8" w:rsidTr="007D3F21">
        <w:trPr>
          <w:cantSplit/>
          <w:trHeight w:val="375"/>
        </w:trPr>
        <w:tc>
          <w:tcPr>
            <w:tcW w:w="1418" w:type="dxa"/>
            <w:vMerge/>
            <w:vAlign w:val="center"/>
          </w:tcPr>
          <w:p w:rsidR="009B5025" w:rsidRPr="002022E8" w:rsidRDefault="009B5025" w:rsidP="007D3F21">
            <w:pPr>
              <w:adjustRightInd w:val="0"/>
              <w:snapToGrid w:val="0"/>
              <w:spacing w:after="60"/>
              <w:jc w:val="center"/>
              <w:rPr>
                <w:rFonts w:asciiTheme="majorEastAsia" w:eastAsiaTheme="majorEastAsia" w:hAnsiTheme="majorEastAsia"/>
                <w:b/>
                <w:bCs/>
                <w:snapToGrid w:val="0"/>
                <w:color w:val="000000"/>
                <w:kern w:val="0"/>
                <w:szCs w:val="21"/>
              </w:rPr>
            </w:pPr>
          </w:p>
        </w:tc>
        <w:tc>
          <w:tcPr>
            <w:tcW w:w="992" w:type="dxa"/>
            <w:vMerge/>
            <w:vAlign w:val="center"/>
          </w:tcPr>
          <w:p w:rsidR="009B5025" w:rsidRPr="002022E8" w:rsidRDefault="009B5025" w:rsidP="007D3F21">
            <w:pPr>
              <w:adjustRightInd w:val="0"/>
              <w:snapToGrid w:val="0"/>
              <w:spacing w:after="60"/>
              <w:rPr>
                <w:rStyle w:val="12"/>
                <w:rFonts w:asciiTheme="majorEastAsia" w:eastAsiaTheme="majorEastAsia" w:hAnsiTheme="majorEastAsia"/>
                <w:b/>
                <w:bCs/>
                <w:color w:val="000000"/>
                <w:szCs w:val="21"/>
              </w:rPr>
            </w:pPr>
          </w:p>
        </w:tc>
        <w:tc>
          <w:tcPr>
            <w:tcW w:w="1418" w:type="dxa"/>
            <w:vAlign w:val="center"/>
          </w:tcPr>
          <w:p w:rsidR="009B5025" w:rsidRPr="002022E8" w:rsidRDefault="009B5025" w:rsidP="007D3F21">
            <w:pPr>
              <w:tabs>
                <w:tab w:val="left" w:pos="360"/>
                <w:tab w:val="left" w:pos="840"/>
              </w:tabs>
              <w:spacing w:line="300" w:lineRule="auto"/>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投标产品生产厂家资质（10分）</w:t>
            </w:r>
          </w:p>
          <w:p w:rsidR="009B5025" w:rsidRPr="002022E8" w:rsidRDefault="009B5025" w:rsidP="007D3F21">
            <w:pPr>
              <w:adjustRightInd w:val="0"/>
              <w:snapToGrid w:val="0"/>
              <w:spacing w:line="300" w:lineRule="auto"/>
              <w:jc w:val="center"/>
              <w:rPr>
                <w:rFonts w:asciiTheme="majorEastAsia" w:eastAsiaTheme="majorEastAsia" w:hAnsiTheme="majorEastAsia"/>
                <w:snapToGrid w:val="0"/>
                <w:color w:val="000000"/>
                <w:kern w:val="0"/>
                <w:szCs w:val="21"/>
              </w:rPr>
            </w:pPr>
          </w:p>
        </w:tc>
        <w:tc>
          <w:tcPr>
            <w:tcW w:w="5670" w:type="dxa"/>
            <w:vAlign w:val="center"/>
          </w:tcPr>
          <w:p w:rsidR="009B5025" w:rsidRPr="002022E8" w:rsidRDefault="009B5025" w:rsidP="007D3F21">
            <w:pPr>
              <w:pStyle w:val="af0"/>
              <w:tabs>
                <w:tab w:val="left" w:pos="360"/>
                <w:tab w:val="left" w:pos="840"/>
              </w:tabs>
              <w:spacing w:line="300" w:lineRule="auto"/>
              <w:ind w:firstLineChars="0" w:firstLine="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1.投标产品原厂商具有ISO13485认证得2分，提供认证证书复印件加盖投标产品原厂商公章。</w:t>
            </w:r>
          </w:p>
          <w:p w:rsidR="009B5025" w:rsidRPr="002022E8" w:rsidRDefault="009B5025" w:rsidP="007D3F21">
            <w:pPr>
              <w:pStyle w:val="af0"/>
              <w:tabs>
                <w:tab w:val="left" w:pos="360"/>
                <w:tab w:val="left" w:pos="840"/>
              </w:tabs>
              <w:spacing w:line="300" w:lineRule="auto"/>
              <w:ind w:firstLineChars="0" w:firstLine="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2.投标产品原厂商具有企业信用AAA等级证书得2分，提供认证证书复印件加盖投标产品原厂商公章。</w:t>
            </w:r>
          </w:p>
          <w:p w:rsidR="009B5025" w:rsidRPr="002022E8" w:rsidRDefault="009B5025" w:rsidP="007D3F21">
            <w:pPr>
              <w:pStyle w:val="af0"/>
              <w:tabs>
                <w:tab w:val="left" w:pos="360"/>
                <w:tab w:val="left" w:pos="840"/>
              </w:tabs>
              <w:spacing w:line="300" w:lineRule="auto"/>
              <w:ind w:firstLineChars="0" w:firstLine="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3.投标产品原厂商具有医疗器械生产许可证的得2分，提供认证证书复印件加盖投标产品原厂商公章。</w:t>
            </w:r>
          </w:p>
          <w:p w:rsidR="009B5025" w:rsidRPr="002022E8" w:rsidRDefault="009B5025" w:rsidP="007D3F21">
            <w:pPr>
              <w:pStyle w:val="af0"/>
              <w:tabs>
                <w:tab w:val="left" w:pos="360"/>
                <w:tab w:val="left" w:pos="840"/>
              </w:tabs>
              <w:spacing w:line="300" w:lineRule="auto"/>
              <w:ind w:firstLineChars="0" w:firstLine="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4.投标产品原厂商具有国家高新技术企业证书得2分，提供认证证书复印件加盖投标产品原厂商公章。</w:t>
            </w:r>
          </w:p>
          <w:p w:rsidR="009B5025" w:rsidRPr="002022E8" w:rsidRDefault="009B5025" w:rsidP="007D3F21">
            <w:pPr>
              <w:adjustRightInd w:val="0"/>
              <w:snapToGrid w:val="0"/>
              <w:spacing w:line="300" w:lineRule="auto"/>
              <w:rPr>
                <w:rFonts w:asciiTheme="majorEastAsia" w:eastAsiaTheme="majorEastAsia" w:hAnsiTheme="majorEastAsia"/>
                <w:snapToGrid w:val="0"/>
                <w:color w:val="000000"/>
                <w:kern w:val="0"/>
                <w:szCs w:val="21"/>
              </w:rPr>
            </w:pPr>
            <w:r w:rsidRPr="002022E8">
              <w:rPr>
                <w:rFonts w:asciiTheme="majorEastAsia" w:eastAsiaTheme="majorEastAsia" w:hAnsiTheme="majorEastAsia" w:cs="Arial" w:hint="eastAsia"/>
                <w:color w:val="000000"/>
                <w:szCs w:val="21"/>
              </w:rPr>
              <w:t>投标产品原厂商具有2018年省级以上守合同重信用企业证书得2分，提供认证证书复印件加盖投标产品原厂商公章。</w:t>
            </w:r>
          </w:p>
        </w:tc>
        <w:tc>
          <w:tcPr>
            <w:tcW w:w="850" w:type="dxa"/>
          </w:tcPr>
          <w:p w:rsidR="009B5025" w:rsidRPr="002022E8" w:rsidRDefault="009B5025" w:rsidP="007D3F21">
            <w:pPr>
              <w:jc w:val="center"/>
              <w:rPr>
                <w:rFonts w:asciiTheme="majorEastAsia" w:eastAsiaTheme="majorEastAsia" w:hAnsiTheme="majorEastAsia"/>
                <w:szCs w:val="21"/>
              </w:rPr>
            </w:pPr>
            <w:r w:rsidRPr="002022E8">
              <w:rPr>
                <w:rFonts w:asciiTheme="majorEastAsia" w:eastAsiaTheme="majorEastAsia" w:hAnsiTheme="majorEastAsia" w:hint="eastAsia"/>
                <w:snapToGrid w:val="0"/>
                <w:color w:val="000000"/>
                <w:kern w:val="0"/>
                <w:szCs w:val="21"/>
              </w:rPr>
              <w:t>10分值</w:t>
            </w:r>
          </w:p>
        </w:tc>
      </w:tr>
      <w:tr w:rsidR="009B5025" w:rsidRPr="002022E8" w:rsidTr="007D3F21">
        <w:trPr>
          <w:cantSplit/>
          <w:trHeight w:val="525"/>
        </w:trPr>
        <w:tc>
          <w:tcPr>
            <w:tcW w:w="1418" w:type="dxa"/>
            <w:vMerge/>
            <w:vAlign w:val="center"/>
          </w:tcPr>
          <w:p w:rsidR="009B5025" w:rsidRPr="002022E8" w:rsidRDefault="009B5025" w:rsidP="007D3F21">
            <w:pPr>
              <w:adjustRightInd w:val="0"/>
              <w:snapToGrid w:val="0"/>
              <w:spacing w:after="60"/>
              <w:jc w:val="center"/>
              <w:rPr>
                <w:rFonts w:asciiTheme="majorEastAsia" w:eastAsiaTheme="majorEastAsia" w:hAnsiTheme="majorEastAsia"/>
                <w:b/>
                <w:bCs/>
                <w:snapToGrid w:val="0"/>
                <w:color w:val="000000"/>
                <w:kern w:val="0"/>
                <w:szCs w:val="21"/>
              </w:rPr>
            </w:pPr>
          </w:p>
        </w:tc>
        <w:tc>
          <w:tcPr>
            <w:tcW w:w="992" w:type="dxa"/>
            <w:vMerge/>
            <w:vAlign w:val="center"/>
          </w:tcPr>
          <w:p w:rsidR="009B5025" w:rsidRPr="002022E8" w:rsidRDefault="009B5025" w:rsidP="007D3F21">
            <w:pPr>
              <w:adjustRightInd w:val="0"/>
              <w:snapToGrid w:val="0"/>
              <w:spacing w:after="60"/>
              <w:rPr>
                <w:rStyle w:val="12"/>
                <w:rFonts w:asciiTheme="majorEastAsia" w:eastAsiaTheme="majorEastAsia" w:hAnsiTheme="majorEastAsia"/>
                <w:b/>
                <w:bCs/>
                <w:color w:val="000000"/>
                <w:szCs w:val="21"/>
              </w:rPr>
            </w:pPr>
          </w:p>
        </w:tc>
        <w:tc>
          <w:tcPr>
            <w:tcW w:w="1418" w:type="dxa"/>
            <w:vAlign w:val="center"/>
          </w:tcPr>
          <w:p w:rsidR="009B5025" w:rsidRPr="002022E8" w:rsidRDefault="009B5025" w:rsidP="007D3F21">
            <w:pPr>
              <w:tabs>
                <w:tab w:val="left" w:pos="360"/>
                <w:tab w:val="left" w:pos="840"/>
              </w:tabs>
              <w:spacing w:line="300" w:lineRule="auto"/>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售后服务能力（2分）</w:t>
            </w:r>
          </w:p>
          <w:p w:rsidR="009B5025" w:rsidRPr="002022E8" w:rsidRDefault="009B5025" w:rsidP="007D3F21">
            <w:pPr>
              <w:adjustRightInd w:val="0"/>
              <w:snapToGrid w:val="0"/>
              <w:spacing w:after="60"/>
              <w:rPr>
                <w:rFonts w:asciiTheme="majorEastAsia" w:eastAsiaTheme="majorEastAsia" w:hAnsiTheme="majorEastAsia"/>
                <w:snapToGrid w:val="0"/>
                <w:color w:val="000000"/>
                <w:kern w:val="0"/>
                <w:szCs w:val="21"/>
              </w:rPr>
            </w:pPr>
          </w:p>
        </w:tc>
        <w:tc>
          <w:tcPr>
            <w:tcW w:w="5670" w:type="dxa"/>
            <w:vAlign w:val="center"/>
          </w:tcPr>
          <w:p w:rsidR="009B5025" w:rsidRPr="002022E8" w:rsidRDefault="009B5025" w:rsidP="007D3F21">
            <w:pPr>
              <w:adjustRightInd w:val="0"/>
              <w:snapToGrid w:val="0"/>
              <w:spacing w:after="60"/>
              <w:jc w:val="left"/>
              <w:rPr>
                <w:rFonts w:asciiTheme="majorEastAsia" w:eastAsiaTheme="majorEastAsia" w:hAnsiTheme="majorEastAsia"/>
                <w:snapToGrid w:val="0"/>
                <w:color w:val="000000"/>
                <w:kern w:val="0"/>
                <w:szCs w:val="21"/>
              </w:rPr>
            </w:pPr>
            <w:r w:rsidRPr="002022E8">
              <w:rPr>
                <w:rFonts w:asciiTheme="majorEastAsia" w:eastAsiaTheme="majorEastAsia" w:hAnsiTheme="majorEastAsia" w:cs="Arial" w:hint="eastAsia"/>
                <w:color w:val="000000"/>
                <w:kern w:val="0"/>
                <w:szCs w:val="21"/>
              </w:rPr>
              <w:t>根据各投标人的售后服务承诺、售后服务内容进行评分，包括具体的售后服务内容、故障响应时间、响应方式时间，横向比较，综合评价优得2分，综合评价一般得1分，综合评价差得0分。</w:t>
            </w:r>
          </w:p>
        </w:tc>
        <w:tc>
          <w:tcPr>
            <w:tcW w:w="850" w:type="dxa"/>
          </w:tcPr>
          <w:p w:rsidR="009B5025" w:rsidRPr="002022E8" w:rsidRDefault="009B5025" w:rsidP="007D3F21">
            <w:pPr>
              <w:jc w:val="center"/>
              <w:rPr>
                <w:rFonts w:asciiTheme="majorEastAsia" w:eastAsiaTheme="majorEastAsia" w:hAnsiTheme="majorEastAsia"/>
                <w:szCs w:val="21"/>
              </w:rPr>
            </w:pPr>
            <w:r w:rsidRPr="002022E8">
              <w:rPr>
                <w:rFonts w:asciiTheme="majorEastAsia" w:eastAsiaTheme="majorEastAsia" w:hAnsiTheme="majorEastAsia"/>
                <w:snapToGrid w:val="0"/>
                <w:color w:val="000000"/>
                <w:kern w:val="0"/>
                <w:szCs w:val="21"/>
              </w:rPr>
              <w:t>2</w:t>
            </w:r>
            <w:r w:rsidRPr="002022E8">
              <w:rPr>
                <w:rFonts w:asciiTheme="majorEastAsia" w:eastAsiaTheme="majorEastAsia" w:hAnsiTheme="majorEastAsia" w:hint="eastAsia"/>
                <w:snapToGrid w:val="0"/>
                <w:color w:val="000000"/>
                <w:kern w:val="0"/>
                <w:szCs w:val="21"/>
              </w:rPr>
              <w:t>分值</w:t>
            </w:r>
          </w:p>
        </w:tc>
      </w:tr>
      <w:tr w:rsidR="009B5025" w:rsidRPr="002022E8" w:rsidTr="007D3F21">
        <w:trPr>
          <w:trHeight w:val="778"/>
        </w:trPr>
        <w:tc>
          <w:tcPr>
            <w:tcW w:w="1418" w:type="dxa"/>
            <w:vAlign w:val="center"/>
          </w:tcPr>
          <w:p w:rsidR="009B5025" w:rsidRPr="002022E8" w:rsidRDefault="009B5025" w:rsidP="007D3F21">
            <w:pPr>
              <w:adjustRightInd w:val="0"/>
              <w:snapToGrid w:val="0"/>
              <w:spacing w:after="60"/>
              <w:jc w:val="center"/>
              <w:rPr>
                <w:rFonts w:asciiTheme="majorEastAsia" w:eastAsiaTheme="majorEastAsia" w:hAnsiTheme="majorEastAsia"/>
                <w:b/>
                <w:bCs/>
                <w:snapToGrid w:val="0"/>
                <w:color w:val="000000"/>
                <w:kern w:val="0"/>
                <w:szCs w:val="21"/>
              </w:rPr>
            </w:pPr>
            <w:r w:rsidRPr="002022E8">
              <w:rPr>
                <w:rFonts w:asciiTheme="majorEastAsia" w:eastAsiaTheme="majorEastAsia" w:hAnsiTheme="majorEastAsia" w:hint="eastAsia"/>
                <w:b/>
                <w:color w:val="000000"/>
                <w:szCs w:val="21"/>
              </w:rPr>
              <w:t>价格评分</w:t>
            </w:r>
          </w:p>
          <w:p w:rsidR="009B5025" w:rsidRPr="002022E8" w:rsidRDefault="009B5025" w:rsidP="007D3F21">
            <w:pPr>
              <w:adjustRightInd w:val="0"/>
              <w:snapToGrid w:val="0"/>
              <w:spacing w:after="60"/>
              <w:jc w:val="center"/>
              <w:rPr>
                <w:rFonts w:asciiTheme="majorEastAsia" w:eastAsiaTheme="majorEastAsia" w:hAnsiTheme="majorEastAsia"/>
                <w:b/>
                <w:bCs/>
                <w:snapToGrid w:val="0"/>
                <w:color w:val="000000"/>
                <w:kern w:val="0"/>
                <w:szCs w:val="21"/>
              </w:rPr>
            </w:pPr>
            <w:r w:rsidRPr="002022E8">
              <w:rPr>
                <w:rFonts w:asciiTheme="majorEastAsia" w:eastAsiaTheme="majorEastAsia" w:hAnsiTheme="majorEastAsia" w:hint="eastAsia"/>
                <w:b/>
                <w:color w:val="000000"/>
                <w:szCs w:val="21"/>
              </w:rPr>
              <w:t>（合计30分）</w:t>
            </w:r>
          </w:p>
        </w:tc>
        <w:tc>
          <w:tcPr>
            <w:tcW w:w="992" w:type="dxa"/>
            <w:vAlign w:val="center"/>
          </w:tcPr>
          <w:p w:rsidR="009B5025" w:rsidRPr="002022E8" w:rsidRDefault="009B5025" w:rsidP="007D3F21">
            <w:pPr>
              <w:adjustRightInd w:val="0"/>
              <w:snapToGrid w:val="0"/>
              <w:spacing w:after="60"/>
              <w:jc w:val="center"/>
              <w:rPr>
                <w:rFonts w:asciiTheme="majorEastAsia" w:eastAsiaTheme="majorEastAsia" w:hAnsiTheme="majorEastAsia"/>
                <w:snapToGrid w:val="0"/>
                <w:color w:val="000000"/>
                <w:kern w:val="0"/>
                <w:szCs w:val="21"/>
              </w:rPr>
            </w:pPr>
            <w:r w:rsidRPr="002022E8">
              <w:rPr>
                <w:rFonts w:asciiTheme="majorEastAsia" w:eastAsiaTheme="majorEastAsia" w:hAnsiTheme="majorEastAsia" w:hint="eastAsia"/>
                <w:b/>
                <w:color w:val="000000"/>
                <w:szCs w:val="21"/>
              </w:rPr>
              <w:t>投标总价</w:t>
            </w:r>
          </w:p>
        </w:tc>
        <w:tc>
          <w:tcPr>
            <w:tcW w:w="7938" w:type="dxa"/>
            <w:gridSpan w:val="3"/>
            <w:vAlign w:val="center"/>
          </w:tcPr>
          <w:p w:rsidR="009B5025" w:rsidRPr="002022E8" w:rsidRDefault="009B5025" w:rsidP="007D3F21">
            <w:pPr>
              <w:adjustRightInd w:val="0"/>
              <w:snapToGrid w:val="0"/>
              <w:spacing w:after="60"/>
              <w:rPr>
                <w:rFonts w:asciiTheme="majorEastAsia" w:eastAsiaTheme="majorEastAsia" w:hAnsiTheme="majorEastAsia"/>
                <w:snapToGrid w:val="0"/>
                <w:color w:val="000000"/>
                <w:kern w:val="0"/>
                <w:szCs w:val="21"/>
              </w:rPr>
            </w:pPr>
            <w:r w:rsidRPr="002022E8">
              <w:rPr>
                <w:rFonts w:asciiTheme="majorEastAsia" w:eastAsiaTheme="majorEastAsia" w:hAnsiTheme="majorEastAsia" w:hint="eastAsia"/>
                <w:snapToGrid w:val="0"/>
                <w:color w:val="000000"/>
                <w:kern w:val="0"/>
                <w:szCs w:val="21"/>
              </w:rPr>
              <w:t>以所有</w:t>
            </w:r>
            <w:r w:rsidRPr="002022E8">
              <w:rPr>
                <w:rFonts w:asciiTheme="majorEastAsia" w:eastAsiaTheme="majorEastAsia" w:hAnsiTheme="majorEastAsia"/>
                <w:snapToGrid w:val="0"/>
                <w:color w:val="000000"/>
                <w:kern w:val="0"/>
                <w:szCs w:val="21"/>
              </w:rPr>
              <w:t>通过</w:t>
            </w:r>
            <w:r w:rsidRPr="002022E8">
              <w:rPr>
                <w:rFonts w:asciiTheme="majorEastAsia" w:eastAsiaTheme="majorEastAsia" w:hAnsiTheme="majorEastAsia" w:hint="eastAsia"/>
                <w:snapToGrid w:val="0"/>
                <w:color w:val="000000"/>
                <w:kern w:val="0"/>
                <w:szCs w:val="21"/>
              </w:rPr>
              <w:t>资格性检查和</w:t>
            </w:r>
            <w:r w:rsidRPr="002022E8">
              <w:rPr>
                <w:rFonts w:asciiTheme="majorEastAsia" w:eastAsiaTheme="majorEastAsia" w:hAnsiTheme="majorEastAsia"/>
                <w:snapToGrid w:val="0"/>
                <w:color w:val="000000"/>
                <w:kern w:val="0"/>
                <w:szCs w:val="21"/>
              </w:rPr>
              <w:t>符合性检查</w:t>
            </w:r>
            <w:r w:rsidRPr="002022E8">
              <w:rPr>
                <w:rFonts w:asciiTheme="majorEastAsia" w:eastAsiaTheme="majorEastAsia" w:hAnsiTheme="majorEastAsia" w:hint="eastAsia"/>
                <w:snapToGrid w:val="0"/>
                <w:color w:val="000000"/>
                <w:kern w:val="0"/>
                <w:szCs w:val="21"/>
              </w:rPr>
              <w:t>的投标报价计算。得分按下列公式计算：S</w:t>
            </w:r>
            <w:r w:rsidRPr="002022E8">
              <w:rPr>
                <w:rFonts w:asciiTheme="majorEastAsia" w:eastAsiaTheme="majorEastAsia" w:hAnsiTheme="majorEastAsia"/>
                <w:snapToGrid w:val="0"/>
                <w:color w:val="000000"/>
                <w:kern w:val="0"/>
                <w:szCs w:val="21"/>
              </w:rPr>
              <w:t>=[</w:t>
            </w:r>
            <w:r w:rsidRPr="002022E8">
              <w:rPr>
                <w:rFonts w:asciiTheme="majorEastAsia" w:eastAsiaTheme="majorEastAsia" w:hAnsiTheme="majorEastAsia" w:hint="eastAsia"/>
                <w:snapToGrid w:val="0"/>
                <w:color w:val="000000"/>
                <w:kern w:val="0"/>
                <w:szCs w:val="21"/>
              </w:rPr>
              <w:t>评标基准价</w:t>
            </w:r>
            <w:r w:rsidRPr="002022E8">
              <w:rPr>
                <w:rFonts w:asciiTheme="majorEastAsia" w:eastAsiaTheme="majorEastAsia" w:hAnsiTheme="majorEastAsia"/>
                <w:snapToGrid w:val="0"/>
                <w:color w:val="000000"/>
                <w:kern w:val="0"/>
                <w:szCs w:val="21"/>
              </w:rPr>
              <w:t>/</w:t>
            </w:r>
            <w:r w:rsidRPr="002022E8">
              <w:rPr>
                <w:rFonts w:asciiTheme="majorEastAsia" w:eastAsiaTheme="majorEastAsia" w:hAnsiTheme="majorEastAsia" w:hint="eastAsia"/>
                <w:snapToGrid w:val="0"/>
                <w:color w:val="000000"/>
                <w:kern w:val="0"/>
                <w:szCs w:val="21"/>
              </w:rPr>
              <w:t>投标报</w:t>
            </w:r>
            <w:r w:rsidRPr="002022E8">
              <w:rPr>
                <w:rFonts w:asciiTheme="majorEastAsia" w:eastAsiaTheme="majorEastAsia" w:hAnsiTheme="majorEastAsia"/>
                <w:snapToGrid w:val="0"/>
                <w:color w:val="000000"/>
                <w:kern w:val="0"/>
                <w:szCs w:val="21"/>
              </w:rPr>
              <w:t>价]×价格权重×100</w:t>
            </w:r>
          </w:p>
          <w:p w:rsidR="009B5025" w:rsidRPr="002022E8" w:rsidRDefault="009B5025" w:rsidP="007D3F21">
            <w:pPr>
              <w:adjustRightInd w:val="0"/>
              <w:snapToGrid w:val="0"/>
              <w:spacing w:after="60"/>
              <w:rPr>
                <w:rFonts w:asciiTheme="majorEastAsia" w:eastAsiaTheme="majorEastAsia" w:hAnsiTheme="majorEastAsia"/>
                <w:snapToGrid w:val="0"/>
                <w:color w:val="000000"/>
                <w:kern w:val="0"/>
                <w:szCs w:val="21"/>
              </w:rPr>
            </w:pPr>
            <w:r w:rsidRPr="002022E8">
              <w:rPr>
                <w:rFonts w:asciiTheme="majorEastAsia" w:eastAsiaTheme="majorEastAsia" w:hAnsiTheme="majorEastAsia" w:hint="eastAsia"/>
                <w:snapToGrid w:val="0"/>
                <w:color w:val="000000"/>
                <w:kern w:val="0"/>
                <w:szCs w:val="21"/>
              </w:rPr>
              <w:t>注：1.评标基准价为投标价格最低的投标报价，本项目价格分为30，即价格权值为30％</w:t>
            </w:r>
          </w:p>
        </w:tc>
      </w:tr>
    </w:tbl>
    <w:p w:rsidR="003803DC" w:rsidRPr="002022E8" w:rsidRDefault="00B1549B">
      <w:pPr>
        <w:widowControl/>
        <w:ind w:firstLineChars="200" w:firstLine="420"/>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（五）谈判小组拟制谈判报告。</w:t>
      </w:r>
    </w:p>
    <w:p w:rsidR="003803DC" w:rsidRPr="002022E8" w:rsidRDefault="00B1549B">
      <w:pPr>
        <w:widowControl/>
        <w:ind w:firstLineChars="200" w:firstLine="422"/>
        <w:jc w:val="left"/>
        <w:rPr>
          <w:rFonts w:asciiTheme="majorEastAsia" w:eastAsiaTheme="majorEastAsia" w:hAnsiTheme="majorEastAsia" w:cs="Arial"/>
          <w:b/>
          <w:bCs/>
          <w:color w:val="000000"/>
          <w:kern w:val="0"/>
          <w:szCs w:val="21"/>
        </w:rPr>
      </w:pPr>
      <w:r w:rsidRPr="002022E8">
        <w:rPr>
          <w:rFonts w:asciiTheme="majorEastAsia" w:eastAsiaTheme="majorEastAsia" w:hAnsiTheme="majorEastAsia" w:cs="Arial" w:hint="eastAsia"/>
          <w:b/>
          <w:bCs/>
          <w:color w:val="000000"/>
          <w:kern w:val="0"/>
          <w:szCs w:val="21"/>
        </w:rPr>
        <w:t>五、中标通知</w:t>
      </w:r>
    </w:p>
    <w:p w:rsidR="003803DC" w:rsidRPr="002022E8" w:rsidRDefault="00B1549B">
      <w:pPr>
        <w:widowControl/>
        <w:ind w:firstLineChars="200" w:firstLine="420"/>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（一）谈判结果后，院方将于三个工作日内在宝安区卫计局网上发布中标公告，公告期满，如无谈判响应方质疑，由宝安区人民医院(集团)第一人民医院招标采购办签发《中标通知书》。</w:t>
      </w:r>
    </w:p>
    <w:p w:rsidR="003803DC" w:rsidRPr="002022E8" w:rsidRDefault="00B1549B">
      <w:pPr>
        <w:widowControl/>
        <w:ind w:firstLineChars="200" w:firstLine="420"/>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（二）中标通知书发出后，若中标谈判响应方放弃中标，应当承担相应的法律责任。</w:t>
      </w:r>
    </w:p>
    <w:p w:rsidR="003803DC" w:rsidRPr="002022E8" w:rsidRDefault="00B1549B">
      <w:pPr>
        <w:widowControl/>
        <w:ind w:firstLineChars="200" w:firstLine="420"/>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（三）中标公告期满后，中标公司将来我院签订合同。</w:t>
      </w:r>
    </w:p>
    <w:p w:rsidR="003803DC" w:rsidRPr="002022E8" w:rsidRDefault="003803DC">
      <w:pPr>
        <w:widowControl/>
        <w:jc w:val="left"/>
        <w:rPr>
          <w:rFonts w:asciiTheme="majorEastAsia" w:eastAsiaTheme="majorEastAsia" w:hAnsiTheme="majorEastAsia" w:cs="Arial"/>
          <w:color w:val="000000"/>
          <w:kern w:val="0"/>
          <w:szCs w:val="21"/>
        </w:rPr>
      </w:pPr>
    </w:p>
    <w:p w:rsidR="003803DC" w:rsidRPr="002022E8" w:rsidRDefault="00B1549B" w:rsidP="002022E8">
      <w:pPr>
        <w:snapToGrid w:val="0"/>
        <w:spacing w:line="360" w:lineRule="auto"/>
        <w:ind w:right="390" w:firstLineChars="200" w:firstLine="420"/>
        <w:jc w:val="right"/>
        <w:rPr>
          <w:rFonts w:asciiTheme="majorEastAsia" w:eastAsiaTheme="majorEastAsia" w:hAnsiTheme="majorEastAsia" w:cs="宋体-18030"/>
          <w:bCs/>
          <w:color w:val="000000"/>
          <w:szCs w:val="21"/>
        </w:rPr>
      </w:pPr>
      <w:r w:rsidRPr="002022E8">
        <w:rPr>
          <w:rFonts w:asciiTheme="majorEastAsia" w:eastAsiaTheme="majorEastAsia" w:hAnsiTheme="majorEastAsia" w:cs="宋体-18030" w:hint="eastAsia"/>
          <w:bCs/>
          <w:color w:val="000000"/>
          <w:szCs w:val="21"/>
        </w:rPr>
        <w:t>深圳市宝安区人民医院（集团）第一人民医院招标办</w:t>
      </w:r>
    </w:p>
    <w:p w:rsidR="003803DC" w:rsidRPr="002022E8" w:rsidRDefault="003803DC">
      <w:pPr>
        <w:widowControl/>
        <w:jc w:val="right"/>
        <w:rPr>
          <w:rFonts w:asciiTheme="majorEastAsia" w:eastAsiaTheme="majorEastAsia" w:hAnsiTheme="majorEastAsia" w:cs="Arial"/>
          <w:color w:val="000000"/>
          <w:kern w:val="0"/>
          <w:szCs w:val="21"/>
        </w:rPr>
      </w:pPr>
    </w:p>
    <w:p w:rsidR="00B21FF3" w:rsidRPr="002022E8" w:rsidRDefault="00B21FF3">
      <w:pPr>
        <w:rPr>
          <w:rFonts w:asciiTheme="majorEastAsia" w:eastAsiaTheme="majorEastAsia" w:hAnsiTheme="majorEastAsia"/>
          <w:b/>
          <w:szCs w:val="21"/>
        </w:rPr>
      </w:pPr>
    </w:p>
    <w:p w:rsidR="00B21FF3" w:rsidRPr="002022E8" w:rsidRDefault="00B21FF3">
      <w:pPr>
        <w:rPr>
          <w:rFonts w:asciiTheme="majorEastAsia" w:eastAsiaTheme="majorEastAsia" w:hAnsiTheme="majorEastAsia"/>
          <w:b/>
          <w:szCs w:val="21"/>
        </w:rPr>
      </w:pPr>
    </w:p>
    <w:p w:rsidR="003803DC" w:rsidRPr="002022E8" w:rsidRDefault="00B1549B">
      <w:pPr>
        <w:rPr>
          <w:rFonts w:asciiTheme="majorEastAsia" w:eastAsiaTheme="majorEastAsia" w:hAnsiTheme="majorEastAsia"/>
          <w:b/>
          <w:szCs w:val="21"/>
        </w:rPr>
      </w:pPr>
      <w:r w:rsidRPr="002022E8">
        <w:rPr>
          <w:rFonts w:asciiTheme="majorEastAsia" w:eastAsiaTheme="majorEastAsia" w:hAnsiTheme="majorEastAsia" w:hint="eastAsia"/>
          <w:b/>
          <w:szCs w:val="21"/>
        </w:rPr>
        <w:t>附项目背景及各项商务技术要求等：</w:t>
      </w:r>
    </w:p>
    <w:p w:rsidR="003803DC" w:rsidRPr="002022E8" w:rsidRDefault="00B1549B" w:rsidP="00600F40">
      <w:pPr>
        <w:spacing w:beforeLines="50" w:afterLines="50"/>
        <w:rPr>
          <w:rFonts w:asciiTheme="majorEastAsia" w:eastAsiaTheme="majorEastAsia" w:hAnsiTheme="majorEastAsia"/>
          <w:b/>
          <w:szCs w:val="21"/>
        </w:rPr>
      </w:pPr>
      <w:r w:rsidRPr="002022E8">
        <w:rPr>
          <w:rFonts w:asciiTheme="majorEastAsia" w:eastAsiaTheme="majorEastAsia" w:hAnsiTheme="majorEastAsia" w:hint="eastAsia"/>
          <w:b/>
          <w:szCs w:val="21"/>
        </w:rPr>
        <w:t>1、项目背景</w:t>
      </w:r>
    </w:p>
    <w:p w:rsidR="003803DC" w:rsidRPr="002022E8" w:rsidRDefault="00B1549B" w:rsidP="00681437">
      <w:pPr>
        <w:pStyle w:val="13"/>
        <w:adjustRightInd/>
        <w:spacing w:line="240" w:lineRule="auto"/>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 xml:space="preserve">    </w:t>
      </w:r>
      <w:r w:rsidRPr="002022E8">
        <w:rPr>
          <w:rFonts w:asciiTheme="majorEastAsia" w:eastAsiaTheme="majorEastAsia" w:hAnsiTheme="majorEastAsia" w:cs="宋体"/>
          <w:sz w:val="21"/>
          <w:szCs w:val="21"/>
        </w:rPr>
        <w:t>深圳市宝安人民医院</w:t>
      </w:r>
      <w:r w:rsidRPr="002022E8">
        <w:rPr>
          <w:rFonts w:asciiTheme="majorEastAsia" w:eastAsiaTheme="majorEastAsia" w:hAnsiTheme="majorEastAsia" w:cs="宋体" w:hint="eastAsia"/>
          <w:sz w:val="21"/>
          <w:szCs w:val="21"/>
        </w:rPr>
        <w:t>(集团)成立于2</w:t>
      </w:r>
      <w:r w:rsidRPr="002022E8">
        <w:rPr>
          <w:rFonts w:asciiTheme="majorEastAsia" w:eastAsiaTheme="majorEastAsia" w:hAnsiTheme="majorEastAsia" w:cs="宋体"/>
          <w:sz w:val="21"/>
          <w:szCs w:val="21"/>
        </w:rPr>
        <w:t>017</w:t>
      </w:r>
      <w:r w:rsidRPr="002022E8">
        <w:rPr>
          <w:rFonts w:asciiTheme="majorEastAsia" w:eastAsiaTheme="majorEastAsia" w:hAnsiTheme="majorEastAsia" w:cs="宋体" w:hint="eastAsia"/>
          <w:sz w:val="21"/>
          <w:szCs w:val="21"/>
        </w:rPr>
        <w:t>年7月2</w:t>
      </w:r>
      <w:r w:rsidRPr="002022E8">
        <w:rPr>
          <w:rFonts w:asciiTheme="majorEastAsia" w:eastAsiaTheme="majorEastAsia" w:hAnsiTheme="majorEastAsia" w:cs="宋体"/>
          <w:sz w:val="21"/>
          <w:szCs w:val="21"/>
        </w:rPr>
        <w:t>0</w:t>
      </w:r>
      <w:r w:rsidRPr="002022E8">
        <w:rPr>
          <w:rFonts w:asciiTheme="majorEastAsia" w:eastAsiaTheme="majorEastAsia" w:hAnsiTheme="majorEastAsia" w:cs="宋体" w:hint="eastAsia"/>
          <w:sz w:val="21"/>
          <w:szCs w:val="21"/>
        </w:rPr>
        <w:t>日，</w:t>
      </w:r>
      <w:r w:rsidRPr="002022E8">
        <w:rPr>
          <w:rFonts w:asciiTheme="majorEastAsia" w:eastAsiaTheme="majorEastAsia" w:hAnsiTheme="majorEastAsia" w:cs="宋体"/>
          <w:sz w:val="21"/>
          <w:szCs w:val="21"/>
        </w:rPr>
        <w:t>由</w:t>
      </w:r>
      <w:r w:rsidRPr="002022E8">
        <w:rPr>
          <w:rFonts w:asciiTheme="majorEastAsia" w:eastAsiaTheme="majorEastAsia" w:hAnsiTheme="majorEastAsia" w:cs="宋体" w:hint="eastAsia"/>
          <w:sz w:val="21"/>
          <w:szCs w:val="21"/>
        </w:rPr>
        <w:t>原</w:t>
      </w:r>
      <w:r w:rsidRPr="002022E8">
        <w:rPr>
          <w:rFonts w:asciiTheme="majorEastAsia" w:eastAsiaTheme="majorEastAsia" w:hAnsiTheme="majorEastAsia" w:cs="宋体"/>
          <w:sz w:val="21"/>
          <w:szCs w:val="21"/>
        </w:rPr>
        <w:t>宝安区人民医院、石岩人民医院、</w:t>
      </w:r>
      <w:r w:rsidRPr="002022E8">
        <w:rPr>
          <w:rFonts w:asciiTheme="majorEastAsia" w:eastAsiaTheme="majorEastAsia" w:hAnsiTheme="majorEastAsia" w:cs="宋体" w:hint="eastAsia"/>
          <w:sz w:val="21"/>
          <w:szCs w:val="21"/>
        </w:rPr>
        <w:t>福永人民医院，计生生育专科医院及</w:t>
      </w:r>
      <w:r w:rsidRPr="002022E8">
        <w:rPr>
          <w:rFonts w:asciiTheme="majorEastAsia" w:eastAsiaTheme="majorEastAsia" w:hAnsiTheme="majorEastAsia" w:cs="宋体"/>
          <w:sz w:val="21"/>
          <w:szCs w:val="21"/>
        </w:rPr>
        <w:t>位于中心区的宝安区眼耳鼻喉口腔医院（筹建中）构成</w:t>
      </w:r>
      <w:r w:rsidRPr="002022E8">
        <w:rPr>
          <w:rFonts w:asciiTheme="majorEastAsia" w:eastAsiaTheme="majorEastAsia" w:hAnsiTheme="majorEastAsia" w:cs="宋体" w:hint="eastAsia"/>
          <w:sz w:val="21"/>
          <w:szCs w:val="21"/>
        </w:rPr>
        <w:t>。集团</w:t>
      </w:r>
      <w:r w:rsidRPr="002022E8">
        <w:rPr>
          <w:rFonts w:asciiTheme="majorEastAsia" w:eastAsiaTheme="majorEastAsia" w:hAnsiTheme="majorEastAsia" w:cs="宋体"/>
          <w:sz w:val="21"/>
          <w:szCs w:val="21"/>
        </w:rPr>
        <w:t>病床总数达到4100张</w:t>
      </w:r>
      <w:r w:rsidRPr="002022E8">
        <w:rPr>
          <w:rFonts w:asciiTheme="majorEastAsia" w:eastAsiaTheme="majorEastAsia" w:hAnsiTheme="majorEastAsia" w:cs="宋体" w:hint="eastAsia"/>
          <w:sz w:val="21"/>
          <w:szCs w:val="21"/>
        </w:rPr>
        <w:t>。集团第一人民医院</w:t>
      </w:r>
      <w:r w:rsidRPr="002022E8">
        <w:rPr>
          <w:rFonts w:asciiTheme="majorEastAsia" w:eastAsiaTheme="majorEastAsia" w:hAnsiTheme="majorEastAsia" w:cs="宋体"/>
          <w:sz w:val="21"/>
          <w:szCs w:val="21"/>
        </w:rPr>
        <w:t>位于深圳市西部，医院始建于1984年，是集医疗、科研、教学、预防、保健、康复于一体的大型综合性医院，也是南方医科大学附属医院、中山大学博士后流动站科研基地、广东省高等医学院校教学医院、广东医学院硕士研究生联合培养基地、全省住院医师和全科医师规范化培训基地，承担了宝安区医疗中心、宝安区急危重症病人救治中心的职能。2011年通过广东省卫生厅综合医院等级评审，成功晋升为三级甲等</w:t>
      </w:r>
      <w:r w:rsidRPr="002022E8">
        <w:rPr>
          <w:rFonts w:asciiTheme="majorEastAsia" w:eastAsiaTheme="majorEastAsia" w:hAnsiTheme="majorEastAsia" w:cs="宋体" w:hint="eastAsia"/>
          <w:sz w:val="21"/>
          <w:szCs w:val="21"/>
        </w:rPr>
        <w:t>医院。</w:t>
      </w:r>
    </w:p>
    <w:p w:rsidR="000E2D97" w:rsidRPr="002022E8" w:rsidRDefault="00B1549B" w:rsidP="002D319D">
      <w:pPr>
        <w:pStyle w:val="13"/>
        <w:adjustRightInd/>
        <w:spacing w:line="240" w:lineRule="auto"/>
        <w:ind w:firstLine="420"/>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为进一步提高</w:t>
      </w:r>
      <w:r w:rsidRPr="002022E8">
        <w:rPr>
          <w:rFonts w:asciiTheme="majorEastAsia" w:eastAsiaTheme="majorEastAsia" w:hAnsiTheme="majorEastAsia" w:cs="宋体"/>
          <w:sz w:val="21"/>
          <w:szCs w:val="21"/>
        </w:rPr>
        <w:t>集团</w:t>
      </w:r>
      <w:r w:rsidRPr="002022E8">
        <w:rPr>
          <w:rFonts w:asciiTheme="majorEastAsia" w:eastAsiaTheme="majorEastAsia" w:hAnsiTheme="majorEastAsia" w:cs="宋体" w:hint="eastAsia"/>
          <w:sz w:val="21"/>
          <w:szCs w:val="21"/>
        </w:rPr>
        <w:t>各中心</w:t>
      </w:r>
      <w:r w:rsidRPr="002022E8">
        <w:rPr>
          <w:rFonts w:asciiTheme="majorEastAsia" w:eastAsiaTheme="majorEastAsia" w:hAnsiTheme="majorEastAsia" w:cs="宋体"/>
          <w:sz w:val="21"/>
          <w:szCs w:val="21"/>
        </w:rPr>
        <w:t>管理水平</w:t>
      </w:r>
      <w:r w:rsidRPr="002022E8">
        <w:rPr>
          <w:rFonts w:asciiTheme="majorEastAsia" w:eastAsiaTheme="majorEastAsia" w:hAnsiTheme="majorEastAsia" w:cs="宋体" w:hint="eastAsia"/>
          <w:sz w:val="21"/>
          <w:szCs w:val="21"/>
        </w:rPr>
        <w:t>，</w:t>
      </w:r>
      <w:r w:rsidRPr="002022E8">
        <w:rPr>
          <w:rFonts w:asciiTheme="majorEastAsia" w:eastAsiaTheme="majorEastAsia" w:hAnsiTheme="majorEastAsia" w:cs="宋体"/>
          <w:sz w:val="21"/>
          <w:szCs w:val="21"/>
        </w:rPr>
        <w:t>提升集团办公效率，</w:t>
      </w:r>
      <w:r w:rsidRPr="002022E8">
        <w:rPr>
          <w:rFonts w:asciiTheme="majorEastAsia" w:eastAsiaTheme="majorEastAsia" w:hAnsiTheme="majorEastAsia" w:cs="宋体" w:hint="eastAsia"/>
          <w:sz w:val="21"/>
          <w:szCs w:val="21"/>
        </w:rPr>
        <w:t>项目</w:t>
      </w:r>
      <w:r w:rsidRPr="002022E8">
        <w:rPr>
          <w:rFonts w:asciiTheme="majorEastAsia" w:eastAsiaTheme="majorEastAsia" w:hAnsiTheme="majorEastAsia" w:cs="宋体"/>
          <w:sz w:val="21"/>
          <w:szCs w:val="21"/>
        </w:rPr>
        <w:t>按照统筹规划、分布</w:t>
      </w:r>
      <w:r w:rsidRPr="002022E8">
        <w:rPr>
          <w:rFonts w:asciiTheme="majorEastAsia" w:eastAsiaTheme="majorEastAsia" w:hAnsiTheme="majorEastAsia" w:cs="宋体" w:hint="eastAsia"/>
          <w:sz w:val="21"/>
          <w:szCs w:val="21"/>
        </w:rPr>
        <w:t>实施</w:t>
      </w:r>
      <w:r w:rsidRPr="002022E8">
        <w:rPr>
          <w:rFonts w:asciiTheme="majorEastAsia" w:eastAsiaTheme="majorEastAsia" w:hAnsiTheme="majorEastAsia" w:cs="宋体"/>
          <w:sz w:val="21"/>
          <w:szCs w:val="21"/>
        </w:rPr>
        <w:t>的原则，本次实施范围为集团管理层面</w:t>
      </w:r>
      <w:r w:rsidRPr="002022E8">
        <w:rPr>
          <w:rFonts w:asciiTheme="majorEastAsia" w:eastAsiaTheme="majorEastAsia" w:hAnsiTheme="majorEastAsia" w:cs="宋体" w:hint="eastAsia"/>
          <w:sz w:val="21"/>
          <w:szCs w:val="21"/>
        </w:rPr>
        <w:t>和</w:t>
      </w:r>
      <w:r w:rsidRPr="002022E8">
        <w:rPr>
          <w:rFonts w:asciiTheme="majorEastAsia" w:eastAsiaTheme="majorEastAsia" w:hAnsiTheme="majorEastAsia" w:cs="宋体"/>
          <w:sz w:val="21"/>
          <w:szCs w:val="21"/>
        </w:rPr>
        <w:t>集团</w:t>
      </w:r>
      <w:r w:rsidRPr="002022E8">
        <w:rPr>
          <w:rFonts w:asciiTheme="majorEastAsia" w:eastAsiaTheme="majorEastAsia" w:hAnsiTheme="majorEastAsia" w:cs="宋体" w:hint="eastAsia"/>
          <w:sz w:val="21"/>
          <w:szCs w:val="21"/>
        </w:rPr>
        <w:t>一</w:t>
      </w:r>
      <w:r w:rsidRPr="002022E8">
        <w:rPr>
          <w:rFonts w:asciiTheme="majorEastAsia" w:eastAsiaTheme="majorEastAsia" w:hAnsiTheme="majorEastAsia" w:cs="宋体"/>
          <w:sz w:val="21"/>
          <w:szCs w:val="21"/>
        </w:rPr>
        <w:t>院</w:t>
      </w:r>
      <w:r w:rsidRPr="002022E8">
        <w:rPr>
          <w:rFonts w:asciiTheme="majorEastAsia" w:eastAsiaTheme="majorEastAsia" w:hAnsiTheme="majorEastAsia" w:cs="宋体" w:hint="eastAsia"/>
          <w:sz w:val="21"/>
          <w:szCs w:val="21"/>
        </w:rPr>
        <w:t>(含</w:t>
      </w:r>
      <w:r w:rsidRPr="002022E8">
        <w:rPr>
          <w:rFonts w:asciiTheme="majorEastAsia" w:eastAsiaTheme="majorEastAsia" w:hAnsiTheme="majorEastAsia" w:cs="宋体"/>
          <w:sz w:val="21"/>
          <w:szCs w:val="21"/>
        </w:rPr>
        <w:t>计生医院</w:t>
      </w:r>
      <w:r w:rsidRPr="002022E8">
        <w:rPr>
          <w:rFonts w:asciiTheme="majorEastAsia" w:eastAsiaTheme="majorEastAsia" w:hAnsiTheme="majorEastAsia" w:cs="宋体" w:hint="eastAsia"/>
          <w:sz w:val="21"/>
          <w:szCs w:val="21"/>
        </w:rPr>
        <w:t>)及各社康中心等下属机构。</w:t>
      </w:r>
    </w:p>
    <w:p w:rsidR="003803DC" w:rsidRPr="002022E8" w:rsidRDefault="00B1549B" w:rsidP="00681437">
      <w:pPr>
        <w:rPr>
          <w:rFonts w:asciiTheme="majorEastAsia" w:eastAsiaTheme="majorEastAsia" w:hAnsiTheme="majorEastAsia"/>
          <w:b/>
          <w:szCs w:val="21"/>
        </w:rPr>
      </w:pPr>
      <w:r w:rsidRPr="002022E8">
        <w:rPr>
          <w:rFonts w:asciiTheme="majorEastAsia" w:eastAsiaTheme="majorEastAsia" w:hAnsiTheme="majorEastAsia" w:hint="eastAsia"/>
          <w:b/>
          <w:szCs w:val="21"/>
        </w:rPr>
        <w:t>2、预算</w:t>
      </w:r>
      <w:r w:rsidRPr="002022E8">
        <w:rPr>
          <w:rFonts w:asciiTheme="majorEastAsia" w:eastAsiaTheme="majorEastAsia" w:hAnsiTheme="majorEastAsia"/>
          <w:b/>
          <w:szCs w:val="21"/>
        </w:rPr>
        <w:t>总金额</w:t>
      </w:r>
    </w:p>
    <w:p w:rsidR="000E2D97" w:rsidRPr="002022E8" w:rsidRDefault="00F34D28" w:rsidP="002022E8">
      <w:pPr>
        <w:pStyle w:val="153"/>
        <w:jc w:val="left"/>
        <w:rPr>
          <w:rFonts w:asciiTheme="majorEastAsia" w:eastAsiaTheme="majorEastAsia" w:hAnsiTheme="majorEastAsia"/>
          <w:kern w:val="0"/>
        </w:rPr>
      </w:pPr>
      <w:r w:rsidRPr="002022E8">
        <w:rPr>
          <w:rFonts w:asciiTheme="majorEastAsia" w:eastAsiaTheme="majorEastAsia" w:hAnsiTheme="majorEastAsia"/>
          <w:kern w:val="0"/>
        </w:rPr>
        <w:t>14</w:t>
      </w:r>
      <w:r w:rsidR="00B1549B" w:rsidRPr="002022E8">
        <w:rPr>
          <w:rFonts w:asciiTheme="majorEastAsia" w:eastAsiaTheme="majorEastAsia" w:hAnsiTheme="majorEastAsia" w:hint="eastAsia"/>
          <w:kern w:val="0"/>
        </w:rPr>
        <w:t>万元</w:t>
      </w:r>
      <w:r w:rsidR="00B1549B" w:rsidRPr="002022E8">
        <w:rPr>
          <w:rFonts w:asciiTheme="majorEastAsia" w:eastAsiaTheme="majorEastAsia" w:hAnsiTheme="majorEastAsia"/>
          <w:kern w:val="0"/>
        </w:rPr>
        <w:t>整</w:t>
      </w:r>
      <w:r w:rsidR="00B1549B" w:rsidRPr="002022E8">
        <w:rPr>
          <w:rFonts w:asciiTheme="majorEastAsia" w:eastAsiaTheme="majorEastAsia" w:hAnsiTheme="majorEastAsia" w:hint="eastAsia"/>
          <w:kern w:val="0"/>
        </w:rPr>
        <w:t>，超出项目控制金额将导致废标。</w:t>
      </w:r>
    </w:p>
    <w:p w:rsidR="003803DC" w:rsidRPr="002022E8" w:rsidRDefault="00B1549B" w:rsidP="00681437">
      <w:pPr>
        <w:pStyle w:val="af0"/>
        <w:widowControl/>
        <w:numPr>
          <w:ilvl w:val="0"/>
          <w:numId w:val="2"/>
        </w:numPr>
        <w:spacing w:after="200"/>
        <w:ind w:firstLineChars="0"/>
        <w:contextualSpacing/>
        <w:jc w:val="left"/>
        <w:rPr>
          <w:rFonts w:asciiTheme="majorEastAsia" w:eastAsiaTheme="majorEastAsia" w:hAnsiTheme="majorEastAsia"/>
          <w:b/>
          <w:szCs w:val="21"/>
        </w:rPr>
      </w:pPr>
      <w:r w:rsidRPr="002022E8">
        <w:rPr>
          <w:rFonts w:asciiTheme="majorEastAsia" w:eastAsiaTheme="majorEastAsia" w:hAnsiTheme="majorEastAsia" w:hint="eastAsia"/>
          <w:b/>
          <w:szCs w:val="21"/>
        </w:rPr>
        <w:t>投标人资格性要求</w:t>
      </w:r>
    </w:p>
    <w:p w:rsidR="003803DC" w:rsidRPr="002022E8" w:rsidRDefault="00B1549B" w:rsidP="00681437">
      <w:pPr>
        <w:pStyle w:val="13"/>
        <w:adjustRightInd/>
        <w:spacing w:line="240" w:lineRule="auto"/>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3.1具有相应的经营资质，具有良好的商誉及完善的售后服务体系的生产、经营该设备（产品）的独立法人资格，在法律和财务方面独立，并与采购人无任何隶属关系；</w:t>
      </w:r>
    </w:p>
    <w:p w:rsidR="003803DC" w:rsidRPr="002022E8" w:rsidRDefault="00B1549B" w:rsidP="00681437">
      <w:pPr>
        <w:pStyle w:val="13"/>
        <w:tabs>
          <w:tab w:val="left" w:pos="1200"/>
        </w:tabs>
        <w:adjustRightInd/>
        <w:spacing w:line="240" w:lineRule="auto"/>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3.2具有良好的商业信誉和健全的财务会计制度；</w:t>
      </w:r>
    </w:p>
    <w:p w:rsidR="003803DC" w:rsidRPr="002022E8" w:rsidRDefault="00B1549B" w:rsidP="00681437">
      <w:pPr>
        <w:pStyle w:val="13"/>
        <w:tabs>
          <w:tab w:val="left" w:pos="1200"/>
        </w:tabs>
        <w:adjustRightInd/>
        <w:spacing w:line="240" w:lineRule="auto"/>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3.3近三年内,在经营活动中没有重大违法、违纪行为；</w:t>
      </w:r>
    </w:p>
    <w:p w:rsidR="000E2D97" w:rsidRPr="002022E8" w:rsidRDefault="00B1549B" w:rsidP="00681437">
      <w:pPr>
        <w:pStyle w:val="13"/>
        <w:tabs>
          <w:tab w:val="left" w:pos="1200"/>
        </w:tabs>
        <w:adjustRightInd/>
        <w:spacing w:line="240" w:lineRule="auto"/>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3.4符合相关法律、法规规定的其他条件。</w:t>
      </w:r>
    </w:p>
    <w:p w:rsidR="003803DC" w:rsidRPr="002022E8" w:rsidRDefault="00B1549B" w:rsidP="00681437">
      <w:pPr>
        <w:pStyle w:val="13"/>
        <w:tabs>
          <w:tab w:val="left" w:pos="840"/>
          <w:tab w:val="left" w:pos="1200"/>
        </w:tabs>
        <w:adjustRightInd/>
        <w:spacing w:line="240" w:lineRule="auto"/>
        <w:textAlignment w:val="auto"/>
        <w:rPr>
          <w:rFonts w:asciiTheme="majorEastAsia" w:eastAsiaTheme="majorEastAsia" w:hAnsiTheme="majorEastAsia" w:cs="宋体"/>
          <w:sz w:val="21"/>
          <w:szCs w:val="21"/>
        </w:rPr>
      </w:pPr>
      <w:r w:rsidRPr="002022E8">
        <w:rPr>
          <w:rFonts w:asciiTheme="majorEastAsia" w:eastAsiaTheme="majorEastAsia" w:hAnsiTheme="majorEastAsia" w:hint="eastAsia"/>
          <w:b/>
          <w:sz w:val="21"/>
          <w:szCs w:val="21"/>
        </w:rPr>
        <w:t>4、投标人符合性要求</w:t>
      </w:r>
    </w:p>
    <w:p w:rsidR="003803DC" w:rsidRPr="002022E8" w:rsidRDefault="00B1549B" w:rsidP="00681437">
      <w:pPr>
        <w:pStyle w:val="153"/>
        <w:ind w:firstLineChars="0"/>
        <w:rPr>
          <w:rFonts w:asciiTheme="majorEastAsia" w:eastAsiaTheme="majorEastAsia" w:hAnsiTheme="majorEastAsia" w:cs="Arial"/>
          <w:bCs/>
          <w:iCs/>
        </w:rPr>
      </w:pPr>
      <w:r w:rsidRPr="002022E8">
        <w:rPr>
          <w:rFonts w:asciiTheme="majorEastAsia" w:eastAsiaTheme="majorEastAsia" w:hAnsiTheme="majorEastAsia" w:cs="Arial" w:hint="eastAsia"/>
          <w:bCs/>
          <w:iCs/>
        </w:rPr>
        <w:t>投标人可</w:t>
      </w:r>
      <w:r w:rsidRPr="002022E8">
        <w:rPr>
          <w:rFonts w:asciiTheme="majorEastAsia" w:eastAsiaTheme="majorEastAsia" w:hAnsiTheme="majorEastAsia" w:cs="Arial"/>
          <w:bCs/>
          <w:iCs/>
        </w:rPr>
        <w:t>部分</w:t>
      </w:r>
      <w:r w:rsidRPr="002022E8">
        <w:rPr>
          <w:rFonts w:asciiTheme="majorEastAsia" w:eastAsiaTheme="majorEastAsia" w:hAnsiTheme="majorEastAsia" w:cs="Arial" w:hint="eastAsia"/>
          <w:bCs/>
          <w:iCs/>
        </w:rPr>
        <w:t>或</w:t>
      </w:r>
      <w:r w:rsidRPr="002022E8">
        <w:rPr>
          <w:rFonts w:asciiTheme="majorEastAsia" w:eastAsiaTheme="majorEastAsia" w:hAnsiTheme="majorEastAsia" w:cs="Arial"/>
          <w:bCs/>
          <w:iCs/>
        </w:rPr>
        <w:t>完全</w:t>
      </w:r>
      <w:r w:rsidRPr="002022E8">
        <w:rPr>
          <w:rFonts w:asciiTheme="majorEastAsia" w:eastAsiaTheme="majorEastAsia" w:hAnsiTheme="majorEastAsia" w:cs="Arial" w:hint="eastAsia"/>
          <w:bCs/>
          <w:iCs/>
        </w:rPr>
        <w:t>提供</w:t>
      </w:r>
      <w:r w:rsidRPr="002022E8">
        <w:rPr>
          <w:rFonts w:asciiTheme="majorEastAsia" w:eastAsiaTheme="majorEastAsia" w:hAnsiTheme="majorEastAsia" w:cs="Arial"/>
          <w:bCs/>
          <w:iCs/>
        </w:rPr>
        <w:t>以下</w:t>
      </w:r>
      <w:r w:rsidRPr="002022E8">
        <w:rPr>
          <w:rFonts w:asciiTheme="majorEastAsia" w:eastAsiaTheme="majorEastAsia" w:hAnsiTheme="majorEastAsia" w:cs="Arial" w:hint="eastAsia"/>
          <w:bCs/>
          <w:iCs/>
        </w:rPr>
        <w:t>证明材料（将会</w:t>
      </w:r>
      <w:r w:rsidRPr="002022E8">
        <w:rPr>
          <w:rFonts w:asciiTheme="majorEastAsia" w:eastAsiaTheme="majorEastAsia" w:hAnsiTheme="majorEastAsia" w:cs="Arial"/>
          <w:bCs/>
          <w:iCs/>
        </w:rPr>
        <w:t>对最终评分结果有影响）</w:t>
      </w:r>
      <w:r w:rsidRPr="002022E8">
        <w:rPr>
          <w:rFonts w:asciiTheme="majorEastAsia" w:eastAsiaTheme="majorEastAsia" w:hAnsiTheme="majorEastAsia" w:cs="Arial" w:hint="eastAsia"/>
          <w:bCs/>
          <w:iCs/>
        </w:rPr>
        <w:t>，所有证明材料须加盖公章：</w:t>
      </w:r>
    </w:p>
    <w:p w:rsidR="003803DC" w:rsidRPr="002022E8" w:rsidRDefault="00B1549B" w:rsidP="00681437">
      <w:pPr>
        <w:pStyle w:val="13"/>
        <w:tabs>
          <w:tab w:val="left" w:pos="1200"/>
        </w:tabs>
        <w:adjustRightInd/>
        <w:spacing w:line="240" w:lineRule="auto"/>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4.1提供企业营业执照副本复印件或事业单位法人证书复印件；</w:t>
      </w:r>
      <w:r w:rsidRPr="002022E8">
        <w:rPr>
          <w:rFonts w:asciiTheme="majorEastAsia" w:eastAsiaTheme="majorEastAsia" w:hAnsiTheme="majorEastAsia" w:hint="eastAsia"/>
          <w:sz w:val="21"/>
          <w:szCs w:val="21"/>
        </w:rPr>
        <w:t>可提供</w:t>
      </w:r>
      <w:r w:rsidRPr="002022E8">
        <w:rPr>
          <w:rFonts w:asciiTheme="majorEastAsia" w:eastAsiaTheme="majorEastAsia" w:hAnsiTheme="majorEastAsia"/>
          <w:sz w:val="21"/>
          <w:szCs w:val="21"/>
        </w:rPr>
        <w:t>相关服务</w:t>
      </w:r>
      <w:r w:rsidRPr="002022E8">
        <w:rPr>
          <w:rFonts w:asciiTheme="majorEastAsia" w:eastAsiaTheme="majorEastAsia" w:hAnsiTheme="majorEastAsia" w:hint="eastAsia"/>
          <w:sz w:val="21"/>
          <w:szCs w:val="21"/>
        </w:rPr>
        <w:t>人员的</w:t>
      </w:r>
      <w:r w:rsidRPr="002022E8">
        <w:rPr>
          <w:rFonts w:asciiTheme="majorEastAsia" w:eastAsiaTheme="majorEastAsia" w:hAnsiTheme="majorEastAsia"/>
          <w:sz w:val="21"/>
          <w:szCs w:val="21"/>
        </w:rPr>
        <w:t>社保</w:t>
      </w:r>
      <w:r w:rsidRPr="002022E8">
        <w:rPr>
          <w:rFonts w:asciiTheme="majorEastAsia" w:eastAsiaTheme="majorEastAsia" w:hAnsiTheme="majorEastAsia" w:hint="eastAsia"/>
          <w:sz w:val="21"/>
          <w:szCs w:val="21"/>
        </w:rPr>
        <w:t>证明及</w:t>
      </w:r>
      <w:r w:rsidRPr="002022E8">
        <w:rPr>
          <w:rFonts w:asciiTheme="majorEastAsia" w:eastAsiaTheme="majorEastAsia" w:hAnsiTheme="majorEastAsia"/>
          <w:sz w:val="21"/>
          <w:szCs w:val="21"/>
        </w:rPr>
        <w:t>人员资质</w:t>
      </w:r>
      <w:r w:rsidRPr="002022E8">
        <w:rPr>
          <w:rFonts w:asciiTheme="majorEastAsia" w:eastAsiaTheme="majorEastAsia" w:hAnsiTheme="majorEastAsia" w:hint="eastAsia"/>
          <w:sz w:val="21"/>
          <w:szCs w:val="21"/>
        </w:rPr>
        <w:t>证明</w:t>
      </w:r>
      <w:r w:rsidRPr="002022E8">
        <w:rPr>
          <w:rFonts w:asciiTheme="majorEastAsia" w:eastAsiaTheme="majorEastAsia" w:hAnsiTheme="majorEastAsia"/>
          <w:sz w:val="21"/>
          <w:szCs w:val="21"/>
        </w:rPr>
        <w:t>证书</w:t>
      </w:r>
      <w:r w:rsidRPr="002022E8">
        <w:rPr>
          <w:rFonts w:asciiTheme="majorEastAsia" w:eastAsiaTheme="majorEastAsia" w:hAnsiTheme="majorEastAsia" w:hint="eastAsia"/>
          <w:sz w:val="21"/>
          <w:szCs w:val="21"/>
        </w:rPr>
        <w:t>（如</w:t>
      </w:r>
      <w:r w:rsidRPr="002022E8">
        <w:rPr>
          <w:rFonts w:asciiTheme="majorEastAsia" w:eastAsiaTheme="majorEastAsia" w:hAnsiTheme="majorEastAsia"/>
          <w:sz w:val="21"/>
          <w:szCs w:val="21"/>
        </w:rPr>
        <w:t>：</w:t>
      </w:r>
      <w:r w:rsidRPr="002022E8">
        <w:rPr>
          <w:rFonts w:asciiTheme="majorEastAsia" w:eastAsiaTheme="majorEastAsia" w:hAnsiTheme="majorEastAsia" w:hint="eastAsia"/>
          <w:sz w:val="21"/>
          <w:szCs w:val="21"/>
        </w:rPr>
        <w:t>高级</w:t>
      </w:r>
      <w:r w:rsidRPr="002022E8">
        <w:rPr>
          <w:rFonts w:asciiTheme="majorEastAsia" w:eastAsiaTheme="majorEastAsia" w:hAnsiTheme="majorEastAsia"/>
          <w:sz w:val="21"/>
          <w:szCs w:val="21"/>
        </w:rPr>
        <w:t>项目经理证书或</w:t>
      </w:r>
      <w:r w:rsidRPr="002022E8">
        <w:rPr>
          <w:rFonts w:asciiTheme="majorEastAsia" w:eastAsiaTheme="majorEastAsia" w:hAnsiTheme="majorEastAsia" w:hint="eastAsia"/>
          <w:sz w:val="21"/>
          <w:szCs w:val="21"/>
        </w:rPr>
        <w:t>项目</w:t>
      </w:r>
      <w:r w:rsidRPr="002022E8">
        <w:rPr>
          <w:rFonts w:asciiTheme="majorEastAsia" w:eastAsiaTheme="majorEastAsia" w:hAnsiTheme="majorEastAsia"/>
          <w:sz w:val="21"/>
          <w:szCs w:val="21"/>
        </w:rPr>
        <w:t>经理证书等）</w:t>
      </w:r>
      <w:r w:rsidRPr="002022E8">
        <w:rPr>
          <w:rFonts w:asciiTheme="majorEastAsia" w:eastAsiaTheme="majorEastAsia" w:hAnsiTheme="majorEastAsia" w:hint="eastAsia"/>
          <w:sz w:val="21"/>
          <w:szCs w:val="21"/>
        </w:rPr>
        <w:t>；</w:t>
      </w:r>
    </w:p>
    <w:p w:rsidR="003803DC" w:rsidRPr="002022E8" w:rsidRDefault="00B1549B" w:rsidP="00681437">
      <w:pPr>
        <w:pStyle w:val="13"/>
        <w:tabs>
          <w:tab w:val="left" w:pos="1200"/>
        </w:tabs>
        <w:adjustRightInd/>
        <w:spacing w:line="240" w:lineRule="auto"/>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4.2提供2014-2016年度经审计或税务部门审核的年度财务报表；</w:t>
      </w:r>
    </w:p>
    <w:p w:rsidR="003803DC" w:rsidRPr="002022E8" w:rsidRDefault="00B1549B" w:rsidP="00681437">
      <w:pPr>
        <w:pStyle w:val="13"/>
        <w:tabs>
          <w:tab w:val="left" w:pos="1200"/>
        </w:tabs>
        <w:adjustRightInd/>
        <w:spacing w:line="240" w:lineRule="auto"/>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4.3投标人具有该类项目经验。投标人可提供企业或原厂商</w:t>
      </w:r>
      <w:r w:rsidRPr="002022E8">
        <w:rPr>
          <w:rFonts w:asciiTheme="majorEastAsia" w:eastAsiaTheme="majorEastAsia" w:hAnsiTheme="majorEastAsia" w:cs="宋体"/>
          <w:sz w:val="21"/>
          <w:szCs w:val="21"/>
        </w:rPr>
        <w:t>2</w:t>
      </w:r>
      <w:r w:rsidRPr="002022E8">
        <w:rPr>
          <w:rFonts w:asciiTheme="majorEastAsia" w:eastAsiaTheme="majorEastAsia" w:hAnsiTheme="majorEastAsia" w:cs="宋体" w:hint="eastAsia"/>
          <w:sz w:val="21"/>
          <w:szCs w:val="21"/>
        </w:rPr>
        <w:t>0家或以上医院案例的合同复印件。</w:t>
      </w:r>
    </w:p>
    <w:p w:rsidR="003803DC" w:rsidRPr="002022E8" w:rsidRDefault="00B1549B" w:rsidP="00681437">
      <w:pPr>
        <w:pStyle w:val="13"/>
        <w:tabs>
          <w:tab w:val="left" w:pos="1200"/>
        </w:tabs>
        <w:adjustRightInd/>
        <w:spacing w:line="240" w:lineRule="auto"/>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注：投标</w:t>
      </w:r>
      <w:r w:rsidRPr="002022E8">
        <w:rPr>
          <w:rFonts w:asciiTheme="majorEastAsia" w:eastAsiaTheme="majorEastAsia" w:hAnsiTheme="majorEastAsia" w:cs="宋体"/>
          <w:sz w:val="21"/>
          <w:szCs w:val="21"/>
        </w:rPr>
        <w:t>人</w:t>
      </w:r>
      <w:r w:rsidRPr="002022E8">
        <w:rPr>
          <w:rFonts w:asciiTheme="majorEastAsia" w:eastAsiaTheme="majorEastAsia" w:hAnsiTheme="majorEastAsia" w:cs="宋体" w:hint="eastAsia"/>
          <w:sz w:val="21"/>
          <w:szCs w:val="21"/>
        </w:rPr>
        <w:t>须</w:t>
      </w:r>
      <w:r w:rsidRPr="002022E8">
        <w:rPr>
          <w:rFonts w:asciiTheme="majorEastAsia" w:eastAsiaTheme="majorEastAsia" w:hAnsiTheme="majorEastAsia" w:cs="宋体"/>
          <w:sz w:val="21"/>
          <w:szCs w:val="21"/>
        </w:rPr>
        <w:t>对投标</w:t>
      </w:r>
      <w:r w:rsidRPr="002022E8">
        <w:rPr>
          <w:rFonts w:asciiTheme="majorEastAsia" w:eastAsiaTheme="majorEastAsia" w:hAnsiTheme="majorEastAsia" w:cs="宋体" w:hint="eastAsia"/>
          <w:sz w:val="21"/>
          <w:szCs w:val="21"/>
        </w:rPr>
        <w:t>文件</w:t>
      </w:r>
      <w:r w:rsidRPr="002022E8">
        <w:rPr>
          <w:rFonts w:asciiTheme="majorEastAsia" w:eastAsiaTheme="majorEastAsia" w:hAnsiTheme="majorEastAsia" w:cs="宋体"/>
          <w:sz w:val="21"/>
          <w:szCs w:val="21"/>
        </w:rPr>
        <w:t>提供的合同</w:t>
      </w:r>
      <w:r w:rsidRPr="002022E8">
        <w:rPr>
          <w:rFonts w:asciiTheme="majorEastAsia" w:eastAsiaTheme="majorEastAsia" w:hAnsiTheme="majorEastAsia" w:cs="宋体" w:hint="eastAsia"/>
          <w:sz w:val="21"/>
          <w:szCs w:val="21"/>
        </w:rPr>
        <w:t>案例</w:t>
      </w:r>
      <w:r w:rsidRPr="002022E8">
        <w:rPr>
          <w:rFonts w:asciiTheme="majorEastAsia" w:eastAsiaTheme="majorEastAsia" w:hAnsiTheme="majorEastAsia" w:cs="宋体"/>
          <w:sz w:val="21"/>
          <w:szCs w:val="21"/>
        </w:rPr>
        <w:t>真实性承担法律责任，并无条件</w:t>
      </w:r>
      <w:r w:rsidRPr="002022E8">
        <w:rPr>
          <w:rFonts w:asciiTheme="majorEastAsia" w:eastAsiaTheme="majorEastAsia" w:hAnsiTheme="majorEastAsia" w:cs="宋体" w:hint="eastAsia"/>
          <w:sz w:val="21"/>
          <w:szCs w:val="21"/>
        </w:rPr>
        <w:t>接受</w:t>
      </w:r>
      <w:r w:rsidRPr="002022E8">
        <w:rPr>
          <w:rFonts w:asciiTheme="majorEastAsia" w:eastAsiaTheme="majorEastAsia" w:hAnsiTheme="majorEastAsia" w:cs="宋体"/>
          <w:sz w:val="21"/>
          <w:szCs w:val="21"/>
        </w:rPr>
        <w:t>采购人</w:t>
      </w:r>
      <w:r w:rsidRPr="002022E8">
        <w:rPr>
          <w:rFonts w:asciiTheme="majorEastAsia" w:eastAsiaTheme="majorEastAsia" w:hAnsiTheme="majorEastAsia" w:cs="宋体" w:hint="eastAsia"/>
          <w:sz w:val="21"/>
          <w:szCs w:val="21"/>
        </w:rPr>
        <w:t>和</w:t>
      </w:r>
      <w:r w:rsidRPr="002022E8">
        <w:rPr>
          <w:rFonts w:asciiTheme="majorEastAsia" w:eastAsiaTheme="majorEastAsia" w:hAnsiTheme="majorEastAsia" w:cs="宋体"/>
          <w:sz w:val="21"/>
          <w:szCs w:val="21"/>
        </w:rPr>
        <w:t>政府采购监督管理部门对所提供合同案例进行</w:t>
      </w:r>
      <w:r w:rsidRPr="002022E8">
        <w:rPr>
          <w:rFonts w:asciiTheme="majorEastAsia" w:eastAsiaTheme="majorEastAsia" w:hAnsiTheme="majorEastAsia" w:cs="宋体" w:hint="eastAsia"/>
          <w:sz w:val="21"/>
          <w:szCs w:val="21"/>
        </w:rPr>
        <w:t>随机现场</w:t>
      </w:r>
      <w:r w:rsidRPr="002022E8">
        <w:rPr>
          <w:rFonts w:asciiTheme="majorEastAsia" w:eastAsiaTheme="majorEastAsia" w:hAnsiTheme="majorEastAsia" w:cs="宋体"/>
          <w:sz w:val="21"/>
          <w:szCs w:val="21"/>
        </w:rPr>
        <w:t>抽查。</w:t>
      </w:r>
      <w:r w:rsidRPr="002022E8">
        <w:rPr>
          <w:rFonts w:asciiTheme="majorEastAsia" w:eastAsiaTheme="majorEastAsia" w:hAnsiTheme="majorEastAsia" w:cs="宋体" w:hint="eastAsia"/>
          <w:sz w:val="21"/>
          <w:szCs w:val="21"/>
        </w:rPr>
        <w:t>当</w:t>
      </w:r>
      <w:r w:rsidRPr="002022E8">
        <w:rPr>
          <w:rFonts w:asciiTheme="majorEastAsia" w:eastAsiaTheme="majorEastAsia" w:hAnsiTheme="majorEastAsia" w:cs="宋体"/>
          <w:sz w:val="21"/>
          <w:szCs w:val="21"/>
        </w:rPr>
        <w:t>发现有</w:t>
      </w:r>
      <w:r w:rsidRPr="002022E8">
        <w:rPr>
          <w:rFonts w:asciiTheme="majorEastAsia" w:eastAsiaTheme="majorEastAsia" w:hAnsiTheme="majorEastAsia" w:cs="宋体" w:hint="eastAsia"/>
          <w:sz w:val="21"/>
          <w:szCs w:val="21"/>
        </w:rPr>
        <w:t>所提</w:t>
      </w:r>
      <w:r w:rsidRPr="002022E8">
        <w:rPr>
          <w:rFonts w:asciiTheme="majorEastAsia" w:eastAsiaTheme="majorEastAsia" w:hAnsiTheme="majorEastAsia" w:cs="宋体"/>
          <w:sz w:val="21"/>
          <w:szCs w:val="21"/>
        </w:rPr>
        <w:t>供</w:t>
      </w:r>
      <w:r w:rsidRPr="002022E8">
        <w:rPr>
          <w:rFonts w:asciiTheme="majorEastAsia" w:eastAsiaTheme="majorEastAsia" w:hAnsiTheme="majorEastAsia" w:cs="宋体" w:hint="eastAsia"/>
          <w:sz w:val="21"/>
          <w:szCs w:val="21"/>
        </w:rPr>
        <w:t>合同案例</w:t>
      </w:r>
      <w:r w:rsidRPr="002022E8">
        <w:rPr>
          <w:rFonts w:asciiTheme="majorEastAsia" w:eastAsiaTheme="majorEastAsia" w:hAnsiTheme="majorEastAsia" w:cs="宋体"/>
          <w:sz w:val="21"/>
          <w:szCs w:val="21"/>
        </w:rPr>
        <w:t>有</w:t>
      </w:r>
      <w:r w:rsidRPr="002022E8">
        <w:rPr>
          <w:rFonts w:asciiTheme="majorEastAsia" w:eastAsiaTheme="majorEastAsia" w:hAnsiTheme="majorEastAsia" w:cs="宋体" w:hint="eastAsia"/>
          <w:sz w:val="21"/>
          <w:szCs w:val="21"/>
        </w:rPr>
        <w:t>做</w:t>
      </w:r>
      <w:r w:rsidRPr="002022E8">
        <w:rPr>
          <w:rFonts w:asciiTheme="majorEastAsia" w:eastAsiaTheme="majorEastAsia" w:hAnsiTheme="majorEastAsia" w:cs="宋体"/>
          <w:sz w:val="21"/>
          <w:szCs w:val="21"/>
        </w:rPr>
        <w:t>假行为，将取消</w:t>
      </w:r>
      <w:r w:rsidRPr="002022E8">
        <w:rPr>
          <w:rFonts w:asciiTheme="majorEastAsia" w:eastAsiaTheme="majorEastAsia" w:hAnsiTheme="majorEastAsia" w:cs="宋体" w:hint="eastAsia"/>
          <w:sz w:val="21"/>
          <w:szCs w:val="21"/>
        </w:rPr>
        <w:t>投标</w:t>
      </w:r>
      <w:r w:rsidRPr="002022E8">
        <w:rPr>
          <w:rFonts w:asciiTheme="majorEastAsia" w:eastAsiaTheme="majorEastAsia" w:hAnsiTheme="majorEastAsia" w:cs="宋体"/>
          <w:sz w:val="21"/>
          <w:szCs w:val="21"/>
        </w:rPr>
        <w:t>资格，并通报</w:t>
      </w:r>
      <w:r w:rsidRPr="002022E8">
        <w:rPr>
          <w:rFonts w:asciiTheme="majorEastAsia" w:eastAsiaTheme="majorEastAsia" w:hAnsiTheme="majorEastAsia" w:cs="宋体" w:hint="eastAsia"/>
          <w:sz w:val="21"/>
          <w:szCs w:val="21"/>
        </w:rPr>
        <w:t>相关</w:t>
      </w:r>
      <w:r w:rsidRPr="002022E8">
        <w:rPr>
          <w:rFonts w:asciiTheme="majorEastAsia" w:eastAsiaTheme="majorEastAsia" w:hAnsiTheme="majorEastAsia" w:cs="宋体"/>
          <w:sz w:val="21"/>
          <w:szCs w:val="21"/>
        </w:rPr>
        <w:t>行业机构。</w:t>
      </w:r>
    </w:p>
    <w:p w:rsidR="003803DC" w:rsidRPr="002022E8" w:rsidRDefault="00B1549B" w:rsidP="00681437">
      <w:pPr>
        <w:pStyle w:val="13"/>
        <w:tabs>
          <w:tab w:val="left" w:pos="1200"/>
        </w:tabs>
        <w:adjustRightInd/>
        <w:spacing w:line="240" w:lineRule="auto"/>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4.4可提供软件企业认证证明（如：《软件企业证明函》等）；</w:t>
      </w:r>
    </w:p>
    <w:p w:rsidR="003803DC" w:rsidRPr="002022E8" w:rsidRDefault="00B1549B" w:rsidP="002D319D">
      <w:pPr>
        <w:pStyle w:val="13"/>
        <w:tabs>
          <w:tab w:val="left" w:pos="1200"/>
        </w:tabs>
        <w:adjustRightInd/>
        <w:spacing w:line="240" w:lineRule="auto"/>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4.5可提供企业信誉相关证明资料：</w:t>
      </w:r>
      <w:r w:rsidRPr="002022E8">
        <w:rPr>
          <w:rFonts w:asciiTheme="majorEastAsia" w:eastAsiaTheme="majorEastAsia" w:hAnsiTheme="majorEastAsia" w:cs="Arial" w:hint="eastAsia"/>
          <w:bCs/>
          <w:iCs/>
          <w:sz w:val="21"/>
          <w:szCs w:val="21"/>
        </w:rPr>
        <w:t>投标人或</w:t>
      </w:r>
      <w:r w:rsidRPr="002022E8">
        <w:rPr>
          <w:rFonts w:asciiTheme="majorEastAsia" w:eastAsiaTheme="majorEastAsia" w:hAnsiTheme="majorEastAsia" w:hint="eastAsia"/>
          <w:sz w:val="21"/>
          <w:szCs w:val="21"/>
        </w:rPr>
        <w:t>生产厂商信誉资信证明、守合同重信用等相关证书</w:t>
      </w:r>
      <w:r w:rsidR="00E77DB1" w:rsidRPr="002022E8">
        <w:rPr>
          <w:rFonts w:asciiTheme="majorEastAsia" w:eastAsiaTheme="majorEastAsia" w:hAnsiTheme="majorEastAsia" w:cs="宋体" w:hint="eastAsia"/>
          <w:sz w:val="21"/>
          <w:szCs w:val="21"/>
        </w:rPr>
        <w:t>。</w:t>
      </w:r>
      <w:bookmarkStart w:id="4" w:name="_GoBack"/>
      <w:bookmarkEnd w:id="4"/>
    </w:p>
    <w:p w:rsidR="00681437" w:rsidRPr="002022E8" w:rsidRDefault="00B1549B" w:rsidP="00681437">
      <w:pPr>
        <w:pStyle w:val="13"/>
        <w:numPr>
          <w:ilvl w:val="0"/>
          <w:numId w:val="3"/>
        </w:numPr>
        <w:tabs>
          <w:tab w:val="left" w:pos="840"/>
          <w:tab w:val="left" w:pos="1200"/>
        </w:tabs>
        <w:adjustRightInd/>
        <w:spacing w:line="240" w:lineRule="auto"/>
        <w:textAlignment w:val="auto"/>
        <w:rPr>
          <w:rFonts w:asciiTheme="majorEastAsia" w:eastAsiaTheme="majorEastAsia" w:hAnsiTheme="majorEastAsia" w:cs="宋体"/>
          <w:sz w:val="21"/>
          <w:szCs w:val="21"/>
        </w:rPr>
      </w:pPr>
      <w:r w:rsidRPr="002022E8">
        <w:rPr>
          <w:rFonts w:asciiTheme="majorEastAsia" w:eastAsiaTheme="majorEastAsia" w:hAnsiTheme="majorEastAsia" w:hint="eastAsia"/>
          <w:b/>
          <w:sz w:val="21"/>
          <w:szCs w:val="21"/>
        </w:rPr>
        <w:t>项目</w:t>
      </w:r>
      <w:r w:rsidR="000E2D97" w:rsidRPr="002022E8">
        <w:rPr>
          <w:rFonts w:asciiTheme="majorEastAsia" w:eastAsiaTheme="majorEastAsia" w:hAnsiTheme="majorEastAsia" w:hint="eastAsia"/>
          <w:b/>
          <w:sz w:val="21"/>
          <w:szCs w:val="21"/>
        </w:rPr>
        <w:t>配置和</w:t>
      </w:r>
      <w:r w:rsidR="00C837C8" w:rsidRPr="002022E8">
        <w:rPr>
          <w:rFonts w:asciiTheme="majorEastAsia" w:eastAsiaTheme="majorEastAsia" w:hAnsiTheme="majorEastAsia" w:hint="eastAsia"/>
          <w:b/>
          <w:sz w:val="21"/>
          <w:szCs w:val="21"/>
        </w:rPr>
        <w:t>技术</w:t>
      </w:r>
      <w:r w:rsidR="000E2D97" w:rsidRPr="002022E8">
        <w:rPr>
          <w:rFonts w:asciiTheme="majorEastAsia" w:eastAsiaTheme="majorEastAsia" w:hAnsiTheme="majorEastAsia" w:hint="eastAsia"/>
          <w:b/>
          <w:sz w:val="21"/>
          <w:szCs w:val="21"/>
        </w:rPr>
        <w:t>参数</w:t>
      </w:r>
      <w:r w:rsidRPr="002022E8">
        <w:rPr>
          <w:rFonts w:asciiTheme="majorEastAsia" w:eastAsiaTheme="majorEastAsia" w:hAnsiTheme="majorEastAsia" w:hint="eastAsia"/>
          <w:b/>
          <w:sz w:val="21"/>
          <w:szCs w:val="21"/>
        </w:rPr>
        <w:t>要求</w:t>
      </w:r>
    </w:p>
    <w:p w:rsidR="000E2D97" w:rsidRPr="002022E8" w:rsidRDefault="000E2D97" w:rsidP="002D319D">
      <w:pPr>
        <w:pStyle w:val="13"/>
        <w:tabs>
          <w:tab w:val="left" w:pos="840"/>
          <w:tab w:val="left" w:pos="1200"/>
        </w:tabs>
        <w:adjustRightInd/>
        <w:spacing w:line="240" w:lineRule="auto"/>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A：护理推车一套配置清单：</w:t>
      </w:r>
    </w:p>
    <w:p w:rsidR="000E2D97" w:rsidRPr="002022E8" w:rsidRDefault="000E2D97" w:rsidP="000E2D97">
      <w:pPr>
        <w:pStyle w:val="13"/>
        <w:numPr>
          <w:ilvl w:val="0"/>
          <w:numId w:val="10"/>
        </w:numPr>
        <w:tabs>
          <w:tab w:val="left" w:pos="840"/>
          <w:tab w:val="left" w:pos="1200"/>
        </w:tabs>
        <w:adjustRightInd/>
        <w:spacing w:line="240" w:lineRule="auto"/>
        <w:textAlignment w:val="auto"/>
        <w:rPr>
          <w:rFonts w:asciiTheme="majorEastAsia" w:eastAsiaTheme="majorEastAsia" w:hAnsiTheme="majorEastAsia"/>
          <w:sz w:val="21"/>
          <w:szCs w:val="21"/>
        </w:rPr>
      </w:pPr>
      <w:r w:rsidRPr="002022E8">
        <w:rPr>
          <w:rFonts w:asciiTheme="majorEastAsia" w:eastAsiaTheme="majorEastAsia" w:hAnsiTheme="majorEastAsia" w:hint="eastAsia"/>
          <w:sz w:val="21"/>
          <w:szCs w:val="21"/>
        </w:rPr>
        <w:t>车体          1台</w:t>
      </w:r>
    </w:p>
    <w:p w:rsidR="000E2D97" w:rsidRPr="002022E8" w:rsidRDefault="000E2D97" w:rsidP="000E2D97">
      <w:pPr>
        <w:pStyle w:val="13"/>
        <w:numPr>
          <w:ilvl w:val="0"/>
          <w:numId w:val="10"/>
        </w:numPr>
        <w:tabs>
          <w:tab w:val="left" w:pos="840"/>
          <w:tab w:val="left" w:pos="1200"/>
        </w:tabs>
        <w:adjustRightInd/>
        <w:spacing w:line="240" w:lineRule="auto"/>
        <w:textAlignment w:val="auto"/>
        <w:rPr>
          <w:rFonts w:asciiTheme="majorEastAsia" w:eastAsiaTheme="majorEastAsia" w:hAnsiTheme="majorEastAsia"/>
          <w:sz w:val="21"/>
          <w:szCs w:val="21"/>
        </w:rPr>
      </w:pPr>
      <w:r w:rsidRPr="002022E8">
        <w:rPr>
          <w:rFonts w:asciiTheme="majorEastAsia" w:eastAsiaTheme="majorEastAsia" w:hAnsiTheme="majorEastAsia" w:hint="eastAsia"/>
          <w:sz w:val="21"/>
          <w:szCs w:val="21"/>
        </w:rPr>
        <w:t>显示器        1台</w:t>
      </w:r>
    </w:p>
    <w:p w:rsidR="000E2D97" w:rsidRPr="002022E8" w:rsidRDefault="000E2D97" w:rsidP="000E2D97">
      <w:pPr>
        <w:pStyle w:val="13"/>
        <w:numPr>
          <w:ilvl w:val="0"/>
          <w:numId w:val="10"/>
        </w:numPr>
        <w:tabs>
          <w:tab w:val="left" w:pos="840"/>
          <w:tab w:val="left" w:pos="1200"/>
        </w:tabs>
        <w:adjustRightInd/>
        <w:spacing w:line="240" w:lineRule="auto"/>
        <w:textAlignment w:val="auto"/>
        <w:rPr>
          <w:rFonts w:asciiTheme="majorEastAsia" w:eastAsiaTheme="majorEastAsia" w:hAnsiTheme="majorEastAsia"/>
          <w:sz w:val="21"/>
          <w:szCs w:val="21"/>
        </w:rPr>
      </w:pPr>
      <w:r w:rsidRPr="002022E8">
        <w:rPr>
          <w:rFonts w:asciiTheme="majorEastAsia" w:eastAsiaTheme="majorEastAsia" w:hAnsiTheme="majorEastAsia" w:hint="eastAsia"/>
          <w:sz w:val="21"/>
          <w:szCs w:val="21"/>
        </w:rPr>
        <w:t>鼠标、键盘     1套</w:t>
      </w:r>
    </w:p>
    <w:p w:rsidR="000E2D97" w:rsidRPr="002022E8" w:rsidRDefault="000E2D97" w:rsidP="000E2D97">
      <w:pPr>
        <w:pStyle w:val="13"/>
        <w:numPr>
          <w:ilvl w:val="0"/>
          <w:numId w:val="10"/>
        </w:numPr>
        <w:tabs>
          <w:tab w:val="left" w:pos="840"/>
          <w:tab w:val="left" w:pos="1200"/>
        </w:tabs>
        <w:adjustRightInd/>
        <w:spacing w:line="240" w:lineRule="auto"/>
        <w:textAlignment w:val="auto"/>
        <w:rPr>
          <w:rFonts w:asciiTheme="majorEastAsia" w:eastAsiaTheme="majorEastAsia" w:hAnsiTheme="majorEastAsia"/>
          <w:sz w:val="21"/>
          <w:szCs w:val="21"/>
        </w:rPr>
      </w:pPr>
      <w:r w:rsidRPr="002022E8">
        <w:rPr>
          <w:rFonts w:asciiTheme="majorEastAsia" w:eastAsiaTheme="majorEastAsia" w:hAnsiTheme="majorEastAsia" w:hint="eastAsia"/>
          <w:sz w:val="21"/>
          <w:szCs w:val="21"/>
        </w:rPr>
        <w:t>抽屉           1层</w:t>
      </w:r>
    </w:p>
    <w:p w:rsidR="000E2D97" w:rsidRPr="002022E8" w:rsidRDefault="000E2D97" w:rsidP="000E2D97">
      <w:pPr>
        <w:pStyle w:val="13"/>
        <w:numPr>
          <w:ilvl w:val="0"/>
          <w:numId w:val="10"/>
        </w:numPr>
        <w:tabs>
          <w:tab w:val="left" w:pos="840"/>
          <w:tab w:val="left" w:pos="1200"/>
        </w:tabs>
        <w:adjustRightInd/>
        <w:spacing w:line="240" w:lineRule="auto"/>
        <w:textAlignment w:val="auto"/>
        <w:rPr>
          <w:rFonts w:asciiTheme="majorEastAsia" w:eastAsiaTheme="majorEastAsia" w:hAnsiTheme="majorEastAsia"/>
          <w:sz w:val="21"/>
          <w:szCs w:val="21"/>
        </w:rPr>
      </w:pPr>
      <w:r w:rsidRPr="002022E8">
        <w:rPr>
          <w:rFonts w:asciiTheme="majorEastAsia" w:eastAsiaTheme="majorEastAsia" w:hAnsiTheme="majorEastAsia" w:hint="eastAsia"/>
          <w:sz w:val="21"/>
          <w:szCs w:val="21"/>
        </w:rPr>
        <w:lastRenderedPageBreak/>
        <w:t>垃圾桶         2个</w:t>
      </w:r>
    </w:p>
    <w:p w:rsidR="000E2D97" w:rsidRPr="002022E8" w:rsidRDefault="000E2D97" w:rsidP="000E2D97">
      <w:pPr>
        <w:pStyle w:val="13"/>
        <w:numPr>
          <w:ilvl w:val="0"/>
          <w:numId w:val="10"/>
        </w:numPr>
        <w:tabs>
          <w:tab w:val="left" w:pos="840"/>
          <w:tab w:val="left" w:pos="1200"/>
        </w:tabs>
        <w:adjustRightInd/>
        <w:spacing w:line="240" w:lineRule="auto"/>
        <w:textAlignment w:val="auto"/>
        <w:rPr>
          <w:rFonts w:asciiTheme="majorEastAsia" w:eastAsiaTheme="majorEastAsia" w:hAnsiTheme="majorEastAsia"/>
          <w:sz w:val="21"/>
          <w:szCs w:val="21"/>
        </w:rPr>
      </w:pPr>
      <w:r w:rsidRPr="002022E8">
        <w:rPr>
          <w:rFonts w:asciiTheme="majorEastAsia" w:eastAsiaTheme="majorEastAsia" w:hAnsiTheme="majorEastAsia" w:hint="eastAsia"/>
          <w:sz w:val="21"/>
          <w:szCs w:val="21"/>
        </w:rPr>
        <w:t>锐器盒支架     1个</w:t>
      </w:r>
    </w:p>
    <w:p w:rsidR="000E2D97" w:rsidRPr="002022E8" w:rsidRDefault="000E2D97" w:rsidP="000E2D97">
      <w:pPr>
        <w:pStyle w:val="13"/>
        <w:numPr>
          <w:ilvl w:val="0"/>
          <w:numId w:val="10"/>
        </w:numPr>
        <w:tabs>
          <w:tab w:val="left" w:pos="840"/>
          <w:tab w:val="left" w:pos="1200"/>
        </w:tabs>
        <w:adjustRightInd/>
        <w:spacing w:line="240" w:lineRule="auto"/>
        <w:textAlignment w:val="auto"/>
        <w:rPr>
          <w:rFonts w:asciiTheme="majorEastAsia" w:eastAsiaTheme="majorEastAsia" w:hAnsiTheme="majorEastAsia"/>
          <w:sz w:val="21"/>
          <w:szCs w:val="21"/>
        </w:rPr>
      </w:pPr>
      <w:r w:rsidRPr="002022E8">
        <w:rPr>
          <w:rFonts w:asciiTheme="majorEastAsia" w:eastAsiaTheme="majorEastAsia" w:hAnsiTheme="majorEastAsia" w:hint="eastAsia"/>
          <w:sz w:val="21"/>
          <w:szCs w:val="21"/>
        </w:rPr>
        <w:t>手消液支架     1个</w:t>
      </w:r>
    </w:p>
    <w:p w:rsidR="000E2D97" w:rsidRPr="002022E8" w:rsidRDefault="000E2D97" w:rsidP="000E2D97">
      <w:pPr>
        <w:pStyle w:val="13"/>
        <w:numPr>
          <w:ilvl w:val="0"/>
          <w:numId w:val="10"/>
        </w:numPr>
        <w:tabs>
          <w:tab w:val="left" w:pos="840"/>
          <w:tab w:val="left" w:pos="1200"/>
        </w:tabs>
        <w:adjustRightInd/>
        <w:spacing w:line="240" w:lineRule="auto"/>
        <w:textAlignment w:val="auto"/>
        <w:rPr>
          <w:rFonts w:asciiTheme="majorEastAsia" w:eastAsiaTheme="majorEastAsia" w:hAnsiTheme="majorEastAsia"/>
          <w:sz w:val="21"/>
          <w:szCs w:val="21"/>
        </w:rPr>
      </w:pPr>
      <w:r w:rsidRPr="002022E8">
        <w:rPr>
          <w:rFonts w:asciiTheme="majorEastAsia" w:eastAsiaTheme="majorEastAsia" w:hAnsiTheme="majorEastAsia" w:hint="eastAsia"/>
          <w:sz w:val="21"/>
          <w:szCs w:val="21"/>
        </w:rPr>
        <w:t>使用说明书     1套</w:t>
      </w:r>
    </w:p>
    <w:p w:rsidR="000E2D97" w:rsidRPr="002022E8" w:rsidRDefault="000E2D97" w:rsidP="000E2D97">
      <w:pPr>
        <w:pStyle w:val="13"/>
        <w:numPr>
          <w:ilvl w:val="0"/>
          <w:numId w:val="10"/>
        </w:numPr>
        <w:tabs>
          <w:tab w:val="left" w:pos="840"/>
          <w:tab w:val="left" w:pos="1200"/>
        </w:tabs>
        <w:adjustRightInd/>
        <w:spacing w:line="240" w:lineRule="auto"/>
        <w:textAlignment w:val="auto"/>
        <w:rPr>
          <w:rFonts w:asciiTheme="majorEastAsia" w:eastAsiaTheme="majorEastAsia" w:hAnsiTheme="majorEastAsia"/>
          <w:sz w:val="21"/>
          <w:szCs w:val="21"/>
        </w:rPr>
      </w:pPr>
      <w:r w:rsidRPr="002022E8">
        <w:rPr>
          <w:rFonts w:asciiTheme="majorEastAsia" w:eastAsiaTheme="majorEastAsia" w:hAnsiTheme="majorEastAsia" w:hint="eastAsia"/>
          <w:sz w:val="21"/>
          <w:szCs w:val="21"/>
        </w:rPr>
        <w:t xml:space="preserve">保修卡      </w:t>
      </w:r>
      <w:r w:rsidR="006E0BCC" w:rsidRPr="002022E8">
        <w:rPr>
          <w:rFonts w:asciiTheme="majorEastAsia" w:eastAsiaTheme="majorEastAsia" w:hAnsiTheme="majorEastAsia" w:hint="eastAsia"/>
          <w:sz w:val="21"/>
          <w:szCs w:val="21"/>
        </w:rPr>
        <w:t xml:space="preserve">  </w:t>
      </w:r>
      <w:r w:rsidRPr="002022E8">
        <w:rPr>
          <w:rFonts w:asciiTheme="majorEastAsia" w:eastAsiaTheme="majorEastAsia" w:hAnsiTheme="majorEastAsia" w:hint="eastAsia"/>
          <w:sz w:val="21"/>
          <w:szCs w:val="21"/>
        </w:rPr>
        <w:t xml:space="preserve"> 1套</w:t>
      </w:r>
    </w:p>
    <w:p w:rsidR="000E2D97" w:rsidRPr="002022E8" w:rsidRDefault="000E2D97" w:rsidP="002D319D">
      <w:pPr>
        <w:pStyle w:val="13"/>
        <w:numPr>
          <w:ilvl w:val="0"/>
          <w:numId w:val="10"/>
        </w:numPr>
        <w:tabs>
          <w:tab w:val="left" w:pos="840"/>
          <w:tab w:val="left" w:pos="1200"/>
        </w:tabs>
        <w:adjustRightInd/>
        <w:spacing w:line="240" w:lineRule="auto"/>
        <w:textAlignment w:val="auto"/>
        <w:rPr>
          <w:rFonts w:asciiTheme="majorEastAsia" w:eastAsiaTheme="majorEastAsia" w:hAnsiTheme="majorEastAsia" w:cs="宋体"/>
          <w:sz w:val="21"/>
          <w:szCs w:val="21"/>
        </w:rPr>
      </w:pPr>
      <w:r w:rsidRPr="002022E8">
        <w:rPr>
          <w:rFonts w:asciiTheme="majorEastAsia" w:eastAsiaTheme="majorEastAsia" w:hAnsiTheme="majorEastAsia" w:hint="eastAsia"/>
          <w:sz w:val="21"/>
          <w:szCs w:val="21"/>
        </w:rPr>
        <w:t>合格证         1套</w:t>
      </w:r>
    </w:p>
    <w:p w:rsidR="000E2D97" w:rsidRPr="002022E8" w:rsidRDefault="000E2D97" w:rsidP="002D319D">
      <w:pPr>
        <w:pStyle w:val="13"/>
        <w:tabs>
          <w:tab w:val="left" w:pos="840"/>
          <w:tab w:val="left" w:pos="1200"/>
        </w:tabs>
        <w:adjustRightInd/>
        <w:spacing w:line="240" w:lineRule="auto"/>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B：技术参数要求：</w:t>
      </w:r>
    </w:p>
    <w:tbl>
      <w:tblPr>
        <w:tblStyle w:val="af"/>
        <w:tblpPr w:leftFromText="180" w:rightFromText="180" w:vertAnchor="text" w:horzAnchor="margin" w:tblpY="90"/>
        <w:tblW w:w="9149" w:type="dxa"/>
        <w:tblLayout w:type="fixed"/>
        <w:tblLook w:val="04A0"/>
      </w:tblPr>
      <w:tblGrid>
        <w:gridCol w:w="698"/>
        <w:gridCol w:w="1505"/>
        <w:gridCol w:w="6946"/>
      </w:tblGrid>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序号</w:t>
            </w: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指标项目</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技术要求</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整车重量</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整车重量≤36KG（不含挂件）</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▲外形尺寸</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szCs w:val="21"/>
              </w:rPr>
              <w:t>450mm(宽)x460(深) x 800mm(高)</w:t>
            </w:r>
            <w:r w:rsidRPr="002022E8">
              <w:rPr>
                <w:rFonts w:asciiTheme="majorEastAsia" w:eastAsiaTheme="majorEastAsia" w:hAnsiTheme="majorEastAsia" w:cs="宋体" w:hint="eastAsia"/>
                <w:szCs w:val="21"/>
              </w:rPr>
              <w:t>，尺寸允许±10mm偏离</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控制面板指示</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一键开机状态指示灯；电池电量指示灯</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▲工作台面</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460mm（宽）x480mm（深），尺寸允许±10mm偏离；</w:t>
            </w:r>
          </w:p>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为防止物品掉落，工作台面有围挡，围挡要求与工作台面一体成型，围挡高度≥</w:t>
            </w:r>
            <w:r w:rsidRPr="002022E8">
              <w:rPr>
                <w:rFonts w:asciiTheme="majorEastAsia" w:eastAsiaTheme="majorEastAsia" w:hAnsiTheme="majorEastAsia" w:cs="宋体"/>
                <w:szCs w:val="21"/>
              </w:rPr>
              <w:t>2</w:t>
            </w:r>
            <w:r w:rsidRPr="002022E8">
              <w:rPr>
                <w:rFonts w:asciiTheme="majorEastAsia" w:eastAsiaTheme="majorEastAsia" w:hAnsiTheme="majorEastAsia" w:cs="宋体" w:hint="eastAsia"/>
                <w:szCs w:val="21"/>
              </w:rPr>
              <w:t>0</w:t>
            </w:r>
            <w:r w:rsidRPr="002022E8">
              <w:rPr>
                <w:rFonts w:asciiTheme="majorEastAsia" w:eastAsiaTheme="majorEastAsia" w:hAnsiTheme="majorEastAsia" w:cs="宋体"/>
                <w:szCs w:val="21"/>
              </w:rPr>
              <w:t>mm(</w:t>
            </w:r>
            <w:r w:rsidRPr="002022E8">
              <w:rPr>
                <w:rFonts w:asciiTheme="majorEastAsia" w:eastAsiaTheme="majorEastAsia" w:hAnsiTheme="majorEastAsia" w:cs="宋体" w:hint="eastAsia"/>
                <w:szCs w:val="21"/>
              </w:rPr>
              <w:t>需</w:t>
            </w:r>
            <w:r w:rsidRPr="002022E8">
              <w:rPr>
                <w:rFonts w:asciiTheme="majorEastAsia" w:eastAsiaTheme="majorEastAsia" w:hAnsiTheme="majorEastAsia" w:cs="宋体"/>
                <w:szCs w:val="21"/>
              </w:rPr>
              <w:t>提供推车台面围挡实物图片)</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整车材质</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 xml:space="preserve">航空铝合金、不锈钢等优质防锈金属材料；车体表面抑菌处理，方便清洁； </w:t>
            </w:r>
          </w:p>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面板采用高光、高亮的ABS抑菌材料，耐受酒精、洗必泰、施康等医院常用消毒剂擦拭消毒</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★工作台面升降</w:t>
            </w:r>
          </w:p>
        </w:tc>
        <w:tc>
          <w:tcPr>
            <w:tcW w:w="6946"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工作台面可高低升降，可靠耐用；工作台升降高度范围：≥300mm</w:t>
            </w:r>
          </w:p>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采用气缸升降方式，升降立柱由上细下粗立柱结构组成，粗立柱为承重固定立柱固定不动，细立柱为升降立柱(需提供推车立柱实物图片)</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▲线缆</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整车线缆隐藏式设计（包含显示器电源线、数据线等），车体线缆无外露，并提供第三方权威机构出具的检测报告。</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▲抽屉</w:t>
            </w:r>
          </w:p>
        </w:tc>
        <w:tc>
          <w:tcPr>
            <w:tcW w:w="6946"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可配置1~3层抽屉，</w:t>
            </w:r>
            <w:r w:rsidRPr="002022E8">
              <w:rPr>
                <w:rFonts w:asciiTheme="majorEastAsia" w:eastAsiaTheme="majorEastAsia" w:hAnsiTheme="majorEastAsia" w:cs="宋体"/>
                <w:szCs w:val="21"/>
              </w:rPr>
              <w:t>用于放置检查工具等</w:t>
            </w:r>
            <w:r w:rsidRPr="002022E8">
              <w:rPr>
                <w:rFonts w:asciiTheme="majorEastAsia" w:eastAsiaTheme="majorEastAsia" w:hAnsiTheme="majorEastAsia" w:cs="宋体" w:hint="eastAsia"/>
                <w:szCs w:val="21"/>
              </w:rPr>
              <w:t>，配置根据医院要求而定。</w:t>
            </w:r>
          </w:p>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第1层抽屉尺寸：</w:t>
            </w:r>
            <w:r w:rsidRPr="002022E8">
              <w:rPr>
                <w:rFonts w:asciiTheme="majorEastAsia" w:eastAsiaTheme="majorEastAsia" w:hAnsiTheme="majorEastAsia" w:cs="宋体"/>
                <w:szCs w:val="21"/>
              </w:rPr>
              <w:t>400mm(宽)*325mm(深)*100mm(高)</w:t>
            </w:r>
            <w:r w:rsidRPr="002022E8">
              <w:rPr>
                <w:rFonts w:asciiTheme="majorEastAsia" w:eastAsiaTheme="majorEastAsia" w:hAnsiTheme="majorEastAsia" w:cs="宋体" w:hint="eastAsia"/>
                <w:szCs w:val="21"/>
              </w:rPr>
              <w:t>，尺寸允许±5</w:t>
            </w:r>
            <w:r w:rsidRPr="002022E8">
              <w:rPr>
                <w:rFonts w:asciiTheme="majorEastAsia" w:eastAsiaTheme="majorEastAsia" w:hAnsiTheme="majorEastAsia" w:cs="宋体"/>
                <w:szCs w:val="21"/>
              </w:rPr>
              <w:t>mm偏离</w:t>
            </w:r>
          </w:p>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第2-3层抽屉尺寸：</w:t>
            </w:r>
            <w:r w:rsidRPr="002022E8">
              <w:rPr>
                <w:rFonts w:asciiTheme="majorEastAsia" w:eastAsiaTheme="majorEastAsia" w:hAnsiTheme="majorEastAsia" w:cs="宋体"/>
                <w:szCs w:val="21"/>
              </w:rPr>
              <w:t>400mm(宽)*325mm(深)*</w:t>
            </w:r>
            <w:r w:rsidRPr="002022E8">
              <w:rPr>
                <w:rFonts w:asciiTheme="majorEastAsia" w:eastAsiaTheme="majorEastAsia" w:hAnsiTheme="majorEastAsia" w:cs="宋体" w:hint="eastAsia"/>
                <w:szCs w:val="21"/>
              </w:rPr>
              <w:t>2</w:t>
            </w:r>
            <w:r w:rsidRPr="002022E8">
              <w:rPr>
                <w:rFonts w:asciiTheme="majorEastAsia" w:eastAsiaTheme="majorEastAsia" w:hAnsiTheme="majorEastAsia" w:cs="宋体"/>
                <w:szCs w:val="21"/>
              </w:rPr>
              <w:t>00mm(高)</w:t>
            </w:r>
            <w:r w:rsidRPr="002022E8">
              <w:rPr>
                <w:rFonts w:asciiTheme="majorEastAsia" w:eastAsiaTheme="majorEastAsia" w:hAnsiTheme="majorEastAsia" w:cs="宋体" w:hint="eastAsia"/>
                <w:szCs w:val="21"/>
              </w:rPr>
              <w:t>，尺寸允许±5</w:t>
            </w:r>
            <w:r w:rsidRPr="002022E8">
              <w:rPr>
                <w:rFonts w:asciiTheme="majorEastAsia" w:eastAsiaTheme="majorEastAsia" w:hAnsiTheme="majorEastAsia" w:cs="宋体"/>
                <w:szCs w:val="21"/>
              </w:rPr>
              <w:t>mm偏离</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生活垃圾桶</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外挂垃圾桶1个</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医疗废物垃圾桶</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外挂垃圾桶1个</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锐器盒</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外挂锐器盒支架 1个</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手消液放置架</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 xml:space="preserve">手消液放置架1个 </w:t>
            </w:r>
          </w:p>
        </w:tc>
      </w:tr>
      <w:tr w:rsidR="00C837C8" w:rsidRPr="002022E8" w:rsidTr="00C837C8">
        <w:trPr>
          <w:trHeight w:val="215"/>
        </w:trPr>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▲脚轮</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jc w:val="left"/>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 xml:space="preserve">4个医疗级万向脚轮；2个前轮带刹车功能，超静音、防滑、防缠绕脚轮（需提供国家产权机构颁发的关于具有刹车功能的万向轮相关证明文件，其委托单位必须为投标产品原厂商）  </w:t>
            </w:r>
          </w:p>
        </w:tc>
      </w:tr>
      <w:tr w:rsidR="00C837C8" w:rsidRPr="002022E8" w:rsidTr="00C837C8">
        <w:trPr>
          <w:trHeight w:val="77"/>
        </w:trPr>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制动方式</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jc w:val="left"/>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脚踏式制动</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电脑放置位置</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电脑主机为内嵌式设计，嵌入到车体中</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CPU核芯</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≥酷睿Intel i5处理器</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内存</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≥4GB</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硬盘</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≥固态硬盘128GB</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无线网络</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外置 WiFi 2x2MIMO天线，支持2.4G/5G双频网络，802.11 a/b/g/n/ac；在医院无线环境可无缝漫游；可与医院无线局域网络（5.8G WiFi）匹配</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以太网端口</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10/100/1000Mbps x 1</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外部接口</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USB2.0 x3，USB3.0 x 1，HDMI x 1；RS232 x1</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操作系统</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 xml:space="preserve">支持Windows7/8/10，32bit/64bit; </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电源管理</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left"/>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具有电源管理功能</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电池放置位置</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 xml:space="preserve">电池嵌入在车体底部，保持平衡 </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电池电芯</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磷酸铁锂</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循环次数</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大于2000次</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充电时间</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充满电时间小于4小时</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使用时间</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 xml:space="preserve">连续使用≥6小时 </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电源线</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采用外置插拔线缆</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电源管理</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充放电管理设计，显示电量并且智能动态管理功耗</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漏电保护</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具有外壳对地漏电电流保护、电击保护功能</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▲电流电压保护</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具有过压、过流、欠压、过充、过放保护功能（需提供国家产权机构颁发的关于输出电压可调节相关证明文件，其委托单位必须为投标产品原厂商）</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电池管理</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left"/>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具有电池管理功能</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尺寸</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≥21.5" IPS屏</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屏幕比例</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16：9</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分辨率</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最佳分辨率≥1920×1080</w:t>
            </w:r>
          </w:p>
        </w:tc>
      </w:tr>
      <w:tr w:rsidR="00C837C8" w:rsidRPr="002022E8" w:rsidTr="00C837C8">
        <w:trPr>
          <w:trHeight w:val="712"/>
        </w:trPr>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▲支架调整角度</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≥270°全方位旋转；仰角≥60度，俯角≥5度（需提供国家产权机构颁发的关于显示器支架旋转的相关证明文件，其委托单位必须为投标产品原厂商）</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▲显示器支架</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支持显示器升降，升降范围≥50mm（需提供国家产权机构颁发的关于显示器支架升降的相关证明文件，其委托单位必须为投标产品原厂商）</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▲线缆隐藏舱</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 xml:space="preserve">固定在显示器支架上，可完全贴合显示器后面板，可收纳显示器电源线及数据线（需提供国家产权机构颁发的关于线缆隐藏的显示器支架的相关证明文件，其委托单位必须为投标产品原厂商） </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adjustRightInd w:val="0"/>
              <w:snapToGrid w:val="0"/>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▲医用环境</w:t>
            </w:r>
          </w:p>
        </w:tc>
        <w:tc>
          <w:tcPr>
            <w:tcW w:w="6946" w:type="dxa"/>
            <w:tcBorders>
              <w:top w:val="single" w:sz="4" w:space="0" w:color="auto"/>
              <w:left w:val="single" w:sz="4" w:space="0" w:color="auto"/>
              <w:bottom w:val="single" w:sz="4" w:space="0" w:color="auto"/>
              <w:right w:val="single" w:sz="4" w:space="0" w:color="auto"/>
            </w:tcBorders>
            <w:hideMark/>
          </w:tcPr>
          <w:p w:rsidR="00C837C8" w:rsidRPr="002022E8" w:rsidRDefault="00C837C8" w:rsidP="00C837C8">
            <w:pPr>
              <w:adjustRightInd w:val="0"/>
              <w:snapToGrid w:val="0"/>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整车通过YY 0505:2012医用电气设备安全检测（需提供第三方机构出具的医用电气设备安全检测证明复印件，其委托单位必须为投标产品原厂商）</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CE认证</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widowControl/>
              <w:jc w:val="left"/>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提供移动工作站整车CE认证证书（需提供证书复印件，其委托单位必须为投标产品原厂商，认证型号必须与投标型号一致）</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FCC认证</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widowControl/>
              <w:jc w:val="left"/>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提供移动工作站整车FCC认证证书（需提供证书复印件，其委托单位必须为投标产品原厂商，认证型号必须与投标型号一致）</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ROHS认证</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widowControl/>
              <w:jc w:val="left"/>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提供移动工作站整车ROHS认证证书（需提供证书复印件，其委托单位必须为投标产品原厂商，认证型号必须与投标型号一致）</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▲电池组安全</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widowControl/>
              <w:jc w:val="left"/>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电池通过</w:t>
            </w:r>
            <w:r w:rsidRPr="002022E8">
              <w:rPr>
                <w:rFonts w:asciiTheme="majorEastAsia" w:eastAsiaTheme="majorEastAsia" w:hAnsiTheme="majorEastAsia" w:cs="宋体"/>
                <w:szCs w:val="21"/>
              </w:rPr>
              <w:t>GB 31241-2014</w:t>
            </w:r>
            <w:r w:rsidRPr="002022E8">
              <w:rPr>
                <w:rFonts w:asciiTheme="majorEastAsia" w:eastAsiaTheme="majorEastAsia" w:hAnsiTheme="majorEastAsia" w:cs="宋体" w:hint="eastAsia"/>
                <w:szCs w:val="21"/>
              </w:rPr>
              <w:t>便携式电池组安全检测（需提供第三方机构出具的检测证明复印件，其委托单位必须为投标产品原厂商）</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▲电池运输安全</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widowControl/>
              <w:jc w:val="left"/>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推车电池通过危险货物运输UN38.3认证（需提供第三方机构出具的检测证明复印件，其委托单位必须为投标产品原厂商）</w:t>
            </w:r>
          </w:p>
        </w:tc>
      </w:tr>
      <w:tr w:rsidR="00C837C8" w:rsidRPr="002022E8" w:rsidTr="00C837C8">
        <w:tc>
          <w:tcPr>
            <w:tcW w:w="698" w:type="dxa"/>
            <w:tcBorders>
              <w:top w:val="single" w:sz="4" w:space="0" w:color="auto"/>
              <w:left w:val="single" w:sz="4" w:space="0" w:color="auto"/>
              <w:bottom w:val="single" w:sz="4" w:space="0" w:color="auto"/>
              <w:right w:val="single" w:sz="4" w:space="0" w:color="auto"/>
            </w:tcBorders>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▲噪声检测</w:t>
            </w:r>
          </w:p>
        </w:tc>
        <w:tc>
          <w:tcPr>
            <w:tcW w:w="6946" w:type="dxa"/>
            <w:tcBorders>
              <w:top w:val="single" w:sz="4" w:space="0" w:color="auto"/>
              <w:left w:val="single" w:sz="4" w:space="0" w:color="auto"/>
              <w:bottom w:val="single" w:sz="4" w:space="0" w:color="auto"/>
              <w:right w:val="single" w:sz="4" w:space="0" w:color="auto"/>
            </w:tcBorders>
            <w:vAlign w:val="center"/>
            <w:hideMark/>
          </w:tcPr>
          <w:p w:rsidR="00C837C8" w:rsidRPr="002022E8" w:rsidRDefault="00C837C8" w:rsidP="00C837C8">
            <w:pPr>
              <w:jc w:val="left"/>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整车通过GB/T 18313-2001噪声检测（需提供第三方机构出具的噪声检测证明复印件，其委托单位必须为投标产品原厂商）</w:t>
            </w:r>
          </w:p>
        </w:tc>
      </w:tr>
      <w:tr w:rsidR="00C837C8" w:rsidRPr="002022E8" w:rsidTr="00C837C8">
        <w:tc>
          <w:tcPr>
            <w:tcW w:w="698" w:type="dxa"/>
            <w:vAlign w:val="center"/>
          </w:tcPr>
          <w:p w:rsidR="00C837C8" w:rsidRPr="002022E8" w:rsidRDefault="00C837C8" w:rsidP="00C837C8">
            <w:pPr>
              <w:pStyle w:val="af0"/>
              <w:numPr>
                <w:ilvl w:val="0"/>
                <w:numId w:val="8"/>
              </w:numPr>
              <w:ind w:left="0" w:firstLineChars="0" w:firstLine="0"/>
              <w:jc w:val="center"/>
              <w:rPr>
                <w:rFonts w:asciiTheme="majorEastAsia" w:eastAsiaTheme="majorEastAsia" w:hAnsiTheme="majorEastAsia" w:cs="宋体"/>
                <w:szCs w:val="21"/>
              </w:rPr>
            </w:pPr>
          </w:p>
        </w:tc>
        <w:tc>
          <w:tcPr>
            <w:tcW w:w="1505" w:type="dxa"/>
            <w:vAlign w:val="center"/>
          </w:tcPr>
          <w:p w:rsidR="00C837C8" w:rsidRPr="002022E8" w:rsidRDefault="00C837C8" w:rsidP="00C837C8">
            <w:pPr>
              <w:jc w:val="center"/>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▲防水防尘</w:t>
            </w:r>
          </w:p>
        </w:tc>
        <w:tc>
          <w:tcPr>
            <w:tcW w:w="6946" w:type="dxa"/>
            <w:vAlign w:val="center"/>
          </w:tcPr>
          <w:p w:rsidR="00C837C8" w:rsidRPr="002022E8" w:rsidRDefault="00C837C8" w:rsidP="00C837C8">
            <w:pPr>
              <w:jc w:val="left"/>
              <w:rPr>
                <w:rFonts w:asciiTheme="majorEastAsia" w:eastAsiaTheme="majorEastAsia" w:hAnsiTheme="majorEastAsia" w:cs="宋体"/>
                <w:szCs w:val="21"/>
              </w:rPr>
            </w:pPr>
            <w:r w:rsidRPr="002022E8">
              <w:rPr>
                <w:rFonts w:asciiTheme="majorEastAsia" w:eastAsiaTheme="majorEastAsia" w:hAnsiTheme="majorEastAsia" w:cs="宋体" w:hint="eastAsia"/>
                <w:szCs w:val="21"/>
              </w:rPr>
              <w:t>整车通过防水防尘检测（需提供证书复印件，其委托单位必须为投标产品原厂商，认证型号必须与投标型号一致）</w:t>
            </w:r>
          </w:p>
        </w:tc>
      </w:tr>
    </w:tbl>
    <w:p w:rsidR="00C837C8" w:rsidRPr="002022E8" w:rsidRDefault="00B1549B" w:rsidP="00C837C8">
      <w:pPr>
        <w:pStyle w:val="3"/>
        <w:spacing w:line="240" w:lineRule="exact"/>
        <w:rPr>
          <w:rFonts w:asciiTheme="majorEastAsia" w:eastAsiaTheme="majorEastAsia" w:hAnsiTheme="majorEastAsia" w:cs="宋体"/>
          <w:sz w:val="21"/>
          <w:szCs w:val="21"/>
        </w:rPr>
      </w:pPr>
      <w:bookmarkStart w:id="5" w:name="_Toc178049979"/>
      <w:bookmarkStart w:id="6" w:name="_Toc450137347"/>
      <w:r w:rsidRPr="002022E8">
        <w:rPr>
          <w:rFonts w:asciiTheme="majorEastAsia" w:eastAsiaTheme="majorEastAsia" w:hAnsiTheme="majorEastAsia" w:hint="eastAsia"/>
          <w:sz w:val="21"/>
          <w:szCs w:val="21"/>
        </w:rPr>
        <w:t>其它</w:t>
      </w:r>
      <w:r w:rsidRPr="002022E8">
        <w:rPr>
          <w:rFonts w:asciiTheme="majorEastAsia" w:eastAsiaTheme="majorEastAsia" w:hAnsiTheme="majorEastAsia"/>
          <w:sz w:val="21"/>
          <w:szCs w:val="21"/>
        </w:rPr>
        <w:t>要求</w:t>
      </w:r>
      <w:bookmarkStart w:id="7" w:name="_Toc262893313"/>
      <w:bookmarkEnd w:id="5"/>
      <w:bookmarkEnd w:id="6"/>
    </w:p>
    <w:p w:rsidR="003803DC" w:rsidRPr="002022E8" w:rsidRDefault="00C837C8" w:rsidP="00C837C8">
      <w:pPr>
        <w:pStyle w:val="3"/>
        <w:spacing w:line="240" w:lineRule="exact"/>
        <w:rPr>
          <w:rFonts w:asciiTheme="majorEastAsia" w:eastAsiaTheme="majorEastAsia" w:hAnsiTheme="majorEastAsia"/>
          <w:sz w:val="21"/>
          <w:szCs w:val="21"/>
        </w:rPr>
      </w:pPr>
      <w:r w:rsidRPr="002022E8">
        <w:rPr>
          <w:rFonts w:asciiTheme="majorEastAsia" w:eastAsiaTheme="majorEastAsia" w:hAnsiTheme="majorEastAsia" w:cs="宋体" w:hint="eastAsia"/>
          <w:sz w:val="21"/>
          <w:szCs w:val="21"/>
        </w:rPr>
        <w:lastRenderedPageBreak/>
        <w:t>6</w:t>
      </w:r>
      <w:r w:rsidR="00B1549B" w:rsidRPr="002022E8">
        <w:rPr>
          <w:rFonts w:asciiTheme="majorEastAsia" w:eastAsiaTheme="majorEastAsia" w:hAnsiTheme="majorEastAsia" w:cs="宋体"/>
          <w:sz w:val="21"/>
          <w:szCs w:val="21"/>
        </w:rPr>
        <w:t>.1</w:t>
      </w:r>
      <w:r w:rsidR="00B1549B" w:rsidRPr="002022E8">
        <w:rPr>
          <w:rFonts w:asciiTheme="majorEastAsia" w:eastAsiaTheme="majorEastAsia" w:hAnsiTheme="majorEastAsia" w:cs="宋体" w:hint="eastAsia"/>
          <w:sz w:val="21"/>
          <w:szCs w:val="21"/>
        </w:rPr>
        <w:t>工期要求</w:t>
      </w:r>
      <w:bookmarkEnd w:id="7"/>
      <w:r w:rsidR="00B1549B" w:rsidRPr="002022E8">
        <w:rPr>
          <w:rFonts w:asciiTheme="majorEastAsia" w:eastAsiaTheme="majorEastAsia" w:hAnsiTheme="majorEastAsia" w:cs="宋体" w:hint="eastAsia"/>
          <w:sz w:val="21"/>
          <w:szCs w:val="21"/>
        </w:rPr>
        <w:t>：合同签订</w:t>
      </w:r>
      <w:r w:rsidR="00F34D28" w:rsidRPr="002022E8">
        <w:rPr>
          <w:rFonts w:asciiTheme="majorEastAsia" w:eastAsiaTheme="majorEastAsia" w:hAnsiTheme="majorEastAsia" w:cs="宋体"/>
          <w:sz w:val="21"/>
          <w:szCs w:val="21"/>
        </w:rPr>
        <w:t>3</w:t>
      </w:r>
      <w:r w:rsidR="00B1549B" w:rsidRPr="002022E8">
        <w:rPr>
          <w:rFonts w:asciiTheme="majorEastAsia" w:eastAsiaTheme="majorEastAsia" w:hAnsiTheme="majorEastAsia" w:cs="宋体" w:hint="eastAsia"/>
          <w:sz w:val="21"/>
          <w:szCs w:val="21"/>
        </w:rPr>
        <w:t>个月内完成</w:t>
      </w:r>
      <w:r w:rsidR="0064708A" w:rsidRPr="002022E8">
        <w:rPr>
          <w:rFonts w:asciiTheme="majorEastAsia" w:eastAsiaTheme="majorEastAsia" w:hAnsiTheme="majorEastAsia" w:cs="宋体" w:hint="eastAsia"/>
          <w:sz w:val="21"/>
          <w:szCs w:val="21"/>
        </w:rPr>
        <w:t>项目</w:t>
      </w:r>
      <w:r w:rsidR="00B1549B" w:rsidRPr="002022E8">
        <w:rPr>
          <w:rFonts w:asciiTheme="majorEastAsia" w:eastAsiaTheme="majorEastAsia" w:hAnsiTheme="majorEastAsia" w:cs="宋体" w:hint="eastAsia"/>
          <w:sz w:val="21"/>
          <w:szCs w:val="21"/>
        </w:rPr>
        <w:t>实施、培训和验收并交付使用。</w:t>
      </w:r>
    </w:p>
    <w:p w:rsidR="003803DC" w:rsidRPr="002022E8" w:rsidRDefault="00C837C8">
      <w:pPr>
        <w:pStyle w:val="4"/>
        <w:spacing w:line="240" w:lineRule="exact"/>
        <w:rPr>
          <w:rFonts w:asciiTheme="majorEastAsia" w:hAnsiTheme="majorEastAsia"/>
          <w:sz w:val="21"/>
          <w:szCs w:val="21"/>
        </w:rPr>
      </w:pPr>
      <w:bookmarkStart w:id="8" w:name="_Toc262893314"/>
      <w:r w:rsidRPr="002022E8">
        <w:rPr>
          <w:rFonts w:asciiTheme="majorEastAsia" w:hAnsiTheme="majorEastAsia" w:hint="eastAsia"/>
          <w:sz w:val="21"/>
          <w:szCs w:val="21"/>
        </w:rPr>
        <w:t>6</w:t>
      </w:r>
      <w:r w:rsidR="00B1549B" w:rsidRPr="002022E8">
        <w:rPr>
          <w:rFonts w:asciiTheme="majorEastAsia" w:hAnsiTheme="majorEastAsia"/>
          <w:sz w:val="21"/>
          <w:szCs w:val="21"/>
        </w:rPr>
        <w:t>.2</w:t>
      </w:r>
      <w:r w:rsidR="00B1549B" w:rsidRPr="002022E8">
        <w:rPr>
          <w:rFonts w:asciiTheme="majorEastAsia" w:hAnsiTheme="majorEastAsia" w:hint="eastAsia"/>
          <w:sz w:val="21"/>
          <w:szCs w:val="21"/>
        </w:rPr>
        <w:t>培训要求</w:t>
      </w:r>
      <w:bookmarkEnd w:id="8"/>
    </w:p>
    <w:p w:rsidR="003803DC" w:rsidRPr="002022E8" w:rsidRDefault="00B1549B">
      <w:pPr>
        <w:pStyle w:val="153"/>
        <w:spacing w:line="240" w:lineRule="exact"/>
        <w:ind w:firstLineChars="0" w:firstLine="0"/>
        <w:rPr>
          <w:rFonts w:asciiTheme="majorEastAsia" w:eastAsiaTheme="majorEastAsia" w:hAnsiTheme="majorEastAsia"/>
        </w:rPr>
      </w:pPr>
      <w:r w:rsidRPr="002022E8">
        <w:rPr>
          <w:rFonts w:asciiTheme="majorEastAsia" w:eastAsiaTheme="majorEastAsia" w:hAnsiTheme="majorEastAsia" w:hint="eastAsia"/>
        </w:rPr>
        <w:t>为了保证投标人所提供的系统能良好运行，要求投标人负责提供有关系统功能、安装、操作、设计、维护和系统开发以及应用软件使用的文档和培训。</w:t>
      </w:r>
    </w:p>
    <w:p w:rsidR="003803DC" w:rsidRPr="002022E8" w:rsidRDefault="0064708A">
      <w:pPr>
        <w:pStyle w:val="13"/>
        <w:tabs>
          <w:tab w:val="left" w:pos="1200"/>
        </w:tabs>
        <w:adjustRightInd/>
        <w:spacing w:line="240" w:lineRule="exact"/>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6</w:t>
      </w:r>
      <w:r w:rsidR="00B1549B" w:rsidRPr="002022E8">
        <w:rPr>
          <w:rFonts w:asciiTheme="majorEastAsia" w:eastAsiaTheme="majorEastAsia" w:hAnsiTheme="majorEastAsia" w:cs="宋体" w:hint="eastAsia"/>
          <w:sz w:val="21"/>
          <w:szCs w:val="21"/>
        </w:rPr>
        <w:t>.2.1培训：提供对项目组成员、管理层及中层干部，及最终用户的分层次培训。</w:t>
      </w:r>
    </w:p>
    <w:p w:rsidR="003803DC" w:rsidRPr="002022E8" w:rsidRDefault="0064708A">
      <w:pPr>
        <w:pStyle w:val="13"/>
        <w:tabs>
          <w:tab w:val="left" w:pos="1200"/>
        </w:tabs>
        <w:adjustRightInd/>
        <w:spacing w:line="240" w:lineRule="exact"/>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6</w:t>
      </w:r>
      <w:r w:rsidR="00B1549B" w:rsidRPr="002022E8">
        <w:rPr>
          <w:rFonts w:asciiTheme="majorEastAsia" w:eastAsiaTheme="majorEastAsia" w:hAnsiTheme="majorEastAsia" w:cs="宋体" w:hint="eastAsia"/>
          <w:sz w:val="21"/>
          <w:szCs w:val="21"/>
        </w:rPr>
        <w:t>.2.2培训目标：技术人员经培训后应能熟练地掌握软件的维护工作并能及时排除大部分的软件故障。</w:t>
      </w:r>
    </w:p>
    <w:p w:rsidR="003803DC" w:rsidRPr="002022E8" w:rsidRDefault="0064708A">
      <w:pPr>
        <w:pStyle w:val="13"/>
        <w:tabs>
          <w:tab w:val="left" w:pos="1200"/>
        </w:tabs>
        <w:adjustRightInd/>
        <w:spacing w:line="240" w:lineRule="exact"/>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6</w:t>
      </w:r>
      <w:r w:rsidR="00B1549B" w:rsidRPr="002022E8">
        <w:rPr>
          <w:rFonts w:asciiTheme="majorEastAsia" w:eastAsiaTheme="majorEastAsia" w:hAnsiTheme="majorEastAsia" w:cs="宋体" w:hint="eastAsia"/>
          <w:sz w:val="21"/>
          <w:szCs w:val="21"/>
        </w:rPr>
        <w:t>.2.3培训方式和操作使用手册</w:t>
      </w:r>
    </w:p>
    <w:p w:rsidR="003803DC" w:rsidRPr="002022E8" w:rsidRDefault="0064708A">
      <w:pPr>
        <w:pStyle w:val="153"/>
        <w:spacing w:line="240" w:lineRule="exact"/>
        <w:ind w:firstLineChars="0" w:firstLine="0"/>
        <w:rPr>
          <w:rFonts w:asciiTheme="majorEastAsia" w:eastAsiaTheme="majorEastAsia" w:hAnsiTheme="majorEastAsia"/>
        </w:rPr>
      </w:pPr>
      <w:r w:rsidRPr="002022E8">
        <w:rPr>
          <w:rFonts w:asciiTheme="majorEastAsia" w:eastAsiaTheme="majorEastAsia" w:hAnsiTheme="majorEastAsia" w:hint="eastAsia"/>
        </w:rPr>
        <w:t>6</w:t>
      </w:r>
      <w:r w:rsidR="00B1549B" w:rsidRPr="002022E8">
        <w:rPr>
          <w:rFonts w:asciiTheme="majorEastAsia" w:eastAsiaTheme="majorEastAsia" w:hAnsiTheme="majorEastAsia" w:hint="eastAsia"/>
        </w:rPr>
        <w:t>.2.4投标人应提供详细的培训计划。</w:t>
      </w:r>
    </w:p>
    <w:p w:rsidR="003803DC" w:rsidRPr="002022E8" w:rsidRDefault="0064708A">
      <w:pPr>
        <w:pStyle w:val="153"/>
        <w:spacing w:line="240" w:lineRule="exact"/>
        <w:ind w:firstLineChars="0" w:firstLine="0"/>
        <w:rPr>
          <w:rFonts w:asciiTheme="majorEastAsia" w:eastAsiaTheme="majorEastAsia" w:hAnsiTheme="majorEastAsia"/>
        </w:rPr>
      </w:pPr>
      <w:r w:rsidRPr="002022E8">
        <w:rPr>
          <w:rFonts w:asciiTheme="majorEastAsia" w:eastAsiaTheme="majorEastAsia" w:hAnsiTheme="majorEastAsia" w:hint="eastAsia"/>
        </w:rPr>
        <w:t>6</w:t>
      </w:r>
      <w:r w:rsidR="00B1549B" w:rsidRPr="002022E8">
        <w:rPr>
          <w:rFonts w:asciiTheme="majorEastAsia" w:eastAsiaTheme="majorEastAsia" w:hAnsiTheme="majorEastAsia" w:hint="eastAsia"/>
        </w:rPr>
        <w:t>.2.5投标人须提供产品操作手册纸质文件和电子文件，方便用户学习和使用。</w:t>
      </w:r>
    </w:p>
    <w:p w:rsidR="003803DC" w:rsidRPr="002022E8" w:rsidRDefault="0064708A">
      <w:pPr>
        <w:pStyle w:val="13"/>
        <w:tabs>
          <w:tab w:val="left" w:pos="1200"/>
        </w:tabs>
        <w:adjustRightInd/>
        <w:spacing w:line="240" w:lineRule="exact"/>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6</w:t>
      </w:r>
      <w:r w:rsidR="00B1549B" w:rsidRPr="002022E8">
        <w:rPr>
          <w:rFonts w:asciiTheme="majorEastAsia" w:eastAsiaTheme="majorEastAsia" w:hAnsiTheme="majorEastAsia" w:cs="宋体" w:hint="eastAsia"/>
          <w:sz w:val="21"/>
          <w:szCs w:val="21"/>
        </w:rPr>
        <w:t>.2.6建立最终用户培训考核制度，规范操作提高效率。</w:t>
      </w:r>
    </w:p>
    <w:p w:rsidR="003803DC" w:rsidRPr="002022E8" w:rsidRDefault="00C837C8">
      <w:pPr>
        <w:pStyle w:val="4"/>
        <w:spacing w:line="240" w:lineRule="exact"/>
        <w:rPr>
          <w:rFonts w:asciiTheme="majorEastAsia" w:hAnsiTheme="majorEastAsia"/>
          <w:sz w:val="21"/>
          <w:szCs w:val="21"/>
        </w:rPr>
      </w:pPr>
      <w:bookmarkStart w:id="9" w:name="_Toc262893315"/>
      <w:r w:rsidRPr="002022E8">
        <w:rPr>
          <w:rFonts w:asciiTheme="majorEastAsia" w:hAnsiTheme="majorEastAsia" w:hint="eastAsia"/>
          <w:sz w:val="21"/>
          <w:szCs w:val="21"/>
        </w:rPr>
        <w:t>6</w:t>
      </w:r>
      <w:r w:rsidR="00B1549B" w:rsidRPr="002022E8">
        <w:rPr>
          <w:rFonts w:asciiTheme="majorEastAsia" w:hAnsiTheme="majorEastAsia"/>
          <w:sz w:val="21"/>
          <w:szCs w:val="21"/>
        </w:rPr>
        <w:t>.3</w:t>
      </w:r>
      <w:r w:rsidR="00B1549B" w:rsidRPr="002022E8">
        <w:rPr>
          <w:rFonts w:asciiTheme="majorEastAsia" w:hAnsiTheme="majorEastAsia" w:hint="eastAsia"/>
          <w:sz w:val="21"/>
          <w:szCs w:val="21"/>
        </w:rPr>
        <w:t>售后服务要求</w:t>
      </w:r>
      <w:bookmarkEnd w:id="9"/>
    </w:p>
    <w:p w:rsidR="003803DC" w:rsidRPr="002022E8" w:rsidRDefault="00C837C8">
      <w:pPr>
        <w:pStyle w:val="13"/>
        <w:tabs>
          <w:tab w:val="left" w:pos="1200"/>
        </w:tabs>
        <w:adjustRightInd/>
        <w:spacing w:line="240" w:lineRule="exact"/>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6</w:t>
      </w:r>
      <w:r w:rsidR="00B1549B" w:rsidRPr="002022E8">
        <w:rPr>
          <w:rFonts w:asciiTheme="majorEastAsia" w:eastAsiaTheme="majorEastAsia" w:hAnsiTheme="majorEastAsia" w:cs="宋体" w:hint="eastAsia"/>
          <w:sz w:val="21"/>
          <w:szCs w:val="21"/>
        </w:rPr>
        <w:t>.3.1软件维护</w:t>
      </w:r>
    </w:p>
    <w:p w:rsidR="003803DC" w:rsidRPr="002022E8" w:rsidRDefault="00B1549B">
      <w:pPr>
        <w:pStyle w:val="153"/>
        <w:spacing w:line="240" w:lineRule="exact"/>
        <w:ind w:firstLineChars="0" w:firstLine="0"/>
        <w:rPr>
          <w:rFonts w:asciiTheme="majorEastAsia" w:eastAsiaTheme="majorEastAsia" w:hAnsiTheme="majorEastAsia"/>
        </w:rPr>
      </w:pPr>
      <w:r w:rsidRPr="002022E8">
        <w:rPr>
          <w:rFonts w:asciiTheme="majorEastAsia" w:eastAsiaTheme="majorEastAsia" w:hAnsiTheme="majorEastAsia" w:hint="eastAsia"/>
        </w:rPr>
        <w:t>投标人所提供的产品在安装期、试运转期及最终验收后的保修期内，由于在技术和质量问题而产生故障影响设备正常运转，以及采购方无法处理的主要问题，投标人均应免费提供维护服务，即时解决软件产品存在的各种问题和BUG问题。</w:t>
      </w:r>
    </w:p>
    <w:p w:rsidR="003803DC" w:rsidRPr="002022E8" w:rsidRDefault="00C837C8">
      <w:pPr>
        <w:pStyle w:val="13"/>
        <w:tabs>
          <w:tab w:val="left" w:pos="1200"/>
        </w:tabs>
        <w:adjustRightInd/>
        <w:spacing w:line="240" w:lineRule="exact"/>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6</w:t>
      </w:r>
      <w:r w:rsidR="00B1549B" w:rsidRPr="002022E8">
        <w:rPr>
          <w:rFonts w:asciiTheme="majorEastAsia" w:eastAsiaTheme="majorEastAsia" w:hAnsiTheme="majorEastAsia" w:cs="宋体" w:hint="eastAsia"/>
          <w:sz w:val="21"/>
          <w:szCs w:val="21"/>
        </w:rPr>
        <w:t>.3.2技术指导及技术支持支援</w:t>
      </w:r>
    </w:p>
    <w:p w:rsidR="003803DC" w:rsidRPr="002022E8" w:rsidRDefault="00B1549B">
      <w:pPr>
        <w:pStyle w:val="153"/>
        <w:spacing w:line="240" w:lineRule="exact"/>
        <w:ind w:firstLineChars="0" w:firstLine="0"/>
        <w:rPr>
          <w:rFonts w:asciiTheme="majorEastAsia" w:eastAsiaTheme="majorEastAsia" w:hAnsiTheme="majorEastAsia"/>
        </w:rPr>
      </w:pPr>
      <w:r w:rsidRPr="002022E8">
        <w:rPr>
          <w:rFonts w:asciiTheme="majorEastAsia" w:eastAsiaTheme="majorEastAsia" w:hAnsiTheme="majorEastAsia" w:hint="eastAsia"/>
        </w:rPr>
        <w:t>投标人应为系统正常运行提供技术支持，验收后至少提供1年免费维护服务，提供</w:t>
      </w:r>
      <w:r w:rsidRPr="002022E8">
        <w:rPr>
          <w:rFonts w:asciiTheme="majorEastAsia" w:eastAsiaTheme="majorEastAsia" w:hAnsiTheme="majorEastAsia"/>
        </w:rPr>
        <w:t>24</w:t>
      </w:r>
      <w:r w:rsidRPr="002022E8">
        <w:rPr>
          <w:rFonts w:asciiTheme="majorEastAsia" w:eastAsiaTheme="majorEastAsia" w:hAnsiTheme="majorEastAsia" w:hint="eastAsia"/>
        </w:rPr>
        <w:t>小时的热线支持，在系统发生重大故障时，厂方技术人员应</w:t>
      </w:r>
      <w:r w:rsidR="000B29E7" w:rsidRPr="002022E8">
        <w:rPr>
          <w:rFonts w:asciiTheme="majorEastAsia" w:eastAsiaTheme="majorEastAsia" w:hAnsiTheme="majorEastAsia" w:hint="eastAsia"/>
        </w:rPr>
        <w:t>2</w:t>
      </w:r>
      <w:r w:rsidRPr="002022E8">
        <w:rPr>
          <w:rFonts w:asciiTheme="majorEastAsia" w:eastAsiaTheme="majorEastAsia" w:hAnsiTheme="majorEastAsia" w:hint="eastAsia"/>
        </w:rPr>
        <w:t>小时内到达事故现场，并应于</w:t>
      </w:r>
      <w:r w:rsidR="000B29E7" w:rsidRPr="002022E8">
        <w:rPr>
          <w:rFonts w:asciiTheme="majorEastAsia" w:eastAsiaTheme="majorEastAsia" w:hAnsiTheme="majorEastAsia" w:hint="eastAsia"/>
        </w:rPr>
        <w:t>4</w:t>
      </w:r>
      <w:r w:rsidRPr="002022E8">
        <w:rPr>
          <w:rFonts w:asciiTheme="majorEastAsia" w:eastAsiaTheme="majorEastAsia" w:hAnsiTheme="majorEastAsia" w:hint="eastAsia"/>
        </w:rPr>
        <w:t>小时内完全解决故障。</w:t>
      </w:r>
    </w:p>
    <w:p w:rsidR="003803DC" w:rsidRPr="002022E8" w:rsidRDefault="00C837C8">
      <w:pPr>
        <w:pStyle w:val="13"/>
        <w:tabs>
          <w:tab w:val="left" w:pos="1200"/>
        </w:tabs>
        <w:adjustRightInd/>
        <w:spacing w:line="240" w:lineRule="exact"/>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6</w:t>
      </w:r>
      <w:r w:rsidR="00B1549B" w:rsidRPr="002022E8">
        <w:rPr>
          <w:rFonts w:asciiTheme="majorEastAsia" w:eastAsiaTheme="majorEastAsia" w:hAnsiTheme="majorEastAsia" w:cs="宋体" w:hint="eastAsia"/>
          <w:sz w:val="21"/>
          <w:szCs w:val="21"/>
        </w:rPr>
        <w:t>.3.3安装技术指导</w:t>
      </w:r>
    </w:p>
    <w:p w:rsidR="003803DC" w:rsidRPr="002022E8" w:rsidRDefault="00B1549B">
      <w:pPr>
        <w:pStyle w:val="153"/>
        <w:spacing w:line="240" w:lineRule="exact"/>
        <w:ind w:firstLineChars="0" w:firstLine="0"/>
        <w:rPr>
          <w:rFonts w:asciiTheme="majorEastAsia" w:eastAsiaTheme="majorEastAsia" w:hAnsiTheme="majorEastAsia"/>
        </w:rPr>
      </w:pPr>
      <w:r w:rsidRPr="002022E8">
        <w:rPr>
          <w:rFonts w:asciiTheme="majorEastAsia" w:eastAsiaTheme="majorEastAsia" w:hAnsiTheme="majorEastAsia" w:hint="eastAsia"/>
        </w:rPr>
        <w:t>投标人须提供安装、硬件系统及软件系统调试的技术，提供安装、调试的有关设备，并在本期工程内提供安装调试的技术指导。</w:t>
      </w:r>
    </w:p>
    <w:p w:rsidR="005E6307" w:rsidRPr="002022E8" w:rsidRDefault="00C837C8" w:rsidP="002D319D">
      <w:pPr>
        <w:pStyle w:val="13"/>
        <w:tabs>
          <w:tab w:val="left" w:pos="1200"/>
        </w:tabs>
        <w:adjustRightInd/>
        <w:spacing w:line="240" w:lineRule="exact"/>
        <w:textAlignment w:val="auto"/>
        <w:rPr>
          <w:rFonts w:asciiTheme="majorEastAsia" w:eastAsiaTheme="majorEastAsia" w:hAnsiTheme="majorEastAsia" w:cs="宋体"/>
          <w:sz w:val="21"/>
          <w:szCs w:val="21"/>
        </w:rPr>
      </w:pPr>
      <w:r w:rsidRPr="002022E8">
        <w:rPr>
          <w:rFonts w:asciiTheme="majorEastAsia" w:eastAsiaTheme="majorEastAsia" w:hAnsiTheme="majorEastAsia" w:cs="宋体" w:hint="eastAsia"/>
          <w:sz w:val="21"/>
          <w:szCs w:val="21"/>
        </w:rPr>
        <w:t>6</w:t>
      </w:r>
      <w:r w:rsidR="00B1549B" w:rsidRPr="002022E8">
        <w:rPr>
          <w:rFonts w:asciiTheme="majorEastAsia" w:eastAsiaTheme="majorEastAsia" w:hAnsiTheme="majorEastAsia" w:cs="宋体" w:hint="eastAsia"/>
          <w:sz w:val="21"/>
          <w:szCs w:val="21"/>
        </w:rPr>
        <w:t>.3.4所供系统，在今后利用新技术从硬件或软件方面有任何性能或功能的改进以及产品革新，投标人有义务书面通知买方其改进和详细情况，并提供免费升级服务；新增功能以优惠价格报价，为医院提供选择。</w:t>
      </w:r>
    </w:p>
    <w:p w:rsidR="003803DC" w:rsidRPr="002022E8" w:rsidRDefault="00C837C8" w:rsidP="002D319D">
      <w:pPr>
        <w:pStyle w:val="13"/>
        <w:tabs>
          <w:tab w:val="left" w:pos="1200"/>
        </w:tabs>
        <w:adjustRightInd/>
        <w:spacing w:line="240" w:lineRule="exact"/>
        <w:textAlignment w:val="auto"/>
        <w:rPr>
          <w:rFonts w:asciiTheme="majorEastAsia" w:eastAsiaTheme="majorEastAsia" w:hAnsiTheme="majorEastAsia" w:cs="宋体"/>
          <w:b/>
          <w:sz w:val="21"/>
          <w:szCs w:val="21"/>
        </w:rPr>
      </w:pPr>
      <w:r w:rsidRPr="002022E8">
        <w:rPr>
          <w:rFonts w:asciiTheme="majorEastAsia" w:eastAsiaTheme="majorEastAsia" w:hAnsiTheme="majorEastAsia" w:hint="eastAsia"/>
          <w:b/>
          <w:sz w:val="21"/>
          <w:szCs w:val="21"/>
        </w:rPr>
        <w:t>7</w:t>
      </w:r>
      <w:r w:rsidR="00B1549B" w:rsidRPr="002022E8">
        <w:rPr>
          <w:rFonts w:asciiTheme="majorEastAsia" w:eastAsiaTheme="majorEastAsia" w:hAnsiTheme="majorEastAsia" w:hint="eastAsia"/>
          <w:b/>
          <w:sz w:val="21"/>
          <w:szCs w:val="21"/>
        </w:rPr>
        <w:t>、投标报价</w:t>
      </w:r>
    </w:p>
    <w:p w:rsidR="003803DC" w:rsidRPr="002022E8" w:rsidRDefault="00C837C8">
      <w:pPr>
        <w:pStyle w:val="3"/>
        <w:spacing w:line="240" w:lineRule="exact"/>
        <w:rPr>
          <w:rFonts w:asciiTheme="majorEastAsia" w:eastAsiaTheme="majorEastAsia" w:hAnsiTheme="majorEastAsia"/>
          <w:b w:val="0"/>
          <w:sz w:val="21"/>
          <w:szCs w:val="21"/>
        </w:rPr>
      </w:pPr>
      <w:r w:rsidRPr="002022E8">
        <w:rPr>
          <w:rFonts w:asciiTheme="majorEastAsia" w:eastAsiaTheme="majorEastAsia" w:hAnsiTheme="majorEastAsia" w:hint="eastAsia"/>
          <w:b w:val="0"/>
          <w:sz w:val="21"/>
          <w:szCs w:val="21"/>
        </w:rPr>
        <w:t>7</w:t>
      </w:r>
      <w:r w:rsidR="00B1549B" w:rsidRPr="002022E8">
        <w:rPr>
          <w:rFonts w:asciiTheme="majorEastAsia" w:eastAsiaTheme="majorEastAsia" w:hAnsiTheme="majorEastAsia" w:hint="eastAsia"/>
          <w:b w:val="0"/>
          <w:sz w:val="21"/>
          <w:szCs w:val="21"/>
        </w:rPr>
        <w:t>.1、本项目服务费采用包干制，应包括服务成本、法定税费和企业的利润。由企业根据招标文件所提供的资料自行测算投标报价；一经中标，投标报价总价作为中标单位与采购单位签定的合同金额，合同期限内不做调整；</w:t>
      </w:r>
    </w:p>
    <w:p w:rsidR="003803DC" w:rsidRPr="002022E8" w:rsidRDefault="00C837C8">
      <w:pPr>
        <w:pStyle w:val="3"/>
        <w:spacing w:line="240" w:lineRule="exact"/>
        <w:rPr>
          <w:rFonts w:asciiTheme="majorEastAsia" w:eastAsiaTheme="majorEastAsia" w:hAnsiTheme="majorEastAsia"/>
          <w:b w:val="0"/>
          <w:sz w:val="21"/>
          <w:szCs w:val="21"/>
        </w:rPr>
      </w:pPr>
      <w:r w:rsidRPr="002022E8">
        <w:rPr>
          <w:rFonts w:asciiTheme="majorEastAsia" w:eastAsiaTheme="majorEastAsia" w:hAnsiTheme="majorEastAsia" w:hint="eastAsia"/>
          <w:b w:val="0"/>
          <w:sz w:val="21"/>
          <w:szCs w:val="21"/>
        </w:rPr>
        <w:t>7</w:t>
      </w:r>
      <w:r w:rsidR="00B1549B" w:rsidRPr="002022E8">
        <w:rPr>
          <w:rFonts w:asciiTheme="majorEastAsia" w:eastAsiaTheme="majorEastAsia" w:hAnsiTheme="majorEastAsia" w:hint="eastAsia"/>
          <w:b w:val="0"/>
          <w:sz w:val="21"/>
          <w:szCs w:val="21"/>
        </w:rPr>
        <w:t>.2、投标人应根据本企业的成本自行决定报价，但不得以低于其企业成本的报价投标；投标总价低于预算限额的80%的，供应商必须对该报价做出报价合理性说明（格式自拟）。</w:t>
      </w:r>
    </w:p>
    <w:p w:rsidR="003803DC" w:rsidRPr="002022E8" w:rsidRDefault="00C837C8">
      <w:pPr>
        <w:pStyle w:val="3"/>
        <w:spacing w:line="240" w:lineRule="exact"/>
        <w:rPr>
          <w:rFonts w:asciiTheme="majorEastAsia" w:eastAsiaTheme="majorEastAsia" w:hAnsiTheme="majorEastAsia"/>
          <w:b w:val="0"/>
          <w:sz w:val="21"/>
          <w:szCs w:val="21"/>
        </w:rPr>
      </w:pPr>
      <w:r w:rsidRPr="002022E8">
        <w:rPr>
          <w:rFonts w:asciiTheme="majorEastAsia" w:eastAsiaTheme="majorEastAsia" w:hAnsiTheme="majorEastAsia" w:hint="eastAsia"/>
          <w:b w:val="0"/>
          <w:sz w:val="21"/>
          <w:szCs w:val="21"/>
        </w:rPr>
        <w:t>7</w:t>
      </w:r>
      <w:r w:rsidR="00B1549B" w:rsidRPr="002022E8">
        <w:rPr>
          <w:rFonts w:asciiTheme="majorEastAsia" w:eastAsiaTheme="majorEastAsia" w:hAnsiTheme="majorEastAsia" w:hint="eastAsia"/>
          <w:b w:val="0"/>
          <w:sz w:val="21"/>
          <w:szCs w:val="21"/>
        </w:rPr>
        <w:t>.3投标总价低于预算限额的80%、未做出报价合理性说明的，评委会有权认定为该报价低于成本价，并按投标无效处理。②供应商的报价说明是否合理，由评委会判定。③如该报价成为中标价格，该项目将成为重点监管、重点验收项目。9.4投标人的投标报价不得超过预算限额；</w:t>
      </w:r>
    </w:p>
    <w:p w:rsidR="003803DC" w:rsidRPr="002022E8" w:rsidRDefault="00C837C8">
      <w:pPr>
        <w:pStyle w:val="3"/>
        <w:spacing w:line="240" w:lineRule="exact"/>
        <w:rPr>
          <w:rFonts w:asciiTheme="majorEastAsia" w:eastAsiaTheme="majorEastAsia" w:hAnsiTheme="majorEastAsia"/>
          <w:b w:val="0"/>
          <w:sz w:val="21"/>
          <w:szCs w:val="21"/>
        </w:rPr>
      </w:pPr>
      <w:r w:rsidRPr="002022E8">
        <w:rPr>
          <w:rFonts w:asciiTheme="majorEastAsia" w:eastAsiaTheme="majorEastAsia" w:hAnsiTheme="majorEastAsia" w:hint="eastAsia"/>
          <w:b w:val="0"/>
          <w:sz w:val="21"/>
          <w:szCs w:val="21"/>
        </w:rPr>
        <w:t>7</w:t>
      </w:r>
      <w:r w:rsidR="00B1549B" w:rsidRPr="002022E8">
        <w:rPr>
          <w:rFonts w:asciiTheme="majorEastAsia" w:eastAsiaTheme="majorEastAsia" w:hAnsiTheme="majorEastAsia" w:hint="eastAsia"/>
          <w:b w:val="0"/>
          <w:sz w:val="21"/>
          <w:szCs w:val="21"/>
        </w:rPr>
        <w:t>.5投标人的投标报价，应是本项目招标范围和招标文件及合同条款上所列的各项内容中所述的全部，不得以任何理由予以重复，并以投标人在中提出的综合单价或总价为依据；</w:t>
      </w:r>
    </w:p>
    <w:p w:rsidR="003803DC" w:rsidRPr="002022E8" w:rsidRDefault="00C837C8" w:rsidP="002D319D">
      <w:pPr>
        <w:rPr>
          <w:rFonts w:asciiTheme="majorEastAsia" w:eastAsiaTheme="majorEastAsia" w:hAnsiTheme="majorEastAsia"/>
          <w:b/>
          <w:szCs w:val="21"/>
        </w:rPr>
      </w:pPr>
      <w:r w:rsidRPr="002022E8">
        <w:rPr>
          <w:rFonts w:asciiTheme="majorEastAsia" w:eastAsiaTheme="majorEastAsia" w:hAnsiTheme="majorEastAsia" w:hint="eastAsia"/>
          <w:b/>
          <w:bCs/>
          <w:szCs w:val="21"/>
        </w:rPr>
        <w:t>8</w:t>
      </w:r>
      <w:r w:rsidR="00B1549B" w:rsidRPr="002022E8">
        <w:rPr>
          <w:rFonts w:asciiTheme="majorEastAsia" w:eastAsiaTheme="majorEastAsia" w:hAnsiTheme="majorEastAsia" w:hint="eastAsia"/>
          <w:b/>
          <w:bCs/>
          <w:szCs w:val="21"/>
        </w:rPr>
        <w:t>、付款方式：</w:t>
      </w:r>
      <w:r w:rsidR="00B1549B" w:rsidRPr="002022E8">
        <w:rPr>
          <w:rFonts w:asciiTheme="majorEastAsia" w:eastAsiaTheme="majorEastAsia" w:hAnsiTheme="majorEastAsia" w:hint="eastAsia"/>
          <w:szCs w:val="21"/>
        </w:rPr>
        <w:t>签订合同后15个工作日内支付合同总金额</w:t>
      </w:r>
      <w:r w:rsidR="002A4353" w:rsidRPr="002022E8">
        <w:rPr>
          <w:rFonts w:asciiTheme="majorEastAsia" w:eastAsiaTheme="majorEastAsia" w:hAnsiTheme="majorEastAsia" w:hint="eastAsia"/>
          <w:szCs w:val="21"/>
        </w:rPr>
        <w:t>3</w:t>
      </w:r>
      <w:r w:rsidR="00B1549B" w:rsidRPr="002022E8">
        <w:rPr>
          <w:rFonts w:asciiTheme="majorEastAsia" w:eastAsiaTheme="majorEastAsia" w:hAnsiTheme="majorEastAsia" w:hint="eastAsia"/>
          <w:szCs w:val="21"/>
        </w:rPr>
        <w:t>0%的货款；</w:t>
      </w:r>
      <w:r w:rsidR="002A4353" w:rsidRPr="002022E8">
        <w:rPr>
          <w:rFonts w:asciiTheme="majorEastAsia" w:eastAsiaTheme="majorEastAsia" w:hAnsiTheme="majorEastAsia" w:hint="eastAsia"/>
          <w:szCs w:val="21"/>
        </w:rPr>
        <w:t>设备安装验收合格后</w:t>
      </w:r>
      <w:r w:rsidR="00B1549B" w:rsidRPr="002022E8">
        <w:rPr>
          <w:rFonts w:asciiTheme="majorEastAsia" w:eastAsiaTheme="majorEastAsia" w:hAnsiTheme="majorEastAsia" w:hint="eastAsia"/>
          <w:szCs w:val="21"/>
        </w:rPr>
        <w:t>15个工作日内支付合同总金额</w:t>
      </w:r>
      <w:r w:rsidR="00B948D2" w:rsidRPr="002022E8">
        <w:rPr>
          <w:rFonts w:asciiTheme="majorEastAsia" w:eastAsiaTheme="majorEastAsia" w:hAnsiTheme="majorEastAsia" w:hint="eastAsia"/>
          <w:szCs w:val="21"/>
        </w:rPr>
        <w:t>7</w:t>
      </w:r>
      <w:r w:rsidR="00B1549B" w:rsidRPr="002022E8">
        <w:rPr>
          <w:rFonts w:asciiTheme="majorEastAsia" w:eastAsiaTheme="majorEastAsia" w:hAnsiTheme="majorEastAsia" w:hint="eastAsia"/>
          <w:szCs w:val="21"/>
        </w:rPr>
        <w:t>0%的货款.</w:t>
      </w:r>
    </w:p>
    <w:p w:rsidR="002D319D" w:rsidRPr="002022E8" w:rsidRDefault="002D319D">
      <w:pPr>
        <w:widowControl/>
        <w:jc w:val="left"/>
        <w:rPr>
          <w:rFonts w:asciiTheme="majorEastAsia" w:eastAsiaTheme="majorEastAsia" w:hAnsiTheme="majorEastAsia" w:cs="Arial"/>
          <w:b/>
          <w:color w:val="000000"/>
          <w:kern w:val="0"/>
          <w:szCs w:val="21"/>
        </w:rPr>
      </w:pPr>
      <w:r w:rsidRPr="002022E8">
        <w:rPr>
          <w:rFonts w:asciiTheme="majorEastAsia" w:eastAsiaTheme="majorEastAsia" w:hAnsiTheme="majorEastAsia" w:cs="Arial"/>
          <w:b/>
          <w:color w:val="000000"/>
          <w:kern w:val="0"/>
          <w:szCs w:val="21"/>
        </w:rPr>
        <w:br w:type="page"/>
      </w:r>
    </w:p>
    <w:p w:rsidR="00B21FF3" w:rsidRPr="002022E8" w:rsidRDefault="006A01F7" w:rsidP="00B21FF3">
      <w:pPr>
        <w:spacing w:after="60"/>
        <w:rPr>
          <w:rFonts w:asciiTheme="majorEastAsia" w:eastAsiaTheme="majorEastAsia" w:hAnsiTheme="majorEastAsia" w:cs="Arial"/>
          <w:b/>
          <w:color w:val="000000"/>
          <w:kern w:val="0"/>
          <w:szCs w:val="21"/>
        </w:rPr>
      </w:pPr>
      <w:r w:rsidRPr="006A01F7">
        <w:rPr>
          <w:rFonts w:asciiTheme="majorEastAsia" w:eastAsiaTheme="majorEastAsia" w:hAnsiTheme="majorEastAsia"/>
          <w:b/>
          <w:bCs/>
          <w:color w:val="003368"/>
          <w:szCs w:val="21"/>
        </w:rPr>
        <w:lastRenderedPageBreak/>
        <w:pict>
          <v:shapetype id="_x0000_t202" coordsize="21600,21600" o:spt="202" path="m,l,21600r21600,l21600,xe">
            <v:stroke joinstyle="miter"/>
            <v:path gradientshapeok="t" o:connecttype="rect"/>
          </v:shapetype>
          <v:shape id="文本框 16" o:spid="_x0000_s1028" type="#_x0000_t202" style="position:absolute;left:0;text-align:left;margin-left:392.25pt;margin-top:4.5pt;width:51.1pt;height:23.4pt;z-index:251660288">
            <v:textbox>
              <w:txbxContent>
                <w:p w:rsidR="00B21FF3" w:rsidRDefault="00B21FF3" w:rsidP="00B21FF3">
                  <w:pPr>
                    <w:jc w:val="center"/>
                    <w:rPr>
                      <w:rFonts w:ascii="宋体" w:hAnsi="宋体"/>
                      <w:b/>
                      <w:sz w:val="24"/>
                    </w:rPr>
                  </w:pPr>
                  <w:r>
                    <w:rPr>
                      <w:rFonts w:ascii="宋体" w:hAnsi="宋体" w:hint="eastAsia"/>
                      <w:b/>
                      <w:sz w:val="24"/>
                    </w:rPr>
                    <w:t>正本</w:t>
                  </w:r>
                </w:p>
              </w:txbxContent>
            </v:textbox>
          </v:shape>
        </w:pict>
      </w:r>
      <w:r w:rsidR="00B21FF3" w:rsidRPr="002022E8">
        <w:rPr>
          <w:rFonts w:asciiTheme="majorEastAsia" w:eastAsiaTheme="majorEastAsia" w:hAnsiTheme="majorEastAsia" w:cs="Arial" w:hint="eastAsia"/>
          <w:b/>
          <w:color w:val="000000"/>
          <w:kern w:val="0"/>
          <w:szCs w:val="21"/>
        </w:rPr>
        <w:t>附：投标书模板</w:t>
      </w:r>
    </w:p>
    <w:p w:rsidR="00B21FF3" w:rsidRPr="002022E8" w:rsidRDefault="00B21FF3" w:rsidP="00B21FF3">
      <w:pPr>
        <w:widowControl/>
        <w:spacing w:line="360" w:lineRule="atLeast"/>
        <w:jc w:val="center"/>
        <w:rPr>
          <w:rFonts w:asciiTheme="majorEastAsia" w:eastAsiaTheme="majorEastAsia" w:hAnsiTheme="majorEastAsia"/>
          <w:b/>
          <w:bCs/>
          <w:color w:val="000000"/>
          <w:szCs w:val="21"/>
        </w:rPr>
      </w:pPr>
      <w:r w:rsidRPr="002022E8">
        <w:rPr>
          <w:rFonts w:asciiTheme="majorEastAsia" w:eastAsiaTheme="majorEastAsia" w:hAnsiTheme="majorEastAsia" w:cs="宋体-18030" w:hint="eastAsia"/>
          <w:b/>
          <w:bCs/>
          <w:color w:val="000000"/>
          <w:szCs w:val="21"/>
        </w:rPr>
        <w:t>深圳市宝安区人民医院</w:t>
      </w:r>
      <w:r w:rsidRPr="002022E8">
        <w:rPr>
          <w:rFonts w:asciiTheme="majorEastAsia" w:eastAsiaTheme="majorEastAsia" w:hAnsiTheme="majorEastAsia" w:hint="eastAsia"/>
          <w:b/>
          <w:bCs/>
          <w:color w:val="000000"/>
          <w:szCs w:val="21"/>
        </w:rPr>
        <w:t>2019年第38购</w:t>
      </w:r>
    </w:p>
    <w:p w:rsidR="00B21FF3" w:rsidRPr="002022E8" w:rsidRDefault="00B21FF3" w:rsidP="00B21FF3">
      <w:pPr>
        <w:spacing w:after="60"/>
        <w:rPr>
          <w:rFonts w:asciiTheme="majorEastAsia" w:eastAsiaTheme="majorEastAsia" w:hAnsiTheme="majorEastAsia"/>
          <w:b/>
          <w:bCs/>
          <w:color w:val="003368"/>
          <w:szCs w:val="21"/>
        </w:rPr>
      </w:pPr>
    </w:p>
    <w:p w:rsidR="00B21FF3" w:rsidRPr="002022E8" w:rsidRDefault="00B21FF3" w:rsidP="00B21FF3">
      <w:pPr>
        <w:widowControl/>
        <w:spacing w:line="360" w:lineRule="atLeast"/>
        <w:jc w:val="center"/>
        <w:rPr>
          <w:rFonts w:asciiTheme="majorEastAsia" w:eastAsiaTheme="majorEastAsia" w:hAnsiTheme="majorEastAsia"/>
          <w:b/>
          <w:bCs/>
          <w:color w:val="000000"/>
          <w:szCs w:val="21"/>
        </w:rPr>
      </w:pPr>
      <w:r w:rsidRPr="002022E8">
        <w:rPr>
          <w:rFonts w:asciiTheme="majorEastAsia" w:eastAsiaTheme="majorEastAsia" w:hAnsiTheme="majorEastAsia" w:hint="eastAsia"/>
          <w:b/>
          <w:bCs/>
          <w:color w:val="000000"/>
          <w:szCs w:val="21"/>
        </w:rPr>
        <w:t>投标文件</w:t>
      </w:r>
    </w:p>
    <w:p w:rsidR="00B21FF3" w:rsidRPr="002022E8" w:rsidRDefault="00B21FF3" w:rsidP="00B21FF3">
      <w:pPr>
        <w:widowControl/>
        <w:ind w:left="1"/>
        <w:jc w:val="center"/>
        <w:rPr>
          <w:rFonts w:asciiTheme="majorEastAsia" w:eastAsiaTheme="majorEastAsia" w:hAnsiTheme="majorEastAsia"/>
          <w:b/>
          <w:bCs/>
          <w:color w:val="000000"/>
          <w:szCs w:val="21"/>
        </w:rPr>
      </w:pPr>
      <w:r w:rsidRPr="002022E8">
        <w:rPr>
          <w:rFonts w:asciiTheme="majorEastAsia" w:eastAsiaTheme="majorEastAsia" w:hAnsiTheme="majorEastAsia" w:hint="eastAsia"/>
          <w:b/>
          <w:bCs/>
          <w:color w:val="000000"/>
          <w:szCs w:val="21"/>
        </w:rPr>
        <w:t xml:space="preserve">项目编号：BYZBCG2019-38 </w:t>
      </w:r>
    </w:p>
    <w:p w:rsidR="003803DC" w:rsidRPr="002022E8" w:rsidRDefault="003803DC">
      <w:pPr>
        <w:widowControl/>
        <w:spacing w:line="360" w:lineRule="atLeast"/>
        <w:rPr>
          <w:rStyle w:val="1Char"/>
          <w:rFonts w:asciiTheme="majorEastAsia" w:eastAsiaTheme="majorEastAsia" w:hAnsiTheme="majorEastAsia"/>
          <w:color w:val="000000"/>
          <w:sz w:val="21"/>
          <w:szCs w:val="21"/>
        </w:rPr>
      </w:pPr>
    </w:p>
    <w:p w:rsidR="003803DC" w:rsidRPr="002022E8" w:rsidRDefault="00B1549B" w:rsidP="002022E8">
      <w:pPr>
        <w:widowControl/>
        <w:spacing w:line="360" w:lineRule="atLeast"/>
        <w:ind w:firstLineChars="345" w:firstLine="727"/>
        <w:rPr>
          <w:rStyle w:val="1Char"/>
          <w:rFonts w:asciiTheme="majorEastAsia" w:eastAsiaTheme="majorEastAsia" w:hAnsiTheme="majorEastAsia"/>
          <w:color w:val="000000"/>
          <w:sz w:val="21"/>
          <w:szCs w:val="21"/>
          <w:u w:val="single"/>
        </w:rPr>
      </w:pPr>
      <w:r w:rsidRPr="002022E8">
        <w:rPr>
          <w:rStyle w:val="1Char"/>
          <w:rFonts w:asciiTheme="majorEastAsia" w:eastAsiaTheme="majorEastAsia" w:hAnsiTheme="majorEastAsia" w:hint="eastAsia"/>
          <w:color w:val="000000"/>
          <w:sz w:val="21"/>
          <w:szCs w:val="21"/>
        </w:rPr>
        <w:t>项目名称：</w:t>
      </w:r>
      <w:r w:rsidRPr="002022E8">
        <w:rPr>
          <w:rStyle w:val="1Char"/>
          <w:rFonts w:asciiTheme="majorEastAsia" w:eastAsiaTheme="majorEastAsia" w:hAnsiTheme="majorEastAsia" w:hint="eastAsia"/>
          <w:color w:val="000000"/>
          <w:sz w:val="21"/>
          <w:szCs w:val="21"/>
          <w:u w:val="single"/>
        </w:rPr>
        <w:t xml:space="preserve">                                      </w:t>
      </w:r>
    </w:p>
    <w:p w:rsidR="003803DC" w:rsidRPr="002022E8" w:rsidRDefault="00B1549B" w:rsidP="002022E8">
      <w:pPr>
        <w:widowControl/>
        <w:spacing w:line="360" w:lineRule="atLeast"/>
        <w:ind w:firstLineChars="345" w:firstLine="727"/>
        <w:rPr>
          <w:rStyle w:val="1Char"/>
          <w:rFonts w:asciiTheme="majorEastAsia" w:eastAsiaTheme="majorEastAsia" w:hAnsiTheme="majorEastAsia"/>
          <w:color w:val="000000"/>
          <w:sz w:val="21"/>
          <w:szCs w:val="21"/>
        </w:rPr>
      </w:pPr>
      <w:r w:rsidRPr="002022E8">
        <w:rPr>
          <w:rStyle w:val="1Char"/>
          <w:rFonts w:asciiTheme="majorEastAsia" w:eastAsiaTheme="majorEastAsia" w:hAnsiTheme="majorEastAsia" w:hint="eastAsia"/>
          <w:color w:val="000000"/>
          <w:sz w:val="21"/>
          <w:szCs w:val="21"/>
        </w:rPr>
        <w:t>投标单位：</w:t>
      </w:r>
      <w:r w:rsidRPr="002022E8">
        <w:rPr>
          <w:rStyle w:val="1Char"/>
          <w:rFonts w:asciiTheme="majorEastAsia" w:eastAsiaTheme="majorEastAsia" w:hAnsiTheme="majorEastAsia" w:hint="eastAsia"/>
          <w:color w:val="000000"/>
          <w:sz w:val="21"/>
          <w:szCs w:val="21"/>
          <w:u w:val="single"/>
        </w:rPr>
        <w:t xml:space="preserve">                                      </w:t>
      </w:r>
    </w:p>
    <w:p w:rsidR="003803DC" w:rsidRPr="002022E8" w:rsidRDefault="00B1549B" w:rsidP="002022E8">
      <w:pPr>
        <w:widowControl/>
        <w:spacing w:line="360" w:lineRule="atLeast"/>
        <w:ind w:firstLineChars="345" w:firstLine="727"/>
        <w:rPr>
          <w:rStyle w:val="1Char"/>
          <w:rFonts w:asciiTheme="majorEastAsia" w:eastAsiaTheme="majorEastAsia" w:hAnsiTheme="majorEastAsia"/>
          <w:color w:val="000000"/>
          <w:sz w:val="21"/>
          <w:szCs w:val="21"/>
        </w:rPr>
      </w:pPr>
      <w:r w:rsidRPr="002022E8">
        <w:rPr>
          <w:rStyle w:val="1Char"/>
          <w:rFonts w:asciiTheme="majorEastAsia" w:eastAsiaTheme="majorEastAsia" w:hAnsiTheme="majorEastAsia" w:hint="eastAsia"/>
          <w:color w:val="000000"/>
          <w:sz w:val="21"/>
          <w:szCs w:val="21"/>
        </w:rPr>
        <w:t>制造厂商：</w:t>
      </w:r>
      <w:r w:rsidRPr="002022E8">
        <w:rPr>
          <w:rStyle w:val="1Char"/>
          <w:rFonts w:asciiTheme="majorEastAsia" w:eastAsiaTheme="majorEastAsia" w:hAnsiTheme="majorEastAsia" w:hint="eastAsia"/>
          <w:color w:val="000000"/>
          <w:sz w:val="21"/>
          <w:szCs w:val="21"/>
          <w:u w:val="single"/>
        </w:rPr>
        <w:t xml:space="preserve">                                      </w:t>
      </w:r>
    </w:p>
    <w:p w:rsidR="003803DC" w:rsidRPr="002022E8" w:rsidRDefault="00B1549B" w:rsidP="002022E8">
      <w:pPr>
        <w:widowControl/>
        <w:spacing w:line="360" w:lineRule="atLeast"/>
        <w:ind w:firstLineChars="345" w:firstLine="727"/>
        <w:rPr>
          <w:rStyle w:val="1Char"/>
          <w:rFonts w:asciiTheme="majorEastAsia" w:eastAsiaTheme="majorEastAsia" w:hAnsiTheme="majorEastAsia"/>
          <w:color w:val="000000"/>
          <w:sz w:val="21"/>
          <w:szCs w:val="21"/>
        </w:rPr>
      </w:pPr>
      <w:r w:rsidRPr="002022E8">
        <w:rPr>
          <w:rStyle w:val="1Char"/>
          <w:rFonts w:asciiTheme="majorEastAsia" w:eastAsiaTheme="majorEastAsia" w:hAnsiTheme="majorEastAsia" w:hint="eastAsia"/>
          <w:color w:val="000000"/>
          <w:sz w:val="21"/>
          <w:szCs w:val="21"/>
        </w:rPr>
        <w:t xml:space="preserve">联系人:  </w:t>
      </w:r>
      <w:r w:rsidRPr="002022E8">
        <w:rPr>
          <w:rStyle w:val="1Char"/>
          <w:rFonts w:asciiTheme="majorEastAsia" w:eastAsiaTheme="majorEastAsia" w:hAnsiTheme="majorEastAsia" w:hint="eastAsia"/>
          <w:color w:val="000000"/>
          <w:sz w:val="21"/>
          <w:szCs w:val="21"/>
          <w:u w:val="single"/>
        </w:rPr>
        <w:t xml:space="preserve">                                       </w:t>
      </w:r>
    </w:p>
    <w:p w:rsidR="003803DC" w:rsidRPr="002022E8" w:rsidRDefault="00B1549B" w:rsidP="002022E8">
      <w:pPr>
        <w:widowControl/>
        <w:spacing w:line="360" w:lineRule="atLeast"/>
        <w:ind w:firstLineChars="345" w:firstLine="727"/>
        <w:rPr>
          <w:rStyle w:val="1Char"/>
          <w:rFonts w:asciiTheme="majorEastAsia" w:eastAsiaTheme="majorEastAsia" w:hAnsiTheme="majorEastAsia"/>
          <w:color w:val="000000"/>
          <w:sz w:val="21"/>
          <w:szCs w:val="21"/>
          <w:u w:val="single"/>
        </w:rPr>
      </w:pPr>
      <w:r w:rsidRPr="002022E8">
        <w:rPr>
          <w:rStyle w:val="1Char"/>
          <w:rFonts w:asciiTheme="majorEastAsia" w:eastAsiaTheme="majorEastAsia" w:hAnsiTheme="majorEastAsia" w:hint="eastAsia"/>
          <w:color w:val="000000"/>
          <w:sz w:val="21"/>
          <w:szCs w:val="21"/>
        </w:rPr>
        <w:t>联系电话：</w:t>
      </w:r>
      <w:r w:rsidRPr="002022E8">
        <w:rPr>
          <w:rStyle w:val="1Char"/>
          <w:rFonts w:asciiTheme="majorEastAsia" w:eastAsiaTheme="majorEastAsia" w:hAnsiTheme="majorEastAsia" w:hint="eastAsia"/>
          <w:color w:val="000000"/>
          <w:sz w:val="21"/>
          <w:szCs w:val="21"/>
          <w:u w:val="single"/>
        </w:rPr>
        <w:t xml:space="preserve">                </w:t>
      </w:r>
      <w:r w:rsidRPr="002022E8">
        <w:rPr>
          <w:rStyle w:val="1Char"/>
          <w:rFonts w:asciiTheme="majorEastAsia" w:eastAsiaTheme="majorEastAsia" w:hAnsiTheme="majorEastAsia" w:hint="eastAsia"/>
          <w:b w:val="0"/>
          <w:color w:val="000000"/>
          <w:sz w:val="21"/>
          <w:szCs w:val="21"/>
        </w:rPr>
        <w:t>（手机）</w:t>
      </w:r>
      <w:r w:rsidRPr="002022E8">
        <w:rPr>
          <w:rStyle w:val="1Char"/>
          <w:rFonts w:asciiTheme="majorEastAsia" w:eastAsiaTheme="majorEastAsia" w:hAnsiTheme="majorEastAsia" w:hint="eastAsia"/>
          <w:color w:val="000000"/>
          <w:sz w:val="21"/>
          <w:szCs w:val="21"/>
          <w:u w:val="single"/>
        </w:rPr>
        <w:t xml:space="preserve">            </w:t>
      </w:r>
      <w:r w:rsidRPr="002022E8">
        <w:rPr>
          <w:rStyle w:val="1Char"/>
          <w:rFonts w:asciiTheme="majorEastAsia" w:eastAsiaTheme="majorEastAsia" w:hAnsiTheme="majorEastAsia" w:hint="eastAsia"/>
          <w:b w:val="0"/>
          <w:color w:val="000000"/>
          <w:sz w:val="21"/>
          <w:szCs w:val="21"/>
        </w:rPr>
        <w:t>（办公）</w:t>
      </w:r>
    </w:p>
    <w:p w:rsidR="003803DC" w:rsidRPr="002022E8" w:rsidRDefault="00B1549B" w:rsidP="002022E8">
      <w:pPr>
        <w:widowControl/>
        <w:spacing w:line="360" w:lineRule="atLeast"/>
        <w:ind w:firstLineChars="345" w:firstLine="727"/>
        <w:rPr>
          <w:rStyle w:val="1Char"/>
          <w:rFonts w:asciiTheme="majorEastAsia" w:eastAsiaTheme="majorEastAsia" w:hAnsiTheme="majorEastAsia"/>
          <w:color w:val="000000"/>
          <w:sz w:val="21"/>
          <w:szCs w:val="21"/>
          <w:u w:val="single"/>
        </w:rPr>
      </w:pPr>
      <w:r w:rsidRPr="002022E8">
        <w:rPr>
          <w:rStyle w:val="1Char"/>
          <w:rFonts w:asciiTheme="majorEastAsia" w:eastAsiaTheme="majorEastAsia" w:hAnsiTheme="majorEastAsia" w:hint="eastAsia"/>
          <w:color w:val="000000"/>
          <w:sz w:val="21"/>
          <w:szCs w:val="21"/>
        </w:rPr>
        <w:t>地址：</w:t>
      </w:r>
      <w:r w:rsidRPr="002022E8">
        <w:rPr>
          <w:rStyle w:val="1Char"/>
          <w:rFonts w:asciiTheme="majorEastAsia" w:eastAsiaTheme="majorEastAsia" w:hAnsiTheme="majorEastAsia" w:hint="eastAsia"/>
          <w:color w:val="000000"/>
          <w:sz w:val="21"/>
          <w:szCs w:val="21"/>
          <w:u w:val="single"/>
        </w:rPr>
        <w:t xml:space="preserve">                                          </w:t>
      </w:r>
    </w:p>
    <w:p w:rsidR="003803DC" w:rsidRPr="002022E8" w:rsidRDefault="00B1549B" w:rsidP="002022E8">
      <w:pPr>
        <w:widowControl/>
        <w:spacing w:line="360" w:lineRule="atLeast"/>
        <w:ind w:firstLineChars="345" w:firstLine="727"/>
        <w:rPr>
          <w:rStyle w:val="1Char"/>
          <w:rFonts w:asciiTheme="majorEastAsia" w:eastAsiaTheme="majorEastAsia" w:hAnsiTheme="majorEastAsia"/>
          <w:color w:val="000000"/>
          <w:sz w:val="21"/>
          <w:szCs w:val="21"/>
        </w:rPr>
      </w:pPr>
      <w:r w:rsidRPr="002022E8">
        <w:rPr>
          <w:rStyle w:val="1Char"/>
          <w:rFonts w:asciiTheme="majorEastAsia" w:eastAsiaTheme="majorEastAsia" w:hAnsiTheme="majorEastAsia" w:hint="eastAsia"/>
          <w:color w:val="000000"/>
          <w:sz w:val="21"/>
          <w:szCs w:val="21"/>
        </w:rPr>
        <w:t>日期：</w:t>
      </w:r>
      <w:r w:rsidRPr="002022E8">
        <w:rPr>
          <w:rStyle w:val="1Char"/>
          <w:rFonts w:asciiTheme="majorEastAsia" w:eastAsiaTheme="majorEastAsia" w:hAnsiTheme="majorEastAsia"/>
          <w:color w:val="000000"/>
          <w:sz w:val="21"/>
          <w:szCs w:val="21"/>
        </w:rPr>
        <w:t>201</w:t>
      </w:r>
      <w:r w:rsidR="00C837C8" w:rsidRPr="002022E8">
        <w:rPr>
          <w:rStyle w:val="1Char"/>
          <w:rFonts w:asciiTheme="majorEastAsia" w:eastAsiaTheme="majorEastAsia" w:hAnsiTheme="majorEastAsia" w:hint="eastAsia"/>
          <w:color w:val="000000"/>
          <w:sz w:val="21"/>
          <w:szCs w:val="21"/>
        </w:rPr>
        <w:t>9</w:t>
      </w:r>
      <w:r w:rsidRPr="002022E8">
        <w:rPr>
          <w:rStyle w:val="1Char"/>
          <w:rFonts w:asciiTheme="majorEastAsia" w:eastAsiaTheme="majorEastAsia" w:hAnsiTheme="majorEastAsia"/>
          <w:color w:val="000000"/>
          <w:sz w:val="21"/>
          <w:szCs w:val="21"/>
        </w:rPr>
        <w:t>年</w:t>
      </w:r>
      <w:r w:rsidRPr="002022E8">
        <w:rPr>
          <w:rStyle w:val="1Char"/>
          <w:rFonts w:asciiTheme="majorEastAsia" w:eastAsiaTheme="majorEastAsia" w:hAnsiTheme="majorEastAsia" w:hint="eastAsia"/>
          <w:color w:val="000000"/>
          <w:sz w:val="21"/>
          <w:szCs w:val="21"/>
          <w:u w:val="single"/>
        </w:rPr>
        <w:t xml:space="preserve">    </w:t>
      </w:r>
      <w:r w:rsidRPr="002022E8">
        <w:rPr>
          <w:rStyle w:val="1Char"/>
          <w:rFonts w:asciiTheme="majorEastAsia" w:eastAsiaTheme="majorEastAsia" w:hAnsiTheme="majorEastAsia"/>
          <w:color w:val="000000"/>
          <w:sz w:val="21"/>
          <w:szCs w:val="21"/>
        </w:rPr>
        <w:t>月</w:t>
      </w:r>
      <w:r w:rsidRPr="002022E8">
        <w:rPr>
          <w:rStyle w:val="1Char"/>
          <w:rFonts w:asciiTheme="majorEastAsia" w:eastAsiaTheme="majorEastAsia" w:hAnsiTheme="majorEastAsia" w:hint="eastAsia"/>
          <w:color w:val="000000"/>
          <w:sz w:val="21"/>
          <w:szCs w:val="21"/>
          <w:u w:val="single"/>
        </w:rPr>
        <w:t xml:space="preserve">    </w:t>
      </w:r>
      <w:r w:rsidRPr="002022E8">
        <w:rPr>
          <w:rStyle w:val="1Char"/>
          <w:rFonts w:asciiTheme="majorEastAsia" w:eastAsiaTheme="majorEastAsia" w:hAnsiTheme="majorEastAsia"/>
          <w:color w:val="000000"/>
          <w:sz w:val="21"/>
          <w:szCs w:val="21"/>
        </w:rPr>
        <w:t>日</w:t>
      </w:r>
      <w:r w:rsidRPr="002022E8">
        <w:rPr>
          <w:rStyle w:val="1Char"/>
          <w:rFonts w:asciiTheme="majorEastAsia" w:eastAsiaTheme="majorEastAsia" w:hAnsiTheme="majorEastAsia" w:hint="eastAsia"/>
          <w:color w:val="000000"/>
          <w:sz w:val="21"/>
          <w:szCs w:val="21"/>
        </w:rPr>
        <w:t xml:space="preserve">                                           </w:t>
      </w:r>
    </w:p>
    <w:p w:rsidR="003803DC" w:rsidRPr="002022E8" w:rsidRDefault="00B1549B" w:rsidP="002022E8">
      <w:pPr>
        <w:widowControl/>
        <w:spacing w:line="360" w:lineRule="atLeast"/>
        <w:ind w:firstLineChars="345" w:firstLine="727"/>
        <w:rPr>
          <w:rStyle w:val="1Char"/>
          <w:rFonts w:asciiTheme="majorEastAsia" w:eastAsiaTheme="majorEastAsia" w:hAnsiTheme="majorEastAsia"/>
          <w:color w:val="000000"/>
          <w:sz w:val="21"/>
          <w:szCs w:val="21"/>
        </w:rPr>
      </w:pPr>
      <w:r w:rsidRPr="002022E8">
        <w:rPr>
          <w:rStyle w:val="1Char"/>
          <w:rFonts w:asciiTheme="majorEastAsia" w:eastAsiaTheme="majorEastAsia" w:hAnsiTheme="majorEastAsia" w:hint="eastAsia"/>
          <w:color w:val="000000"/>
          <w:sz w:val="21"/>
          <w:szCs w:val="21"/>
        </w:rPr>
        <w:t xml:space="preserve">                                           </w:t>
      </w:r>
    </w:p>
    <w:p w:rsidR="00B21FF3" w:rsidRPr="002022E8" w:rsidRDefault="00B21FF3" w:rsidP="002022E8">
      <w:pPr>
        <w:widowControl/>
        <w:spacing w:line="360" w:lineRule="atLeast"/>
        <w:ind w:firstLineChars="345" w:firstLine="727"/>
        <w:rPr>
          <w:rStyle w:val="1Char"/>
          <w:rFonts w:asciiTheme="majorEastAsia" w:eastAsiaTheme="majorEastAsia" w:hAnsiTheme="majorEastAsia"/>
          <w:color w:val="000000"/>
          <w:sz w:val="21"/>
          <w:szCs w:val="21"/>
        </w:rPr>
      </w:pPr>
      <w:r w:rsidRPr="002022E8">
        <w:rPr>
          <w:rStyle w:val="1Char"/>
          <w:rFonts w:asciiTheme="majorEastAsia" w:eastAsiaTheme="majorEastAsia" w:hAnsiTheme="majorEastAsia" w:hint="eastAsia"/>
          <w:color w:val="000000"/>
          <w:sz w:val="21"/>
          <w:szCs w:val="21"/>
        </w:rPr>
        <w:t>备注：1、资料预审时，提交正本</w:t>
      </w:r>
      <w:r w:rsidRPr="002022E8">
        <w:rPr>
          <w:rStyle w:val="1Char"/>
          <w:rFonts w:asciiTheme="majorEastAsia" w:eastAsiaTheme="majorEastAsia" w:hAnsiTheme="majorEastAsia" w:hint="eastAsia"/>
          <w:color w:val="FF0000"/>
          <w:sz w:val="21"/>
          <w:szCs w:val="21"/>
        </w:rPr>
        <w:t>(胶装形式)</w:t>
      </w:r>
      <w:r w:rsidRPr="002022E8">
        <w:rPr>
          <w:rStyle w:val="1Char"/>
          <w:rFonts w:asciiTheme="majorEastAsia" w:eastAsiaTheme="majorEastAsia" w:hAnsiTheme="majorEastAsia" w:hint="eastAsia"/>
          <w:color w:val="000000"/>
          <w:sz w:val="21"/>
          <w:szCs w:val="21"/>
        </w:rPr>
        <w:t>1份，</w:t>
      </w:r>
      <w:r w:rsidRPr="002022E8">
        <w:rPr>
          <w:rFonts w:asciiTheme="majorEastAsia" w:eastAsiaTheme="majorEastAsia" w:hAnsiTheme="majorEastAsia" w:hint="eastAsia"/>
          <w:szCs w:val="21"/>
        </w:rPr>
        <w:t>（</w:t>
      </w:r>
      <w:r w:rsidRPr="002022E8">
        <w:rPr>
          <w:rFonts w:asciiTheme="majorEastAsia" w:eastAsiaTheme="majorEastAsia" w:hAnsiTheme="majorEastAsia"/>
          <w:szCs w:val="21"/>
        </w:rPr>
        <w:t>1</w:t>
      </w:r>
      <w:r w:rsidRPr="002022E8">
        <w:rPr>
          <w:rFonts w:asciiTheme="majorEastAsia" w:eastAsiaTheme="majorEastAsia" w:hAnsiTheme="majorEastAsia" w:hint="eastAsia"/>
          <w:szCs w:val="21"/>
        </w:rPr>
        <w:t>、纸质正本扫描件为</w:t>
      </w:r>
      <w:r w:rsidRPr="002022E8">
        <w:rPr>
          <w:rFonts w:asciiTheme="majorEastAsia" w:eastAsiaTheme="majorEastAsia" w:hAnsiTheme="majorEastAsia"/>
          <w:szCs w:val="21"/>
        </w:rPr>
        <w:t>JPEG</w:t>
      </w:r>
      <w:r w:rsidRPr="002022E8">
        <w:rPr>
          <w:rFonts w:asciiTheme="majorEastAsia" w:eastAsiaTheme="majorEastAsia" w:hAnsiTheme="majorEastAsia" w:hint="eastAsia"/>
          <w:szCs w:val="21"/>
        </w:rPr>
        <w:t>格式，</w:t>
      </w:r>
      <w:r w:rsidRPr="002022E8">
        <w:rPr>
          <w:rFonts w:asciiTheme="majorEastAsia" w:eastAsiaTheme="majorEastAsia" w:hAnsiTheme="majorEastAsia"/>
          <w:szCs w:val="21"/>
        </w:rPr>
        <w:t>2</w:t>
      </w:r>
      <w:r w:rsidRPr="002022E8">
        <w:rPr>
          <w:rFonts w:asciiTheme="majorEastAsia" w:eastAsiaTheme="majorEastAsia" w:hAnsiTheme="majorEastAsia" w:hint="eastAsia"/>
          <w:szCs w:val="21"/>
        </w:rPr>
        <w:t>、</w:t>
      </w:r>
      <w:r w:rsidRPr="002022E8">
        <w:rPr>
          <w:rFonts w:asciiTheme="majorEastAsia" w:eastAsiaTheme="majorEastAsia" w:hAnsiTheme="majorEastAsia" w:cs="Arial" w:hint="eastAsia"/>
          <w:color w:val="FF0000"/>
          <w:kern w:val="0"/>
          <w:szCs w:val="21"/>
        </w:rPr>
        <w:t>封面、价格一栏为空白的报价单为word2003格式</w:t>
      </w:r>
      <w:r w:rsidRPr="002022E8">
        <w:rPr>
          <w:rFonts w:asciiTheme="majorEastAsia" w:eastAsiaTheme="majorEastAsia" w:hAnsiTheme="majorEastAsia" w:cs="Arial" w:hint="eastAsia"/>
          <w:color w:val="000000"/>
          <w:kern w:val="0"/>
          <w:szCs w:val="21"/>
        </w:rPr>
        <w:t>交至</w:t>
      </w:r>
      <w:r w:rsidRPr="002022E8">
        <w:rPr>
          <w:rFonts w:asciiTheme="majorEastAsia" w:eastAsiaTheme="majorEastAsia" w:hAnsiTheme="majorEastAsia" w:cs="Arial" w:hint="eastAsia"/>
          <w:b/>
          <w:color w:val="000000"/>
          <w:kern w:val="0"/>
          <w:szCs w:val="21"/>
        </w:rPr>
        <w:t>深圳市宝安区人民医院</w:t>
      </w:r>
      <w:r w:rsidRPr="002022E8">
        <w:rPr>
          <w:rFonts w:asciiTheme="majorEastAsia" w:eastAsiaTheme="majorEastAsia" w:hAnsiTheme="majorEastAsia" w:cs="Arial" w:hint="eastAsia"/>
          <w:color w:val="000000"/>
          <w:kern w:val="0"/>
          <w:szCs w:val="21"/>
        </w:rPr>
        <w:t>门诊大楼17楼1710招标办公室预审，投标书不用密封，</w:t>
      </w:r>
      <w:r w:rsidRPr="002022E8">
        <w:rPr>
          <w:rFonts w:asciiTheme="majorEastAsia" w:eastAsiaTheme="majorEastAsia" w:hAnsiTheme="majorEastAsia" w:cs="Arial"/>
          <w:b/>
          <w:color w:val="000000"/>
          <w:kern w:val="0"/>
          <w:szCs w:val="21"/>
        </w:rPr>
        <w:t>逾期送达或</w:t>
      </w:r>
      <w:r w:rsidRPr="002022E8">
        <w:rPr>
          <w:rFonts w:asciiTheme="majorEastAsia" w:eastAsiaTheme="majorEastAsia" w:hAnsiTheme="majorEastAsia" w:cs="Arial" w:hint="eastAsia"/>
          <w:b/>
          <w:color w:val="000000"/>
          <w:kern w:val="0"/>
          <w:szCs w:val="21"/>
        </w:rPr>
        <w:t>资料缺项者</w:t>
      </w:r>
      <w:r w:rsidRPr="002022E8">
        <w:rPr>
          <w:rFonts w:asciiTheme="majorEastAsia" w:eastAsiaTheme="majorEastAsia" w:hAnsiTheme="majorEastAsia" w:cs="Arial"/>
          <w:b/>
          <w:color w:val="000000"/>
          <w:kern w:val="0"/>
          <w:szCs w:val="21"/>
        </w:rPr>
        <w:t>恕不接受。</w:t>
      </w:r>
      <w:r w:rsidRPr="002022E8">
        <w:rPr>
          <w:rStyle w:val="1Char"/>
          <w:rFonts w:asciiTheme="majorEastAsia" w:eastAsiaTheme="majorEastAsia" w:hAnsiTheme="majorEastAsia" w:hint="eastAsia"/>
          <w:color w:val="000000"/>
          <w:sz w:val="21"/>
          <w:szCs w:val="21"/>
        </w:rPr>
        <w:t>（文件夹请命名为“项目序号-公司名称”如“8- XXXX公司”）。2、谈判现场，提交副本</w:t>
      </w:r>
      <w:r w:rsidRPr="002022E8">
        <w:rPr>
          <w:rStyle w:val="1Char"/>
          <w:rFonts w:asciiTheme="majorEastAsia" w:eastAsiaTheme="majorEastAsia" w:hAnsiTheme="majorEastAsia" w:hint="eastAsia"/>
          <w:color w:val="FF0000"/>
          <w:sz w:val="21"/>
          <w:szCs w:val="21"/>
        </w:rPr>
        <w:t>(胶装形式)</w:t>
      </w:r>
      <w:r w:rsidRPr="002022E8">
        <w:rPr>
          <w:rStyle w:val="1Char"/>
          <w:rFonts w:asciiTheme="majorEastAsia" w:eastAsiaTheme="majorEastAsia" w:hAnsiTheme="majorEastAsia" w:hint="eastAsia"/>
          <w:color w:val="000000"/>
          <w:sz w:val="21"/>
          <w:szCs w:val="21"/>
        </w:rPr>
        <w:t>4份。</w:t>
      </w:r>
      <w:r w:rsidRPr="002022E8">
        <w:rPr>
          <w:rStyle w:val="1Char"/>
          <w:rFonts w:asciiTheme="majorEastAsia" w:eastAsiaTheme="majorEastAsia" w:hAnsiTheme="majorEastAsia" w:hint="eastAsia"/>
          <w:color w:val="FF0000"/>
          <w:sz w:val="21"/>
          <w:szCs w:val="21"/>
        </w:rPr>
        <w:t>3、</w:t>
      </w:r>
      <w:r w:rsidRPr="002022E8">
        <w:rPr>
          <w:rStyle w:val="1Char"/>
          <w:rFonts w:asciiTheme="majorEastAsia" w:eastAsiaTheme="majorEastAsia" w:hAnsiTheme="majorEastAsia"/>
          <w:color w:val="FF0000"/>
          <w:sz w:val="21"/>
          <w:szCs w:val="21"/>
        </w:rPr>
        <w:t>节约纸张，请双面打印使用</w:t>
      </w:r>
    </w:p>
    <w:p w:rsidR="003803DC" w:rsidRPr="002022E8" w:rsidRDefault="003803DC" w:rsidP="002022E8">
      <w:pPr>
        <w:widowControl/>
        <w:spacing w:line="360" w:lineRule="atLeast"/>
        <w:ind w:firstLineChars="345" w:firstLine="727"/>
        <w:rPr>
          <w:rStyle w:val="1Char"/>
          <w:rFonts w:asciiTheme="majorEastAsia" w:eastAsiaTheme="majorEastAsia" w:hAnsiTheme="majorEastAsia"/>
          <w:color w:val="000000"/>
          <w:sz w:val="21"/>
          <w:szCs w:val="21"/>
        </w:rPr>
      </w:pPr>
    </w:p>
    <w:p w:rsidR="003803DC" w:rsidRPr="002022E8" w:rsidRDefault="003803DC">
      <w:pPr>
        <w:widowControl/>
        <w:spacing w:line="360" w:lineRule="atLeast"/>
        <w:jc w:val="center"/>
        <w:rPr>
          <w:rStyle w:val="1Char"/>
          <w:rFonts w:asciiTheme="majorEastAsia" w:eastAsiaTheme="majorEastAsia" w:hAnsiTheme="majorEastAsia"/>
          <w:color w:val="000080"/>
          <w:sz w:val="21"/>
          <w:szCs w:val="21"/>
        </w:rPr>
      </w:pPr>
    </w:p>
    <w:p w:rsidR="003803DC" w:rsidRPr="002022E8" w:rsidRDefault="003803DC">
      <w:pPr>
        <w:widowControl/>
        <w:spacing w:line="360" w:lineRule="atLeast"/>
        <w:jc w:val="center"/>
        <w:rPr>
          <w:rStyle w:val="1Char"/>
          <w:rFonts w:asciiTheme="majorEastAsia" w:eastAsiaTheme="majorEastAsia" w:hAnsiTheme="majorEastAsia"/>
          <w:color w:val="000080"/>
          <w:sz w:val="21"/>
          <w:szCs w:val="21"/>
        </w:rPr>
      </w:pPr>
    </w:p>
    <w:p w:rsidR="004B7A8C" w:rsidRPr="002022E8" w:rsidRDefault="004B7A8C">
      <w:pPr>
        <w:widowControl/>
        <w:jc w:val="left"/>
        <w:rPr>
          <w:rStyle w:val="1Char"/>
          <w:rFonts w:asciiTheme="majorEastAsia" w:eastAsiaTheme="majorEastAsia" w:hAnsiTheme="majorEastAsia"/>
          <w:color w:val="000080"/>
          <w:sz w:val="21"/>
          <w:szCs w:val="21"/>
        </w:rPr>
      </w:pPr>
      <w:r w:rsidRPr="002022E8">
        <w:rPr>
          <w:rStyle w:val="1Char"/>
          <w:rFonts w:asciiTheme="majorEastAsia" w:eastAsiaTheme="majorEastAsia" w:hAnsiTheme="majorEastAsia"/>
          <w:color w:val="000080"/>
          <w:sz w:val="21"/>
          <w:szCs w:val="21"/>
        </w:rPr>
        <w:br w:type="page"/>
      </w:r>
    </w:p>
    <w:p w:rsidR="00A310B1" w:rsidRPr="002022E8" w:rsidRDefault="00A310B1" w:rsidP="00A310B1">
      <w:pPr>
        <w:widowControl/>
        <w:spacing w:line="360" w:lineRule="atLeast"/>
        <w:jc w:val="center"/>
        <w:rPr>
          <w:rStyle w:val="1Char"/>
          <w:rFonts w:asciiTheme="majorEastAsia" w:eastAsiaTheme="majorEastAsia" w:hAnsiTheme="majorEastAsia"/>
          <w:color w:val="000080"/>
          <w:sz w:val="21"/>
          <w:szCs w:val="21"/>
        </w:rPr>
      </w:pPr>
      <w:r w:rsidRPr="002022E8">
        <w:rPr>
          <w:rStyle w:val="1Char"/>
          <w:rFonts w:asciiTheme="majorEastAsia" w:eastAsiaTheme="majorEastAsia" w:hAnsiTheme="majorEastAsia" w:hint="eastAsia"/>
          <w:color w:val="000080"/>
          <w:sz w:val="21"/>
          <w:szCs w:val="21"/>
        </w:rPr>
        <w:lastRenderedPageBreak/>
        <w:t>目  录</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1、技术规格偏离表</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2、谈判响应书</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3、法定代表人证明书（附身份证扫描件）</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4、法定代表人授权书（附身份证扫描件）</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5、企业法人营业执照（代理商）</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6、医疗器械经营企业许可证扫描件（代理商）</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7、制造商或代理商对本项目唯一有效授权证明书</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8、企业法人营业执照扫描件（制造商）</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9、医疗器械经营企业许可证扫描件（制造商）</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10、医疗器械生产企业许可证扫描件（制造商）</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11、医疗器械注册登记证(</w:t>
      </w:r>
      <w:r w:rsidRPr="002022E8">
        <w:rPr>
          <w:rFonts w:asciiTheme="majorEastAsia" w:eastAsiaTheme="majorEastAsia" w:hAnsiTheme="majorEastAsia" w:hint="eastAsia"/>
          <w:color w:val="FF0000"/>
          <w:szCs w:val="21"/>
        </w:rPr>
        <w:t>有效期不小于三个月</w:t>
      </w:r>
      <w:r w:rsidRPr="002022E8">
        <w:rPr>
          <w:rFonts w:asciiTheme="majorEastAsia" w:eastAsiaTheme="majorEastAsia" w:hAnsiTheme="majorEastAsia" w:hint="eastAsia"/>
          <w:szCs w:val="21"/>
        </w:rPr>
        <w:t>)扫描件（制造商）</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12、税务登记证扫描件（制造商）</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13、产品质量承诺书</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14、制造商情况简介</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15、同类项目成功案例一览表（合同关键页或验收报告原件和扫描件）</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16、项目管理主要技术和售后服务人员情况表</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17、售后服务计划</w:t>
      </w:r>
    </w:p>
    <w:p w:rsidR="00A310B1" w:rsidRPr="002022E8" w:rsidRDefault="00A310B1" w:rsidP="00A310B1">
      <w:pPr>
        <w:spacing w:after="60"/>
        <w:ind w:leftChars="200" w:left="840" w:hangingChars="200" w:hanging="420"/>
        <w:rPr>
          <w:rFonts w:asciiTheme="majorEastAsia" w:eastAsiaTheme="majorEastAsia" w:hAnsiTheme="majorEastAsia"/>
          <w:color w:val="008000"/>
          <w:szCs w:val="21"/>
        </w:rPr>
      </w:pPr>
      <w:r w:rsidRPr="002022E8">
        <w:rPr>
          <w:rFonts w:asciiTheme="majorEastAsia" w:eastAsiaTheme="majorEastAsia" w:hAnsiTheme="majorEastAsia" w:hint="eastAsia"/>
          <w:szCs w:val="21"/>
        </w:rPr>
        <w:t>18、报价表</w:t>
      </w:r>
      <w:r w:rsidRPr="002022E8">
        <w:rPr>
          <w:rFonts w:asciiTheme="majorEastAsia" w:eastAsiaTheme="majorEastAsia" w:hAnsiTheme="majorEastAsia" w:hint="eastAsia"/>
          <w:color w:val="008000"/>
          <w:szCs w:val="21"/>
        </w:rPr>
        <w:t>（</w:t>
      </w:r>
      <w:r w:rsidRPr="002022E8">
        <w:rPr>
          <w:rFonts w:asciiTheme="majorEastAsia" w:eastAsiaTheme="majorEastAsia" w:hAnsiTheme="majorEastAsia" w:hint="eastAsia"/>
          <w:color w:val="FF0000"/>
          <w:szCs w:val="21"/>
        </w:rPr>
        <w:t>报价栏空白</w:t>
      </w:r>
      <w:r w:rsidRPr="002022E8">
        <w:rPr>
          <w:rFonts w:asciiTheme="majorEastAsia" w:eastAsiaTheme="majorEastAsia" w:hAnsiTheme="majorEastAsia" w:hint="eastAsia"/>
          <w:color w:val="008000"/>
          <w:szCs w:val="21"/>
        </w:rPr>
        <w:t>）</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19、项目详细实施/设计方案（如有）</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20、通过认证的证书(原件备验交扫描件)</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21、满足招标功能使用的全配置清单</w:t>
      </w:r>
    </w:p>
    <w:p w:rsidR="00A310B1" w:rsidRPr="002022E8" w:rsidRDefault="00A310B1" w:rsidP="00A310B1">
      <w:pPr>
        <w:spacing w:after="60"/>
        <w:ind w:leftChars="200" w:left="840" w:hangingChars="200" w:hanging="420"/>
        <w:rPr>
          <w:rFonts w:asciiTheme="majorEastAsia" w:eastAsiaTheme="majorEastAsia" w:hAnsiTheme="majorEastAsia"/>
          <w:szCs w:val="21"/>
        </w:rPr>
      </w:pPr>
      <w:r w:rsidRPr="002022E8">
        <w:rPr>
          <w:rFonts w:asciiTheme="majorEastAsia" w:eastAsiaTheme="majorEastAsia" w:hAnsiTheme="majorEastAsia" w:hint="eastAsia"/>
          <w:szCs w:val="21"/>
        </w:rPr>
        <w:t>22、其他：投标资格证明文件，投标服务符合“招标文件”规定的证明文件，及投标人认为必要提供的其他内容。</w:t>
      </w:r>
    </w:p>
    <w:p w:rsidR="00A310B1" w:rsidRPr="002022E8" w:rsidRDefault="00A310B1" w:rsidP="00A310B1">
      <w:pPr>
        <w:spacing w:after="60"/>
        <w:ind w:left="420"/>
        <w:rPr>
          <w:rFonts w:asciiTheme="majorEastAsia" w:eastAsiaTheme="majorEastAsia" w:hAnsiTheme="majorEastAsia"/>
          <w:szCs w:val="21"/>
        </w:rPr>
      </w:pPr>
      <w:r w:rsidRPr="002022E8">
        <w:rPr>
          <w:rFonts w:asciiTheme="majorEastAsia" w:eastAsiaTheme="majorEastAsia" w:hAnsiTheme="majorEastAsia" w:hint="eastAsia"/>
          <w:szCs w:val="21"/>
        </w:rPr>
        <w:t>23、产品说明书（</w:t>
      </w:r>
      <w:r w:rsidRPr="002022E8">
        <w:rPr>
          <w:rFonts w:asciiTheme="majorEastAsia" w:eastAsiaTheme="majorEastAsia" w:hAnsiTheme="majorEastAsia" w:cs="宋体-18030" w:hint="eastAsia"/>
          <w:bCs/>
          <w:kern w:val="0"/>
          <w:szCs w:val="21"/>
        </w:rPr>
        <w:t>能证明具备所要求的参数</w:t>
      </w:r>
      <w:r w:rsidRPr="002022E8">
        <w:rPr>
          <w:rFonts w:asciiTheme="majorEastAsia" w:eastAsiaTheme="majorEastAsia" w:hAnsiTheme="majorEastAsia" w:hint="eastAsia"/>
          <w:szCs w:val="21"/>
        </w:rPr>
        <w:t>）</w:t>
      </w:r>
    </w:p>
    <w:p w:rsidR="00A310B1" w:rsidRPr="002022E8" w:rsidRDefault="00A310B1" w:rsidP="00A310B1">
      <w:pPr>
        <w:spacing w:after="60"/>
        <w:ind w:left="420"/>
        <w:rPr>
          <w:rFonts w:asciiTheme="majorEastAsia" w:eastAsiaTheme="majorEastAsia" w:hAnsiTheme="majorEastAsia"/>
          <w:szCs w:val="21"/>
        </w:rPr>
      </w:pPr>
      <w:r w:rsidRPr="002022E8">
        <w:rPr>
          <w:rFonts w:asciiTheme="majorEastAsia" w:eastAsiaTheme="majorEastAsia" w:hAnsiTheme="majorEastAsia" w:hint="eastAsia"/>
          <w:szCs w:val="21"/>
        </w:rPr>
        <w:t>24、产品彩页（</w:t>
      </w:r>
      <w:r w:rsidRPr="002022E8">
        <w:rPr>
          <w:rFonts w:asciiTheme="majorEastAsia" w:eastAsiaTheme="majorEastAsia" w:hAnsiTheme="majorEastAsia" w:cs="宋体-18030" w:hint="eastAsia"/>
          <w:bCs/>
          <w:color w:val="FF0000"/>
          <w:kern w:val="0"/>
          <w:szCs w:val="21"/>
        </w:rPr>
        <w:t>能证明具备所要求的参数的彩色原件</w:t>
      </w:r>
      <w:r w:rsidRPr="002022E8">
        <w:rPr>
          <w:rFonts w:asciiTheme="majorEastAsia" w:eastAsiaTheme="majorEastAsia" w:hAnsiTheme="majorEastAsia" w:hint="eastAsia"/>
          <w:szCs w:val="21"/>
        </w:rPr>
        <w:t>）</w:t>
      </w:r>
    </w:p>
    <w:p w:rsidR="00A310B1" w:rsidRPr="002022E8" w:rsidRDefault="00A310B1" w:rsidP="00A310B1">
      <w:pPr>
        <w:spacing w:after="60"/>
        <w:ind w:left="420"/>
        <w:rPr>
          <w:rFonts w:asciiTheme="majorEastAsia" w:eastAsiaTheme="majorEastAsia" w:hAnsiTheme="majorEastAsia"/>
          <w:szCs w:val="21"/>
        </w:rPr>
      </w:pPr>
    </w:p>
    <w:p w:rsidR="00A310B1" w:rsidRPr="002022E8" w:rsidRDefault="00A310B1" w:rsidP="00A310B1">
      <w:pPr>
        <w:widowControl/>
        <w:snapToGrid w:val="0"/>
        <w:spacing w:line="280" w:lineRule="exact"/>
        <w:ind w:leftChars="196" w:left="412"/>
        <w:rPr>
          <w:rFonts w:asciiTheme="majorEastAsia" w:eastAsiaTheme="majorEastAsia" w:hAnsiTheme="majorEastAsia" w:cs="宋体-18030"/>
          <w:bCs/>
          <w:kern w:val="0"/>
          <w:szCs w:val="21"/>
        </w:rPr>
      </w:pPr>
      <w:r w:rsidRPr="002022E8">
        <w:rPr>
          <w:rFonts w:asciiTheme="majorEastAsia" w:eastAsiaTheme="majorEastAsia" w:hAnsiTheme="majorEastAsia" w:cs="宋体-18030" w:hint="eastAsia"/>
          <w:bCs/>
          <w:kern w:val="0"/>
          <w:szCs w:val="21"/>
        </w:rPr>
        <w:t>以上材料复印件须盖企业红章，法人代表授权书须有法人代表签名。若以上材料未能全面提供以至影响评标结果，投标人自负全责。</w:t>
      </w:r>
    </w:p>
    <w:p w:rsidR="00A310B1" w:rsidRPr="002022E8" w:rsidRDefault="00A310B1" w:rsidP="00A310B1">
      <w:pPr>
        <w:spacing w:after="60"/>
        <w:ind w:left="420"/>
        <w:rPr>
          <w:rFonts w:asciiTheme="majorEastAsia" w:eastAsiaTheme="majorEastAsia" w:hAnsiTheme="majorEastAsia"/>
          <w:szCs w:val="21"/>
        </w:rPr>
      </w:pPr>
    </w:p>
    <w:p w:rsidR="00A310B1" w:rsidRPr="002022E8" w:rsidRDefault="00A310B1" w:rsidP="00A310B1">
      <w:pPr>
        <w:spacing w:after="60"/>
        <w:ind w:left="420"/>
        <w:rPr>
          <w:rFonts w:asciiTheme="majorEastAsia" w:eastAsiaTheme="majorEastAsia" w:hAnsiTheme="majorEastAsia"/>
          <w:szCs w:val="21"/>
        </w:rPr>
      </w:pPr>
      <w:r w:rsidRPr="002022E8">
        <w:rPr>
          <w:rFonts w:asciiTheme="majorEastAsia" w:eastAsiaTheme="majorEastAsia" w:hAnsiTheme="majorEastAsia" w:hint="eastAsia"/>
          <w:szCs w:val="21"/>
        </w:rPr>
        <w:t>注：纸质投标文件请按以上《目录》顺序装订成册。</w:t>
      </w:r>
    </w:p>
    <w:p w:rsidR="00A310B1" w:rsidRPr="002022E8" w:rsidRDefault="00A310B1" w:rsidP="00600F40">
      <w:pPr>
        <w:spacing w:afterLines="25" w:line="300" w:lineRule="auto"/>
        <w:ind w:left="420"/>
        <w:jc w:val="center"/>
        <w:rPr>
          <w:rFonts w:asciiTheme="majorEastAsia" w:eastAsiaTheme="majorEastAsia" w:hAnsiTheme="majorEastAsia" w:cs="Arial"/>
          <w:b/>
          <w:color w:val="000000"/>
          <w:szCs w:val="21"/>
        </w:rPr>
      </w:pPr>
      <w:r w:rsidRPr="002022E8">
        <w:rPr>
          <w:rFonts w:asciiTheme="majorEastAsia" w:eastAsiaTheme="majorEastAsia" w:hAnsiTheme="majorEastAsia" w:cs="Arial"/>
          <w:b/>
          <w:szCs w:val="21"/>
        </w:rPr>
        <w:br w:type="page"/>
      </w:r>
      <w:r w:rsidRPr="002022E8">
        <w:rPr>
          <w:rFonts w:asciiTheme="majorEastAsia" w:eastAsiaTheme="majorEastAsia" w:hAnsiTheme="majorEastAsia" w:cs="Arial" w:hint="eastAsia"/>
          <w:b/>
          <w:color w:val="000000"/>
          <w:szCs w:val="21"/>
        </w:rPr>
        <w:lastRenderedPageBreak/>
        <w:t>技术规格/要求偏离表</w:t>
      </w:r>
    </w:p>
    <w:p w:rsidR="00A310B1" w:rsidRPr="002022E8" w:rsidRDefault="00A310B1" w:rsidP="00A310B1">
      <w:pPr>
        <w:pStyle w:val="a7"/>
        <w:ind w:firstLineChars="98" w:firstLine="207"/>
        <w:rPr>
          <w:rFonts w:asciiTheme="majorEastAsia" w:eastAsiaTheme="majorEastAsia" w:hAnsiTheme="majorEastAsia"/>
          <w:b/>
          <w:color w:val="000000"/>
        </w:rPr>
      </w:pPr>
      <w:r w:rsidRPr="002022E8">
        <w:rPr>
          <w:rFonts w:asciiTheme="majorEastAsia" w:eastAsiaTheme="majorEastAsia" w:hAnsiTheme="majorEastAsia" w:hint="eastAsia"/>
          <w:b/>
          <w:color w:val="000000"/>
        </w:rPr>
        <w:t xml:space="preserve">设备：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A310B1" w:rsidRPr="002022E8" w:rsidTr="006045C0">
        <w:trPr>
          <w:jc w:val="center"/>
        </w:trPr>
        <w:tc>
          <w:tcPr>
            <w:tcW w:w="691" w:type="dxa"/>
          </w:tcPr>
          <w:p w:rsidR="00A310B1" w:rsidRPr="002022E8" w:rsidRDefault="00A310B1" w:rsidP="006045C0">
            <w:pPr>
              <w:jc w:val="center"/>
              <w:rPr>
                <w:rFonts w:asciiTheme="majorEastAsia" w:eastAsiaTheme="majorEastAsia" w:hAnsiTheme="majorEastAsia"/>
                <w:b/>
                <w:color w:val="000000"/>
                <w:szCs w:val="21"/>
              </w:rPr>
            </w:pPr>
            <w:r w:rsidRPr="002022E8">
              <w:rPr>
                <w:rFonts w:asciiTheme="majorEastAsia" w:eastAsiaTheme="majorEastAsia" w:hAnsiTheme="majorEastAsia" w:hint="eastAsia"/>
                <w:b/>
                <w:color w:val="000000"/>
                <w:szCs w:val="21"/>
              </w:rPr>
              <w:t>序号</w:t>
            </w:r>
          </w:p>
        </w:tc>
        <w:tc>
          <w:tcPr>
            <w:tcW w:w="1716" w:type="dxa"/>
          </w:tcPr>
          <w:p w:rsidR="00A310B1" w:rsidRPr="002022E8" w:rsidRDefault="00A310B1" w:rsidP="006045C0">
            <w:pPr>
              <w:jc w:val="center"/>
              <w:rPr>
                <w:rFonts w:asciiTheme="majorEastAsia" w:eastAsiaTheme="majorEastAsia" w:hAnsiTheme="majorEastAsia"/>
                <w:b/>
                <w:color w:val="000000"/>
                <w:szCs w:val="21"/>
              </w:rPr>
            </w:pPr>
            <w:r w:rsidRPr="002022E8">
              <w:rPr>
                <w:rFonts w:asciiTheme="majorEastAsia" w:eastAsiaTheme="majorEastAsia" w:hAnsiTheme="majorEastAsia" w:hint="eastAsia"/>
                <w:b/>
                <w:color w:val="000000"/>
                <w:szCs w:val="21"/>
              </w:rPr>
              <w:t>招标规格/要求</w:t>
            </w:r>
          </w:p>
        </w:tc>
        <w:tc>
          <w:tcPr>
            <w:tcW w:w="3207" w:type="dxa"/>
          </w:tcPr>
          <w:p w:rsidR="00A310B1" w:rsidRPr="002022E8" w:rsidRDefault="00A310B1" w:rsidP="006045C0">
            <w:pPr>
              <w:jc w:val="center"/>
              <w:rPr>
                <w:rFonts w:asciiTheme="majorEastAsia" w:eastAsiaTheme="majorEastAsia" w:hAnsiTheme="majorEastAsia"/>
                <w:b/>
                <w:color w:val="000000"/>
                <w:szCs w:val="21"/>
              </w:rPr>
            </w:pPr>
            <w:r w:rsidRPr="002022E8">
              <w:rPr>
                <w:rFonts w:asciiTheme="majorEastAsia" w:eastAsiaTheme="majorEastAsia" w:hAnsiTheme="majorEastAsia" w:hint="eastAsia"/>
                <w:b/>
                <w:color w:val="000000"/>
                <w:szCs w:val="21"/>
              </w:rPr>
              <w:t>投标实际参数</w:t>
            </w:r>
          </w:p>
          <w:p w:rsidR="00A310B1" w:rsidRPr="002022E8" w:rsidRDefault="00A310B1" w:rsidP="006045C0">
            <w:pPr>
              <w:jc w:val="center"/>
              <w:rPr>
                <w:rFonts w:asciiTheme="majorEastAsia" w:eastAsiaTheme="majorEastAsia" w:hAnsiTheme="majorEastAsia"/>
                <w:b/>
                <w:color w:val="000000"/>
                <w:szCs w:val="21"/>
              </w:rPr>
            </w:pPr>
            <w:r w:rsidRPr="002022E8">
              <w:rPr>
                <w:rFonts w:asciiTheme="majorEastAsia" w:eastAsiaTheme="majorEastAsia" w:hAnsiTheme="majorEastAsia" w:hint="eastAsia"/>
                <w:bCs/>
                <w:color w:val="000000"/>
                <w:szCs w:val="21"/>
              </w:rPr>
              <w:t>(投标人应按投标货物实际数据如实填写，不能照抄招标要求)</w:t>
            </w:r>
          </w:p>
        </w:tc>
        <w:tc>
          <w:tcPr>
            <w:tcW w:w="1890" w:type="dxa"/>
          </w:tcPr>
          <w:p w:rsidR="00A310B1" w:rsidRPr="002022E8" w:rsidRDefault="00A310B1" w:rsidP="006045C0">
            <w:pPr>
              <w:jc w:val="center"/>
              <w:rPr>
                <w:rFonts w:asciiTheme="majorEastAsia" w:eastAsiaTheme="majorEastAsia" w:hAnsiTheme="majorEastAsia"/>
                <w:b/>
                <w:color w:val="000000"/>
                <w:szCs w:val="21"/>
              </w:rPr>
            </w:pPr>
            <w:r w:rsidRPr="002022E8">
              <w:rPr>
                <w:rFonts w:asciiTheme="majorEastAsia" w:eastAsiaTheme="majorEastAsia" w:hAnsiTheme="majorEastAsia" w:hint="eastAsia"/>
                <w:b/>
                <w:color w:val="000000"/>
                <w:szCs w:val="21"/>
              </w:rPr>
              <w:t>是否偏离（无偏离/正偏离/负偏离）</w:t>
            </w:r>
          </w:p>
        </w:tc>
        <w:tc>
          <w:tcPr>
            <w:tcW w:w="1157" w:type="dxa"/>
          </w:tcPr>
          <w:p w:rsidR="00A310B1" w:rsidRPr="002022E8" w:rsidRDefault="00A310B1" w:rsidP="006045C0">
            <w:pPr>
              <w:jc w:val="center"/>
              <w:rPr>
                <w:rFonts w:asciiTheme="majorEastAsia" w:eastAsiaTheme="majorEastAsia" w:hAnsiTheme="majorEastAsia"/>
                <w:b/>
                <w:color w:val="000000"/>
                <w:szCs w:val="21"/>
              </w:rPr>
            </w:pPr>
            <w:r w:rsidRPr="002022E8">
              <w:rPr>
                <w:rFonts w:asciiTheme="majorEastAsia" w:eastAsiaTheme="majorEastAsia" w:hAnsiTheme="majorEastAsia" w:hint="eastAsia"/>
                <w:b/>
                <w:color w:val="000000"/>
                <w:szCs w:val="21"/>
              </w:rPr>
              <w:t>偏离简述</w:t>
            </w:r>
          </w:p>
        </w:tc>
      </w:tr>
      <w:tr w:rsidR="00A310B1" w:rsidRPr="002022E8" w:rsidTr="006045C0">
        <w:trPr>
          <w:jc w:val="center"/>
        </w:trPr>
        <w:tc>
          <w:tcPr>
            <w:tcW w:w="691" w:type="dxa"/>
          </w:tcPr>
          <w:p w:rsidR="00A310B1" w:rsidRPr="002022E8" w:rsidRDefault="00A310B1" w:rsidP="006045C0">
            <w:pPr>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1</w:t>
            </w:r>
          </w:p>
        </w:tc>
        <w:tc>
          <w:tcPr>
            <w:tcW w:w="1716" w:type="dxa"/>
          </w:tcPr>
          <w:p w:rsidR="00A310B1" w:rsidRPr="002022E8" w:rsidRDefault="00A310B1" w:rsidP="006045C0">
            <w:pPr>
              <w:jc w:val="center"/>
              <w:rPr>
                <w:rFonts w:asciiTheme="majorEastAsia" w:eastAsiaTheme="majorEastAsia" w:hAnsiTheme="majorEastAsia"/>
                <w:color w:val="000000"/>
                <w:szCs w:val="21"/>
              </w:rPr>
            </w:pPr>
          </w:p>
        </w:tc>
        <w:tc>
          <w:tcPr>
            <w:tcW w:w="3207" w:type="dxa"/>
          </w:tcPr>
          <w:p w:rsidR="00A310B1" w:rsidRPr="002022E8" w:rsidRDefault="00A310B1" w:rsidP="006045C0">
            <w:pPr>
              <w:rPr>
                <w:rFonts w:asciiTheme="majorEastAsia" w:eastAsiaTheme="majorEastAsia" w:hAnsiTheme="majorEastAsia"/>
                <w:color w:val="000000"/>
                <w:szCs w:val="21"/>
              </w:rPr>
            </w:pPr>
          </w:p>
        </w:tc>
        <w:tc>
          <w:tcPr>
            <w:tcW w:w="1890" w:type="dxa"/>
          </w:tcPr>
          <w:p w:rsidR="00A310B1" w:rsidRPr="002022E8" w:rsidRDefault="00A310B1" w:rsidP="006045C0">
            <w:pPr>
              <w:rPr>
                <w:rFonts w:asciiTheme="majorEastAsia" w:eastAsiaTheme="majorEastAsia" w:hAnsiTheme="majorEastAsia"/>
                <w:color w:val="000000"/>
                <w:szCs w:val="21"/>
              </w:rPr>
            </w:pPr>
          </w:p>
        </w:tc>
        <w:tc>
          <w:tcPr>
            <w:tcW w:w="1157" w:type="dxa"/>
          </w:tcPr>
          <w:p w:rsidR="00A310B1" w:rsidRPr="002022E8" w:rsidRDefault="00A310B1" w:rsidP="006045C0">
            <w:pPr>
              <w:rPr>
                <w:rFonts w:asciiTheme="majorEastAsia" w:eastAsiaTheme="majorEastAsia" w:hAnsiTheme="majorEastAsia"/>
                <w:color w:val="000000"/>
                <w:szCs w:val="21"/>
              </w:rPr>
            </w:pPr>
          </w:p>
        </w:tc>
      </w:tr>
      <w:tr w:rsidR="00A310B1" w:rsidRPr="002022E8" w:rsidTr="006045C0">
        <w:trPr>
          <w:jc w:val="center"/>
        </w:trPr>
        <w:tc>
          <w:tcPr>
            <w:tcW w:w="691" w:type="dxa"/>
          </w:tcPr>
          <w:p w:rsidR="00A310B1" w:rsidRPr="002022E8" w:rsidRDefault="00A310B1" w:rsidP="006045C0">
            <w:pPr>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2</w:t>
            </w:r>
          </w:p>
        </w:tc>
        <w:tc>
          <w:tcPr>
            <w:tcW w:w="1716" w:type="dxa"/>
          </w:tcPr>
          <w:p w:rsidR="00A310B1" w:rsidRPr="002022E8" w:rsidRDefault="00A310B1" w:rsidP="006045C0">
            <w:pPr>
              <w:jc w:val="center"/>
              <w:rPr>
                <w:rFonts w:asciiTheme="majorEastAsia" w:eastAsiaTheme="majorEastAsia" w:hAnsiTheme="majorEastAsia"/>
                <w:color w:val="000000"/>
                <w:szCs w:val="21"/>
              </w:rPr>
            </w:pPr>
          </w:p>
        </w:tc>
        <w:tc>
          <w:tcPr>
            <w:tcW w:w="3207" w:type="dxa"/>
          </w:tcPr>
          <w:p w:rsidR="00A310B1" w:rsidRPr="002022E8" w:rsidRDefault="00A310B1" w:rsidP="006045C0">
            <w:pPr>
              <w:rPr>
                <w:rFonts w:asciiTheme="majorEastAsia" w:eastAsiaTheme="majorEastAsia" w:hAnsiTheme="majorEastAsia"/>
                <w:color w:val="000000"/>
                <w:szCs w:val="21"/>
              </w:rPr>
            </w:pPr>
          </w:p>
        </w:tc>
        <w:tc>
          <w:tcPr>
            <w:tcW w:w="1890" w:type="dxa"/>
          </w:tcPr>
          <w:p w:rsidR="00A310B1" w:rsidRPr="002022E8" w:rsidRDefault="00A310B1" w:rsidP="006045C0">
            <w:pPr>
              <w:rPr>
                <w:rFonts w:asciiTheme="majorEastAsia" w:eastAsiaTheme="majorEastAsia" w:hAnsiTheme="majorEastAsia"/>
                <w:color w:val="000000"/>
                <w:szCs w:val="21"/>
              </w:rPr>
            </w:pPr>
          </w:p>
        </w:tc>
        <w:tc>
          <w:tcPr>
            <w:tcW w:w="1157" w:type="dxa"/>
          </w:tcPr>
          <w:p w:rsidR="00A310B1" w:rsidRPr="002022E8" w:rsidRDefault="00A310B1" w:rsidP="006045C0">
            <w:pPr>
              <w:rPr>
                <w:rFonts w:asciiTheme="majorEastAsia" w:eastAsiaTheme="majorEastAsia" w:hAnsiTheme="majorEastAsia"/>
                <w:color w:val="000000"/>
                <w:szCs w:val="21"/>
              </w:rPr>
            </w:pPr>
          </w:p>
        </w:tc>
      </w:tr>
      <w:tr w:rsidR="00A310B1" w:rsidRPr="002022E8" w:rsidTr="006045C0">
        <w:trPr>
          <w:jc w:val="center"/>
        </w:trPr>
        <w:tc>
          <w:tcPr>
            <w:tcW w:w="691" w:type="dxa"/>
          </w:tcPr>
          <w:p w:rsidR="00A310B1" w:rsidRPr="002022E8" w:rsidRDefault="00A310B1" w:rsidP="006045C0">
            <w:pPr>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3</w:t>
            </w:r>
          </w:p>
        </w:tc>
        <w:tc>
          <w:tcPr>
            <w:tcW w:w="1716" w:type="dxa"/>
          </w:tcPr>
          <w:p w:rsidR="00A310B1" w:rsidRPr="002022E8" w:rsidRDefault="00A310B1" w:rsidP="006045C0">
            <w:pPr>
              <w:jc w:val="center"/>
              <w:rPr>
                <w:rFonts w:asciiTheme="majorEastAsia" w:eastAsiaTheme="majorEastAsia" w:hAnsiTheme="majorEastAsia"/>
                <w:color w:val="000000"/>
                <w:szCs w:val="21"/>
              </w:rPr>
            </w:pPr>
          </w:p>
        </w:tc>
        <w:tc>
          <w:tcPr>
            <w:tcW w:w="3207" w:type="dxa"/>
          </w:tcPr>
          <w:p w:rsidR="00A310B1" w:rsidRPr="002022E8" w:rsidRDefault="00A310B1" w:rsidP="006045C0">
            <w:pPr>
              <w:rPr>
                <w:rFonts w:asciiTheme="majorEastAsia" w:eastAsiaTheme="majorEastAsia" w:hAnsiTheme="majorEastAsia"/>
                <w:color w:val="000000"/>
                <w:szCs w:val="21"/>
              </w:rPr>
            </w:pPr>
          </w:p>
        </w:tc>
        <w:tc>
          <w:tcPr>
            <w:tcW w:w="1890" w:type="dxa"/>
          </w:tcPr>
          <w:p w:rsidR="00A310B1" w:rsidRPr="002022E8" w:rsidRDefault="00A310B1" w:rsidP="006045C0">
            <w:pPr>
              <w:rPr>
                <w:rFonts w:asciiTheme="majorEastAsia" w:eastAsiaTheme="majorEastAsia" w:hAnsiTheme="majorEastAsia"/>
                <w:color w:val="000000"/>
                <w:szCs w:val="21"/>
              </w:rPr>
            </w:pPr>
          </w:p>
        </w:tc>
        <w:tc>
          <w:tcPr>
            <w:tcW w:w="1157" w:type="dxa"/>
          </w:tcPr>
          <w:p w:rsidR="00A310B1" w:rsidRPr="002022E8" w:rsidRDefault="00A310B1" w:rsidP="006045C0">
            <w:pPr>
              <w:rPr>
                <w:rFonts w:asciiTheme="majorEastAsia" w:eastAsiaTheme="majorEastAsia" w:hAnsiTheme="majorEastAsia"/>
                <w:color w:val="000000"/>
                <w:szCs w:val="21"/>
              </w:rPr>
            </w:pPr>
          </w:p>
        </w:tc>
      </w:tr>
      <w:tr w:rsidR="00A310B1" w:rsidRPr="002022E8" w:rsidTr="006045C0">
        <w:trPr>
          <w:jc w:val="center"/>
        </w:trPr>
        <w:tc>
          <w:tcPr>
            <w:tcW w:w="691" w:type="dxa"/>
          </w:tcPr>
          <w:p w:rsidR="00A310B1" w:rsidRPr="002022E8" w:rsidRDefault="00A310B1" w:rsidP="006045C0">
            <w:pPr>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4</w:t>
            </w:r>
          </w:p>
        </w:tc>
        <w:tc>
          <w:tcPr>
            <w:tcW w:w="1716" w:type="dxa"/>
          </w:tcPr>
          <w:p w:rsidR="00A310B1" w:rsidRPr="002022E8" w:rsidRDefault="00A310B1" w:rsidP="006045C0">
            <w:pPr>
              <w:jc w:val="center"/>
              <w:rPr>
                <w:rFonts w:asciiTheme="majorEastAsia" w:eastAsiaTheme="majorEastAsia" w:hAnsiTheme="majorEastAsia"/>
                <w:color w:val="000000"/>
                <w:szCs w:val="21"/>
              </w:rPr>
            </w:pPr>
          </w:p>
        </w:tc>
        <w:tc>
          <w:tcPr>
            <w:tcW w:w="3207" w:type="dxa"/>
          </w:tcPr>
          <w:p w:rsidR="00A310B1" w:rsidRPr="002022E8" w:rsidRDefault="00A310B1" w:rsidP="006045C0">
            <w:pPr>
              <w:rPr>
                <w:rFonts w:asciiTheme="majorEastAsia" w:eastAsiaTheme="majorEastAsia" w:hAnsiTheme="majorEastAsia"/>
                <w:color w:val="000000"/>
                <w:szCs w:val="21"/>
              </w:rPr>
            </w:pPr>
          </w:p>
        </w:tc>
        <w:tc>
          <w:tcPr>
            <w:tcW w:w="1890" w:type="dxa"/>
          </w:tcPr>
          <w:p w:rsidR="00A310B1" w:rsidRPr="002022E8" w:rsidRDefault="00A310B1" w:rsidP="006045C0">
            <w:pPr>
              <w:rPr>
                <w:rFonts w:asciiTheme="majorEastAsia" w:eastAsiaTheme="majorEastAsia" w:hAnsiTheme="majorEastAsia"/>
                <w:color w:val="000000"/>
                <w:szCs w:val="21"/>
              </w:rPr>
            </w:pPr>
          </w:p>
        </w:tc>
        <w:tc>
          <w:tcPr>
            <w:tcW w:w="1157" w:type="dxa"/>
          </w:tcPr>
          <w:p w:rsidR="00A310B1" w:rsidRPr="002022E8" w:rsidRDefault="00A310B1" w:rsidP="006045C0">
            <w:pPr>
              <w:rPr>
                <w:rFonts w:asciiTheme="majorEastAsia" w:eastAsiaTheme="majorEastAsia" w:hAnsiTheme="majorEastAsia"/>
                <w:color w:val="000000"/>
                <w:szCs w:val="21"/>
              </w:rPr>
            </w:pPr>
          </w:p>
        </w:tc>
      </w:tr>
      <w:tr w:rsidR="00A310B1" w:rsidRPr="002022E8" w:rsidTr="006045C0">
        <w:trPr>
          <w:jc w:val="center"/>
        </w:trPr>
        <w:tc>
          <w:tcPr>
            <w:tcW w:w="691" w:type="dxa"/>
          </w:tcPr>
          <w:p w:rsidR="00A310B1" w:rsidRPr="002022E8" w:rsidRDefault="00A310B1" w:rsidP="006045C0">
            <w:pPr>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5</w:t>
            </w:r>
          </w:p>
        </w:tc>
        <w:tc>
          <w:tcPr>
            <w:tcW w:w="1716" w:type="dxa"/>
          </w:tcPr>
          <w:p w:rsidR="00A310B1" w:rsidRPr="002022E8" w:rsidRDefault="00A310B1" w:rsidP="006045C0">
            <w:pPr>
              <w:jc w:val="center"/>
              <w:rPr>
                <w:rFonts w:asciiTheme="majorEastAsia" w:eastAsiaTheme="majorEastAsia" w:hAnsiTheme="majorEastAsia"/>
                <w:color w:val="000000"/>
                <w:szCs w:val="21"/>
              </w:rPr>
            </w:pPr>
          </w:p>
        </w:tc>
        <w:tc>
          <w:tcPr>
            <w:tcW w:w="3207" w:type="dxa"/>
          </w:tcPr>
          <w:p w:rsidR="00A310B1" w:rsidRPr="002022E8" w:rsidRDefault="00A310B1" w:rsidP="006045C0">
            <w:pPr>
              <w:rPr>
                <w:rFonts w:asciiTheme="majorEastAsia" w:eastAsiaTheme="majorEastAsia" w:hAnsiTheme="majorEastAsia"/>
                <w:color w:val="000000"/>
                <w:szCs w:val="21"/>
              </w:rPr>
            </w:pPr>
          </w:p>
        </w:tc>
        <w:tc>
          <w:tcPr>
            <w:tcW w:w="1890" w:type="dxa"/>
          </w:tcPr>
          <w:p w:rsidR="00A310B1" w:rsidRPr="002022E8" w:rsidRDefault="00A310B1" w:rsidP="006045C0">
            <w:pPr>
              <w:rPr>
                <w:rFonts w:asciiTheme="majorEastAsia" w:eastAsiaTheme="majorEastAsia" w:hAnsiTheme="majorEastAsia"/>
                <w:color w:val="000000"/>
                <w:szCs w:val="21"/>
              </w:rPr>
            </w:pPr>
          </w:p>
        </w:tc>
        <w:tc>
          <w:tcPr>
            <w:tcW w:w="1157" w:type="dxa"/>
          </w:tcPr>
          <w:p w:rsidR="00A310B1" w:rsidRPr="002022E8" w:rsidRDefault="00A310B1" w:rsidP="006045C0">
            <w:pPr>
              <w:rPr>
                <w:rFonts w:asciiTheme="majorEastAsia" w:eastAsiaTheme="majorEastAsia" w:hAnsiTheme="majorEastAsia"/>
                <w:color w:val="000000"/>
                <w:szCs w:val="21"/>
              </w:rPr>
            </w:pPr>
          </w:p>
        </w:tc>
      </w:tr>
      <w:tr w:rsidR="00A310B1" w:rsidRPr="002022E8" w:rsidTr="006045C0">
        <w:trPr>
          <w:jc w:val="center"/>
        </w:trPr>
        <w:tc>
          <w:tcPr>
            <w:tcW w:w="691" w:type="dxa"/>
          </w:tcPr>
          <w:p w:rsidR="00A310B1" w:rsidRPr="002022E8" w:rsidRDefault="00A310B1" w:rsidP="006045C0">
            <w:pPr>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6</w:t>
            </w:r>
          </w:p>
        </w:tc>
        <w:tc>
          <w:tcPr>
            <w:tcW w:w="1716" w:type="dxa"/>
          </w:tcPr>
          <w:p w:rsidR="00A310B1" w:rsidRPr="002022E8" w:rsidRDefault="00A310B1" w:rsidP="006045C0">
            <w:pPr>
              <w:jc w:val="center"/>
              <w:rPr>
                <w:rFonts w:asciiTheme="majorEastAsia" w:eastAsiaTheme="majorEastAsia" w:hAnsiTheme="majorEastAsia"/>
                <w:color w:val="000000"/>
                <w:szCs w:val="21"/>
              </w:rPr>
            </w:pPr>
          </w:p>
        </w:tc>
        <w:tc>
          <w:tcPr>
            <w:tcW w:w="3207" w:type="dxa"/>
          </w:tcPr>
          <w:p w:rsidR="00A310B1" w:rsidRPr="002022E8" w:rsidRDefault="00A310B1" w:rsidP="006045C0">
            <w:pPr>
              <w:rPr>
                <w:rFonts w:asciiTheme="majorEastAsia" w:eastAsiaTheme="majorEastAsia" w:hAnsiTheme="majorEastAsia"/>
                <w:color w:val="000000"/>
                <w:szCs w:val="21"/>
              </w:rPr>
            </w:pPr>
          </w:p>
        </w:tc>
        <w:tc>
          <w:tcPr>
            <w:tcW w:w="1890" w:type="dxa"/>
          </w:tcPr>
          <w:p w:rsidR="00A310B1" w:rsidRPr="002022E8" w:rsidRDefault="00A310B1" w:rsidP="006045C0">
            <w:pPr>
              <w:rPr>
                <w:rFonts w:asciiTheme="majorEastAsia" w:eastAsiaTheme="majorEastAsia" w:hAnsiTheme="majorEastAsia"/>
                <w:color w:val="000000"/>
                <w:szCs w:val="21"/>
              </w:rPr>
            </w:pPr>
          </w:p>
        </w:tc>
        <w:tc>
          <w:tcPr>
            <w:tcW w:w="1157" w:type="dxa"/>
          </w:tcPr>
          <w:p w:rsidR="00A310B1" w:rsidRPr="002022E8" w:rsidRDefault="00A310B1" w:rsidP="006045C0">
            <w:pPr>
              <w:rPr>
                <w:rFonts w:asciiTheme="majorEastAsia" w:eastAsiaTheme="majorEastAsia" w:hAnsiTheme="majorEastAsia"/>
                <w:color w:val="000000"/>
                <w:szCs w:val="21"/>
              </w:rPr>
            </w:pPr>
          </w:p>
        </w:tc>
      </w:tr>
      <w:tr w:rsidR="00A310B1" w:rsidRPr="002022E8" w:rsidTr="006045C0">
        <w:trPr>
          <w:jc w:val="center"/>
        </w:trPr>
        <w:tc>
          <w:tcPr>
            <w:tcW w:w="691" w:type="dxa"/>
          </w:tcPr>
          <w:p w:rsidR="00A310B1" w:rsidRPr="002022E8" w:rsidRDefault="00A310B1" w:rsidP="006045C0">
            <w:pPr>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7</w:t>
            </w:r>
          </w:p>
        </w:tc>
        <w:tc>
          <w:tcPr>
            <w:tcW w:w="1716" w:type="dxa"/>
          </w:tcPr>
          <w:p w:rsidR="00A310B1" w:rsidRPr="002022E8" w:rsidRDefault="00A310B1" w:rsidP="006045C0">
            <w:pPr>
              <w:jc w:val="center"/>
              <w:rPr>
                <w:rFonts w:asciiTheme="majorEastAsia" w:eastAsiaTheme="majorEastAsia" w:hAnsiTheme="majorEastAsia"/>
                <w:color w:val="000000"/>
                <w:szCs w:val="21"/>
              </w:rPr>
            </w:pPr>
          </w:p>
        </w:tc>
        <w:tc>
          <w:tcPr>
            <w:tcW w:w="3207" w:type="dxa"/>
          </w:tcPr>
          <w:p w:rsidR="00A310B1" w:rsidRPr="002022E8" w:rsidRDefault="00A310B1" w:rsidP="006045C0">
            <w:pPr>
              <w:rPr>
                <w:rFonts w:asciiTheme="majorEastAsia" w:eastAsiaTheme="majorEastAsia" w:hAnsiTheme="majorEastAsia"/>
                <w:color w:val="000000"/>
                <w:szCs w:val="21"/>
              </w:rPr>
            </w:pPr>
          </w:p>
        </w:tc>
        <w:tc>
          <w:tcPr>
            <w:tcW w:w="1890" w:type="dxa"/>
          </w:tcPr>
          <w:p w:rsidR="00A310B1" w:rsidRPr="002022E8" w:rsidRDefault="00A310B1" w:rsidP="006045C0">
            <w:pPr>
              <w:rPr>
                <w:rFonts w:asciiTheme="majorEastAsia" w:eastAsiaTheme="majorEastAsia" w:hAnsiTheme="majorEastAsia"/>
                <w:color w:val="000000"/>
                <w:szCs w:val="21"/>
              </w:rPr>
            </w:pPr>
          </w:p>
        </w:tc>
        <w:tc>
          <w:tcPr>
            <w:tcW w:w="1157" w:type="dxa"/>
          </w:tcPr>
          <w:p w:rsidR="00A310B1" w:rsidRPr="002022E8" w:rsidRDefault="00A310B1" w:rsidP="006045C0">
            <w:pPr>
              <w:rPr>
                <w:rFonts w:asciiTheme="majorEastAsia" w:eastAsiaTheme="majorEastAsia" w:hAnsiTheme="majorEastAsia"/>
                <w:color w:val="000000"/>
                <w:szCs w:val="21"/>
              </w:rPr>
            </w:pPr>
          </w:p>
        </w:tc>
      </w:tr>
      <w:tr w:rsidR="00A310B1" w:rsidRPr="002022E8" w:rsidTr="006045C0">
        <w:trPr>
          <w:jc w:val="center"/>
        </w:trPr>
        <w:tc>
          <w:tcPr>
            <w:tcW w:w="691" w:type="dxa"/>
          </w:tcPr>
          <w:p w:rsidR="00A310B1" w:rsidRPr="002022E8" w:rsidRDefault="00A310B1" w:rsidP="006045C0">
            <w:pPr>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8</w:t>
            </w:r>
          </w:p>
        </w:tc>
        <w:tc>
          <w:tcPr>
            <w:tcW w:w="1716" w:type="dxa"/>
          </w:tcPr>
          <w:p w:rsidR="00A310B1" w:rsidRPr="002022E8" w:rsidRDefault="00A310B1" w:rsidP="006045C0">
            <w:pPr>
              <w:jc w:val="center"/>
              <w:rPr>
                <w:rFonts w:asciiTheme="majorEastAsia" w:eastAsiaTheme="majorEastAsia" w:hAnsiTheme="majorEastAsia"/>
                <w:color w:val="000000"/>
                <w:szCs w:val="21"/>
              </w:rPr>
            </w:pPr>
          </w:p>
        </w:tc>
        <w:tc>
          <w:tcPr>
            <w:tcW w:w="3207" w:type="dxa"/>
          </w:tcPr>
          <w:p w:rsidR="00A310B1" w:rsidRPr="002022E8" w:rsidRDefault="00A310B1" w:rsidP="006045C0">
            <w:pPr>
              <w:rPr>
                <w:rFonts w:asciiTheme="majorEastAsia" w:eastAsiaTheme="majorEastAsia" w:hAnsiTheme="majorEastAsia"/>
                <w:color w:val="000000"/>
                <w:szCs w:val="21"/>
              </w:rPr>
            </w:pPr>
          </w:p>
        </w:tc>
        <w:tc>
          <w:tcPr>
            <w:tcW w:w="1890" w:type="dxa"/>
          </w:tcPr>
          <w:p w:rsidR="00A310B1" w:rsidRPr="002022E8" w:rsidRDefault="00A310B1" w:rsidP="006045C0">
            <w:pPr>
              <w:rPr>
                <w:rFonts w:asciiTheme="majorEastAsia" w:eastAsiaTheme="majorEastAsia" w:hAnsiTheme="majorEastAsia"/>
                <w:color w:val="000000"/>
                <w:szCs w:val="21"/>
              </w:rPr>
            </w:pPr>
          </w:p>
        </w:tc>
        <w:tc>
          <w:tcPr>
            <w:tcW w:w="1157" w:type="dxa"/>
          </w:tcPr>
          <w:p w:rsidR="00A310B1" w:rsidRPr="002022E8" w:rsidRDefault="00A310B1" w:rsidP="006045C0">
            <w:pPr>
              <w:rPr>
                <w:rFonts w:asciiTheme="majorEastAsia" w:eastAsiaTheme="majorEastAsia" w:hAnsiTheme="majorEastAsia"/>
                <w:color w:val="000000"/>
                <w:szCs w:val="21"/>
              </w:rPr>
            </w:pPr>
          </w:p>
        </w:tc>
      </w:tr>
      <w:tr w:rsidR="00A310B1" w:rsidRPr="002022E8" w:rsidTr="006045C0">
        <w:trPr>
          <w:jc w:val="center"/>
        </w:trPr>
        <w:tc>
          <w:tcPr>
            <w:tcW w:w="691" w:type="dxa"/>
          </w:tcPr>
          <w:p w:rsidR="00A310B1" w:rsidRPr="002022E8" w:rsidRDefault="00A310B1" w:rsidP="006045C0">
            <w:pPr>
              <w:jc w:val="center"/>
              <w:rPr>
                <w:rFonts w:asciiTheme="majorEastAsia" w:eastAsiaTheme="majorEastAsia" w:hAnsiTheme="majorEastAsia"/>
                <w:color w:val="000000"/>
                <w:szCs w:val="21"/>
              </w:rPr>
            </w:pPr>
            <w:r w:rsidRPr="002022E8">
              <w:rPr>
                <w:rFonts w:asciiTheme="majorEastAsia" w:eastAsiaTheme="majorEastAsia" w:hAnsiTheme="majorEastAsia"/>
                <w:color w:val="000000"/>
                <w:szCs w:val="21"/>
              </w:rPr>
              <w:t>…</w:t>
            </w:r>
          </w:p>
        </w:tc>
        <w:tc>
          <w:tcPr>
            <w:tcW w:w="1716" w:type="dxa"/>
          </w:tcPr>
          <w:p w:rsidR="00A310B1" w:rsidRPr="002022E8" w:rsidRDefault="00A310B1" w:rsidP="006045C0">
            <w:pPr>
              <w:jc w:val="center"/>
              <w:rPr>
                <w:rFonts w:asciiTheme="majorEastAsia" w:eastAsiaTheme="majorEastAsia" w:hAnsiTheme="majorEastAsia"/>
                <w:color w:val="000000"/>
                <w:szCs w:val="21"/>
              </w:rPr>
            </w:pPr>
          </w:p>
        </w:tc>
        <w:tc>
          <w:tcPr>
            <w:tcW w:w="3207" w:type="dxa"/>
          </w:tcPr>
          <w:p w:rsidR="00A310B1" w:rsidRPr="002022E8" w:rsidRDefault="00A310B1" w:rsidP="006045C0">
            <w:pPr>
              <w:rPr>
                <w:rFonts w:asciiTheme="majorEastAsia" w:eastAsiaTheme="majorEastAsia" w:hAnsiTheme="majorEastAsia"/>
                <w:color w:val="000000"/>
                <w:szCs w:val="21"/>
              </w:rPr>
            </w:pPr>
          </w:p>
        </w:tc>
        <w:tc>
          <w:tcPr>
            <w:tcW w:w="1890" w:type="dxa"/>
          </w:tcPr>
          <w:p w:rsidR="00A310B1" w:rsidRPr="002022E8" w:rsidRDefault="00A310B1" w:rsidP="006045C0">
            <w:pPr>
              <w:rPr>
                <w:rFonts w:asciiTheme="majorEastAsia" w:eastAsiaTheme="majorEastAsia" w:hAnsiTheme="majorEastAsia"/>
                <w:color w:val="000000"/>
                <w:szCs w:val="21"/>
              </w:rPr>
            </w:pPr>
          </w:p>
        </w:tc>
        <w:tc>
          <w:tcPr>
            <w:tcW w:w="1157" w:type="dxa"/>
          </w:tcPr>
          <w:p w:rsidR="00A310B1" w:rsidRPr="002022E8" w:rsidRDefault="00A310B1" w:rsidP="006045C0">
            <w:pPr>
              <w:rPr>
                <w:rFonts w:asciiTheme="majorEastAsia" w:eastAsiaTheme="majorEastAsia" w:hAnsiTheme="majorEastAsia"/>
                <w:color w:val="000000"/>
                <w:szCs w:val="21"/>
              </w:rPr>
            </w:pPr>
          </w:p>
        </w:tc>
      </w:tr>
    </w:tbl>
    <w:p w:rsidR="00A310B1" w:rsidRPr="002022E8" w:rsidRDefault="00A310B1" w:rsidP="00A310B1">
      <w:pPr>
        <w:spacing w:after="60"/>
        <w:ind w:firstLineChars="100" w:firstLine="21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此表可延长</w:t>
      </w:r>
    </w:p>
    <w:p w:rsidR="00A310B1" w:rsidRPr="002022E8" w:rsidRDefault="00A310B1" w:rsidP="00A310B1">
      <w:pPr>
        <w:rPr>
          <w:rFonts w:asciiTheme="majorEastAsia" w:eastAsiaTheme="majorEastAsia" w:hAnsiTheme="majorEastAsia"/>
          <w:color w:val="000000"/>
          <w:szCs w:val="21"/>
        </w:rPr>
      </w:pPr>
    </w:p>
    <w:p w:rsidR="00A310B1" w:rsidRPr="002022E8" w:rsidRDefault="00A310B1" w:rsidP="00A310B1">
      <w:pPr>
        <w:rPr>
          <w:rFonts w:asciiTheme="majorEastAsia" w:eastAsiaTheme="majorEastAsia" w:hAnsiTheme="majorEastAsia"/>
          <w:color w:val="000000"/>
          <w:szCs w:val="21"/>
        </w:rPr>
      </w:pPr>
    </w:p>
    <w:p w:rsidR="00A310B1" w:rsidRPr="002022E8" w:rsidRDefault="00A310B1" w:rsidP="00A310B1">
      <w:pP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t xml:space="preserve">   </w:t>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t>投标人授权代表签字：</w:t>
      </w:r>
    </w:p>
    <w:p w:rsidR="00A310B1" w:rsidRPr="002022E8" w:rsidRDefault="00A310B1" w:rsidP="00A310B1">
      <w:pP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t>（公章）</w:t>
      </w:r>
    </w:p>
    <w:p w:rsidR="00A310B1" w:rsidRPr="002022E8" w:rsidRDefault="00A310B1" w:rsidP="00A310B1">
      <w:pP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t>日期：</w:t>
      </w:r>
    </w:p>
    <w:p w:rsidR="00A310B1" w:rsidRPr="002022E8" w:rsidRDefault="00A310B1" w:rsidP="00A310B1">
      <w:pPr>
        <w:outlineLvl w:val="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 xml:space="preserve">                                                职务：</w:t>
      </w: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outlineLvl w:val="0"/>
        <w:rPr>
          <w:rFonts w:asciiTheme="majorEastAsia" w:eastAsiaTheme="majorEastAsia" w:hAnsiTheme="majorEastAsia"/>
          <w:color w:val="000000"/>
          <w:szCs w:val="21"/>
        </w:rPr>
      </w:pPr>
    </w:p>
    <w:p w:rsidR="00A310B1" w:rsidRPr="002022E8" w:rsidRDefault="00A310B1" w:rsidP="00A310B1">
      <w:pPr>
        <w:widowControl/>
        <w:spacing w:line="360" w:lineRule="atLeast"/>
        <w:jc w:val="center"/>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b/>
          <w:bCs/>
          <w:color w:val="002060"/>
          <w:kern w:val="0"/>
          <w:szCs w:val="21"/>
        </w:rPr>
        <w:t>谈判响应书</w:t>
      </w:r>
    </w:p>
    <w:p w:rsidR="00A310B1" w:rsidRPr="002022E8" w:rsidRDefault="00A310B1" w:rsidP="00A310B1">
      <w:pPr>
        <w:widowControl/>
        <w:spacing w:line="360" w:lineRule="atLeast"/>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 </w:t>
      </w:r>
    </w:p>
    <w:p w:rsidR="00A310B1" w:rsidRPr="002022E8" w:rsidRDefault="00A310B1" w:rsidP="00A310B1">
      <w:pPr>
        <w:widowControl/>
        <w:spacing w:line="360" w:lineRule="atLeast"/>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b/>
          <w:color w:val="002060"/>
          <w:kern w:val="0"/>
          <w:szCs w:val="21"/>
        </w:rPr>
        <w:t>深圳市宝安区人民医院</w:t>
      </w:r>
      <w:r w:rsidRPr="002022E8">
        <w:rPr>
          <w:rFonts w:asciiTheme="majorEastAsia" w:eastAsiaTheme="majorEastAsia" w:hAnsiTheme="majorEastAsia" w:cs="Arial" w:hint="eastAsia"/>
          <w:color w:val="002060"/>
          <w:kern w:val="0"/>
          <w:szCs w:val="21"/>
        </w:rPr>
        <w:t>：</w:t>
      </w:r>
    </w:p>
    <w:p w:rsidR="00A310B1" w:rsidRPr="002022E8" w:rsidRDefault="00A310B1" w:rsidP="00A310B1">
      <w:pPr>
        <w:widowControl/>
        <w:spacing w:line="360" w:lineRule="atLeast"/>
        <w:ind w:firstLineChars="200"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u w:val="single"/>
        </w:rPr>
        <w:t>(谈判响应方单位全称)</w:t>
      </w:r>
      <w:r w:rsidRPr="002022E8">
        <w:rPr>
          <w:rFonts w:asciiTheme="majorEastAsia" w:eastAsiaTheme="majorEastAsia" w:hAnsiTheme="majorEastAsia" w:cs="Arial" w:hint="eastAsia"/>
          <w:color w:val="002060"/>
          <w:kern w:val="0"/>
          <w:szCs w:val="21"/>
        </w:rPr>
        <w:t>授权</w:t>
      </w:r>
      <w:r w:rsidRPr="002022E8">
        <w:rPr>
          <w:rFonts w:asciiTheme="majorEastAsia" w:eastAsiaTheme="majorEastAsia" w:hAnsiTheme="majorEastAsia" w:cs="Arial" w:hint="eastAsia"/>
          <w:color w:val="002060"/>
          <w:kern w:val="0"/>
          <w:szCs w:val="21"/>
          <w:u w:val="single"/>
        </w:rPr>
        <w:t>（全名、职务）</w:t>
      </w:r>
      <w:r w:rsidRPr="002022E8">
        <w:rPr>
          <w:rFonts w:asciiTheme="majorEastAsia" w:eastAsiaTheme="majorEastAsia" w:hAnsiTheme="majorEastAsia" w:cs="Arial" w:hint="eastAsia"/>
          <w:color w:val="002060"/>
          <w:kern w:val="0"/>
          <w:szCs w:val="21"/>
        </w:rPr>
        <w:t>为全权代表，参加贵方组织的</w:t>
      </w:r>
      <w:r w:rsidRPr="002022E8">
        <w:rPr>
          <w:rFonts w:asciiTheme="majorEastAsia" w:eastAsiaTheme="majorEastAsia" w:hAnsiTheme="majorEastAsia" w:cs="Arial" w:hint="eastAsia"/>
          <w:color w:val="002060"/>
          <w:kern w:val="0"/>
          <w:szCs w:val="21"/>
          <w:u w:val="single"/>
        </w:rPr>
        <w:t>（项目名称）</w:t>
      </w:r>
      <w:r w:rsidRPr="002022E8">
        <w:rPr>
          <w:rFonts w:asciiTheme="majorEastAsia" w:eastAsiaTheme="majorEastAsia" w:hAnsiTheme="majorEastAsia" w:cs="Arial" w:hint="eastAsia"/>
          <w:color w:val="002060"/>
          <w:kern w:val="0"/>
          <w:szCs w:val="21"/>
        </w:rPr>
        <w:t>（编号为         ）综合性竞争性谈判活动并投标。为此：</w:t>
      </w:r>
    </w:p>
    <w:p w:rsidR="00A310B1" w:rsidRPr="002022E8" w:rsidRDefault="00A310B1" w:rsidP="00A310B1">
      <w:pPr>
        <w:widowControl/>
        <w:spacing w:line="360" w:lineRule="atLeast"/>
        <w:ind w:firstLineChars="200"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A310B1" w:rsidRPr="002022E8" w:rsidRDefault="00A310B1" w:rsidP="00A310B1">
      <w:pPr>
        <w:widowControl/>
        <w:spacing w:line="360" w:lineRule="atLeast"/>
        <w:ind w:firstLineChars="200"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2、我方提供综合性竞争性谈判文件要求的全部资料，并保证其真实性、合法性。</w:t>
      </w:r>
    </w:p>
    <w:p w:rsidR="00A310B1" w:rsidRPr="002022E8" w:rsidRDefault="00A310B1" w:rsidP="00A310B1">
      <w:pPr>
        <w:widowControl/>
        <w:ind w:firstLineChars="200" w:firstLine="420"/>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2060"/>
          <w:kern w:val="0"/>
          <w:szCs w:val="21"/>
        </w:rPr>
        <w:t>3、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③如因价格过高原因而导致医院受到相关经济和行政处罚，</w:t>
      </w:r>
      <w:r w:rsidRPr="002022E8">
        <w:rPr>
          <w:rFonts w:asciiTheme="majorEastAsia" w:eastAsiaTheme="majorEastAsia" w:hAnsiTheme="majorEastAsia" w:cs="Arial" w:hint="eastAsia"/>
          <w:b/>
          <w:color w:val="002060"/>
          <w:kern w:val="0"/>
          <w:szCs w:val="21"/>
        </w:rPr>
        <w:t>深圳市宝安区人民医院</w:t>
      </w:r>
      <w:r w:rsidRPr="002022E8">
        <w:rPr>
          <w:rFonts w:asciiTheme="majorEastAsia" w:eastAsiaTheme="majorEastAsia" w:hAnsiTheme="majorEastAsia" w:cs="Arial" w:hint="eastAsia"/>
          <w:color w:val="002060"/>
          <w:kern w:val="0"/>
          <w:szCs w:val="21"/>
        </w:rPr>
        <w:t>将追究投标方相应责任。</w:t>
      </w:r>
    </w:p>
    <w:p w:rsidR="00A310B1" w:rsidRPr="002022E8" w:rsidRDefault="00A310B1" w:rsidP="00A310B1">
      <w:pPr>
        <w:widowControl/>
        <w:spacing w:line="360" w:lineRule="atLeast"/>
        <w:ind w:firstLineChars="200"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4、我方理解贵方不一定接受最低投标价或任何贵方可能收到的投标。</w:t>
      </w:r>
    </w:p>
    <w:p w:rsidR="00A310B1" w:rsidRPr="002022E8" w:rsidRDefault="00A310B1" w:rsidP="00A310B1">
      <w:pPr>
        <w:widowControl/>
        <w:spacing w:line="360" w:lineRule="atLeast"/>
        <w:ind w:firstLineChars="200"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5、若中标，我方将按投标文件规定履行合同责任和义务。</w:t>
      </w:r>
    </w:p>
    <w:p w:rsidR="00A310B1" w:rsidRPr="002022E8" w:rsidRDefault="00A310B1" w:rsidP="00A310B1">
      <w:pPr>
        <w:widowControl/>
        <w:spacing w:line="360" w:lineRule="atLeast"/>
        <w:ind w:firstLineChars="200"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6、谈判响应书自开标日起有效期为60个工作日。</w:t>
      </w:r>
    </w:p>
    <w:p w:rsidR="00A310B1" w:rsidRPr="002022E8" w:rsidRDefault="00A310B1" w:rsidP="00A310B1">
      <w:pPr>
        <w:widowControl/>
        <w:spacing w:line="360" w:lineRule="atLeast"/>
        <w:ind w:firstLineChars="200"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7、我方与本综合性竞争性谈判有关的一切正式来往通讯请寄：</w:t>
      </w:r>
    </w:p>
    <w:p w:rsidR="00A310B1" w:rsidRPr="002022E8" w:rsidRDefault="00A310B1" w:rsidP="00A310B1">
      <w:pPr>
        <w:widowControl/>
        <w:spacing w:line="360" w:lineRule="atLeast"/>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    地址：</w:t>
      </w:r>
      <w:r w:rsidRPr="002022E8">
        <w:rPr>
          <w:rFonts w:asciiTheme="majorEastAsia" w:eastAsiaTheme="majorEastAsia" w:hAnsiTheme="majorEastAsia" w:cs="Arial" w:hint="eastAsia"/>
          <w:color w:val="002060"/>
          <w:kern w:val="0"/>
          <w:szCs w:val="21"/>
          <w:u w:val="single"/>
        </w:rPr>
        <w:t>                  </w:t>
      </w:r>
      <w:r w:rsidRPr="002022E8">
        <w:rPr>
          <w:rFonts w:asciiTheme="majorEastAsia" w:eastAsiaTheme="majorEastAsia" w:hAnsiTheme="majorEastAsia" w:cs="Arial" w:hint="eastAsia"/>
          <w:color w:val="002060"/>
          <w:kern w:val="0"/>
          <w:szCs w:val="21"/>
        </w:rPr>
        <w:t>邮编：</w:t>
      </w:r>
      <w:r w:rsidRPr="002022E8">
        <w:rPr>
          <w:rFonts w:asciiTheme="majorEastAsia" w:eastAsiaTheme="majorEastAsia" w:hAnsiTheme="majorEastAsia" w:cs="Arial" w:hint="eastAsia"/>
          <w:color w:val="002060"/>
          <w:kern w:val="0"/>
          <w:szCs w:val="21"/>
          <w:u w:val="single"/>
        </w:rPr>
        <w:t xml:space="preserve">               </w:t>
      </w:r>
    </w:p>
    <w:p w:rsidR="00A310B1" w:rsidRPr="002022E8" w:rsidRDefault="00A310B1" w:rsidP="00A310B1">
      <w:pPr>
        <w:widowControl/>
        <w:spacing w:line="360" w:lineRule="atLeast"/>
        <w:ind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电话：</w:t>
      </w:r>
      <w:r w:rsidRPr="002022E8">
        <w:rPr>
          <w:rFonts w:asciiTheme="majorEastAsia" w:eastAsiaTheme="majorEastAsia" w:hAnsiTheme="majorEastAsia" w:cs="Arial" w:hint="eastAsia"/>
          <w:color w:val="002060"/>
          <w:kern w:val="0"/>
          <w:szCs w:val="21"/>
          <w:u w:val="single"/>
        </w:rPr>
        <w:t xml:space="preserve">                  </w:t>
      </w:r>
      <w:r w:rsidRPr="002022E8">
        <w:rPr>
          <w:rFonts w:asciiTheme="majorEastAsia" w:eastAsiaTheme="majorEastAsia" w:hAnsiTheme="majorEastAsia" w:cs="Arial" w:hint="eastAsia"/>
          <w:color w:val="002060"/>
          <w:kern w:val="0"/>
          <w:szCs w:val="21"/>
        </w:rPr>
        <w:t>传真：</w:t>
      </w:r>
      <w:r w:rsidRPr="002022E8">
        <w:rPr>
          <w:rFonts w:asciiTheme="majorEastAsia" w:eastAsiaTheme="majorEastAsia" w:hAnsiTheme="majorEastAsia" w:cs="Arial" w:hint="eastAsia"/>
          <w:color w:val="002060"/>
          <w:kern w:val="0"/>
          <w:szCs w:val="21"/>
          <w:u w:val="single"/>
        </w:rPr>
        <w:t xml:space="preserve">               </w:t>
      </w:r>
      <w:r w:rsidRPr="002022E8">
        <w:rPr>
          <w:rFonts w:asciiTheme="majorEastAsia" w:eastAsiaTheme="majorEastAsia" w:hAnsiTheme="majorEastAsia" w:cs="Arial" w:hint="eastAsia"/>
          <w:color w:val="002060"/>
          <w:kern w:val="0"/>
          <w:szCs w:val="21"/>
        </w:rPr>
        <w:t> </w:t>
      </w:r>
    </w:p>
    <w:p w:rsidR="00A310B1" w:rsidRPr="002022E8" w:rsidRDefault="00A310B1" w:rsidP="00A310B1">
      <w:pPr>
        <w:widowControl/>
        <w:spacing w:line="360" w:lineRule="atLeast"/>
        <w:ind w:firstLine="420"/>
        <w:jc w:val="left"/>
        <w:rPr>
          <w:rFonts w:asciiTheme="majorEastAsia" w:eastAsiaTheme="majorEastAsia" w:hAnsiTheme="majorEastAsia" w:cs="Arial"/>
          <w:color w:val="00206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      谈判响应方名称：</w:t>
      </w:r>
      <w:r w:rsidRPr="002022E8">
        <w:rPr>
          <w:rFonts w:asciiTheme="majorEastAsia" w:eastAsiaTheme="majorEastAsia" w:hAnsiTheme="majorEastAsia" w:cs="Arial" w:hint="eastAsia"/>
          <w:color w:val="002060"/>
          <w:kern w:val="0"/>
          <w:szCs w:val="21"/>
          <w:u w:val="single"/>
        </w:rPr>
        <w:t xml:space="preserve">                    </w:t>
      </w:r>
      <w:r w:rsidRPr="002022E8">
        <w:rPr>
          <w:rFonts w:asciiTheme="majorEastAsia" w:eastAsiaTheme="majorEastAsia" w:hAnsiTheme="majorEastAsia" w:cs="Arial" w:hint="eastAsia"/>
          <w:color w:val="002060"/>
          <w:kern w:val="0"/>
          <w:szCs w:val="21"/>
        </w:rPr>
        <w:t>（公章）</w:t>
      </w:r>
    </w:p>
    <w:p w:rsidR="00A310B1" w:rsidRPr="002022E8" w:rsidRDefault="00A310B1" w:rsidP="00A310B1">
      <w:pPr>
        <w:widowControl/>
        <w:spacing w:line="360" w:lineRule="atLeast"/>
        <w:ind w:firstLine="420"/>
        <w:jc w:val="left"/>
        <w:rPr>
          <w:rFonts w:asciiTheme="majorEastAsia" w:eastAsiaTheme="majorEastAsia" w:hAnsiTheme="majorEastAsia" w:cs="Arial"/>
          <w:color w:val="002060"/>
          <w:kern w:val="0"/>
          <w:szCs w:val="21"/>
        </w:rPr>
      </w:pPr>
      <w:r w:rsidRPr="002022E8">
        <w:rPr>
          <w:rFonts w:asciiTheme="majorEastAsia" w:eastAsiaTheme="majorEastAsia" w:hAnsiTheme="majorEastAsia" w:cs="Arial" w:hint="eastAsia"/>
          <w:color w:val="002060"/>
          <w:kern w:val="0"/>
          <w:szCs w:val="21"/>
        </w:rPr>
        <w:t>      全权代表签字：</w:t>
      </w:r>
      <w:r w:rsidRPr="002022E8">
        <w:rPr>
          <w:rFonts w:asciiTheme="majorEastAsia" w:eastAsiaTheme="majorEastAsia" w:hAnsiTheme="majorEastAsia" w:cs="Arial" w:hint="eastAsia"/>
          <w:color w:val="002060"/>
          <w:kern w:val="0"/>
          <w:szCs w:val="21"/>
          <w:u w:val="single"/>
        </w:rPr>
        <w:t xml:space="preserve">                  </w:t>
      </w:r>
    </w:p>
    <w:p w:rsidR="00A310B1" w:rsidRPr="002022E8" w:rsidRDefault="00A310B1" w:rsidP="00A310B1">
      <w:pPr>
        <w:widowControl/>
        <w:spacing w:line="360" w:lineRule="atLeast"/>
        <w:ind w:firstLine="420"/>
        <w:jc w:val="left"/>
        <w:rPr>
          <w:rFonts w:asciiTheme="majorEastAsia" w:eastAsiaTheme="majorEastAsia" w:hAnsiTheme="majorEastAsia"/>
          <w:color w:val="002060"/>
          <w:kern w:val="0"/>
          <w:szCs w:val="21"/>
        </w:rPr>
      </w:pPr>
      <w:r w:rsidRPr="002022E8">
        <w:rPr>
          <w:rFonts w:asciiTheme="majorEastAsia" w:eastAsiaTheme="majorEastAsia" w:hAnsiTheme="majorEastAsia" w:hint="eastAsia"/>
          <w:color w:val="002060"/>
          <w:kern w:val="0"/>
          <w:szCs w:val="21"/>
        </w:rPr>
        <w:t xml:space="preserve">                        </w:t>
      </w:r>
    </w:p>
    <w:p w:rsidR="00A310B1" w:rsidRPr="002022E8" w:rsidRDefault="00A310B1" w:rsidP="00A310B1">
      <w:pPr>
        <w:widowControl/>
        <w:spacing w:line="360" w:lineRule="atLeast"/>
        <w:ind w:firstLineChars="450" w:firstLine="945"/>
        <w:jc w:val="left"/>
        <w:rPr>
          <w:rFonts w:asciiTheme="majorEastAsia" w:eastAsiaTheme="majorEastAsia" w:hAnsiTheme="majorEastAsia" w:cs="Arial"/>
          <w:color w:val="002060"/>
          <w:kern w:val="0"/>
          <w:szCs w:val="21"/>
        </w:rPr>
      </w:pPr>
      <w:r w:rsidRPr="002022E8">
        <w:rPr>
          <w:rFonts w:asciiTheme="majorEastAsia" w:eastAsiaTheme="majorEastAsia" w:hAnsiTheme="majorEastAsia" w:hint="eastAsia"/>
          <w:color w:val="002060"/>
          <w:kern w:val="0"/>
          <w:szCs w:val="21"/>
        </w:rPr>
        <w:t xml:space="preserve"> </w:t>
      </w:r>
      <w:r w:rsidRPr="002022E8">
        <w:rPr>
          <w:rFonts w:asciiTheme="majorEastAsia" w:eastAsiaTheme="majorEastAsia" w:hAnsiTheme="majorEastAsia" w:cs="Arial" w:hint="eastAsia"/>
          <w:color w:val="002060"/>
          <w:kern w:val="0"/>
          <w:szCs w:val="21"/>
        </w:rPr>
        <w:t>投标日期：  </w:t>
      </w:r>
      <w:r w:rsidRPr="002022E8">
        <w:rPr>
          <w:rFonts w:asciiTheme="majorEastAsia" w:eastAsiaTheme="majorEastAsia" w:hAnsiTheme="majorEastAsia" w:cs="Arial" w:hint="eastAsia"/>
          <w:color w:val="002060"/>
          <w:kern w:val="0"/>
          <w:szCs w:val="21"/>
          <w:u w:val="single"/>
        </w:rPr>
        <w:t xml:space="preserve">      </w:t>
      </w:r>
      <w:r w:rsidRPr="002022E8">
        <w:rPr>
          <w:rFonts w:asciiTheme="majorEastAsia" w:eastAsiaTheme="majorEastAsia" w:hAnsiTheme="majorEastAsia" w:cs="Arial" w:hint="eastAsia"/>
          <w:color w:val="002060"/>
          <w:kern w:val="0"/>
          <w:szCs w:val="21"/>
        </w:rPr>
        <w:t>年</w:t>
      </w:r>
      <w:r w:rsidRPr="002022E8">
        <w:rPr>
          <w:rFonts w:asciiTheme="majorEastAsia" w:eastAsiaTheme="majorEastAsia" w:hAnsiTheme="majorEastAsia" w:cs="Arial" w:hint="eastAsia"/>
          <w:color w:val="002060"/>
          <w:kern w:val="0"/>
          <w:szCs w:val="21"/>
          <w:u w:val="single"/>
        </w:rPr>
        <w:t xml:space="preserve">   </w:t>
      </w:r>
      <w:r w:rsidRPr="002022E8">
        <w:rPr>
          <w:rFonts w:asciiTheme="majorEastAsia" w:eastAsiaTheme="majorEastAsia" w:hAnsiTheme="majorEastAsia" w:cs="Arial" w:hint="eastAsia"/>
          <w:color w:val="002060"/>
          <w:kern w:val="0"/>
          <w:szCs w:val="21"/>
        </w:rPr>
        <w:t>月</w:t>
      </w:r>
      <w:r w:rsidRPr="002022E8">
        <w:rPr>
          <w:rFonts w:asciiTheme="majorEastAsia" w:eastAsiaTheme="majorEastAsia" w:hAnsiTheme="majorEastAsia" w:cs="Arial" w:hint="eastAsia"/>
          <w:color w:val="002060"/>
          <w:kern w:val="0"/>
          <w:szCs w:val="21"/>
          <w:u w:val="single"/>
        </w:rPr>
        <w:t xml:space="preserve">   </w:t>
      </w:r>
      <w:r w:rsidRPr="002022E8">
        <w:rPr>
          <w:rFonts w:asciiTheme="majorEastAsia" w:eastAsiaTheme="majorEastAsia" w:hAnsiTheme="majorEastAsia" w:cs="Arial" w:hint="eastAsia"/>
          <w:color w:val="002060"/>
          <w:kern w:val="0"/>
          <w:szCs w:val="21"/>
        </w:rPr>
        <w:t>日</w:t>
      </w:r>
      <w:r w:rsidRPr="002022E8">
        <w:rPr>
          <w:rFonts w:asciiTheme="majorEastAsia" w:eastAsiaTheme="majorEastAsia" w:hAnsiTheme="majorEastAsia" w:cs="Arial" w:hint="eastAsia"/>
          <w:color w:val="002060"/>
          <w:kern w:val="0"/>
          <w:szCs w:val="21"/>
        </w:rPr>
        <w:tab/>
      </w:r>
      <w:r w:rsidRPr="002022E8">
        <w:rPr>
          <w:rFonts w:asciiTheme="majorEastAsia" w:eastAsiaTheme="majorEastAsia" w:hAnsiTheme="majorEastAsia" w:cs="Arial" w:hint="eastAsia"/>
          <w:color w:val="002060"/>
          <w:kern w:val="0"/>
          <w:szCs w:val="21"/>
        </w:rPr>
        <w:tab/>
      </w:r>
      <w:r w:rsidRPr="002022E8">
        <w:rPr>
          <w:rFonts w:asciiTheme="majorEastAsia" w:eastAsiaTheme="majorEastAsia" w:hAnsiTheme="majorEastAsia" w:cs="Arial"/>
          <w:color w:val="002060"/>
          <w:kern w:val="0"/>
          <w:szCs w:val="21"/>
        </w:rPr>
        <w:t xml:space="preserve">      </w:t>
      </w:r>
    </w:p>
    <w:p w:rsidR="00A310B1" w:rsidRPr="002022E8" w:rsidRDefault="00A310B1" w:rsidP="00A310B1">
      <w:pPr>
        <w:widowControl/>
        <w:spacing w:line="360" w:lineRule="atLeast"/>
        <w:ind w:firstLine="420"/>
        <w:jc w:val="left"/>
        <w:rPr>
          <w:rFonts w:asciiTheme="majorEastAsia" w:eastAsiaTheme="majorEastAsia" w:hAnsiTheme="majorEastAsia" w:cs="Arial"/>
          <w:color w:val="002060"/>
          <w:kern w:val="0"/>
          <w:szCs w:val="21"/>
        </w:rPr>
      </w:pPr>
    </w:p>
    <w:p w:rsidR="00A310B1" w:rsidRPr="002022E8" w:rsidRDefault="00A310B1" w:rsidP="00A310B1">
      <w:pPr>
        <w:widowControl/>
        <w:spacing w:line="360" w:lineRule="atLeast"/>
        <w:rPr>
          <w:rFonts w:asciiTheme="majorEastAsia" w:eastAsiaTheme="majorEastAsia" w:hAnsiTheme="majorEastAsia" w:cs="Arial"/>
          <w:color w:val="FF0000"/>
          <w:kern w:val="0"/>
          <w:szCs w:val="21"/>
        </w:rPr>
      </w:pPr>
      <w:r w:rsidRPr="002022E8">
        <w:rPr>
          <w:rFonts w:asciiTheme="majorEastAsia" w:eastAsiaTheme="majorEastAsia" w:hAnsiTheme="majorEastAsia" w:cs="Arial" w:hint="eastAsia"/>
          <w:color w:val="FF0000"/>
          <w:kern w:val="0"/>
          <w:szCs w:val="21"/>
        </w:rPr>
        <w:t>不得擅自改变此谈判响应书内容。</w:t>
      </w: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widowControl/>
        <w:spacing w:line="360" w:lineRule="atLeast"/>
        <w:ind w:firstLine="420"/>
        <w:jc w:val="left"/>
        <w:rPr>
          <w:rFonts w:asciiTheme="majorEastAsia" w:eastAsiaTheme="majorEastAsia" w:hAnsiTheme="majorEastAsia" w:cs="Arial"/>
          <w:color w:val="000000"/>
          <w:kern w:val="0"/>
          <w:szCs w:val="21"/>
        </w:rPr>
      </w:pPr>
    </w:p>
    <w:p w:rsidR="00A310B1" w:rsidRPr="002022E8" w:rsidRDefault="00A310B1" w:rsidP="00A310B1">
      <w:pPr>
        <w:spacing w:after="60"/>
        <w:rPr>
          <w:rFonts w:asciiTheme="majorEastAsia" w:eastAsiaTheme="majorEastAsia" w:hAnsiTheme="majorEastAsia" w:cs="Arial"/>
          <w:b/>
          <w:color w:val="000000"/>
          <w:szCs w:val="21"/>
        </w:rPr>
      </w:pPr>
    </w:p>
    <w:p w:rsidR="00A310B1" w:rsidRPr="002022E8" w:rsidRDefault="00A310B1" w:rsidP="00A310B1">
      <w:pPr>
        <w:spacing w:after="60"/>
        <w:ind w:left="140"/>
        <w:jc w:val="center"/>
        <w:rPr>
          <w:rFonts w:asciiTheme="majorEastAsia" w:eastAsiaTheme="majorEastAsia" w:hAnsiTheme="majorEastAsia" w:cs="Arial"/>
          <w:b/>
          <w:color w:val="000000"/>
          <w:szCs w:val="21"/>
        </w:rPr>
      </w:pPr>
      <w:r w:rsidRPr="002022E8">
        <w:rPr>
          <w:rFonts w:asciiTheme="majorEastAsia" w:eastAsiaTheme="majorEastAsia" w:hAnsiTheme="majorEastAsia" w:cs="Arial" w:hint="eastAsia"/>
          <w:b/>
          <w:color w:val="000000"/>
          <w:szCs w:val="21"/>
        </w:rPr>
        <w:t>法定代表人证明书</w:t>
      </w:r>
    </w:p>
    <w:p w:rsidR="00A310B1" w:rsidRPr="002022E8" w:rsidRDefault="00A310B1" w:rsidP="00A310B1">
      <w:pPr>
        <w:pStyle w:val="a3"/>
        <w:spacing w:after="60" w:line="480" w:lineRule="atLeast"/>
        <w:ind w:firstLine="480"/>
        <w:rPr>
          <w:rFonts w:asciiTheme="majorEastAsia" w:eastAsiaTheme="majorEastAsia" w:hAnsiTheme="majorEastAsia"/>
          <w:color w:val="000000"/>
          <w:szCs w:val="21"/>
        </w:rPr>
      </w:pPr>
      <w:r w:rsidRPr="002022E8">
        <w:rPr>
          <w:rFonts w:asciiTheme="majorEastAsia" w:eastAsiaTheme="majorEastAsia" w:hAnsiTheme="majorEastAsia"/>
          <w:color w:val="000000"/>
          <w:szCs w:val="21"/>
        </w:rPr>
        <w:t xml:space="preserve">  </w:t>
      </w:r>
    </w:p>
    <w:p w:rsidR="00A310B1" w:rsidRPr="002022E8" w:rsidRDefault="00A310B1" w:rsidP="00A310B1">
      <w:pPr>
        <w:spacing w:after="60"/>
        <w:rPr>
          <w:rFonts w:asciiTheme="majorEastAsia" w:eastAsiaTheme="majorEastAsia" w:hAnsiTheme="majorEastAsia"/>
          <w:color w:val="000000"/>
          <w:szCs w:val="21"/>
          <w:u w:val="single"/>
        </w:rPr>
      </w:pPr>
      <w:r w:rsidRPr="002022E8">
        <w:rPr>
          <w:rFonts w:asciiTheme="majorEastAsia" w:eastAsiaTheme="majorEastAsia" w:hAnsiTheme="majorEastAsia" w:hint="eastAsia"/>
          <w:color w:val="000000"/>
          <w:szCs w:val="21"/>
        </w:rPr>
        <w:t>单位名称：</w:t>
      </w:r>
      <w:r w:rsidRPr="002022E8">
        <w:rPr>
          <w:rFonts w:asciiTheme="majorEastAsia" w:eastAsiaTheme="majorEastAsia" w:hAnsiTheme="majorEastAsia"/>
          <w:color w:val="000000"/>
          <w:szCs w:val="21"/>
          <w:u w:val="single"/>
        </w:rPr>
        <w:t xml:space="preserve">                                           </w:t>
      </w:r>
    </w:p>
    <w:p w:rsidR="00A310B1" w:rsidRPr="002022E8" w:rsidRDefault="00A310B1" w:rsidP="00A310B1">
      <w:pPr>
        <w:spacing w:after="60"/>
        <w:rPr>
          <w:rFonts w:asciiTheme="majorEastAsia" w:eastAsiaTheme="majorEastAsia" w:hAnsiTheme="majorEastAsia"/>
          <w:color w:val="000000"/>
          <w:szCs w:val="21"/>
          <w:u w:val="single"/>
        </w:rPr>
      </w:pPr>
      <w:r w:rsidRPr="002022E8">
        <w:rPr>
          <w:rFonts w:asciiTheme="majorEastAsia" w:eastAsiaTheme="majorEastAsia" w:hAnsiTheme="majorEastAsia" w:hint="eastAsia"/>
          <w:color w:val="000000"/>
          <w:szCs w:val="21"/>
        </w:rPr>
        <w:t>地</w:t>
      </w:r>
      <w:r w:rsidRPr="002022E8">
        <w:rPr>
          <w:rFonts w:asciiTheme="majorEastAsia" w:eastAsiaTheme="majorEastAsia" w:hAnsiTheme="majorEastAsia"/>
          <w:color w:val="000000"/>
          <w:szCs w:val="21"/>
        </w:rPr>
        <w:t xml:space="preserve">    </w:t>
      </w:r>
      <w:r w:rsidRPr="002022E8">
        <w:rPr>
          <w:rFonts w:asciiTheme="majorEastAsia" w:eastAsiaTheme="majorEastAsia" w:hAnsiTheme="majorEastAsia" w:hint="eastAsia"/>
          <w:color w:val="000000"/>
          <w:szCs w:val="21"/>
        </w:rPr>
        <w:t>址：</w:t>
      </w:r>
      <w:r w:rsidRPr="002022E8">
        <w:rPr>
          <w:rFonts w:asciiTheme="majorEastAsia" w:eastAsiaTheme="majorEastAsia" w:hAnsiTheme="majorEastAsia"/>
          <w:color w:val="000000"/>
          <w:szCs w:val="21"/>
          <w:u w:val="single"/>
        </w:rPr>
        <w:t xml:space="preserve">                                           </w:t>
      </w:r>
    </w:p>
    <w:p w:rsidR="00A310B1" w:rsidRPr="002022E8" w:rsidRDefault="00A310B1" w:rsidP="00A310B1">
      <w:pPr>
        <w:spacing w:after="60"/>
        <w:rPr>
          <w:rFonts w:asciiTheme="majorEastAsia" w:eastAsiaTheme="majorEastAsia" w:hAnsiTheme="majorEastAsia"/>
          <w:color w:val="000000"/>
          <w:szCs w:val="21"/>
          <w:u w:val="single"/>
        </w:rPr>
      </w:pPr>
      <w:r w:rsidRPr="002022E8">
        <w:rPr>
          <w:rFonts w:asciiTheme="majorEastAsia" w:eastAsiaTheme="majorEastAsia" w:hAnsiTheme="majorEastAsia" w:hint="eastAsia"/>
          <w:color w:val="000000"/>
          <w:szCs w:val="21"/>
        </w:rPr>
        <w:t>姓名：</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性别：</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年龄：</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职务：</w:t>
      </w:r>
      <w:r w:rsidRPr="002022E8">
        <w:rPr>
          <w:rFonts w:asciiTheme="majorEastAsia" w:eastAsiaTheme="majorEastAsia" w:hAnsiTheme="majorEastAsia"/>
          <w:color w:val="000000"/>
          <w:szCs w:val="21"/>
          <w:u w:val="single"/>
        </w:rPr>
        <w:t xml:space="preserve">          </w:t>
      </w:r>
    </w:p>
    <w:p w:rsidR="00A310B1" w:rsidRPr="002022E8" w:rsidRDefault="00A310B1" w:rsidP="00A310B1">
      <w:p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系</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的法定代表人。为维护本项目，签署上述项目的投标文件、进行合同投标、签署合同和处理与之有关的一切事务。</w:t>
      </w:r>
    </w:p>
    <w:p w:rsidR="00A310B1" w:rsidRPr="002022E8" w:rsidRDefault="00A310B1" w:rsidP="00A310B1">
      <w:p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特此证明</w:t>
      </w:r>
    </w:p>
    <w:p w:rsidR="00A310B1" w:rsidRPr="002022E8" w:rsidRDefault="00A310B1" w:rsidP="00A310B1">
      <w:pPr>
        <w:spacing w:after="60"/>
        <w:rPr>
          <w:rFonts w:asciiTheme="majorEastAsia" w:eastAsiaTheme="majorEastAsia" w:hAnsiTheme="majorEastAsia"/>
          <w:color w:val="000000"/>
          <w:szCs w:val="21"/>
        </w:rPr>
      </w:pPr>
    </w:p>
    <w:p w:rsidR="00A310B1" w:rsidRPr="002022E8" w:rsidRDefault="00A310B1" w:rsidP="00A310B1">
      <w:p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供应商：</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color w:val="000000"/>
          <w:szCs w:val="21"/>
        </w:rPr>
        <w:t xml:space="preserve"> </w:t>
      </w:r>
    </w:p>
    <w:p w:rsidR="00A310B1" w:rsidRPr="002022E8" w:rsidRDefault="00A310B1" w:rsidP="00A310B1">
      <w:p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日</w:t>
      </w:r>
      <w:r w:rsidRPr="002022E8">
        <w:rPr>
          <w:rFonts w:asciiTheme="majorEastAsia" w:eastAsiaTheme="majorEastAsia" w:hAnsiTheme="majorEastAsia"/>
          <w:color w:val="000000"/>
          <w:szCs w:val="21"/>
        </w:rPr>
        <w:t xml:space="preserve">  </w:t>
      </w:r>
      <w:r w:rsidRPr="002022E8">
        <w:rPr>
          <w:rFonts w:asciiTheme="majorEastAsia" w:eastAsiaTheme="majorEastAsia" w:hAnsiTheme="majorEastAsia" w:hint="eastAsia"/>
          <w:color w:val="000000"/>
          <w:szCs w:val="21"/>
        </w:rPr>
        <w:t>期：</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年</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月</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日</w:t>
      </w:r>
    </w:p>
    <w:p w:rsidR="00A310B1" w:rsidRPr="002022E8" w:rsidRDefault="00A310B1" w:rsidP="00A310B1">
      <w:pPr>
        <w:spacing w:after="60"/>
        <w:rPr>
          <w:rFonts w:asciiTheme="majorEastAsia" w:eastAsiaTheme="majorEastAsia" w:hAnsiTheme="majorEastAsia"/>
          <w:color w:val="000000"/>
          <w:szCs w:val="21"/>
        </w:rPr>
      </w:pPr>
    </w:p>
    <w:p w:rsidR="00A310B1" w:rsidRPr="002022E8" w:rsidRDefault="00A310B1" w:rsidP="00A310B1">
      <w:pPr>
        <w:spacing w:after="60"/>
        <w:rPr>
          <w:rFonts w:asciiTheme="majorEastAsia" w:eastAsiaTheme="majorEastAsia" w:hAnsiTheme="majorEastAsia"/>
          <w:color w:val="000000"/>
          <w:szCs w:val="21"/>
        </w:rPr>
      </w:pPr>
    </w:p>
    <w:p w:rsidR="00A310B1" w:rsidRPr="002022E8" w:rsidRDefault="00A310B1" w:rsidP="00A310B1">
      <w:p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附：</w:t>
      </w:r>
      <w:r w:rsidRPr="002022E8">
        <w:rPr>
          <w:rFonts w:asciiTheme="majorEastAsia" w:eastAsiaTheme="majorEastAsia" w:hAnsiTheme="majorEastAsia" w:cs="Arial" w:hint="eastAsia"/>
          <w:color w:val="000000"/>
          <w:szCs w:val="21"/>
        </w:rPr>
        <w:t>法定代表人</w:t>
      </w:r>
      <w:r w:rsidRPr="002022E8">
        <w:rPr>
          <w:rFonts w:asciiTheme="majorEastAsia" w:eastAsiaTheme="majorEastAsia" w:hAnsiTheme="majorEastAsia" w:hint="eastAsia"/>
          <w:color w:val="000000"/>
          <w:szCs w:val="21"/>
        </w:rPr>
        <w:t>身份证扫描件</w:t>
      </w: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cs="Arial"/>
          <w:b/>
          <w:color w:val="000000"/>
          <w:szCs w:val="21"/>
        </w:rPr>
      </w:pPr>
      <w:r w:rsidRPr="002022E8">
        <w:rPr>
          <w:rFonts w:asciiTheme="majorEastAsia" w:eastAsiaTheme="majorEastAsia" w:hAnsiTheme="majorEastAsia" w:cs="Arial" w:hint="eastAsia"/>
          <w:b/>
          <w:color w:val="000000"/>
          <w:szCs w:val="21"/>
        </w:rPr>
        <w:t>法定代表人授权书</w:t>
      </w:r>
    </w:p>
    <w:p w:rsidR="00A310B1" w:rsidRPr="002022E8" w:rsidRDefault="00A310B1" w:rsidP="00A310B1">
      <w:pPr>
        <w:spacing w:after="60" w:line="360" w:lineRule="auto"/>
        <w:ind w:firstLineChars="200" w:firstLine="420"/>
        <w:rPr>
          <w:rFonts w:asciiTheme="majorEastAsia" w:eastAsiaTheme="majorEastAsia" w:hAnsiTheme="majorEastAsia"/>
          <w:color w:val="000000"/>
          <w:szCs w:val="21"/>
        </w:rPr>
      </w:pPr>
    </w:p>
    <w:p w:rsidR="00A310B1" w:rsidRPr="002022E8" w:rsidRDefault="00A310B1" w:rsidP="00A310B1">
      <w:pPr>
        <w:spacing w:after="60" w:line="360" w:lineRule="auto"/>
        <w:ind w:firstLineChars="200" w:firstLine="42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本授权委托书声明：我</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（姓名）系</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（投标人名称）的法定代表人，现授权委托</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（单位名称）的</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（姓名）为我公司签署本项目已递交的投标文件的法定代表人的授权委托代理人，代理人全权代表我所签署的本项目已递交的投标文件内容我均承认。</w:t>
      </w:r>
    </w:p>
    <w:p w:rsidR="00A310B1" w:rsidRPr="002022E8" w:rsidRDefault="00A310B1" w:rsidP="00A310B1">
      <w:pPr>
        <w:spacing w:after="60" w:line="360" w:lineRule="auto"/>
        <w:ind w:firstLineChars="200" w:firstLine="42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代理人无转委托权，特此委托。</w:t>
      </w:r>
    </w:p>
    <w:p w:rsidR="00A310B1" w:rsidRPr="002022E8" w:rsidRDefault="00A310B1" w:rsidP="00A310B1">
      <w:pPr>
        <w:spacing w:after="60"/>
        <w:rPr>
          <w:rFonts w:asciiTheme="majorEastAsia" w:eastAsiaTheme="majorEastAsia" w:hAnsiTheme="majorEastAsia"/>
          <w:color w:val="000000"/>
          <w:szCs w:val="21"/>
        </w:rPr>
      </w:pPr>
    </w:p>
    <w:p w:rsidR="00A310B1" w:rsidRPr="002022E8" w:rsidRDefault="00A310B1" w:rsidP="00A310B1">
      <w:pPr>
        <w:spacing w:after="60" w:line="360" w:lineRule="auto"/>
        <w:ind w:leftChars="1600" w:left="3360"/>
        <w:rPr>
          <w:rFonts w:asciiTheme="majorEastAsia" w:eastAsiaTheme="majorEastAsia" w:hAnsiTheme="majorEastAsia"/>
          <w:color w:val="000000"/>
          <w:szCs w:val="21"/>
          <w:u w:val="single"/>
        </w:rPr>
      </w:pPr>
      <w:r w:rsidRPr="002022E8">
        <w:rPr>
          <w:rFonts w:asciiTheme="majorEastAsia" w:eastAsiaTheme="majorEastAsia" w:hAnsiTheme="majorEastAsia" w:hint="eastAsia"/>
          <w:color w:val="000000"/>
          <w:szCs w:val="21"/>
        </w:rPr>
        <w:t>代理人：</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性别：</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年龄：</w:t>
      </w:r>
      <w:r w:rsidRPr="002022E8">
        <w:rPr>
          <w:rFonts w:asciiTheme="majorEastAsia" w:eastAsiaTheme="majorEastAsia" w:hAnsiTheme="majorEastAsia"/>
          <w:color w:val="000000"/>
          <w:szCs w:val="21"/>
          <w:u w:val="single"/>
        </w:rPr>
        <w:t xml:space="preserve">           </w:t>
      </w:r>
    </w:p>
    <w:p w:rsidR="00A310B1" w:rsidRPr="002022E8" w:rsidRDefault="00A310B1" w:rsidP="00A310B1">
      <w:pPr>
        <w:spacing w:after="60" w:line="360" w:lineRule="auto"/>
        <w:ind w:leftChars="1600" w:left="33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联系电话：</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color w:val="000000"/>
          <w:szCs w:val="21"/>
        </w:rPr>
        <w:t xml:space="preserve">  </w:t>
      </w:r>
      <w:r w:rsidRPr="002022E8">
        <w:rPr>
          <w:rFonts w:asciiTheme="majorEastAsia" w:eastAsiaTheme="majorEastAsia" w:hAnsiTheme="majorEastAsia" w:hint="eastAsia"/>
          <w:color w:val="000000"/>
          <w:szCs w:val="21"/>
        </w:rPr>
        <w:t>手机：</w:t>
      </w:r>
      <w:r w:rsidRPr="002022E8">
        <w:rPr>
          <w:rFonts w:asciiTheme="majorEastAsia" w:eastAsiaTheme="majorEastAsia" w:hAnsiTheme="majorEastAsia"/>
          <w:color w:val="000000"/>
          <w:szCs w:val="21"/>
          <w:u w:val="single"/>
        </w:rPr>
        <w:t xml:space="preserve">                   </w:t>
      </w:r>
    </w:p>
    <w:p w:rsidR="00A310B1" w:rsidRPr="002022E8" w:rsidRDefault="00A310B1" w:rsidP="00A310B1">
      <w:pPr>
        <w:spacing w:after="60" w:line="360" w:lineRule="auto"/>
        <w:ind w:leftChars="1600" w:left="3360"/>
        <w:rPr>
          <w:rFonts w:asciiTheme="majorEastAsia" w:eastAsiaTheme="majorEastAsia" w:hAnsiTheme="majorEastAsia"/>
          <w:color w:val="000000"/>
          <w:szCs w:val="21"/>
          <w:u w:val="single"/>
        </w:rPr>
      </w:pPr>
      <w:r w:rsidRPr="002022E8">
        <w:rPr>
          <w:rFonts w:asciiTheme="majorEastAsia" w:eastAsiaTheme="majorEastAsia" w:hAnsiTheme="majorEastAsia" w:hint="eastAsia"/>
          <w:color w:val="000000"/>
          <w:szCs w:val="21"/>
        </w:rPr>
        <w:t>身份证号码：</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职务：</w:t>
      </w:r>
      <w:r w:rsidRPr="002022E8">
        <w:rPr>
          <w:rFonts w:asciiTheme="majorEastAsia" w:eastAsiaTheme="majorEastAsia" w:hAnsiTheme="majorEastAsia"/>
          <w:color w:val="000000"/>
          <w:szCs w:val="21"/>
          <w:u w:val="single"/>
        </w:rPr>
        <w:t xml:space="preserve">       </w:t>
      </w:r>
    </w:p>
    <w:p w:rsidR="00A310B1" w:rsidRPr="002022E8" w:rsidRDefault="00A310B1" w:rsidP="00A310B1">
      <w:pPr>
        <w:spacing w:after="60" w:line="360" w:lineRule="auto"/>
        <w:ind w:leftChars="1600" w:left="33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投标人：</w:t>
      </w:r>
      <w:r w:rsidRPr="002022E8">
        <w:rPr>
          <w:rFonts w:asciiTheme="majorEastAsia" w:eastAsiaTheme="majorEastAsia" w:hAnsiTheme="majorEastAsia"/>
          <w:color w:val="000000"/>
          <w:szCs w:val="21"/>
          <w:u w:val="single"/>
        </w:rPr>
        <w:t xml:space="preserve">                                         </w:t>
      </w:r>
    </w:p>
    <w:p w:rsidR="00A310B1" w:rsidRPr="002022E8" w:rsidRDefault="00A310B1" w:rsidP="00A310B1">
      <w:pPr>
        <w:spacing w:after="60" w:line="360" w:lineRule="auto"/>
        <w:ind w:leftChars="1600" w:left="33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法定代表人：</w:t>
      </w:r>
      <w:r w:rsidRPr="002022E8">
        <w:rPr>
          <w:rFonts w:asciiTheme="majorEastAsia" w:eastAsiaTheme="majorEastAsia" w:hAnsiTheme="majorEastAsia"/>
          <w:color w:val="000000"/>
          <w:szCs w:val="21"/>
          <w:u w:val="single"/>
        </w:rPr>
        <w:t xml:space="preserve">                                     </w:t>
      </w:r>
    </w:p>
    <w:p w:rsidR="00A310B1" w:rsidRPr="002022E8" w:rsidRDefault="00A310B1" w:rsidP="00A310B1">
      <w:pPr>
        <w:spacing w:after="60" w:line="360" w:lineRule="auto"/>
        <w:ind w:leftChars="1600" w:left="33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授权委托日期：</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年</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月</w:t>
      </w:r>
      <w:r w:rsidRPr="002022E8">
        <w:rPr>
          <w:rFonts w:asciiTheme="majorEastAsia" w:eastAsiaTheme="majorEastAsia" w:hAnsiTheme="majorEastAsia"/>
          <w:color w:val="000000"/>
          <w:szCs w:val="21"/>
        </w:rPr>
        <w:t xml:space="preserve"> </w:t>
      </w:r>
      <w:r w:rsidRPr="002022E8">
        <w:rPr>
          <w:rFonts w:asciiTheme="majorEastAsia" w:eastAsiaTheme="majorEastAsia" w:hAnsiTheme="majorEastAsia"/>
          <w:color w:val="000000"/>
          <w:szCs w:val="21"/>
          <w:u w:val="single"/>
        </w:rPr>
        <w:t xml:space="preserve">      </w:t>
      </w:r>
      <w:r w:rsidRPr="002022E8">
        <w:rPr>
          <w:rFonts w:asciiTheme="majorEastAsia" w:eastAsiaTheme="majorEastAsia" w:hAnsiTheme="majorEastAsia" w:hint="eastAsia"/>
          <w:color w:val="000000"/>
          <w:szCs w:val="21"/>
        </w:rPr>
        <w:t>日</w:t>
      </w:r>
    </w:p>
    <w:p w:rsidR="00A310B1" w:rsidRPr="002022E8" w:rsidRDefault="00A310B1" w:rsidP="00600F40">
      <w:pPr>
        <w:spacing w:afterLines="25" w:line="300" w:lineRule="auto"/>
        <w:rPr>
          <w:rFonts w:asciiTheme="majorEastAsia" w:eastAsiaTheme="majorEastAsia" w:hAnsiTheme="majorEastAsia"/>
          <w:b/>
          <w:color w:val="000000"/>
          <w:szCs w:val="21"/>
        </w:rPr>
      </w:pPr>
    </w:p>
    <w:p w:rsidR="00A310B1" w:rsidRPr="002022E8" w:rsidRDefault="00A310B1" w:rsidP="00600F40">
      <w:pPr>
        <w:spacing w:afterLines="25" w:line="300" w:lineRule="auto"/>
        <w:rPr>
          <w:rFonts w:asciiTheme="majorEastAsia" w:eastAsiaTheme="majorEastAsia" w:hAnsiTheme="majorEastAsia"/>
          <w:b/>
          <w:color w:val="000000"/>
          <w:szCs w:val="21"/>
        </w:rPr>
      </w:pPr>
    </w:p>
    <w:p w:rsidR="00A310B1" w:rsidRPr="002022E8" w:rsidRDefault="00A310B1" w:rsidP="00600F40">
      <w:pPr>
        <w:spacing w:afterLines="25" w:line="300" w:lineRule="auto"/>
        <w:rPr>
          <w:rFonts w:asciiTheme="majorEastAsia" w:eastAsiaTheme="majorEastAsia" w:hAnsiTheme="majorEastAsia"/>
          <w:b/>
          <w:color w:val="000000"/>
          <w:szCs w:val="21"/>
        </w:rPr>
      </w:pPr>
    </w:p>
    <w:p w:rsidR="00A310B1" w:rsidRPr="002022E8" w:rsidRDefault="00A310B1" w:rsidP="00600F40">
      <w:pPr>
        <w:spacing w:afterLines="25" w:line="300" w:lineRule="auto"/>
        <w:rPr>
          <w:rFonts w:asciiTheme="majorEastAsia" w:eastAsiaTheme="majorEastAsia" w:hAnsiTheme="majorEastAsia"/>
          <w:b/>
          <w:color w:val="000000"/>
          <w:szCs w:val="21"/>
        </w:rPr>
      </w:pPr>
    </w:p>
    <w:p w:rsidR="00A310B1" w:rsidRPr="002022E8" w:rsidRDefault="00A310B1" w:rsidP="00600F40">
      <w:pPr>
        <w:spacing w:afterLines="25" w:line="300" w:lineRule="auto"/>
        <w:rPr>
          <w:rFonts w:asciiTheme="majorEastAsia" w:eastAsiaTheme="majorEastAsia" w:hAnsiTheme="majorEastAsia"/>
          <w:b/>
          <w:color w:val="000000"/>
          <w:szCs w:val="21"/>
        </w:rPr>
      </w:pPr>
    </w:p>
    <w:p w:rsidR="00A310B1" w:rsidRPr="002022E8" w:rsidRDefault="00A310B1" w:rsidP="00600F40">
      <w:pPr>
        <w:spacing w:afterLines="25" w:line="300" w:lineRule="auto"/>
        <w:rPr>
          <w:rFonts w:asciiTheme="majorEastAsia" w:eastAsiaTheme="majorEastAsia" w:hAnsiTheme="majorEastAsia"/>
          <w:b/>
          <w:color w:val="000000"/>
          <w:szCs w:val="21"/>
        </w:rPr>
      </w:pPr>
    </w:p>
    <w:p w:rsidR="00A310B1" w:rsidRPr="002022E8" w:rsidRDefault="00A310B1" w:rsidP="00600F40">
      <w:pPr>
        <w:spacing w:afterLines="25" w:line="300" w:lineRule="auto"/>
        <w:rPr>
          <w:rFonts w:asciiTheme="majorEastAsia" w:eastAsiaTheme="majorEastAsia" w:hAnsiTheme="majorEastAsia"/>
          <w:b/>
          <w:color w:val="000000"/>
          <w:szCs w:val="21"/>
        </w:rPr>
      </w:pPr>
    </w:p>
    <w:p w:rsidR="00A310B1" w:rsidRPr="002022E8" w:rsidRDefault="00A310B1" w:rsidP="00600F40">
      <w:pPr>
        <w:spacing w:afterLines="25" w:line="300" w:lineRule="auto"/>
        <w:rPr>
          <w:rFonts w:asciiTheme="majorEastAsia" w:eastAsiaTheme="majorEastAsia" w:hAnsiTheme="majorEastAsia"/>
          <w:b/>
          <w:color w:val="000000"/>
          <w:szCs w:val="21"/>
        </w:rPr>
      </w:pPr>
    </w:p>
    <w:p w:rsidR="00A310B1" w:rsidRPr="002022E8" w:rsidRDefault="00A310B1" w:rsidP="00600F40">
      <w:pPr>
        <w:spacing w:afterLines="25" w:line="300" w:lineRule="auto"/>
        <w:rPr>
          <w:rFonts w:asciiTheme="majorEastAsia" w:eastAsiaTheme="majorEastAsia" w:hAnsiTheme="majorEastAsia"/>
          <w:b/>
          <w:color w:val="000000"/>
          <w:szCs w:val="21"/>
        </w:rPr>
      </w:pPr>
    </w:p>
    <w:p w:rsidR="00A310B1" w:rsidRPr="002022E8" w:rsidRDefault="00A310B1" w:rsidP="00600F40">
      <w:pPr>
        <w:spacing w:afterLines="25" w:line="300" w:lineRule="auto"/>
        <w:rPr>
          <w:rFonts w:asciiTheme="majorEastAsia" w:eastAsiaTheme="majorEastAsia" w:hAnsiTheme="majorEastAsia"/>
          <w:b/>
          <w:color w:val="000000"/>
          <w:szCs w:val="21"/>
        </w:rPr>
      </w:pPr>
    </w:p>
    <w:p w:rsidR="00A310B1" w:rsidRPr="002022E8" w:rsidRDefault="00A310B1" w:rsidP="00600F40">
      <w:pPr>
        <w:spacing w:afterLines="25" w:line="300" w:lineRule="auto"/>
        <w:rPr>
          <w:rFonts w:asciiTheme="majorEastAsia" w:eastAsiaTheme="majorEastAsia" w:hAnsiTheme="majorEastAsia"/>
          <w:b/>
          <w:color w:val="000000"/>
          <w:szCs w:val="21"/>
        </w:rPr>
      </w:pPr>
    </w:p>
    <w:p w:rsidR="00A310B1" w:rsidRPr="002022E8" w:rsidRDefault="00A310B1" w:rsidP="00600F40">
      <w:pPr>
        <w:spacing w:afterLines="25" w:line="300" w:lineRule="auto"/>
        <w:rPr>
          <w:rFonts w:asciiTheme="majorEastAsia" w:eastAsiaTheme="majorEastAsia" w:hAnsiTheme="majorEastAsia"/>
          <w:b/>
          <w:color w:val="000000"/>
          <w:szCs w:val="21"/>
        </w:rPr>
      </w:pPr>
    </w:p>
    <w:p w:rsidR="00A310B1" w:rsidRPr="002022E8" w:rsidRDefault="00A310B1" w:rsidP="00600F40">
      <w:pPr>
        <w:spacing w:afterLines="25" w:line="300" w:lineRule="auto"/>
        <w:jc w:val="center"/>
        <w:rPr>
          <w:rFonts w:asciiTheme="majorEastAsia" w:eastAsiaTheme="majorEastAsia" w:hAnsiTheme="majorEastAsia"/>
          <w:b/>
          <w:color w:val="000000"/>
          <w:szCs w:val="21"/>
        </w:rPr>
      </w:pPr>
      <w:r w:rsidRPr="002022E8">
        <w:rPr>
          <w:rFonts w:asciiTheme="majorEastAsia" w:eastAsiaTheme="majorEastAsia" w:hAnsiTheme="majorEastAsia" w:hint="eastAsia"/>
          <w:b/>
          <w:color w:val="000000"/>
          <w:szCs w:val="21"/>
        </w:rPr>
        <w:t>授权书</w:t>
      </w:r>
    </w:p>
    <w:p w:rsidR="00A310B1" w:rsidRPr="002022E8" w:rsidRDefault="00A310B1" w:rsidP="00600F40">
      <w:pPr>
        <w:spacing w:afterLines="25" w:line="300" w:lineRule="auto"/>
        <w:rPr>
          <w:rFonts w:asciiTheme="majorEastAsia" w:eastAsiaTheme="majorEastAsia" w:hAnsiTheme="majorEastAsia"/>
          <w:color w:val="000000"/>
          <w:szCs w:val="21"/>
        </w:rPr>
      </w:pPr>
    </w:p>
    <w:p w:rsidR="00A310B1" w:rsidRPr="002022E8" w:rsidRDefault="00A310B1" w:rsidP="00600F40">
      <w:pPr>
        <w:spacing w:afterLines="25" w:line="300" w:lineRule="auto"/>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致：</w:t>
      </w:r>
      <w:r w:rsidRPr="002022E8">
        <w:rPr>
          <w:rFonts w:asciiTheme="majorEastAsia" w:eastAsiaTheme="majorEastAsia" w:hAnsiTheme="majorEastAsia" w:hint="eastAsia"/>
          <w:b/>
          <w:color w:val="000000"/>
          <w:szCs w:val="21"/>
        </w:rPr>
        <w:t>深圳市宝安区人民医院</w:t>
      </w:r>
    </w:p>
    <w:p w:rsidR="00A310B1" w:rsidRPr="002022E8" w:rsidRDefault="00A310B1" w:rsidP="00A310B1">
      <w:pPr>
        <w:pStyle w:val="a3"/>
        <w:ind w:firstLine="0"/>
        <w:rPr>
          <w:rFonts w:asciiTheme="majorEastAsia" w:eastAsiaTheme="majorEastAsia" w:hAnsiTheme="majorEastAsia"/>
          <w:color w:val="000000"/>
          <w:szCs w:val="21"/>
        </w:rPr>
      </w:pPr>
    </w:p>
    <w:p w:rsidR="00A310B1" w:rsidRPr="002022E8" w:rsidRDefault="00A310B1" w:rsidP="00A310B1">
      <w:pPr>
        <w:pStyle w:val="a3"/>
        <w:ind w:firstLine="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ab/>
        <w:t>我们</w:t>
      </w:r>
      <w:r w:rsidRPr="002022E8">
        <w:rPr>
          <w:rFonts w:asciiTheme="majorEastAsia" w:eastAsiaTheme="majorEastAsia" w:hAnsiTheme="majorEastAsia" w:hint="eastAsia"/>
          <w:color w:val="000000"/>
          <w:szCs w:val="21"/>
          <w:u w:val="single"/>
        </w:rPr>
        <w:tab/>
        <w:t>（制造厂商名称）</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是按</w:t>
      </w:r>
      <w:r w:rsidRPr="002022E8">
        <w:rPr>
          <w:rFonts w:asciiTheme="majorEastAsia" w:eastAsiaTheme="majorEastAsia" w:hAnsiTheme="majorEastAsia" w:hint="eastAsia"/>
          <w:color w:val="000000"/>
          <w:szCs w:val="21"/>
          <w:u w:val="single"/>
        </w:rPr>
        <w:tab/>
        <w:t>（国家名称）</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法律成立的一家制造商，主要营业地点设在</w:t>
      </w:r>
      <w:r w:rsidRPr="002022E8">
        <w:rPr>
          <w:rFonts w:asciiTheme="majorEastAsia" w:eastAsiaTheme="majorEastAsia" w:hAnsiTheme="majorEastAsia" w:hint="eastAsia"/>
          <w:color w:val="000000"/>
          <w:szCs w:val="21"/>
          <w:u w:val="single"/>
        </w:rPr>
        <w:tab/>
        <w:t>（制造厂商地址）</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。兹指派</w:t>
      </w:r>
      <w:r w:rsidRPr="002022E8">
        <w:rPr>
          <w:rFonts w:asciiTheme="majorEastAsia" w:eastAsiaTheme="majorEastAsia" w:hAnsiTheme="majorEastAsia" w:hint="eastAsia"/>
          <w:color w:val="000000"/>
          <w:szCs w:val="21"/>
          <w:u w:val="single"/>
        </w:rPr>
        <w:tab/>
        <w:t>（国家名称）</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的法律正式成立的，主要营业地点设在</w:t>
      </w:r>
      <w:r w:rsidRPr="002022E8">
        <w:rPr>
          <w:rFonts w:asciiTheme="majorEastAsia" w:eastAsiaTheme="majorEastAsia" w:hAnsiTheme="majorEastAsia" w:hint="eastAsia"/>
          <w:color w:val="000000"/>
          <w:szCs w:val="21"/>
          <w:u w:val="single"/>
        </w:rPr>
        <w:tab/>
        <w:t>（地址）</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的</w:t>
      </w:r>
      <w:r w:rsidRPr="002022E8">
        <w:rPr>
          <w:rFonts w:asciiTheme="majorEastAsia" w:eastAsiaTheme="majorEastAsia" w:hAnsiTheme="majorEastAsia" w:hint="eastAsia"/>
          <w:color w:val="000000"/>
          <w:szCs w:val="21"/>
          <w:u w:val="single"/>
        </w:rPr>
        <w:tab/>
        <w:t>（投标人名称）</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作为我方真正的和合法的</w:t>
      </w:r>
      <w:r w:rsidRPr="002022E8">
        <w:rPr>
          <w:rFonts w:asciiTheme="majorEastAsia" w:eastAsiaTheme="majorEastAsia" w:hAnsiTheme="majorEastAsia" w:hint="eastAsia"/>
          <w:color w:val="000000"/>
          <w:szCs w:val="21"/>
          <w:u w:val="single"/>
        </w:rPr>
        <w:t xml:space="preserve">   (货物名称品牌型号)                 </w:t>
      </w:r>
      <w:r w:rsidRPr="002022E8">
        <w:rPr>
          <w:rFonts w:asciiTheme="majorEastAsia" w:eastAsiaTheme="majorEastAsia" w:hAnsiTheme="majorEastAsia" w:hint="eastAsia"/>
          <w:color w:val="000000"/>
          <w:szCs w:val="21"/>
        </w:rPr>
        <w:t>代理人进行下列有效的活动：</w:t>
      </w:r>
    </w:p>
    <w:p w:rsidR="00A310B1" w:rsidRPr="002022E8" w:rsidRDefault="00A310B1" w:rsidP="00A310B1">
      <w:pPr>
        <w:pStyle w:val="a3"/>
        <w:ind w:firstLine="0"/>
        <w:rPr>
          <w:rFonts w:asciiTheme="majorEastAsia" w:eastAsiaTheme="majorEastAsia" w:hAnsiTheme="majorEastAsia"/>
          <w:color w:val="000000"/>
          <w:szCs w:val="21"/>
        </w:rPr>
      </w:pPr>
    </w:p>
    <w:p w:rsidR="00A310B1" w:rsidRPr="002022E8" w:rsidRDefault="00A310B1" w:rsidP="00A310B1">
      <w:pPr>
        <w:pStyle w:val="a3"/>
        <w:ind w:left="735" w:hanging="315"/>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(1)代表我方在中华人民共和国办理贵方第</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号招标公告要求提供的由我方制造的货物之有关事宜，并对我方有约束力。</w:t>
      </w:r>
    </w:p>
    <w:p w:rsidR="00A310B1" w:rsidRPr="002022E8" w:rsidRDefault="00A310B1" w:rsidP="00A310B1">
      <w:pPr>
        <w:pStyle w:val="a3"/>
        <w:ind w:left="1260" w:hanging="840"/>
        <w:rPr>
          <w:rFonts w:asciiTheme="majorEastAsia" w:eastAsiaTheme="majorEastAsia" w:hAnsiTheme="majorEastAsia"/>
          <w:color w:val="000000"/>
          <w:szCs w:val="21"/>
        </w:rPr>
      </w:pPr>
    </w:p>
    <w:p w:rsidR="00A310B1" w:rsidRPr="002022E8" w:rsidRDefault="00A310B1" w:rsidP="00A310B1">
      <w:pPr>
        <w:pStyle w:val="a3"/>
        <w:ind w:left="735" w:hanging="315"/>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(2)作为制造商，我方保证以投标合作者来约束自己，并对该投标共同和分别承担招标文件规定的义务。</w:t>
      </w:r>
    </w:p>
    <w:p w:rsidR="00A310B1" w:rsidRPr="002022E8" w:rsidRDefault="00A310B1" w:rsidP="00A310B1">
      <w:pPr>
        <w:pStyle w:val="a3"/>
        <w:ind w:left="1260" w:hanging="840"/>
        <w:rPr>
          <w:rFonts w:asciiTheme="majorEastAsia" w:eastAsiaTheme="majorEastAsia" w:hAnsiTheme="majorEastAsia"/>
          <w:color w:val="000000"/>
          <w:szCs w:val="21"/>
        </w:rPr>
      </w:pPr>
    </w:p>
    <w:p w:rsidR="00A310B1" w:rsidRPr="002022E8" w:rsidRDefault="00A310B1" w:rsidP="00A310B1">
      <w:pPr>
        <w:pStyle w:val="a3"/>
        <w:ind w:left="735" w:hanging="315"/>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(3)我方兹授予</w:t>
      </w:r>
      <w:r w:rsidRPr="002022E8">
        <w:rPr>
          <w:rFonts w:asciiTheme="majorEastAsia" w:eastAsiaTheme="majorEastAsia" w:hAnsiTheme="majorEastAsia" w:hint="eastAsia"/>
          <w:color w:val="000000"/>
          <w:szCs w:val="21"/>
          <w:u w:val="single"/>
        </w:rPr>
        <w:tab/>
        <w:t>（投标人名称）</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全权办理和履行上述我方为完成上述各点所必须的事宜，具有替换和撤销的全权。兹确认</w:t>
      </w:r>
      <w:r w:rsidRPr="002022E8">
        <w:rPr>
          <w:rFonts w:asciiTheme="majorEastAsia" w:eastAsiaTheme="majorEastAsia" w:hAnsiTheme="majorEastAsia" w:hint="eastAsia"/>
          <w:color w:val="000000"/>
          <w:szCs w:val="21"/>
          <w:u w:val="single"/>
        </w:rPr>
        <w:tab/>
        <w:t>（投标人名称）</w:t>
      </w:r>
      <w:r w:rsidRPr="002022E8">
        <w:rPr>
          <w:rFonts w:asciiTheme="majorEastAsia" w:eastAsiaTheme="majorEastAsia" w:hAnsiTheme="majorEastAsia" w:hint="eastAsia"/>
          <w:color w:val="000000"/>
          <w:szCs w:val="21"/>
        </w:rPr>
        <w:t>或其正式授权代表依此合法地办理一切事宜。</w:t>
      </w:r>
    </w:p>
    <w:p w:rsidR="00A310B1" w:rsidRPr="002022E8" w:rsidRDefault="00A310B1" w:rsidP="00A310B1">
      <w:pPr>
        <w:pStyle w:val="a3"/>
        <w:ind w:left="1260" w:hanging="840"/>
        <w:rPr>
          <w:rFonts w:asciiTheme="majorEastAsia" w:eastAsiaTheme="majorEastAsia" w:hAnsiTheme="majorEastAsia"/>
          <w:color w:val="000000"/>
          <w:szCs w:val="21"/>
        </w:rPr>
      </w:pPr>
    </w:p>
    <w:p w:rsidR="00A310B1" w:rsidRPr="002022E8" w:rsidRDefault="00A310B1" w:rsidP="00A310B1">
      <w:pPr>
        <w:pStyle w:val="a3"/>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我方于</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年</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月</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日签署本文件，</w:t>
      </w:r>
      <w:r w:rsidRPr="002022E8">
        <w:rPr>
          <w:rFonts w:asciiTheme="majorEastAsia" w:eastAsiaTheme="majorEastAsia" w:hAnsiTheme="majorEastAsia" w:hint="eastAsia"/>
          <w:color w:val="000000"/>
          <w:szCs w:val="21"/>
          <w:u w:val="single"/>
        </w:rPr>
        <w:tab/>
        <w:t>（投标人名称）</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于</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年</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月</w:t>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u w:val="single"/>
        </w:rPr>
        <w:tab/>
      </w:r>
      <w:r w:rsidRPr="002022E8">
        <w:rPr>
          <w:rFonts w:asciiTheme="majorEastAsia" w:eastAsiaTheme="majorEastAsia" w:hAnsiTheme="majorEastAsia" w:hint="eastAsia"/>
          <w:color w:val="000000"/>
          <w:szCs w:val="21"/>
        </w:rPr>
        <w:t>日接受此件，有效期至本项目结束。以此为证。</w:t>
      </w:r>
    </w:p>
    <w:p w:rsidR="00A310B1" w:rsidRPr="002022E8" w:rsidRDefault="00A310B1" w:rsidP="00A310B1">
      <w:pPr>
        <w:pStyle w:val="a3"/>
        <w:ind w:firstLine="0"/>
        <w:rPr>
          <w:rFonts w:asciiTheme="majorEastAsia" w:eastAsiaTheme="majorEastAsia" w:hAnsiTheme="majorEastAsia"/>
          <w:color w:val="000000"/>
          <w:szCs w:val="21"/>
        </w:rPr>
      </w:pPr>
    </w:p>
    <w:p w:rsidR="00A310B1" w:rsidRPr="002022E8" w:rsidRDefault="00A310B1" w:rsidP="00A310B1">
      <w:pPr>
        <w:pStyle w:val="a3"/>
        <w:ind w:firstLine="0"/>
        <w:rPr>
          <w:rFonts w:asciiTheme="majorEastAsia" w:eastAsiaTheme="majorEastAsia" w:hAnsiTheme="majorEastAsia"/>
          <w:color w:val="000000"/>
          <w:szCs w:val="21"/>
        </w:rPr>
      </w:pPr>
    </w:p>
    <w:p w:rsidR="00A310B1" w:rsidRPr="002022E8" w:rsidRDefault="00A310B1" w:rsidP="00A310B1">
      <w:pPr>
        <w:pStyle w:val="a3"/>
        <w:ind w:firstLine="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公司名称：</w:t>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t xml:space="preserve">    出具授权书的制造厂商名称：</w:t>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p>
    <w:p w:rsidR="00A310B1" w:rsidRPr="002022E8" w:rsidRDefault="00A310B1" w:rsidP="00A310B1">
      <w:pPr>
        <w:pStyle w:val="a3"/>
        <w:ind w:firstLine="0"/>
        <w:rPr>
          <w:rFonts w:asciiTheme="majorEastAsia" w:eastAsiaTheme="majorEastAsia" w:hAnsiTheme="majorEastAsia"/>
          <w:color w:val="000000"/>
          <w:szCs w:val="21"/>
        </w:rPr>
      </w:pPr>
    </w:p>
    <w:p w:rsidR="00A310B1" w:rsidRPr="002022E8" w:rsidRDefault="00A310B1" w:rsidP="00A310B1">
      <w:pPr>
        <w:pStyle w:val="a3"/>
        <w:ind w:firstLine="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正式授权签字的代表姓名：</w:t>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t>正式授权签字的代表姓名：</w:t>
      </w:r>
    </w:p>
    <w:p w:rsidR="00A310B1" w:rsidRPr="002022E8" w:rsidRDefault="00A310B1" w:rsidP="00A310B1">
      <w:pPr>
        <w:pStyle w:val="a3"/>
        <w:ind w:firstLine="0"/>
        <w:rPr>
          <w:rFonts w:asciiTheme="majorEastAsia" w:eastAsiaTheme="majorEastAsia" w:hAnsiTheme="majorEastAsia"/>
          <w:color w:val="000000"/>
          <w:szCs w:val="21"/>
        </w:rPr>
      </w:pPr>
    </w:p>
    <w:p w:rsidR="00A310B1" w:rsidRPr="002022E8" w:rsidRDefault="00A310B1" w:rsidP="00A310B1">
      <w:pPr>
        <w:pStyle w:val="a3"/>
        <w:ind w:firstLine="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职务和部门：</w:t>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t>职务和部门：</w:t>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p>
    <w:p w:rsidR="00A310B1" w:rsidRPr="002022E8" w:rsidRDefault="00A310B1" w:rsidP="00A310B1">
      <w:pPr>
        <w:pStyle w:val="a3"/>
        <w:ind w:firstLine="0"/>
        <w:rPr>
          <w:rFonts w:asciiTheme="majorEastAsia" w:eastAsiaTheme="majorEastAsia" w:hAnsiTheme="majorEastAsia"/>
          <w:color w:val="000000"/>
          <w:szCs w:val="21"/>
        </w:rPr>
      </w:pPr>
    </w:p>
    <w:p w:rsidR="00A310B1" w:rsidRPr="002022E8" w:rsidRDefault="00A310B1" w:rsidP="00A310B1">
      <w:pPr>
        <w:pStyle w:val="a3"/>
        <w:ind w:firstLine="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公章：</w:t>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t>公章：</w:t>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r w:rsidRPr="002022E8">
        <w:rPr>
          <w:rFonts w:asciiTheme="majorEastAsia" w:eastAsiaTheme="majorEastAsia" w:hAnsiTheme="majorEastAsia" w:hint="eastAsia"/>
          <w:color w:val="000000"/>
          <w:szCs w:val="21"/>
        </w:rPr>
        <w:tab/>
      </w:r>
    </w:p>
    <w:p w:rsidR="00A310B1" w:rsidRPr="002022E8" w:rsidRDefault="00A310B1" w:rsidP="00A310B1">
      <w:pPr>
        <w:pStyle w:val="a3"/>
        <w:ind w:firstLine="0"/>
        <w:rPr>
          <w:rFonts w:asciiTheme="majorEastAsia" w:eastAsiaTheme="majorEastAsia" w:hAnsiTheme="majorEastAsia"/>
          <w:color w:val="000000"/>
          <w:szCs w:val="21"/>
        </w:rPr>
      </w:pPr>
    </w:p>
    <w:p w:rsidR="00A310B1" w:rsidRPr="002022E8" w:rsidRDefault="00A310B1" w:rsidP="00A310B1">
      <w:pPr>
        <w:rPr>
          <w:rFonts w:asciiTheme="majorEastAsia" w:eastAsiaTheme="majorEastAsia" w:hAnsiTheme="majorEastAsia"/>
          <w:color w:val="000000"/>
          <w:szCs w:val="21"/>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b/>
          <w:color w:val="000000"/>
          <w:szCs w:val="21"/>
          <w:highlight w:val="yellow"/>
        </w:rPr>
      </w:pPr>
    </w:p>
    <w:p w:rsidR="00A310B1" w:rsidRPr="002022E8" w:rsidRDefault="00A310B1" w:rsidP="00A310B1">
      <w:pPr>
        <w:rPr>
          <w:rFonts w:asciiTheme="majorEastAsia" w:eastAsiaTheme="majorEastAsia" w:hAnsiTheme="majorEastAsia" w:cs="Arial"/>
          <w:color w:val="000000"/>
          <w:kern w:val="0"/>
          <w:szCs w:val="21"/>
          <w:shd w:val="clear" w:color="auto" w:fill="99CCFF"/>
        </w:rPr>
      </w:pPr>
      <w:r w:rsidRPr="002022E8">
        <w:rPr>
          <w:rFonts w:asciiTheme="majorEastAsia" w:eastAsiaTheme="majorEastAsia" w:hAnsiTheme="majorEastAsia" w:cs="Arial" w:hint="eastAsia"/>
          <w:color w:val="000000"/>
          <w:kern w:val="0"/>
          <w:szCs w:val="21"/>
          <w:shd w:val="clear" w:color="auto" w:fill="99CCFF"/>
        </w:rPr>
        <w:t>参加竞价的供应商必须为制造商或制造商对本项目指定的唯一的合法代理商。</w:t>
      </w:r>
    </w:p>
    <w:p w:rsidR="00A310B1" w:rsidRPr="002022E8" w:rsidRDefault="00A310B1" w:rsidP="00A310B1">
      <w:pPr>
        <w:rPr>
          <w:rFonts w:asciiTheme="majorEastAsia" w:eastAsiaTheme="majorEastAsia" w:hAnsiTheme="majorEastAsia" w:cs="Arial"/>
          <w:color w:val="000000"/>
          <w:szCs w:val="21"/>
        </w:rPr>
      </w:pPr>
      <w:r w:rsidRPr="002022E8">
        <w:rPr>
          <w:rFonts w:asciiTheme="majorEastAsia" w:eastAsiaTheme="majorEastAsia" w:hAnsiTheme="majorEastAsia" w:hint="eastAsia"/>
          <w:b/>
          <w:color w:val="000000"/>
          <w:szCs w:val="21"/>
          <w:highlight w:val="yellow"/>
        </w:rPr>
        <w:t>投标人也可提供有效的制造商的长期经销商证书或代理证书</w:t>
      </w:r>
      <w:r w:rsidRPr="002022E8">
        <w:rPr>
          <w:rFonts w:asciiTheme="majorEastAsia" w:eastAsiaTheme="majorEastAsia" w:hAnsiTheme="majorEastAsia" w:hint="eastAsia"/>
          <w:b/>
          <w:color w:val="000000"/>
          <w:szCs w:val="21"/>
        </w:rPr>
        <w:t>。</w:t>
      </w:r>
    </w:p>
    <w:p w:rsidR="00A310B1" w:rsidRPr="002022E8" w:rsidRDefault="00A310B1" w:rsidP="00600F40">
      <w:pPr>
        <w:spacing w:afterLines="25" w:line="300" w:lineRule="auto"/>
        <w:ind w:left="420"/>
        <w:rPr>
          <w:rFonts w:asciiTheme="majorEastAsia" w:eastAsiaTheme="majorEastAsia" w:hAnsiTheme="majorEastAsia" w:cs="Arial"/>
          <w:color w:val="000000"/>
          <w:szCs w:val="21"/>
        </w:rPr>
      </w:pPr>
    </w:p>
    <w:p w:rsidR="00A310B1" w:rsidRPr="002022E8" w:rsidRDefault="00A310B1" w:rsidP="00600F40">
      <w:pPr>
        <w:spacing w:afterLines="25" w:line="300" w:lineRule="auto"/>
        <w:ind w:left="420"/>
        <w:jc w:val="center"/>
        <w:rPr>
          <w:rFonts w:asciiTheme="majorEastAsia" w:eastAsiaTheme="majorEastAsia" w:hAnsiTheme="majorEastAsia" w:cs="Arial"/>
          <w:b/>
          <w:color w:val="000000"/>
          <w:szCs w:val="21"/>
        </w:rPr>
      </w:pPr>
      <w:r w:rsidRPr="002022E8">
        <w:rPr>
          <w:rFonts w:asciiTheme="majorEastAsia" w:eastAsiaTheme="majorEastAsia" w:hAnsiTheme="majorEastAsia" w:cs="Arial"/>
          <w:color w:val="000000"/>
          <w:szCs w:val="21"/>
        </w:rPr>
        <w:br w:type="page"/>
      </w:r>
      <w:r w:rsidRPr="002022E8">
        <w:rPr>
          <w:rFonts w:asciiTheme="majorEastAsia" w:eastAsiaTheme="majorEastAsia" w:hAnsiTheme="majorEastAsia" w:cs="Arial" w:hint="eastAsia"/>
          <w:b/>
          <w:color w:val="000000"/>
          <w:szCs w:val="21"/>
        </w:rPr>
        <w:lastRenderedPageBreak/>
        <w:t>产品质量承诺书</w:t>
      </w: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投标人能够提供良好的售后服务，承诺不隐瞒产品缺陷及使用过程中可能发生的问题，提供产品质量承诺书（必须包含由于产品因质量原因给</w:t>
      </w:r>
      <w:r w:rsidRPr="002022E8">
        <w:rPr>
          <w:rFonts w:asciiTheme="majorEastAsia" w:eastAsiaTheme="majorEastAsia" w:hAnsiTheme="majorEastAsia" w:cs="Arial" w:hint="eastAsia"/>
          <w:color w:val="000000"/>
          <w:szCs w:val="21"/>
        </w:rPr>
        <w:t>医院和</w:t>
      </w:r>
      <w:r w:rsidRPr="002022E8">
        <w:rPr>
          <w:rFonts w:asciiTheme="majorEastAsia" w:eastAsiaTheme="majorEastAsia" w:hAnsiTheme="majorEastAsia" w:cs="Arial" w:hint="eastAsia"/>
          <w:color w:val="000000"/>
          <w:kern w:val="0"/>
          <w:szCs w:val="21"/>
        </w:rPr>
        <w:t>患者造成伤害的责任承诺内容）。</w:t>
      </w: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200" w:firstLine="420"/>
        <w:rPr>
          <w:rFonts w:asciiTheme="majorEastAsia" w:eastAsiaTheme="majorEastAsia" w:hAnsiTheme="majorEastAsia" w:cs="Arial"/>
          <w:color w:val="000000"/>
          <w:kern w:val="0"/>
          <w:szCs w:val="21"/>
        </w:rPr>
      </w:pPr>
    </w:p>
    <w:p w:rsidR="00A310B1" w:rsidRPr="002022E8" w:rsidRDefault="00A310B1" w:rsidP="00600F40">
      <w:pPr>
        <w:spacing w:afterLines="25" w:line="300" w:lineRule="auto"/>
        <w:ind w:leftChars="200" w:left="420" w:firstLineChars="1350" w:firstLine="2846"/>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b/>
          <w:color w:val="000000"/>
          <w:szCs w:val="21"/>
        </w:rPr>
        <w:t>制造商情况简介</w:t>
      </w:r>
    </w:p>
    <w:p w:rsidR="00A310B1" w:rsidRPr="002022E8" w:rsidRDefault="00A310B1" w:rsidP="00600F40">
      <w:pPr>
        <w:spacing w:afterLines="25" w:line="300" w:lineRule="auto"/>
        <w:ind w:left="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一、公司简介：</w:t>
      </w:r>
    </w:p>
    <w:p w:rsidR="00A310B1" w:rsidRPr="002022E8" w:rsidRDefault="00A310B1" w:rsidP="00600F40">
      <w:pPr>
        <w:spacing w:afterLines="25" w:line="300" w:lineRule="auto"/>
        <w:ind w:left="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二、人员状况：</w:t>
      </w:r>
    </w:p>
    <w:p w:rsidR="00A310B1" w:rsidRPr="002022E8" w:rsidRDefault="00A310B1" w:rsidP="00600F40">
      <w:pPr>
        <w:spacing w:afterLines="25" w:line="300" w:lineRule="auto"/>
        <w:ind w:left="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三、设备情况：</w:t>
      </w:r>
    </w:p>
    <w:p w:rsidR="00A310B1" w:rsidRPr="002022E8" w:rsidRDefault="00A310B1" w:rsidP="00600F40">
      <w:pPr>
        <w:spacing w:afterLines="25" w:line="300" w:lineRule="auto"/>
        <w:ind w:left="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四、同类课题开发完成情况：</w:t>
      </w:r>
    </w:p>
    <w:p w:rsidR="00A310B1" w:rsidRPr="002022E8" w:rsidRDefault="00A310B1" w:rsidP="00600F40">
      <w:pPr>
        <w:spacing w:afterLines="25" w:line="300" w:lineRule="auto"/>
        <w:ind w:left="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五、财务状况：</w:t>
      </w:r>
    </w:p>
    <w:p w:rsidR="00A310B1" w:rsidRPr="002022E8" w:rsidRDefault="00A310B1" w:rsidP="00600F40">
      <w:pPr>
        <w:spacing w:afterLines="25" w:line="300" w:lineRule="auto"/>
        <w:ind w:left="420"/>
        <w:rPr>
          <w:rFonts w:asciiTheme="majorEastAsia" w:eastAsiaTheme="majorEastAsia" w:hAnsiTheme="majorEastAsia" w:cs="Arial"/>
          <w:color w:val="000000"/>
          <w:szCs w:val="21"/>
        </w:rPr>
      </w:pPr>
    </w:p>
    <w:p w:rsidR="00A310B1" w:rsidRPr="002022E8" w:rsidRDefault="00A310B1" w:rsidP="00600F40">
      <w:pPr>
        <w:spacing w:afterLines="25" w:line="300" w:lineRule="auto"/>
        <w:ind w:left="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投标人代表：________________________</w:t>
      </w:r>
    </w:p>
    <w:p w:rsidR="00A310B1" w:rsidRPr="002022E8" w:rsidRDefault="00A310B1" w:rsidP="00600F40">
      <w:pPr>
        <w:spacing w:afterLines="25" w:line="300" w:lineRule="auto"/>
        <w:ind w:left="420"/>
        <w:rPr>
          <w:rFonts w:asciiTheme="majorEastAsia" w:eastAsiaTheme="majorEastAsia" w:hAnsiTheme="majorEastAsia" w:cs="Arial"/>
          <w:color w:val="000000"/>
          <w:szCs w:val="21"/>
        </w:rPr>
      </w:pPr>
    </w:p>
    <w:p w:rsidR="00A310B1" w:rsidRPr="002022E8" w:rsidRDefault="00A310B1" w:rsidP="00600F40">
      <w:pPr>
        <w:spacing w:afterLines="25" w:line="300" w:lineRule="auto"/>
        <w:ind w:left="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投标单位：__________________</w:t>
      </w:r>
    </w:p>
    <w:p w:rsidR="00A310B1" w:rsidRPr="002022E8" w:rsidRDefault="00A310B1" w:rsidP="00A310B1">
      <w:pPr>
        <w:widowControl/>
        <w:spacing w:line="360" w:lineRule="atLeast"/>
        <w:rPr>
          <w:rFonts w:asciiTheme="majorEastAsia" w:eastAsiaTheme="majorEastAsia" w:hAnsiTheme="majorEastAsia" w:cs="Arial"/>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p>
    <w:p w:rsidR="00A310B1" w:rsidRPr="002022E8" w:rsidRDefault="00A310B1" w:rsidP="00A310B1">
      <w:pPr>
        <w:spacing w:after="60"/>
        <w:jc w:val="center"/>
        <w:rPr>
          <w:rFonts w:asciiTheme="majorEastAsia" w:eastAsiaTheme="majorEastAsia" w:hAnsiTheme="majorEastAsia"/>
          <w:b/>
          <w:color w:val="000000"/>
          <w:szCs w:val="21"/>
        </w:rPr>
      </w:pPr>
      <w:r w:rsidRPr="002022E8">
        <w:rPr>
          <w:rFonts w:asciiTheme="majorEastAsia" w:eastAsiaTheme="majorEastAsia" w:hAnsiTheme="majorEastAsia" w:hint="eastAsia"/>
          <w:b/>
          <w:color w:val="000000"/>
          <w:szCs w:val="21"/>
        </w:rPr>
        <w:t>同类</w:t>
      </w:r>
      <w:r w:rsidRPr="002022E8">
        <w:rPr>
          <w:rFonts w:asciiTheme="majorEastAsia" w:eastAsiaTheme="majorEastAsia" w:hAnsiTheme="majorEastAsia" w:cs="Arial" w:hint="eastAsia"/>
          <w:b/>
          <w:color w:val="000000"/>
          <w:szCs w:val="21"/>
        </w:rPr>
        <w:t>项目</w:t>
      </w:r>
      <w:r w:rsidRPr="002022E8">
        <w:rPr>
          <w:rFonts w:asciiTheme="majorEastAsia" w:eastAsiaTheme="majorEastAsia" w:hAnsiTheme="majorEastAsia" w:hint="eastAsia"/>
          <w:b/>
          <w:color w:val="000000"/>
          <w:szCs w:val="21"/>
        </w:rPr>
        <w:t>成功案例一览表</w:t>
      </w:r>
    </w:p>
    <w:p w:rsidR="00A310B1" w:rsidRPr="002022E8" w:rsidRDefault="00A310B1" w:rsidP="00A310B1">
      <w:pPr>
        <w:spacing w:line="420" w:lineRule="exact"/>
        <w:ind w:firstLineChars="218" w:firstLine="458"/>
        <w:rPr>
          <w:rFonts w:asciiTheme="majorEastAsia" w:eastAsiaTheme="majorEastAsia" w:hAnsiTheme="majorEastAsia"/>
          <w:b/>
          <w:color w:val="000000"/>
          <w:kern w:val="0"/>
          <w:szCs w:val="21"/>
        </w:rPr>
      </w:pPr>
      <w:r w:rsidRPr="002022E8">
        <w:rPr>
          <w:rFonts w:asciiTheme="majorEastAsia" w:eastAsiaTheme="majorEastAsia" w:hAnsiTheme="majorEastAsia" w:hint="eastAsia"/>
          <w:color w:val="000000"/>
          <w:szCs w:val="21"/>
        </w:rPr>
        <w:t>（并请提供</w:t>
      </w:r>
      <w:r w:rsidRPr="002022E8">
        <w:rPr>
          <w:rFonts w:asciiTheme="majorEastAsia" w:eastAsiaTheme="majorEastAsia" w:hAnsiTheme="majorEastAsia" w:cs="Arial" w:hint="eastAsia"/>
          <w:color w:val="000000"/>
          <w:kern w:val="0"/>
          <w:szCs w:val="21"/>
        </w:rPr>
        <w:t>产品在深圳和国内的服务单位名单和相应的合同</w:t>
      </w:r>
      <w:r w:rsidRPr="002022E8">
        <w:rPr>
          <w:rFonts w:asciiTheme="majorEastAsia" w:eastAsiaTheme="majorEastAsia" w:hAnsiTheme="majorEastAsia" w:hint="eastAsia"/>
          <w:color w:val="000000"/>
          <w:szCs w:val="21"/>
        </w:rPr>
        <w:t>关键页或验收报告</w:t>
      </w:r>
      <w:r w:rsidRPr="002022E8">
        <w:rPr>
          <w:rFonts w:asciiTheme="majorEastAsia" w:eastAsiaTheme="majorEastAsia" w:hAnsiTheme="majorEastAsia" w:cs="Arial" w:hint="eastAsia"/>
          <w:color w:val="000000"/>
          <w:kern w:val="0"/>
          <w:szCs w:val="21"/>
        </w:rPr>
        <w:t>扫描件</w:t>
      </w:r>
      <w:r w:rsidRPr="002022E8">
        <w:rPr>
          <w:rFonts w:asciiTheme="majorEastAsia" w:eastAsiaTheme="majorEastAsia" w:hAnsiTheme="majorEastAsia" w:hint="eastAsia"/>
          <w:color w:val="000000"/>
          <w:szCs w:val="21"/>
        </w:rPr>
        <w:t>）</w:t>
      </w:r>
    </w:p>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spacing w:after="6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A310B1" w:rsidRPr="002022E8" w:rsidTr="006045C0">
        <w:trPr>
          <w:jc w:val="center"/>
        </w:trPr>
        <w:tc>
          <w:tcPr>
            <w:tcW w:w="659" w:type="dxa"/>
          </w:tcPr>
          <w:p w:rsidR="00A310B1" w:rsidRPr="002022E8" w:rsidRDefault="00A310B1" w:rsidP="006045C0">
            <w:pPr>
              <w:spacing w:after="60"/>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lastRenderedPageBreak/>
              <w:t>序号</w:t>
            </w:r>
          </w:p>
        </w:tc>
        <w:tc>
          <w:tcPr>
            <w:tcW w:w="1236" w:type="dxa"/>
          </w:tcPr>
          <w:p w:rsidR="00A310B1" w:rsidRPr="002022E8" w:rsidRDefault="00A310B1" w:rsidP="006045C0">
            <w:pPr>
              <w:spacing w:after="60"/>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用户单位</w:t>
            </w:r>
          </w:p>
        </w:tc>
        <w:tc>
          <w:tcPr>
            <w:tcW w:w="1078" w:type="dxa"/>
          </w:tcPr>
          <w:p w:rsidR="00A310B1" w:rsidRPr="002022E8" w:rsidRDefault="00A310B1" w:rsidP="006045C0">
            <w:pPr>
              <w:spacing w:after="60"/>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项目名称</w:t>
            </w:r>
          </w:p>
        </w:tc>
        <w:tc>
          <w:tcPr>
            <w:tcW w:w="796" w:type="dxa"/>
          </w:tcPr>
          <w:p w:rsidR="00A310B1" w:rsidRPr="002022E8" w:rsidRDefault="00A310B1" w:rsidP="006045C0">
            <w:pPr>
              <w:spacing w:after="60"/>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时间</w:t>
            </w:r>
          </w:p>
        </w:tc>
        <w:tc>
          <w:tcPr>
            <w:tcW w:w="1500" w:type="dxa"/>
          </w:tcPr>
          <w:p w:rsidR="00A310B1" w:rsidRPr="002022E8" w:rsidRDefault="00A310B1" w:rsidP="006045C0">
            <w:pPr>
              <w:spacing w:after="60"/>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规模（金额）</w:t>
            </w:r>
          </w:p>
        </w:tc>
        <w:tc>
          <w:tcPr>
            <w:tcW w:w="720" w:type="dxa"/>
          </w:tcPr>
          <w:p w:rsidR="00A310B1" w:rsidRPr="002022E8" w:rsidRDefault="00A310B1" w:rsidP="006045C0">
            <w:pPr>
              <w:spacing w:after="60"/>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验收</w:t>
            </w:r>
          </w:p>
        </w:tc>
        <w:tc>
          <w:tcPr>
            <w:tcW w:w="1332" w:type="dxa"/>
          </w:tcPr>
          <w:p w:rsidR="00A310B1" w:rsidRPr="002022E8" w:rsidRDefault="00A310B1" w:rsidP="006045C0">
            <w:pPr>
              <w:spacing w:after="60"/>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使用科室</w:t>
            </w:r>
          </w:p>
        </w:tc>
        <w:tc>
          <w:tcPr>
            <w:tcW w:w="990" w:type="dxa"/>
          </w:tcPr>
          <w:p w:rsidR="00A310B1" w:rsidRPr="002022E8" w:rsidRDefault="00A310B1" w:rsidP="006045C0">
            <w:pPr>
              <w:spacing w:after="60"/>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联系人</w:t>
            </w:r>
          </w:p>
        </w:tc>
        <w:tc>
          <w:tcPr>
            <w:tcW w:w="1299" w:type="dxa"/>
          </w:tcPr>
          <w:p w:rsidR="00A310B1" w:rsidRPr="002022E8" w:rsidRDefault="00A310B1" w:rsidP="006045C0">
            <w:pPr>
              <w:spacing w:after="60"/>
              <w:jc w:val="center"/>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联系电话</w:t>
            </w:r>
          </w:p>
        </w:tc>
      </w:tr>
      <w:tr w:rsidR="00A310B1" w:rsidRPr="002022E8" w:rsidTr="006045C0">
        <w:trPr>
          <w:cantSplit/>
          <w:trHeight w:val="300"/>
          <w:jc w:val="center"/>
        </w:trPr>
        <w:tc>
          <w:tcPr>
            <w:tcW w:w="659" w:type="dxa"/>
          </w:tcPr>
          <w:p w:rsidR="00A310B1" w:rsidRPr="002022E8" w:rsidRDefault="00A310B1" w:rsidP="006045C0">
            <w:pPr>
              <w:spacing w:after="60"/>
              <w:rPr>
                <w:rFonts w:asciiTheme="majorEastAsia" w:eastAsiaTheme="majorEastAsia" w:hAnsiTheme="majorEastAsia"/>
                <w:color w:val="000000"/>
                <w:szCs w:val="21"/>
              </w:rPr>
            </w:pPr>
          </w:p>
        </w:tc>
        <w:tc>
          <w:tcPr>
            <w:tcW w:w="1236" w:type="dxa"/>
          </w:tcPr>
          <w:p w:rsidR="00A310B1" w:rsidRPr="002022E8" w:rsidRDefault="00A310B1" w:rsidP="006045C0">
            <w:pPr>
              <w:spacing w:after="60"/>
              <w:rPr>
                <w:rFonts w:asciiTheme="majorEastAsia" w:eastAsiaTheme="majorEastAsia" w:hAnsiTheme="majorEastAsia"/>
                <w:color w:val="000000"/>
                <w:szCs w:val="21"/>
              </w:rPr>
            </w:pPr>
          </w:p>
        </w:tc>
        <w:tc>
          <w:tcPr>
            <w:tcW w:w="1078" w:type="dxa"/>
          </w:tcPr>
          <w:p w:rsidR="00A310B1" w:rsidRPr="002022E8" w:rsidRDefault="00A310B1" w:rsidP="006045C0">
            <w:pPr>
              <w:spacing w:after="60"/>
              <w:rPr>
                <w:rFonts w:asciiTheme="majorEastAsia" w:eastAsiaTheme="majorEastAsia" w:hAnsiTheme="majorEastAsia"/>
                <w:color w:val="000000"/>
                <w:szCs w:val="21"/>
              </w:rPr>
            </w:pPr>
          </w:p>
        </w:tc>
        <w:tc>
          <w:tcPr>
            <w:tcW w:w="796" w:type="dxa"/>
          </w:tcPr>
          <w:p w:rsidR="00A310B1" w:rsidRPr="002022E8" w:rsidRDefault="00A310B1" w:rsidP="006045C0">
            <w:pPr>
              <w:spacing w:after="60"/>
              <w:rPr>
                <w:rFonts w:asciiTheme="majorEastAsia" w:eastAsiaTheme="majorEastAsia" w:hAnsiTheme="majorEastAsia"/>
                <w:color w:val="000000"/>
                <w:szCs w:val="21"/>
              </w:rPr>
            </w:pPr>
          </w:p>
        </w:tc>
        <w:tc>
          <w:tcPr>
            <w:tcW w:w="1500" w:type="dxa"/>
          </w:tcPr>
          <w:p w:rsidR="00A310B1" w:rsidRPr="002022E8" w:rsidRDefault="00A310B1" w:rsidP="006045C0">
            <w:pPr>
              <w:spacing w:after="60"/>
              <w:rPr>
                <w:rFonts w:asciiTheme="majorEastAsia" w:eastAsiaTheme="majorEastAsia" w:hAnsiTheme="majorEastAsia"/>
                <w:color w:val="000000"/>
                <w:szCs w:val="21"/>
              </w:rPr>
            </w:pPr>
          </w:p>
        </w:tc>
        <w:tc>
          <w:tcPr>
            <w:tcW w:w="720" w:type="dxa"/>
          </w:tcPr>
          <w:p w:rsidR="00A310B1" w:rsidRPr="002022E8" w:rsidRDefault="00A310B1" w:rsidP="006045C0">
            <w:pPr>
              <w:spacing w:after="60"/>
              <w:rPr>
                <w:rFonts w:asciiTheme="majorEastAsia" w:eastAsiaTheme="majorEastAsia" w:hAnsiTheme="majorEastAsia"/>
                <w:color w:val="000000"/>
                <w:szCs w:val="21"/>
              </w:rPr>
            </w:pPr>
          </w:p>
        </w:tc>
        <w:tc>
          <w:tcPr>
            <w:tcW w:w="1332" w:type="dxa"/>
          </w:tcPr>
          <w:p w:rsidR="00A310B1" w:rsidRPr="002022E8" w:rsidRDefault="00A310B1" w:rsidP="006045C0">
            <w:pPr>
              <w:spacing w:after="60"/>
              <w:rPr>
                <w:rFonts w:asciiTheme="majorEastAsia" w:eastAsiaTheme="majorEastAsia" w:hAnsiTheme="majorEastAsia"/>
                <w:color w:val="000000"/>
                <w:szCs w:val="21"/>
              </w:rPr>
            </w:pPr>
          </w:p>
        </w:tc>
        <w:tc>
          <w:tcPr>
            <w:tcW w:w="990" w:type="dxa"/>
          </w:tcPr>
          <w:p w:rsidR="00A310B1" w:rsidRPr="002022E8" w:rsidRDefault="00A310B1" w:rsidP="006045C0">
            <w:pPr>
              <w:spacing w:after="60"/>
              <w:rPr>
                <w:rFonts w:asciiTheme="majorEastAsia" w:eastAsiaTheme="majorEastAsia" w:hAnsiTheme="majorEastAsia"/>
                <w:color w:val="000000"/>
                <w:szCs w:val="21"/>
              </w:rPr>
            </w:pPr>
          </w:p>
        </w:tc>
        <w:tc>
          <w:tcPr>
            <w:tcW w:w="1299" w:type="dxa"/>
          </w:tcPr>
          <w:p w:rsidR="00A310B1" w:rsidRPr="002022E8" w:rsidRDefault="00A310B1" w:rsidP="006045C0">
            <w:pPr>
              <w:spacing w:after="60"/>
              <w:rPr>
                <w:rFonts w:asciiTheme="majorEastAsia" w:eastAsiaTheme="majorEastAsia" w:hAnsiTheme="majorEastAsia"/>
                <w:color w:val="000000"/>
                <w:szCs w:val="21"/>
              </w:rPr>
            </w:pPr>
          </w:p>
        </w:tc>
      </w:tr>
      <w:tr w:rsidR="00A310B1" w:rsidRPr="002022E8" w:rsidTr="006045C0">
        <w:trPr>
          <w:cantSplit/>
          <w:trHeight w:val="300"/>
          <w:jc w:val="center"/>
        </w:trPr>
        <w:tc>
          <w:tcPr>
            <w:tcW w:w="659" w:type="dxa"/>
          </w:tcPr>
          <w:p w:rsidR="00A310B1" w:rsidRPr="002022E8" w:rsidRDefault="00A310B1" w:rsidP="006045C0">
            <w:pPr>
              <w:spacing w:after="60"/>
              <w:rPr>
                <w:rFonts w:asciiTheme="majorEastAsia" w:eastAsiaTheme="majorEastAsia" w:hAnsiTheme="majorEastAsia"/>
                <w:color w:val="000000"/>
                <w:szCs w:val="21"/>
              </w:rPr>
            </w:pPr>
          </w:p>
        </w:tc>
        <w:tc>
          <w:tcPr>
            <w:tcW w:w="1236" w:type="dxa"/>
          </w:tcPr>
          <w:p w:rsidR="00A310B1" w:rsidRPr="002022E8" w:rsidRDefault="00A310B1" w:rsidP="006045C0">
            <w:pPr>
              <w:spacing w:after="60"/>
              <w:rPr>
                <w:rFonts w:asciiTheme="majorEastAsia" w:eastAsiaTheme="majorEastAsia" w:hAnsiTheme="majorEastAsia"/>
                <w:color w:val="000000"/>
                <w:szCs w:val="21"/>
              </w:rPr>
            </w:pPr>
          </w:p>
        </w:tc>
        <w:tc>
          <w:tcPr>
            <w:tcW w:w="1078" w:type="dxa"/>
          </w:tcPr>
          <w:p w:rsidR="00A310B1" w:rsidRPr="002022E8" w:rsidRDefault="00A310B1" w:rsidP="006045C0">
            <w:pPr>
              <w:spacing w:after="60"/>
              <w:rPr>
                <w:rFonts w:asciiTheme="majorEastAsia" w:eastAsiaTheme="majorEastAsia" w:hAnsiTheme="majorEastAsia"/>
                <w:color w:val="000000"/>
                <w:szCs w:val="21"/>
              </w:rPr>
            </w:pPr>
          </w:p>
        </w:tc>
        <w:tc>
          <w:tcPr>
            <w:tcW w:w="796" w:type="dxa"/>
          </w:tcPr>
          <w:p w:rsidR="00A310B1" w:rsidRPr="002022E8" w:rsidRDefault="00A310B1" w:rsidP="006045C0">
            <w:pPr>
              <w:spacing w:after="60"/>
              <w:rPr>
                <w:rFonts w:asciiTheme="majorEastAsia" w:eastAsiaTheme="majorEastAsia" w:hAnsiTheme="majorEastAsia"/>
                <w:color w:val="000000"/>
                <w:szCs w:val="21"/>
              </w:rPr>
            </w:pPr>
          </w:p>
        </w:tc>
        <w:tc>
          <w:tcPr>
            <w:tcW w:w="1500" w:type="dxa"/>
          </w:tcPr>
          <w:p w:rsidR="00A310B1" w:rsidRPr="002022E8" w:rsidRDefault="00A310B1" w:rsidP="006045C0">
            <w:pPr>
              <w:spacing w:after="60"/>
              <w:rPr>
                <w:rFonts w:asciiTheme="majorEastAsia" w:eastAsiaTheme="majorEastAsia" w:hAnsiTheme="majorEastAsia"/>
                <w:color w:val="000000"/>
                <w:szCs w:val="21"/>
              </w:rPr>
            </w:pPr>
          </w:p>
        </w:tc>
        <w:tc>
          <w:tcPr>
            <w:tcW w:w="720" w:type="dxa"/>
          </w:tcPr>
          <w:p w:rsidR="00A310B1" w:rsidRPr="002022E8" w:rsidRDefault="00A310B1" w:rsidP="006045C0">
            <w:pPr>
              <w:spacing w:after="60"/>
              <w:rPr>
                <w:rFonts w:asciiTheme="majorEastAsia" w:eastAsiaTheme="majorEastAsia" w:hAnsiTheme="majorEastAsia"/>
                <w:color w:val="000000"/>
                <w:szCs w:val="21"/>
              </w:rPr>
            </w:pPr>
          </w:p>
        </w:tc>
        <w:tc>
          <w:tcPr>
            <w:tcW w:w="1332" w:type="dxa"/>
          </w:tcPr>
          <w:p w:rsidR="00A310B1" w:rsidRPr="002022E8" w:rsidRDefault="00A310B1" w:rsidP="006045C0">
            <w:pPr>
              <w:spacing w:after="60"/>
              <w:rPr>
                <w:rFonts w:asciiTheme="majorEastAsia" w:eastAsiaTheme="majorEastAsia" w:hAnsiTheme="majorEastAsia"/>
                <w:color w:val="000000"/>
                <w:szCs w:val="21"/>
              </w:rPr>
            </w:pPr>
          </w:p>
        </w:tc>
        <w:tc>
          <w:tcPr>
            <w:tcW w:w="990" w:type="dxa"/>
          </w:tcPr>
          <w:p w:rsidR="00A310B1" w:rsidRPr="002022E8" w:rsidRDefault="00A310B1" w:rsidP="006045C0">
            <w:pPr>
              <w:spacing w:after="60"/>
              <w:rPr>
                <w:rFonts w:asciiTheme="majorEastAsia" w:eastAsiaTheme="majorEastAsia" w:hAnsiTheme="majorEastAsia"/>
                <w:color w:val="000000"/>
                <w:szCs w:val="21"/>
              </w:rPr>
            </w:pPr>
          </w:p>
        </w:tc>
        <w:tc>
          <w:tcPr>
            <w:tcW w:w="1299" w:type="dxa"/>
          </w:tcPr>
          <w:p w:rsidR="00A310B1" w:rsidRPr="002022E8" w:rsidRDefault="00A310B1" w:rsidP="006045C0">
            <w:pPr>
              <w:spacing w:after="60"/>
              <w:rPr>
                <w:rFonts w:asciiTheme="majorEastAsia" w:eastAsiaTheme="majorEastAsia" w:hAnsiTheme="majorEastAsia"/>
                <w:color w:val="000000"/>
                <w:szCs w:val="21"/>
              </w:rPr>
            </w:pPr>
          </w:p>
        </w:tc>
      </w:tr>
      <w:tr w:rsidR="00A310B1" w:rsidRPr="002022E8" w:rsidTr="006045C0">
        <w:trPr>
          <w:cantSplit/>
          <w:trHeight w:val="300"/>
          <w:jc w:val="center"/>
        </w:trPr>
        <w:tc>
          <w:tcPr>
            <w:tcW w:w="659" w:type="dxa"/>
          </w:tcPr>
          <w:p w:rsidR="00A310B1" w:rsidRPr="002022E8" w:rsidRDefault="00A310B1" w:rsidP="006045C0">
            <w:pPr>
              <w:spacing w:after="60"/>
              <w:rPr>
                <w:rFonts w:asciiTheme="majorEastAsia" w:eastAsiaTheme="majorEastAsia" w:hAnsiTheme="majorEastAsia"/>
                <w:color w:val="000000"/>
                <w:szCs w:val="21"/>
              </w:rPr>
            </w:pPr>
          </w:p>
        </w:tc>
        <w:tc>
          <w:tcPr>
            <w:tcW w:w="1236" w:type="dxa"/>
          </w:tcPr>
          <w:p w:rsidR="00A310B1" w:rsidRPr="002022E8" w:rsidRDefault="00A310B1" w:rsidP="006045C0">
            <w:pPr>
              <w:spacing w:after="60"/>
              <w:rPr>
                <w:rFonts w:asciiTheme="majorEastAsia" w:eastAsiaTheme="majorEastAsia" w:hAnsiTheme="majorEastAsia"/>
                <w:color w:val="000000"/>
                <w:szCs w:val="21"/>
              </w:rPr>
            </w:pPr>
          </w:p>
        </w:tc>
        <w:tc>
          <w:tcPr>
            <w:tcW w:w="1078" w:type="dxa"/>
          </w:tcPr>
          <w:p w:rsidR="00A310B1" w:rsidRPr="002022E8" w:rsidRDefault="00A310B1" w:rsidP="006045C0">
            <w:pPr>
              <w:spacing w:after="60"/>
              <w:rPr>
                <w:rFonts w:asciiTheme="majorEastAsia" w:eastAsiaTheme="majorEastAsia" w:hAnsiTheme="majorEastAsia"/>
                <w:color w:val="000000"/>
                <w:szCs w:val="21"/>
              </w:rPr>
            </w:pPr>
          </w:p>
        </w:tc>
        <w:tc>
          <w:tcPr>
            <w:tcW w:w="796" w:type="dxa"/>
          </w:tcPr>
          <w:p w:rsidR="00A310B1" w:rsidRPr="002022E8" w:rsidRDefault="00A310B1" w:rsidP="006045C0">
            <w:pPr>
              <w:spacing w:after="60"/>
              <w:rPr>
                <w:rFonts w:asciiTheme="majorEastAsia" w:eastAsiaTheme="majorEastAsia" w:hAnsiTheme="majorEastAsia"/>
                <w:color w:val="000000"/>
                <w:szCs w:val="21"/>
              </w:rPr>
            </w:pPr>
          </w:p>
        </w:tc>
        <w:tc>
          <w:tcPr>
            <w:tcW w:w="1500" w:type="dxa"/>
          </w:tcPr>
          <w:p w:rsidR="00A310B1" w:rsidRPr="002022E8" w:rsidRDefault="00A310B1" w:rsidP="006045C0">
            <w:pPr>
              <w:spacing w:after="60"/>
              <w:rPr>
                <w:rFonts w:asciiTheme="majorEastAsia" w:eastAsiaTheme="majorEastAsia" w:hAnsiTheme="majorEastAsia"/>
                <w:color w:val="000000"/>
                <w:szCs w:val="21"/>
              </w:rPr>
            </w:pPr>
          </w:p>
        </w:tc>
        <w:tc>
          <w:tcPr>
            <w:tcW w:w="720" w:type="dxa"/>
          </w:tcPr>
          <w:p w:rsidR="00A310B1" w:rsidRPr="002022E8" w:rsidRDefault="00A310B1" w:rsidP="006045C0">
            <w:pPr>
              <w:spacing w:after="60"/>
              <w:rPr>
                <w:rFonts w:asciiTheme="majorEastAsia" w:eastAsiaTheme="majorEastAsia" w:hAnsiTheme="majorEastAsia"/>
                <w:color w:val="000000"/>
                <w:szCs w:val="21"/>
              </w:rPr>
            </w:pPr>
          </w:p>
        </w:tc>
        <w:tc>
          <w:tcPr>
            <w:tcW w:w="1332" w:type="dxa"/>
          </w:tcPr>
          <w:p w:rsidR="00A310B1" w:rsidRPr="002022E8" w:rsidRDefault="00A310B1" w:rsidP="006045C0">
            <w:pPr>
              <w:spacing w:after="60"/>
              <w:rPr>
                <w:rFonts w:asciiTheme="majorEastAsia" w:eastAsiaTheme="majorEastAsia" w:hAnsiTheme="majorEastAsia"/>
                <w:color w:val="000000"/>
                <w:szCs w:val="21"/>
              </w:rPr>
            </w:pPr>
          </w:p>
        </w:tc>
        <w:tc>
          <w:tcPr>
            <w:tcW w:w="990" w:type="dxa"/>
          </w:tcPr>
          <w:p w:rsidR="00A310B1" w:rsidRPr="002022E8" w:rsidRDefault="00A310B1" w:rsidP="006045C0">
            <w:pPr>
              <w:spacing w:after="60"/>
              <w:rPr>
                <w:rFonts w:asciiTheme="majorEastAsia" w:eastAsiaTheme="majorEastAsia" w:hAnsiTheme="majorEastAsia"/>
                <w:color w:val="000000"/>
                <w:szCs w:val="21"/>
              </w:rPr>
            </w:pPr>
          </w:p>
        </w:tc>
        <w:tc>
          <w:tcPr>
            <w:tcW w:w="1299" w:type="dxa"/>
          </w:tcPr>
          <w:p w:rsidR="00A310B1" w:rsidRPr="002022E8" w:rsidRDefault="00A310B1" w:rsidP="006045C0">
            <w:pPr>
              <w:spacing w:after="60"/>
              <w:rPr>
                <w:rFonts w:asciiTheme="majorEastAsia" w:eastAsiaTheme="majorEastAsia" w:hAnsiTheme="majorEastAsia"/>
                <w:color w:val="000000"/>
                <w:szCs w:val="21"/>
              </w:rPr>
            </w:pPr>
          </w:p>
        </w:tc>
      </w:tr>
      <w:tr w:rsidR="00A310B1" w:rsidRPr="002022E8" w:rsidTr="006045C0">
        <w:trPr>
          <w:cantSplit/>
          <w:trHeight w:val="300"/>
          <w:jc w:val="center"/>
        </w:trPr>
        <w:tc>
          <w:tcPr>
            <w:tcW w:w="659" w:type="dxa"/>
          </w:tcPr>
          <w:p w:rsidR="00A310B1" w:rsidRPr="002022E8" w:rsidRDefault="00A310B1" w:rsidP="006045C0">
            <w:pPr>
              <w:spacing w:after="60"/>
              <w:rPr>
                <w:rFonts w:asciiTheme="majorEastAsia" w:eastAsiaTheme="majorEastAsia" w:hAnsiTheme="majorEastAsia"/>
                <w:color w:val="000000"/>
                <w:szCs w:val="21"/>
              </w:rPr>
            </w:pPr>
          </w:p>
        </w:tc>
        <w:tc>
          <w:tcPr>
            <w:tcW w:w="1236" w:type="dxa"/>
          </w:tcPr>
          <w:p w:rsidR="00A310B1" w:rsidRPr="002022E8" w:rsidRDefault="00A310B1" w:rsidP="006045C0">
            <w:pPr>
              <w:spacing w:after="60"/>
              <w:rPr>
                <w:rFonts w:asciiTheme="majorEastAsia" w:eastAsiaTheme="majorEastAsia" w:hAnsiTheme="majorEastAsia"/>
                <w:color w:val="000000"/>
                <w:szCs w:val="21"/>
              </w:rPr>
            </w:pPr>
          </w:p>
        </w:tc>
        <w:tc>
          <w:tcPr>
            <w:tcW w:w="1078" w:type="dxa"/>
          </w:tcPr>
          <w:p w:rsidR="00A310B1" w:rsidRPr="002022E8" w:rsidRDefault="00A310B1" w:rsidP="006045C0">
            <w:pPr>
              <w:spacing w:after="60"/>
              <w:rPr>
                <w:rFonts w:asciiTheme="majorEastAsia" w:eastAsiaTheme="majorEastAsia" w:hAnsiTheme="majorEastAsia"/>
                <w:color w:val="000000"/>
                <w:szCs w:val="21"/>
              </w:rPr>
            </w:pPr>
          </w:p>
        </w:tc>
        <w:tc>
          <w:tcPr>
            <w:tcW w:w="796" w:type="dxa"/>
          </w:tcPr>
          <w:p w:rsidR="00A310B1" w:rsidRPr="002022E8" w:rsidRDefault="00A310B1" w:rsidP="006045C0">
            <w:pPr>
              <w:spacing w:after="60"/>
              <w:rPr>
                <w:rFonts w:asciiTheme="majorEastAsia" w:eastAsiaTheme="majorEastAsia" w:hAnsiTheme="majorEastAsia"/>
                <w:color w:val="000000"/>
                <w:szCs w:val="21"/>
              </w:rPr>
            </w:pPr>
          </w:p>
        </w:tc>
        <w:tc>
          <w:tcPr>
            <w:tcW w:w="1500" w:type="dxa"/>
          </w:tcPr>
          <w:p w:rsidR="00A310B1" w:rsidRPr="002022E8" w:rsidRDefault="00A310B1" w:rsidP="006045C0">
            <w:pPr>
              <w:spacing w:after="60"/>
              <w:rPr>
                <w:rFonts w:asciiTheme="majorEastAsia" w:eastAsiaTheme="majorEastAsia" w:hAnsiTheme="majorEastAsia"/>
                <w:color w:val="000000"/>
                <w:szCs w:val="21"/>
              </w:rPr>
            </w:pPr>
          </w:p>
        </w:tc>
        <w:tc>
          <w:tcPr>
            <w:tcW w:w="720" w:type="dxa"/>
          </w:tcPr>
          <w:p w:rsidR="00A310B1" w:rsidRPr="002022E8" w:rsidRDefault="00A310B1" w:rsidP="006045C0">
            <w:pPr>
              <w:spacing w:after="60"/>
              <w:rPr>
                <w:rFonts w:asciiTheme="majorEastAsia" w:eastAsiaTheme="majorEastAsia" w:hAnsiTheme="majorEastAsia"/>
                <w:color w:val="000000"/>
                <w:szCs w:val="21"/>
              </w:rPr>
            </w:pPr>
          </w:p>
        </w:tc>
        <w:tc>
          <w:tcPr>
            <w:tcW w:w="1332" w:type="dxa"/>
          </w:tcPr>
          <w:p w:rsidR="00A310B1" w:rsidRPr="002022E8" w:rsidRDefault="00A310B1" w:rsidP="006045C0">
            <w:pPr>
              <w:spacing w:after="60"/>
              <w:rPr>
                <w:rFonts w:asciiTheme="majorEastAsia" w:eastAsiaTheme="majorEastAsia" w:hAnsiTheme="majorEastAsia"/>
                <w:color w:val="000000"/>
                <w:szCs w:val="21"/>
              </w:rPr>
            </w:pPr>
          </w:p>
        </w:tc>
        <w:tc>
          <w:tcPr>
            <w:tcW w:w="990" w:type="dxa"/>
          </w:tcPr>
          <w:p w:rsidR="00A310B1" w:rsidRPr="002022E8" w:rsidRDefault="00A310B1" w:rsidP="006045C0">
            <w:pPr>
              <w:spacing w:after="60"/>
              <w:rPr>
                <w:rFonts w:asciiTheme="majorEastAsia" w:eastAsiaTheme="majorEastAsia" w:hAnsiTheme="majorEastAsia"/>
                <w:color w:val="000000"/>
                <w:szCs w:val="21"/>
              </w:rPr>
            </w:pPr>
          </w:p>
        </w:tc>
        <w:tc>
          <w:tcPr>
            <w:tcW w:w="1299" w:type="dxa"/>
          </w:tcPr>
          <w:p w:rsidR="00A310B1" w:rsidRPr="002022E8" w:rsidRDefault="00A310B1" w:rsidP="006045C0">
            <w:pPr>
              <w:spacing w:after="60"/>
              <w:rPr>
                <w:rFonts w:asciiTheme="majorEastAsia" w:eastAsiaTheme="majorEastAsia" w:hAnsiTheme="majorEastAsia"/>
                <w:color w:val="000000"/>
                <w:szCs w:val="21"/>
              </w:rPr>
            </w:pPr>
          </w:p>
        </w:tc>
      </w:tr>
      <w:tr w:rsidR="00A310B1" w:rsidRPr="002022E8" w:rsidTr="006045C0">
        <w:trPr>
          <w:cantSplit/>
          <w:trHeight w:val="300"/>
          <w:jc w:val="center"/>
        </w:trPr>
        <w:tc>
          <w:tcPr>
            <w:tcW w:w="659" w:type="dxa"/>
          </w:tcPr>
          <w:p w:rsidR="00A310B1" w:rsidRPr="002022E8" w:rsidRDefault="00A310B1" w:rsidP="006045C0">
            <w:pPr>
              <w:spacing w:after="60"/>
              <w:rPr>
                <w:rFonts w:asciiTheme="majorEastAsia" w:eastAsiaTheme="majorEastAsia" w:hAnsiTheme="majorEastAsia"/>
                <w:color w:val="000000"/>
                <w:szCs w:val="21"/>
              </w:rPr>
            </w:pPr>
          </w:p>
        </w:tc>
        <w:tc>
          <w:tcPr>
            <w:tcW w:w="1236" w:type="dxa"/>
          </w:tcPr>
          <w:p w:rsidR="00A310B1" w:rsidRPr="002022E8" w:rsidRDefault="00A310B1" w:rsidP="006045C0">
            <w:pPr>
              <w:spacing w:after="60"/>
              <w:rPr>
                <w:rFonts w:asciiTheme="majorEastAsia" w:eastAsiaTheme="majorEastAsia" w:hAnsiTheme="majorEastAsia"/>
                <w:color w:val="000000"/>
                <w:szCs w:val="21"/>
              </w:rPr>
            </w:pPr>
          </w:p>
        </w:tc>
        <w:tc>
          <w:tcPr>
            <w:tcW w:w="1078" w:type="dxa"/>
          </w:tcPr>
          <w:p w:rsidR="00A310B1" w:rsidRPr="002022E8" w:rsidRDefault="00A310B1" w:rsidP="006045C0">
            <w:pPr>
              <w:spacing w:after="60"/>
              <w:rPr>
                <w:rFonts w:asciiTheme="majorEastAsia" w:eastAsiaTheme="majorEastAsia" w:hAnsiTheme="majorEastAsia"/>
                <w:color w:val="000000"/>
                <w:szCs w:val="21"/>
              </w:rPr>
            </w:pPr>
          </w:p>
        </w:tc>
        <w:tc>
          <w:tcPr>
            <w:tcW w:w="796" w:type="dxa"/>
          </w:tcPr>
          <w:p w:rsidR="00A310B1" w:rsidRPr="002022E8" w:rsidRDefault="00A310B1" w:rsidP="006045C0">
            <w:pPr>
              <w:spacing w:after="60"/>
              <w:rPr>
                <w:rFonts w:asciiTheme="majorEastAsia" w:eastAsiaTheme="majorEastAsia" w:hAnsiTheme="majorEastAsia"/>
                <w:color w:val="000000"/>
                <w:szCs w:val="21"/>
              </w:rPr>
            </w:pPr>
          </w:p>
        </w:tc>
        <w:tc>
          <w:tcPr>
            <w:tcW w:w="1500" w:type="dxa"/>
          </w:tcPr>
          <w:p w:rsidR="00A310B1" w:rsidRPr="002022E8" w:rsidRDefault="00A310B1" w:rsidP="006045C0">
            <w:pPr>
              <w:spacing w:after="60"/>
              <w:rPr>
                <w:rFonts w:asciiTheme="majorEastAsia" w:eastAsiaTheme="majorEastAsia" w:hAnsiTheme="majorEastAsia"/>
                <w:color w:val="000000"/>
                <w:szCs w:val="21"/>
              </w:rPr>
            </w:pPr>
          </w:p>
        </w:tc>
        <w:tc>
          <w:tcPr>
            <w:tcW w:w="720" w:type="dxa"/>
          </w:tcPr>
          <w:p w:rsidR="00A310B1" w:rsidRPr="002022E8" w:rsidRDefault="00A310B1" w:rsidP="006045C0">
            <w:pPr>
              <w:spacing w:after="60"/>
              <w:rPr>
                <w:rFonts w:asciiTheme="majorEastAsia" w:eastAsiaTheme="majorEastAsia" w:hAnsiTheme="majorEastAsia"/>
                <w:color w:val="000000"/>
                <w:szCs w:val="21"/>
              </w:rPr>
            </w:pPr>
          </w:p>
        </w:tc>
        <w:tc>
          <w:tcPr>
            <w:tcW w:w="1332" w:type="dxa"/>
          </w:tcPr>
          <w:p w:rsidR="00A310B1" w:rsidRPr="002022E8" w:rsidRDefault="00A310B1" w:rsidP="006045C0">
            <w:pPr>
              <w:spacing w:after="60"/>
              <w:rPr>
                <w:rFonts w:asciiTheme="majorEastAsia" w:eastAsiaTheme="majorEastAsia" w:hAnsiTheme="majorEastAsia"/>
                <w:color w:val="000000"/>
                <w:szCs w:val="21"/>
              </w:rPr>
            </w:pPr>
          </w:p>
        </w:tc>
        <w:tc>
          <w:tcPr>
            <w:tcW w:w="990" w:type="dxa"/>
          </w:tcPr>
          <w:p w:rsidR="00A310B1" w:rsidRPr="002022E8" w:rsidRDefault="00A310B1" w:rsidP="006045C0">
            <w:pPr>
              <w:spacing w:after="60"/>
              <w:rPr>
                <w:rFonts w:asciiTheme="majorEastAsia" w:eastAsiaTheme="majorEastAsia" w:hAnsiTheme="majorEastAsia"/>
                <w:color w:val="000000"/>
                <w:szCs w:val="21"/>
              </w:rPr>
            </w:pPr>
          </w:p>
        </w:tc>
        <w:tc>
          <w:tcPr>
            <w:tcW w:w="1299" w:type="dxa"/>
          </w:tcPr>
          <w:p w:rsidR="00A310B1" w:rsidRPr="002022E8" w:rsidRDefault="00A310B1" w:rsidP="006045C0">
            <w:pPr>
              <w:spacing w:after="60"/>
              <w:rPr>
                <w:rFonts w:asciiTheme="majorEastAsia" w:eastAsiaTheme="majorEastAsia" w:hAnsiTheme="majorEastAsia"/>
                <w:color w:val="000000"/>
                <w:szCs w:val="21"/>
              </w:rPr>
            </w:pPr>
          </w:p>
        </w:tc>
      </w:tr>
      <w:tr w:rsidR="00A310B1" w:rsidRPr="002022E8" w:rsidTr="006045C0">
        <w:trPr>
          <w:cantSplit/>
          <w:trHeight w:val="300"/>
          <w:jc w:val="center"/>
        </w:trPr>
        <w:tc>
          <w:tcPr>
            <w:tcW w:w="659" w:type="dxa"/>
          </w:tcPr>
          <w:p w:rsidR="00A310B1" w:rsidRPr="002022E8" w:rsidRDefault="00A310B1" w:rsidP="006045C0">
            <w:pPr>
              <w:spacing w:after="60"/>
              <w:rPr>
                <w:rFonts w:asciiTheme="majorEastAsia" w:eastAsiaTheme="majorEastAsia" w:hAnsiTheme="majorEastAsia"/>
                <w:color w:val="000000"/>
                <w:szCs w:val="21"/>
              </w:rPr>
            </w:pPr>
          </w:p>
        </w:tc>
        <w:tc>
          <w:tcPr>
            <w:tcW w:w="1236" w:type="dxa"/>
          </w:tcPr>
          <w:p w:rsidR="00A310B1" w:rsidRPr="002022E8" w:rsidRDefault="00A310B1" w:rsidP="006045C0">
            <w:pPr>
              <w:spacing w:after="60"/>
              <w:rPr>
                <w:rFonts w:asciiTheme="majorEastAsia" w:eastAsiaTheme="majorEastAsia" w:hAnsiTheme="majorEastAsia"/>
                <w:color w:val="000000"/>
                <w:szCs w:val="21"/>
              </w:rPr>
            </w:pPr>
          </w:p>
        </w:tc>
        <w:tc>
          <w:tcPr>
            <w:tcW w:w="1078" w:type="dxa"/>
          </w:tcPr>
          <w:p w:rsidR="00A310B1" w:rsidRPr="002022E8" w:rsidRDefault="00A310B1" w:rsidP="006045C0">
            <w:pPr>
              <w:spacing w:after="60"/>
              <w:rPr>
                <w:rFonts w:asciiTheme="majorEastAsia" w:eastAsiaTheme="majorEastAsia" w:hAnsiTheme="majorEastAsia"/>
                <w:color w:val="000000"/>
                <w:szCs w:val="21"/>
              </w:rPr>
            </w:pPr>
          </w:p>
        </w:tc>
        <w:tc>
          <w:tcPr>
            <w:tcW w:w="796" w:type="dxa"/>
          </w:tcPr>
          <w:p w:rsidR="00A310B1" w:rsidRPr="002022E8" w:rsidRDefault="00A310B1" w:rsidP="006045C0">
            <w:pPr>
              <w:spacing w:after="60"/>
              <w:rPr>
                <w:rFonts w:asciiTheme="majorEastAsia" w:eastAsiaTheme="majorEastAsia" w:hAnsiTheme="majorEastAsia"/>
                <w:color w:val="000000"/>
                <w:szCs w:val="21"/>
              </w:rPr>
            </w:pPr>
          </w:p>
        </w:tc>
        <w:tc>
          <w:tcPr>
            <w:tcW w:w="1500" w:type="dxa"/>
          </w:tcPr>
          <w:p w:rsidR="00A310B1" w:rsidRPr="002022E8" w:rsidRDefault="00A310B1" w:rsidP="006045C0">
            <w:pPr>
              <w:spacing w:after="60"/>
              <w:rPr>
                <w:rFonts w:asciiTheme="majorEastAsia" w:eastAsiaTheme="majorEastAsia" w:hAnsiTheme="majorEastAsia"/>
                <w:color w:val="000000"/>
                <w:szCs w:val="21"/>
              </w:rPr>
            </w:pPr>
          </w:p>
        </w:tc>
        <w:tc>
          <w:tcPr>
            <w:tcW w:w="720" w:type="dxa"/>
          </w:tcPr>
          <w:p w:rsidR="00A310B1" w:rsidRPr="002022E8" w:rsidRDefault="00A310B1" w:rsidP="006045C0">
            <w:pPr>
              <w:spacing w:after="60"/>
              <w:rPr>
                <w:rFonts w:asciiTheme="majorEastAsia" w:eastAsiaTheme="majorEastAsia" w:hAnsiTheme="majorEastAsia"/>
                <w:color w:val="000000"/>
                <w:szCs w:val="21"/>
              </w:rPr>
            </w:pPr>
          </w:p>
        </w:tc>
        <w:tc>
          <w:tcPr>
            <w:tcW w:w="1332" w:type="dxa"/>
          </w:tcPr>
          <w:p w:rsidR="00A310B1" w:rsidRPr="002022E8" w:rsidRDefault="00A310B1" w:rsidP="006045C0">
            <w:pPr>
              <w:spacing w:after="60"/>
              <w:rPr>
                <w:rFonts w:asciiTheme="majorEastAsia" w:eastAsiaTheme="majorEastAsia" w:hAnsiTheme="majorEastAsia"/>
                <w:color w:val="000000"/>
                <w:szCs w:val="21"/>
              </w:rPr>
            </w:pPr>
          </w:p>
        </w:tc>
        <w:tc>
          <w:tcPr>
            <w:tcW w:w="990" w:type="dxa"/>
          </w:tcPr>
          <w:p w:rsidR="00A310B1" w:rsidRPr="002022E8" w:rsidRDefault="00A310B1" w:rsidP="006045C0">
            <w:pPr>
              <w:spacing w:after="60"/>
              <w:rPr>
                <w:rFonts w:asciiTheme="majorEastAsia" w:eastAsiaTheme="majorEastAsia" w:hAnsiTheme="majorEastAsia"/>
                <w:color w:val="000000"/>
                <w:szCs w:val="21"/>
              </w:rPr>
            </w:pPr>
          </w:p>
        </w:tc>
        <w:tc>
          <w:tcPr>
            <w:tcW w:w="1299" w:type="dxa"/>
          </w:tcPr>
          <w:p w:rsidR="00A310B1" w:rsidRPr="002022E8" w:rsidRDefault="00A310B1" w:rsidP="006045C0">
            <w:pPr>
              <w:spacing w:after="60"/>
              <w:rPr>
                <w:rFonts w:asciiTheme="majorEastAsia" w:eastAsiaTheme="majorEastAsia" w:hAnsiTheme="majorEastAsia"/>
                <w:color w:val="000000"/>
                <w:szCs w:val="21"/>
              </w:rPr>
            </w:pPr>
          </w:p>
        </w:tc>
      </w:tr>
      <w:tr w:rsidR="00A310B1" w:rsidRPr="002022E8" w:rsidTr="006045C0">
        <w:trPr>
          <w:cantSplit/>
          <w:trHeight w:val="300"/>
          <w:jc w:val="center"/>
        </w:trPr>
        <w:tc>
          <w:tcPr>
            <w:tcW w:w="659" w:type="dxa"/>
          </w:tcPr>
          <w:p w:rsidR="00A310B1" w:rsidRPr="002022E8" w:rsidRDefault="00A310B1" w:rsidP="006045C0">
            <w:pPr>
              <w:spacing w:after="60"/>
              <w:rPr>
                <w:rFonts w:asciiTheme="majorEastAsia" w:eastAsiaTheme="majorEastAsia" w:hAnsiTheme="majorEastAsia"/>
                <w:color w:val="000000"/>
                <w:szCs w:val="21"/>
              </w:rPr>
            </w:pPr>
          </w:p>
        </w:tc>
        <w:tc>
          <w:tcPr>
            <w:tcW w:w="1236" w:type="dxa"/>
          </w:tcPr>
          <w:p w:rsidR="00A310B1" w:rsidRPr="002022E8" w:rsidRDefault="00A310B1" w:rsidP="006045C0">
            <w:pPr>
              <w:spacing w:after="60"/>
              <w:rPr>
                <w:rFonts w:asciiTheme="majorEastAsia" w:eastAsiaTheme="majorEastAsia" w:hAnsiTheme="majorEastAsia"/>
                <w:color w:val="000000"/>
                <w:szCs w:val="21"/>
              </w:rPr>
            </w:pPr>
          </w:p>
        </w:tc>
        <w:tc>
          <w:tcPr>
            <w:tcW w:w="1078" w:type="dxa"/>
          </w:tcPr>
          <w:p w:rsidR="00A310B1" w:rsidRPr="002022E8" w:rsidRDefault="00A310B1" w:rsidP="006045C0">
            <w:pPr>
              <w:spacing w:after="60"/>
              <w:rPr>
                <w:rFonts w:asciiTheme="majorEastAsia" w:eastAsiaTheme="majorEastAsia" w:hAnsiTheme="majorEastAsia"/>
                <w:color w:val="000000"/>
                <w:szCs w:val="21"/>
              </w:rPr>
            </w:pPr>
          </w:p>
        </w:tc>
        <w:tc>
          <w:tcPr>
            <w:tcW w:w="796" w:type="dxa"/>
          </w:tcPr>
          <w:p w:rsidR="00A310B1" w:rsidRPr="002022E8" w:rsidRDefault="00A310B1" w:rsidP="006045C0">
            <w:pPr>
              <w:spacing w:after="60"/>
              <w:rPr>
                <w:rFonts w:asciiTheme="majorEastAsia" w:eastAsiaTheme="majorEastAsia" w:hAnsiTheme="majorEastAsia"/>
                <w:color w:val="000000"/>
                <w:szCs w:val="21"/>
              </w:rPr>
            </w:pPr>
          </w:p>
        </w:tc>
        <w:tc>
          <w:tcPr>
            <w:tcW w:w="1500" w:type="dxa"/>
          </w:tcPr>
          <w:p w:rsidR="00A310B1" w:rsidRPr="002022E8" w:rsidRDefault="00A310B1" w:rsidP="006045C0">
            <w:pPr>
              <w:spacing w:after="60"/>
              <w:rPr>
                <w:rFonts w:asciiTheme="majorEastAsia" w:eastAsiaTheme="majorEastAsia" w:hAnsiTheme="majorEastAsia"/>
                <w:color w:val="000000"/>
                <w:szCs w:val="21"/>
              </w:rPr>
            </w:pPr>
          </w:p>
        </w:tc>
        <w:tc>
          <w:tcPr>
            <w:tcW w:w="720" w:type="dxa"/>
          </w:tcPr>
          <w:p w:rsidR="00A310B1" w:rsidRPr="002022E8" w:rsidRDefault="00A310B1" w:rsidP="006045C0">
            <w:pPr>
              <w:spacing w:after="60"/>
              <w:rPr>
                <w:rFonts w:asciiTheme="majorEastAsia" w:eastAsiaTheme="majorEastAsia" w:hAnsiTheme="majorEastAsia"/>
                <w:color w:val="000000"/>
                <w:szCs w:val="21"/>
              </w:rPr>
            </w:pPr>
          </w:p>
        </w:tc>
        <w:tc>
          <w:tcPr>
            <w:tcW w:w="1332" w:type="dxa"/>
          </w:tcPr>
          <w:p w:rsidR="00A310B1" w:rsidRPr="002022E8" w:rsidRDefault="00A310B1" w:rsidP="006045C0">
            <w:pPr>
              <w:spacing w:after="60"/>
              <w:rPr>
                <w:rFonts w:asciiTheme="majorEastAsia" w:eastAsiaTheme="majorEastAsia" w:hAnsiTheme="majorEastAsia"/>
                <w:color w:val="000000"/>
                <w:szCs w:val="21"/>
              </w:rPr>
            </w:pPr>
          </w:p>
        </w:tc>
        <w:tc>
          <w:tcPr>
            <w:tcW w:w="990" w:type="dxa"/>
          </w:tcPr>
          <w:p w:rsidR="00A310B1" w:rsidRPr="002022E8" w:rsidRDefault="00A310B1" w:rsidP="006045C0">
            <w:pPr>
              <w:spacing w:after="60"/>
              <w:rPr>
                <w:rFonts w:asciiTheme="majorEastAsia" w:eastAsiaTheme="majorEastAsia" w:hAnsiTheme="majorEastAsia"/>
                <w:color w:val="000000"/>
                <w:szCs w:val="21"/>
              </w:rPr>
            </w:pPr>
          </w:p>
        </w:tc>
        <w:tc>
          <w:tcPr>
            <w:tcW w:w="1299" w:type="dxa"/>
          </w:tcPr>
          <w:p w:rsidR="00A310B1" w:rsidRPr="002022E8" w:rsidRDefault="00A310B1" w:rsidP="006045C0">
            <w:pPr>
              <w:spacing w:after="60"/>
              <w:rPr>
                <w:rFonts w:asciiTheme="majorEastAsia" w:eastAsiaTheme="majorEastAsia" w:hAnsiTheme="majorEastAsia"/>
                <w:color w:val="000000"/>
                <w:szCs w:val="21"/>
              </w:rPr>
            </w:pPr>
          </w:p>
        </w:tc>
      </w:tr>
      <w:tr w:rsidR="00A310B1" w:rsidRPr="002022E8" w:rsidTr="006045C0">
        <w:trPr>
          <w:cantSplit/>
          <w:trHeight w:val="300"/>
          <w:jc w:val="center"/>
        </w:trPr>
        <w:tc>
          <w:tcPr>
            <w:tcW w:w="659" w:type="dxa"/>
          </w:tcPr>
          <w:p w:rsidR="00A310B1" w:rsidRPr="002022E8" w:rsidRDefault="00A310B1" w:rsidP="006045C0">
            <w:pPr>
              <w:spacing w:after="60"/>
              <w:rPr>
                <w:rFonts w:asciiTheme="majorEastAsia" w:eastAsiaTheme="majorEastAsia" w:hAnsiTheme="majorEastAsia"/>
                <w:color w:val="000000"/>
                <w:szCs w:val="21"/>
              </w:rPr>
            </w:pPr>
          </w:p>
        </w:tc>
        <w:tc>
          <w:tcPr>
            <w:tcW w:w="1236" w:type="dxa"/>
          </w:tcPr>
          <w:p w:rsidR="00A310B1" w:rsidRPr="002022E8" w:rsidRDefault="00A310B1" w:rsidP="006045C0">
            <w:pPr>
              <w:spacing w:after="60"/>
              <w:rPr>
                <w:rFonts w:asciiTheme="majorEastAsia" w:eastAsiaTheme="majorEastAsia" w:hAnsiTheme="majorEastAsia"/>
                <w:color w:val="000000"/>
                <w:szCs w:val="21"/>
              </w:rPr>
            </w:pPr>
          </w:p>
        </w:tc>
        <w:tc>
          <w:tcPr>
            <w:tcW w:w="1078" w:type="dxa"/>
          </w:tcPr>
          <w:p w:rsidR="00A310B1" w:rsidRPr="002022E8" w:rsidRDefault="00A310B1" w:rsidP="006045C0">
            <w:pPr>
              <w:spacing w:after="60"/>
              <w:rPr>
                <w:rFonts w:asciiTheme="majorEastAsia" w:eastAsiaTheme="majorEastAsia" w:hAnsiTheme="majorEastAsia"/>
                <w:color w:val="000000"/>
                <w:szCs w:val="21"/>
              </w:rPr>
            </w:pPr>
          </w:p>
        </w:tc>
        <w:tc>
          <w:tcPr>
            <w:tcW w:w="796" w:type="dxa"/>
          </w:tcPr>
          <w:p w:rsidR="00A310B1" w:rsidRPr="002022E8" w:rsidRDefault="00A310B1" w:rsidP="006045C0">
            <w:pPr>
              <w:spacing w:after="60"/>
              <w:rPr>
                <w:rFonts w:asciiTheme="majorEastAsia" w:eastAsiaTheme="majorEastAsia" w:hAnsiTheme="majorEastAsia"/>
                <w:color w:val="000000"/>
                <w:szCs w:val="21"/>
              </w:rPr>
            </w:pPr>
          </w:p>
        </w:tc>
        <w:tc>
          <w:tcPr>
            <w:tcW w:w="1500" w:type="dxa"/>
          </w:tcPr>
          <w:p w:rsidR="00A310B1" w:rsidRPr="002022E8" w:rsidRDefault="00A310B1" w:rsidP="006045C0">
            <w:pPr>
              <w:spacing w:after="60"/>
              <w:rPr>
                <w:rFonts w:asciiTheme="majorEastAsia" w:eastAsiaTheme="majorEastAsia" w:hAnsiTheme="majorEastAsia"/>
                <w:color w:val="000000"/>
                <w:szCs w:val="21"/>
              </w:rPr>
            </w:pPr>
          </w:p>
        </w:tc>
        <w:tc>
          <w:tcPr>
            <w:tcW w:w="720" w:type="dxa"/>
          </w:tcPr>
          <w:p w:rsidR="00A310B1" w:rsidRPr="002022E8" w:rsidRDefault="00A310B1" w:rsidP="006045C0">
            <w:pPr>
              <w:spacing w:after="60"/>
              <w:rPr>
                <w:rFonts w:asciiTheme="majorEastAsia" w:eastAsiaTheme="majorEastAsia" w:hAnsiTheme="majorEastAsia"/>
                <w:color w:val="000000"/>
                <w:szCs w:val="21"/>
              </w:rPr>
            </w:pPr>
          </w:p>
        </w:tc>
        <w:tc>
          <w:tcPr>
            <w:tcW w:w="1332" w:type="dxa"/>
          </w:tcPr>
          <w:p w:rsidR="00A310B1" w:rsidRPr="002022E8" w:rsidRDefault="00A310B1" w:rsidP="006045C0">
            <w:pPr>
              <w:spacing w:after="60"/>
              <w:rPr>
                <w:rFonts w:asciiTheme="majorEastAsia" w:eastAsiaTheme="majorEastAsia" w:hAnsiTheme="majorEastAsia"/>
                <w:color w:val="000000"/>
                <w:szCs w:val="21"/>
              </w:rPr>
            </w:pPr>
          </w:p>
        </w:tc>
        <w:tc>
          <w:tcPr>
            <w:tcW w:w="990" w:type="dxa"/>
          </w:tcPr>
          <w:p w:rsidR="00A310B1" w:rsidRPr="002022E8" w:rsidRDefault="00A310B1" w:rsidP="006045C0">
            <w:pPr>
              <w:spacing w:after="60"/>
              <w:rPr>
                <w:rFonts w:asciiTheme="majorEastAsia" w:eastAsiaTheme="majorEastAsia" w:hAnsiTheme="majorEastAsia"/>
                <w:color w:val="000000"/>
                <w:szCs w:val="21"/>
              </w:rPr>
            </w:pPr>
          </w:p>
        </w:tc>
        <w:tc>
          <w:tcPr>
            <w:tcW w:w="1299" w:type="dxa"/>
          </w:tcPr>
          <w:p w:rsidR="00A310B1" w:rsidRPr="002022E8" w:rsidRDefault="00A310B1" w:rsidP="006045C0">
            <w:pPr>
              <w:spacing w:after="60"/>
              <w:rPr>
                <w:rFonts w:asciiTheme="majorEastAsia" w:eastAsiaTheme="majorEastAsia" w:hAnsiTheme="majorEastAsia"/>
                <w:color w:val="000000"/>
                <w:szCs w:val="21"/>
              </w:rPr>
            </w:pPr>
          </w:p>
        </w:tc>
      </w:tr>
      <w:tr w:rsidR="00A310B1" w:rsidRPr="002022E8" w:rsidTr="006045C0">
        <w:trPr>
          <w:cantSplit/>
          <w:trHeight w:val="300"/>
          <w:jc w:val="center"/>
        </w:trPr>
        <w:tc>
          <w:tcPr>
            <w:tcW w:w="659" w:type="dxa"/>
          </w:tcPr>
          <w:p w:rsidR="00A310B1" w:rsidRPr="002022E8" w:rsidRDefault="00A310B1" w:rsidP="006045C0">
            <w:pPr>
              <w:spacing w:after="60"/>
              <w:rPr>
                <w:rFonts w:asciiTheme="majorEastAsia" w:eastAsiaTheme="majorEastAsia" w:hAnsiTheme="majorEastAsia"/>
                <w:color w:val="000000"/>
                <w:szCs w:val="21"/>
              </w:rPr>
            </w:pPr>
          </w:p>
        </w:tc>
        <w:tc>
          <w:tcPr>
            <w:tcW w:w="1236" w:type="dxa"/>
          </w:tcPr>
          <w:p w:rsidR="00A310B1" w:rsidRPr="002022E8" w:rsidRDefault="00A310B1" w:rsidP="006045C0">
            <w:pPr>
              <w:spacing w:after="60"/>
              <w:rPr>
                <w:rFonts w:asciiTheme="majorEastAsia" w:eastAsiaTheme="majorEastAsia" w:hAnsiTheme="majorEastAsia"/>
                <w:color w:val="000000"/>
                <w:szCs w:val="21"/>
              </w:rPr>
            </w:pPr>
          </w:p>
        </w:tc>
        <w:tc>
          <w:tcPr>
            <w:tcW w:w="1078" w:type="dxa"/>
          </w:tcPr>
          <w:p w:rsidR="00A310B1" w:rsidRPr="002022E8" w:rsidRDefault="00A310B1" w:rsidP="006045C0">
            <w:pPr>
              <w:spacing w:after="60"/>
              <w:rPr>
                <w:rFonts w:asciiTheme="majorEastAsia" w:eastAsiaTheme="majorEastAsia" w:hAnsiTheme="majorEastAsia"/>
                <w:color w:val="000000"/>
                <w:szCs w:val="21"/>
              </w:rPr>
            </w:pPr>
          </w:p>
        </w:tc>
        <w:tc>
          <w:tcPr>
            <w:tcW w:w="796" w:type="dxa"/>
          </w:tcPr>
          <w:p w:rsidR="00A310B1" w:rsidRPr="002022E8" w:rsidRDefault="00A310B1" w:rsidP="006045C0">
            <w:pPr>
              <w:spacing w:after="60"/>
              <w:rPr>
                <w:rFonts w:asciiTheme="majorEastAsia" w:eastAsiaTheme="majorEastAsia" w:hAnsiTheme="majorEastAsia"/>
                <w:color w:val="000000"/>
                <w:szCs w:val="21"/>
              </w:rPr>
            </w:pPr>
          </w:p>
        </w:tc>
        <w:tc>
          <w:tcPr>
            <w:tcW w:w="1500" w:type="dxa"/>
          </w:tcPr>
          <w:p w:rsidR="00A310B1" w:rsidRPr="002022E8" w:rsidRDefault="00A310B1" w:rsidP="006045C0">
            <w:pPr>
              <w:spacing w:after="60"/>
              <w:rPr>
                <w:rFonts w:asciiTheme="majorEastAsia" w:eastAsiaTheme="majorEastAsia" w:hAnsiTheme="majorEastAsia"/>
                <w:color w:val="000000"/>
                <w:szCs w:val="21"/>
              </w:rPr>
            </w:pPr>
          </w:p>
        </w:tc>
        <w:tc>
          <w:tcPr>
            <w:tcW w:w="720" w:type="dxa"/>
          </w:tcPr>
          <w:p w:rsidR="00A310B1" w:rsidRPr="002022E8" w:rsidRDefault="00A310B1" w:rsidP="006045C0">
            <w:pPr>
              <w:spacing w:after="60"/>
              <w:rPr>
                <w:rFonts w:asciiTheme="majorEastAsia" w:eastAsiaTheme="majorEastAsia" w:hAnsiTheme="majorEastAsia"/>
                <w:color w:val="000000"/>
                <w:szCs w:val="21"/>
              </w:rPr>
            </w:pPr>
          </w:p>
        </w:tc>
        <w:tc>
          <w:tcPr>
            <w:tcW w:w="1332" w:type="dxa"/>
          </w:tcPr>
          <w:p w:rsidR="00A310B1" w:rsidRPr="002022E8" w:rsidRDefault="00A310B1" w:rsidP="006045C0">
            <w:pPr>
              <w:spacing w:after="60"/>
              <w:rPr>
                <w:rFonts w:asciiTheme="majorEastAsia" w:eastAsiaTheme="majorEastAsia" w:hAnsiTheme="majorEastAsia"/>
                <w:color w:val="000000"/>
                <w:szCs w:val="21"/>
              </w:rPr>
            </w:pPr>
          </w:p>
        </w:tc>
        <w:tc>
          <w:tcPr>
            <w:tcW w:w="990" w:type="dxa"/>
          </w:tcPr>
          <w:p w:rsidR="00A310B1" w:rsidRPr="002022E8" w:rsidRDefault="00A310B1" w:rsidP="006045C0">
            <w:pPr>
              <w:spacing w:after="60"/>
              <w:rPr>
                <w:rFonts w:asciiTheme="majorEastAsia" w:eastAsiaTheme="majorEastAsia" w:hAnsiTheme="majorEastAsia"/>
                <w:color w:val="000000"/>
                <w:szCs w:val="21"/>
              </w:rPr>
            </w:pPr>
          </w:p>
        </w:tc>
        <w:tc>
          <w:tcPr>
            <w:tcW w:w="1299" w:type="dxa"/>
          </w:tcPr>
          <w:p w:rsidR="00A310B1" w:rsidRPr="002022E8" w:rsidRDefault="00A310B1" w:rsidP="006045C0">
            <w:pPr>
              <w:spacing w:after="60"/>
              <w:rPr>
                <w:rFonts w:asciiTheme="majorEastAsia" w:eastAsiaTheme="majorEastAsia" w:hAnsiTheme="majorEastAsia"/>
                <w:color w:val="000000"/>
                <w:szCs w:val="21"/>
              </w:rPr>
            </w:pPr>
          </w:p>
        </w:tc>
      </w:tr>
      <w:tr w:rsidR="00A310B1" w:rsidRPr="002022E8" w:rsidTr="006045C0">
        <w:trPr>
          <w:cantSplit/>
          <w:trHeight w:val="300"/>
          <w:jc w:val="center"/>
        </w:trPr>
        <w:tc>
          <w:tcPr>
            <w:tcW w:w="659" w:type="dxa"/>
          </w:tcPr>
          <w:p w:rsidR="00A310B1" w:rsidRPr="002022E8" w:rsidRDefault="00A310B1" w:rsidP="006045C0">
            <w:pPr>
              <w:spacing w:after="60"/>
              <w:rPr>
                <w:rFonts w:asciiTheme="majorEastAsia" w:eastAsiaTheme="majorEastAsia" w:hAnsiTheme="majorEastAsia"/>
                <w:color w:val="000000"/>
                <w:szCs w:val="21"/>
              </w:rPr>
            </w:pPr>
          </w:p>
        </w:tc>
        <w:tc>
          <w:tcPr>
            <w:tcW w:w="1236" w:type="dxa"/>
          </w:tcPr>
          <w:p w:rsidR="00A310B1" w:rsidRPr="002022E8" w:rsidRDefault="00A310B1" w:rsidP="006045C0">
            <w:pPr>
              <w:spacing w:after="60"/>
              <w:rPr>
                <w:rFonts w:asciiTheme="majorEastAsia" w:eastAsiaTheme="majorEastAsia" w:hAnsiTheme="majorEastAsia"/>
                <w:color w:val="000000"/>
                <w:szCs w:val="21"/>
              </w:rPr>
            </w:pPr>
          </w:p>
        </w:tc>
        <w:tc>
          <w:tcPr>
            <w:tcW w:w="1078" w:type="dxa"/>
          </w:tcPr>
          <w:p w:rsidR="00A310B1" w:rsidRPr="002022E8" w:rsidRDefault="00A310B1" w:rsidP="006045C0">
            <w:pPr>
              <w:spacing w:after="60"/>
              <w:rPr>
                <w:rFonts w:asciiTheme="majorEastAsia" w:eastAsiaTheme="majorEastAsia" w:hAnsiTheme="majorEastAsia"/>
                <w:color w:val="000000"/>
                <w:szCs w:val="21"/>
              </w:rPr>
            </w:pPr>
          </w:p>
        </w:tc>
        <w:tc>
          <w:tcPr>
            <w:tcW w:w="796" w:type="dxa"/>
          </w:tcPr>
          <w:p w:rsidR="00A310B1" w:rsidRPr="002022E8" w:rsidRDefault="00A310B1" w:rsidP="006045C0">
            <w:pPr>
              <w:spacing w:after="60"/>
              <w:rPr>
                <w:rFonts w:asciiTheme="majorEastAsia" w:eastAsiaTheme="majorEastAsia" w:hAnsiTheme="majorEastAsia"/>
                <w:color w:val="000000"/>
                <w:szCs w:val="21"/>
              </w:rPr>
            </w:pPr>
          </w:p>
        </w:tc>
        <w:tc>
          <w:tcPr>
            <w:tcW w:w="1500" w:type="dxa"/>
          </w:tcPr>
          <w:p w:rsidR="00A310B1" w:rsidRPr="002022E8" w:rsidRDefault="00A310B1" w:rsidP="006045C0">
            <w:pPr>
              <w:spacing w:after="60"/>
              <w:rPr>
                <w:rFonts w:asciiTheme="majorEastAsia" w:eastAsiaTheme="majorEastAsia" w:hAnsiTheme="majorEastAsia"/>
                <w:color w:val="000000"/>
                <w:szCs w:val="21"/>
              </w:rPr>
            </w:pPr>
          </w:p>
        </w:tc>
        <w:tc>
          <w:tcPr>
            <w:tcW w:w="720" w:type="dxa"/>
          </w:tcPr>
          <w:p w:rsidR="00A310B1" w:rsidRPr="002022E8" w:rsidRDefault="00A310B1" w:rsidP="006045C0">
            <w:pPr>
              <w:spacing w:after="60"/>
              <w:rPr>
                <w:rFonts w:asciiTheme="majorEastAsia" w:eastAsiaTheme="majorEastAsia" w:hAnsiTheme="majorEastAsia"/>
                <w:color w:val="000000"/>
                <w:szCs w:val="21"/>
              </w:rPr>
            </w:pPr>
          </w:p>
        </w:tc>
        <w:tc>
          <w:tcPr>
            <w:tcW w:w="1332" w:type="dxa"/>
          </w:tcPr>
          <w:p w:rsidR="00A310B1" w:rsidRPr="002022E8" w:rsidRDefault="00A310B1" w:rsidP="006045C0">
            <w:pPr>
              <w:spacing w:after="60"/>
              <w:rPr>
                <w:rFonts w:asciiTheme="majorEastAsia" w:eastAsiaTheme="majorEastAsia" w:hAnsiTheme="majorEastAsia"/>
                <w:color w:val="000000"/>
                <w:szCs w:val="21"/>
              </w:rPr>
            </w:pPr>
          </w:p>
        </w:tc>
        <w:tc>
          <w:tcPr>
            <w:tcW w:w="990" w:type="dxa"/>
          </w:tcPr>
          <w:p w:rsidR="00A310B1" w:rsidRPr="002022E8" w:rsidRDefault="00A310B1" w:rsidP="006045C0">
            <w:pPr>
              <w:spacing w:after="60"/>
              <w:rPr>
                <w:rFonts w:asciiTheme="majorEastAsia" w:eastAsiaTheme="majorEastAsia" w:hAnsiTheme="majorEastAsia"/>
                <w:color w:val="000000"/>
                <w:szCs w:val="21"/>
              </w:rPr>
            </w:pPr>
          </w:p>
        </w:tc>
        <w:tc>
          <w:tcPr>
            <w:tcW w:w="1299" w:type="dxa"/>
          </w:tcPr>
          <w:p w:rsidR="00A310B1" w:rsidRPr="002022E8" w:rsidRDefault="00A310B1" w:rsidP="006045C0">
            <w:pPr>
              <w:spacing w:after="60"/>
              <w:rPr>
                <w:rFonts w:asciiTheme="majorEastAsia" w:eastAsiaTheme="majorEastAsia" w:hAnsiTheme="majorEastAsia"/>
                <w:color w:val="000000"/>
                <w:szCs w:val="21"/>
              </w:rPr>
            </w:pPr>
          </w:p>
        </w:tc>
      </w:tr>
    </w:tbl>
    <w:p w:rsidR="00A310B1" w:rsidRPr="002022E8" w:rsidRDefault="00A310B1" w:rsidP="00A310B1">
      <w:p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此表可延长</w:t>
      </w:r>
    </w:p>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spacing w:after="6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投标人代表________________________</w:t>
      </w:r>
    </w:p>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spacing w:after="6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投标单位________________________</w:t>
      </w:r>
    </w:p>
    <w:p w:rsidR="00A310B1" w:rsidRPr="002022E8" w:rsidRDefault="00A310B1" w:rsidP="00A310B1">
      <w:pPr>
        <w:spacing w:after="60"/>
        <w:ind w:firstLineChars="100" w:firstLine="21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年  月  日</w:t>
      </w:r>
    </w:p>
    <w:p w:rsidR="00A310B1" w:rsidRPr="002022E8" w:rsidRDefault="00A310B1" w:rsidP="00A310B1">
      <w:pPr>
        <w:spacing w:after="6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注：必须提供合同关键页复印件加盖公章，原件备</w:t>
      </w:r>
    </w:p>
    <w:p w:rsidR="00A310B1" w:rsidRPr="002022E8" w:rsidRDefault="00A310B1" w:rsidP="002022E8">
      <w:pPr>
        <w:spacing w:after="60"/>
        <w:ind w:firstLineChars="200" w:firstLine="422"/>
        <w:jc w:val="center"/>
        <w:rPr>
          <w:rFonts w:asciiTheme="majorEastAsia" w:eastAsiaTheme="majorEastAsia" w:hAnsiTheme="majorEastAsia"/>
          <w:b/>
          <w:color w:val="000000"/>
          <w:szCs w:val="21"/>
        </w:rPr>
      </w:pPr>
    </w:p>
    <w:p w:rsidR="00A310B1" w:rsidRPr="002022E8" w:rsidRDefault="00A310B1" w:rsidP="002022E8">
      <w:pPr>
        <w:spacing w:after="60"/>
        <w:ind w:firstLineChars="200" w:firstLine="422"/>
        <w:jc w:val="center"/>
        <w:rPr>
          <w:rFonts w:asciiTheme="majorEastAsia" w:eastAsiaTheme="majorEastAsia" w:hAnsiTheme="majorEastAsia"/>
          <w:b/>
          <w:color w:val="000000"/>
          <w:szCs w:val="21"/>
        </w:rPr>
      </w:pPr>
    </w:p>
    <w:p w:rsidR="00A310B1" w:rsidRPr="002022E8" w:rsidRDefault="00A310B1" w:rsidP="002022E8">
      <w:pPr>
        <w:spacing w:after="60"/>
        <w:ind w:firstLineChars="200" w:firstLine="422"/>
        <w:jc w:val="center"/>
        <w:rPr>
          <w:rFonts w:asciiTheme="majorEastAsia" w:eastAsiaTheme="majorEastAsia" w:hAnsiTheme="majorEastAsia"/>
          <w:b/>
          <w:color w:val="000000"/>
          <w:szCs w:val="21"/>
        </w:rPr>
      </w:pPr>
    </w:p>
    <w:p w:rsidR="00A310B1" w:rsidRPr="002022E8" w:rsidRDefault="00A310B1" w:rsidP="002022E8">
      <w:pPr>
        <w:spacing w:after="60"/>
        <w:ind w:firstLineChars="200" w:firstLine="422"/>
        <w:jc w:val="center"/>
        <w:rPr>
          <w:rFonts w:asciiTheme="majorEastAsia" w:eastAsiaTheme="majorEastAsia" w:hAnsiTheme="majorEastAsia"/>
          <w:b/>
          <w:color w:val="000000"/>
          <w:szCs w:val="21"/>
        </w:rPr>
      </w:pPr>
    </w:p>
    <w:p w:rsidR="00A310B1" w:rsidRPr="002022E8" w:rsidRDefault="00A310B1" w:rsidP="002022E8">
      <w:pPr>
        <w:spacing w:after="60"/>
        <w:ind w:firstLineChars="200" w:firstLine="422"/>
        <w:jc w:val="center"/>
        <w:rPr>
          <w:rFonts w:asciiTheme="majorEastAsia" w:eastAsiaTheme="majorEastAsia" w:hAnsiTheme="majorEastAsia"/>
          <w:b/>
          <w:color w:val="000000"/>
          <w:szCs w:val="21"/>
        </w:rPr>
      </w:pPr>
    </w:p>
    <w:p w:rsidR="00A310B1" w:rsidRPr="002022E8" w:rsidRDefault="00A310B1" w:rsidP="002022E8">
      <w:pPr>
        <w:spacing w:after="60"/>
        <w:ind w:firstLineChars="200" w:firstLine="422"/>
        <w:jc w:val="center"/>
        <w:rPr>
          <w:rFonts w:asciiTheme="majorEastAsia" w:eastAsiaTheme="majorEastAsia" w:hAnsiTheme="majorEastAsia"/>
          <w:b/>
          <w:color w:val="000000"/>
          <w:szCs w:val="21"/>
        </w:rPr>
      </w:pPr>
    </w:p>
    <w:p w:rsidR="00A310B1" w:rsidRPr="002022E8" w:rsidRDefault="00A310B1" w:rsidP="002022E8">
      <w:pPr>
        <w:spacing w:after="60"/>
        <w:ind w:firstLineChars="200" w:firstLine="422"/>
        <w:jc w:val="center"/>
        <w:rPr>
          <w:rFonts w:asciiTheme="majorEastAsia" w:eastAsiaTheme="majorEastAsia" w:hAnsiTheme="majorEastAsia"/>
          <w:b/>
          <w:color w:val="000000"/>
          <w:szCs w:val="21"/>
        </w:rPr>
      </w:pPr>
    </w:p>
    <w:p w:rsidR="00A310B1" w:rsidRPr="002022E8" w:rsidRDefault="00A310B1" w:rsidP="002022E8">
      <w:pPr>
        <w:spacing w:after="60"/>
        <w:ind w:firstLineChars="200" w:firstLine="422"/>
        <w:jc w:val="center"/>
        <w:rPr>
          <w:rFonts w:asciiTheme="majorEastAsia" w:eastAsiaTheme="majorEastAsia" w:hAnsiTheme="majorEastAsia"/>
          <w:b/>
          <w:color w:val="000000"/>
          <w:szCs w:val="21"/>
        </w:rPr>
      </w:pPr>
    </w:p>
    <w:p w:rsidR="00A310B1" w:rsidRPr="002022E8" w:rsidRDefault="00A310B1" w:rsidP="002022E8">
      <w:pPr>
        <w:spacing w:after="60"/>
        <w:ind w:firstLineChars="200" w:firstLine="422"/>
        <w:jc w:val="center"/>
        <w:rPr>
          <w:rFonts w:asciiTheme="majorEastAsia" w:eastAsiaTheme="majorEastAsia" w:hAnsiTheme="majorEastAsia"/>
          <w:b/>
          <w:color w:val="000000"/>
          <w:szCs w:val="21"/>
        </w:rPr>
      </w:pPr>
    </w:p>
    <w:p w:rsidR="00A310B1" w:rsidRPr="002022E8" w:rsidRDefault="00A310B1" w:rsidP="002022E8">
      <w:pPr>
        <w:spacing w:after="60"/>
        <w:ind w:firstLineChars="200" w:firstLine="422"/>
        <w:jc w:val="center"/>
        <w:rPr>
          <w:rFonts w:asciiTheme="majorEastAsia" w:eastAsiaTheme="majorEastAsia" w:hAnsiTheme="majorEastAsia" w:cs="Arial"/>
          <w:b/>
          <w:color w:val="000000"/>
          <w:szCs w:val="21"/>
        </w:rPr>
      </w:pPr>
      <w:r w:rsidRPr="002022E8">
        <w:rPr>
          <w:rFonts w:asciiTheme="majorEastAsia" w:eastAsiaTheme="majorEastAsia" w:hAnsiTheme="majorEastAsia" w:hint="eastAsia"/>
          <w:b/>
          <w:color w:val="000000"/>
          <w:szCs w:val="21"/>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A310B1" w:rsidRPr="002022E8" w:rsidTr="006045C0">
        <w:trPr>
          <w:jc w:val="center"/>
        </w:trPr>
        <w:tc>
          <w:tcPr>
            <w:tcW w:w="1655" w:type="dxa"/>
            <w:vAlign w:val="center"/>
          </w:tcPr>
          <w:p w:rsidR="00A310B1" w:rsidRPr="002022E8" w:rsidRDefault="00A310B1" w:rsidP="006045C0">
            <w:pPr>
              <w:spacing w:after="60"/>
              <w:jc w:val="center"/>
              <w:rPr>
                <w:rFonts w:asciiTheme="majorEastAsia" w:eastAsiaTheme="majorEastAsia" w:hAnsiTheme="majorEastAsia" w:cs="Arial"/>
                <w:b/>
                <w:color w:val="000000"/>
                <w:szCs w:val="21"/>
              </w:rPr>
            </w:pPr>
            <w:r w:rsidRPr="002022E8">
              <w:rPr>
                <w:rFonts w:asciiTheme="majorEastAsia" w:eastAsiaTheme="majorEastAsia" w:hAnsiTheme="majorEastAsia" w:cs="Arial" w:hint="eastAsia"/>
                <w:b/>
                <w:color w:val="000000"/>
                <w:szCs w:val="21"/>
              </w:rPr>
              <w:t>姓名</w:t>
            </w:r>
          </w:p>
        </w:tc>
        <w:tc>
          <w:tcPr>
            <w:tcW w:w="1800" w:type="dxa"/>
            <w:vAlign w:val="center"/>
          </w:tcPr>
          <w:p w:rsidR="00A310B1" w:rsidRPr="002022E8" w:rsidRDefault="00A310B1" w:rsidP="006045C0">
            <w:pPr>
              <w:spacing w:after="60"/>
              <w:jc w:val="center"/>
              <w:rPr>
                <w:rFonts w:asciiTheme="majorEastAsia" w:eastAsiaTheme="majorEastAsia" w:hAnsiTheme="majorEastAsia" w:cs="Arial"/>
                <w:b/>
                <w:color w:val="000000"/>
                <w:szCs w:val="21"/>
              </w:rPr>
            </w:pPr>
            <w:r w:rsidRPr="002022E8">
              <w:rPr>
                <w:rFonts w:asciiTheme="majorEastAsia" w:eastAsiaTheme="majorEastAsia" w:hAnsiTheme="majorEastAsia" w:cs="Arial" w:hint="eastAsia"/>
                <w:b/>
                <w:color w:val="000000"/>
                <w:szCs w:val="21"/>
              </w:rPr>
              <w:t>部门和职务</w:t>
            </w:r>
          </w:p>
        </w:tc>
        <w:tc>
          <w:tcPr>
            <w:tcW w:w="1260" w:type="dxa"/>
            <w:vAlign w:val="center"/>
          </w:tcPr>
          <w:p w:rsidR="00A310B1" w:rsidRPr="002022E8" w:rsidRDefault="00A310B1" w:rsidP="006045C0">
            <w:pPr>
              <w:spacing w:after="60"/>
              <w:jc w:val="center"/>
              <w:rPr>
                <w:rFonts w:asciiTheme="majorEastAsia" w:eastAsiaTheme="majorEastAsia" w:hAnsiTheme="majorEastAsia" w:cs="Arial"/>
                <w:b/>
                <w:color w:val="000000"/>
                <w:szCs w:val="21"/>
              </w:rPr>
            </w:pPr>
            <w:r w:rsidRPr="002022E8">
              <w:rPr>
                <w:rFonts w:asciiTheme="majorEastAsia" w:eastAsiaTheme="majorEastAsia" w:hAnsiTheme="majorEastAsia" w:cs="Arial" w:hint="eastAsia"/>
                <w:b/>
                <w:color w:val="000000"/>
                <w:szCs w:val="21"/>
              </w:rPr>
              <w:t>职称</w:t>
            </w:r>
          </w:p>
        </w:tc>
        <w:tc>
          <w:tcPr>
            <w:tcW w:w="3976" w:type="dxa"/>
            <w:vAlign w:val="center"/>
          </w:tcPr>
          <w:p w:rsidR="00A310B1" w:rsidRPr="002022E8" w:rsidRDefault="00A310B1" w:rsidP="006045C0">
            <w:pPr>
              <w:spacing w:after="60"/>
              <w:jc w:val="center"/>
              <w:rPr>
                <w:rFonts w:asciiTheme="majorEastAsia" w:eastAsiaTheme="majorEastAsia" w:hAnsiTheme="majorEastAsia" w:cs="Arial"/>
                <w:b/>
                <w:color w:val="000000"/>
                <w:szCs w:val="21"/>
              </w:rPr>
            </w:pPr>
            <w:r w:rsidRPr="002022E8">
              <w:rPr>
                <w:rFonts w:asciiTheme="majorEastAsia" w:eastAsiaTheme="majorEastAsia" w:hAnsiTheme="majorEastAsia" w:cs="Arial" w:hint="eastAsia"/>
                <w:b/>
                <w:color w:val="000000"/>
                <w:szCs w:val="21"/>
              </w:rPr>
              <w:t>主要资历、经验及承担过的项目</w:t>
            </w:r>
          </w:p>
        </w:tc>
      </w:tr>
      <w:tr w:rsidR="00A310B1" w:rsidRPr="002022E8" w:rsidTr="006045C0">
        <w:trPr>
          <w:trHeight w:val="320"/>
          <w:jc w:val="center"/>
        </w:trPr>
        <w:tc>
          <w:tcPr>
            <w:tcW w:w="1655"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1800"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1260"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3976"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r>
      <w:tr w:rsidR="00A310B1" w:rsidRPr="002022E8" w:rsidTr="006045C0">
        <w:trPr>
          <w:trHeight w:val="320"/>
          <w:jc w:val="center"/>
        </w:trPr>
        <w:tc>
          <w:tcPr>
            <w:tcW w:w="1655"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1800"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1260"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3976"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r>
      <w:tr w:rsidR="00A310B1" w:rsidRPr="002022E8" w:rsidTr="006045C0">
        <w:trPr>
          <w:trHeight w:val="320"/>
          <w:jc w:val="center"/>
        </w:trPr>
        <w:tc>
          <w:tcPr>
            <w:tcW w:w="1655"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1800"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1260"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3976"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r>
      <w:tr w:rsidR="00A310B1" w:rsidRPr="002022E8" w:rsidTr="006045C0">
        <w:trPr>
          <w:trHeight w:val="320"/>
          <w:jc w:val="center"/>
        </w:trPr>
        <w:tc>
          <w:tcPr>
            <w:tcW w:w="1655"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1800"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1260"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3976"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r>
      <w:tr w:rsidR="00A310B1" w:rsidRPr="002022E8" w:rsidTr="006045C0">
        <w:trPr>
          <w:trHeight w:val="320"/>
          <w:jc w:val="center"/>
        </w:trPr>
        <w:tc>
          <w:tcPr>
            <w:tcW w:w="1655"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1800"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1260"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3976"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r>
      <w:tr w:rsidR="00A310B1" w:rsidRPr="002022E8" w:rsidTr="006045C0">
        <w:trPr>
          <w:trHeight w:val="320"/>
          <w:jc w:val="center"/>
        </w:trPr>
        <w:tc>
          <w:tcPr>
            <w:tcW w:w="1655"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1800"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1260"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3976"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r>
      <w:tr w:rsidR="00A310B1" w:rsidRPr="002022E8" w:rsidTr="006045C0">
        <w:trPr>
          <w:trHeight w:val="320"/>
          <w:jc w:val="center"/>
        </w:trPr>
        <w:tc>
          <w:tcPr>
            <w:tcW w:w="1655"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1800"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1260"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3976"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r>
      <w:tr w:rsidR="00A310B1" w:rsidRPr="002022E8" w:rsidTr="006045C0">
        <w:trPr>
          <w:trHeight w:val="320"/>
          <w:jc w:val="center"/>
        </w:trPr>
        <w:tc>
          <w:tcPr>
            <w:tcW w:w="1655"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1800"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1260"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c>
          <w:tcPr>
            <w:tcW w:w="3976"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r>
      <w:tr w:rsidR="00A310B1" w:rsidRPr="002022E8" w:rsidTr="006045C0">
        <w:trPr>
          <w:cantSplit/>
          <w:jc w:val="center"/>
        </w:trPr>
        <w:tc>
          <w:tcPr>
            <w:tcW w:w="4715" w:type="dxa"/>
            <w:gridSpan w:val="3"/>
            <w:vAlign w:val="center"/>
          </w:tcPr>
          <w:p w:rsidR="00A310B1" w:rsidRPr="002022E8" w:rsidRDefault="00A310B1" w:rsidP="006045C0">
            <w:pPr>
              <w:spacing w:after="60"/>
              <w:jc w:val="center"/>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售后服务部门人数</w:t>
            </w:r>
          </w:p>
        </w:tc>
        <w:tc>
          <w:tcPr>
            <w:tcW w:w="3976" w:type="dxa"/>
            <w:vAlign w:val="center"/>
          </w:tcPr>
          <w:p w:rsidR="00A310B1" w:rsidRPr="002022E8" w:rsidRDefault="00A310B1" w:rsidP="006045C0">
            <w:pPr>
              <w:spacing w:after="60"/>
              <w:jc w:val="center"/>
              <w:rPr>
                <w:rFonts w:asciiTheme="majorEastAsia" w:eastAsiaTheme="majorEastAsia" w:hAnsiTheme="majorEastAsia" w:cs="Arial"/>
                <w:color w:val="000000"/>
                <w:szCs w:val="21"/>
              </w:rPr>
            </w:pPr>
          </w:p>
        </w:tc>
      </w:tr>
    </w:tbl>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spacing w:after="60"/>
        <w:ind w:firstLineChars="100" w:firstLine="21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投标人代表________________________</w:t>
      </w:r>
    </w:p>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spacing w:after="60"/>
        <w:ind w:firstLineChars="100" w:firstLine="21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投标单位________________________</w:t>
      </w:r>
    </w:p>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spacing w:after="60"/>
        <w:ind w:firstLineChars="100" w:firstLine="21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注：投标人应招标文件要求提供售后服务机构</w:t>
      </w:r>
      <w:r w:rsidRPr="002022E8">
        <w:rPr>
          <w:rFonts w:asciiTheme="majorEastAsia" w:eastAsiaTheme="majorEastAsia" w:hAnsiTheme="majorEastAsia" w:hint="eastAsia"/>
          <w:color w:val="000000"/>
          <w:szCs w:val="21"/>
        </w:rPr>
        <w:t>的营业执照或者组织机构代码证书复印件</w:t>
      </w:r>
      <w:r w:rsidRPr="002022E8">
        <w:rPr>
          <w:rFonts w:asciiTheme="majorEastAsia" w:eastAsiaTheme="majorEastAsia" w:hAnsiTheme="majorEastAsia" w:cs="Arial" w:hint="eastAsia"/>
          <w:color w:val="000000"/>
          <w:szCs w:val="21"/>
        </w:rPr>
        <w:t>。</w:t>
      </w:r>
    </w:p>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spacing w:after="60"/>
        <w:jc w:val="center"/>
        <w:rPr>
          <w:rFonts w:asciiTheme="majorEastAsia" w:eastAsiaTheme="majorEastAsia" w:hAnsiTheme="majorEastAsia"/>
          <w:b/>
          <w:color w:val="000000"/>
          <w:kern w:val="0"/>
          <w:szCs w:val="21"/>
        </w:rPr>
      </w:pPr>
      <w:r w:rsidRPr="002022E8">
        <w:rPr>
          <w:rFonts w:asciiTheme="majorEastAsia" w:eastAsiaTheme="majorEastAsia" w:hAnsiTheme="majorEastAsia" w:cs="Arial"/>
          <w:color w:val="000000"/>
          <w:szCs w:val="21"/>
        </w:rPr>
        <w:br w:type="page"/>
      </w:r>
      <w:r w:rsidRPr="002022E8">
        <w:rPr>
          <w:rFonts w:asciiTheme="majorEastAsia" w:eastAsiaTheme="majorEastAsia" w:hAnsiTheme="majorEastAsia" w:cs="Arial" w:hint="eastAsia"/>
          <w:b/>
          <w:color w:val="000000"/>
          <w:szCs w:val="21"/>
        </w:rPr>
        <w:lastRenderedPageBreak/>
        <w:t>售后服务计划</w:t>
      </w: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p>
    <w:p w:rsidR="00A310B1" w:rsidRPr="002022E8" w:rsidRDefault="00A310B1" w:rsidP="002022E8">
      <w:pPr>
        <w:spacing w:after="60"/>
        <w:ind w:firstLineChars="150" w:firstLine="315"/>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主要内容应包括：</w:t>
      </w: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1、售后服务人员简介；</w:t>
      </w: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2、应急维修时间安排；</w:t>
      </w: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3、维修服务收费标准（保质期内、保质期外）；</w:t>
      </w: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4、主要零配件价格（保质期内、保质期外）；</w:t>
      </w: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p>
    <w:p w:rsidR="00A310B1" w:rsidRPr="002022E8" w:rsidRDefault="00A310B1" w:rsidP="00A310B1">
      <w:pPr>
        <w:spacing w:after="60"/>
        <w:ind w:firstLineChars="200" w:firstLine="420"/>
        <w:rPr>
          <w:rFonts w:asciiTheme="majorEastAsia" w:eastAsiaTheme="majorEastAsia" w:hAnsiTheme="majorEastAsia"/>
          <w:bCs/>
          <w:color w:val="000000"/>
          <w:szCs w:val="21"/>
        </w:rPr>
      </w:pPr>
      <w:r w:rsidRPr="002022E8">
        <w:rPr>
          <w:rFonts w:asciiTheme="majorEastAsia" w:eastAsiaTheme="majorEastAsia" w:hAnsiTheme="majorEastAsia" w:cs="Arial" w:hint="eastAsia"/>
          <w:color w:val="000000"/>
          <w:szCs w:val="21"/>
        </w:rPr>
        <w:t>5、</w:t>
      </w:r>
      <w:r w:rsidRPr="002022E8">
        <w:rPr>
          <w:rFonts w:asciiTheme="majorEastAsia" w:eastAsiaTheme="majorEastAsia" w:hAnsiTheme="majorEastAsia" w:hint="eastAsia"/>
          <w:bCs/>
          <w:color w:val="000000"/>
          <w:szCs w:val="21"/>
        </w:rPr>
        <w:t>技术培训安排；</w:t>
      </w:r>
    </w:p>
    <w:p w:rsidR="00A310B1" w:rsidRPr="002022E8" w:rsidRDefault="00A310B1" w:rsidP="00A310B1">
      <w:pPr>
        <w:spacing w:after="60"/>
        <w:ind w:firstLineChars="200" w:firstLine="420"/>
        <w:rPr>
          <w:rFonts w:asciiTheme="majorEastAsia" w:eastAsiaTheme="majorEastAsia" w:hAnsiTheme="majorEastAsia"/>
          <w:bCs/>
          <w:color w:val="000000"/>
          <w:szCs w:val="21"/>
        </w:rPr>
      </w:pPr>
    </w:p>
    <w:p w:rsidR="00A310B1" w:rsidRPr="002022E8" w:rsidRDefault="00A310B1" w:rsidP="00A310B1">
      <w:pPr>
        <w:spacing w:after="60"/>
        <w:ind w:firstLineChars="200" w:firstLine="420"/>
        <w:rPr>
          <w:rFonts w:asciiTheme="majorEastAsia" w:eastAsiaTheme="majorEastAsia" w:hAnsiTheme="majorEastAsia"/>
          <w:bCs/>
          <w:color w:val="000000"/>
          <w:szCs w:val="21"/>
        </w:rPr>
      </w:pPr>
      <w:r w:rsidRPr="002022E8">
        <w:rPr>
          <w:rFonts w:asciiTheme="majorEastAsia" w:eastAsiaTheme="majorEastAsia" w:hAnsiTheme="majorEastAsia" w:hint="eastAsia"/>
          <w:bCs/>
          <w:color w:val="000000"/>
          <w:szCs w:val="21"/>
        </w:rPr>
        <w:t>6、保修服务计划；</w:t>
      </w:r>
    </w:p>
    <w:p w:rsidR="00A310B1" w:rsidRPr="002022E8" w:rsidRDefault="00A310B1" w:rsidP="00A310B1">
      <w:pPr>
        <w:spacing w:after="60"/>
        <w:ind w:firstLineChars="200" w:firstLine="420"/>
        <w:rPr>
          <w:rFonts w:asciiTheme="majorEastAsia" w:eastAsiaTheme="majorEastAsia" w:hAnsiTheme="majorEastAsia"/>
          <w:bCs/>
          <w:color w:val="000000"/>
          <w:szCs w:val="21"/>
        </w:rPr>
      </w:pP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r w:rsidRPr="002022E8">
        <w:rPr>
          <w:rFonts w:asciiTheme="majorEastAsia" w:eastAsiaTheme="majorEastAsia" w:hAnsiTheme="majorEastAsia" w:hint="eastAsia"/>
          <w:bCs/>
          <w:color w:val="000000"/>
          <w:szCs w:val="21"/>
        </w:rPr>
        <w:t>7、</w:t>
      </w:r>
      <w:r w:rsidRPr="002022E8">
        <w:rPr>
          <w:rFonts w:asciiTheme="majorEastAsia" w:eastAsiaTheme="majorEastAsia" w:hAnsiTheme="majorEastAsia" w:cs="Arial" w:hint="eastAsia"/>
          <w:color w:val="000000"/>
          <w:szCs w:val="21"/>
        </w:rPr>
        <w:t>其它服务承诺。</w:t>
      </w: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投标人代表________________________</w:t>
      </w: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p>
    <w:p w:rsidR="00A310B1" w:rsidRPr="002022E8" w:rsidRDefault="00A310B1" w:rsidP="00A310B1">
      <w:pPr>
        <w:spacing w:after="60"/>
        <w:ind w:firstLineChars="200" w:firstLine="42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投标单位：________________________</w:t>
      </w:r>
    </w:p>
    <w:p w:rsidR="00A310B1" w:rsidRPr="002022E8" w:rsidRDefault="00A310B1" w:rsidP="00A310B1">
      <w:pPr>
        <w:spacing w:after="60"/>
        <w:rPr>
          <w:rFonts w:asciiTheme="majorEastAsia" w:eastAsiaTheme="majorEastAsia" w:hAnsiTheme="majorEastAsia" w:cs="Arial"/>
          <w:color w:val="000000"/>
          <w:szCs w:val="21"/>
        </w:rPr>
      </w:pPr>
    </w:p>
    <w:p w:rsidR="00A310B1" w:rsidRPr="002022E8" w:rsidRDefault="00A310B1" w:rsidP="00A310B1">
      <w:pPr>
        <w:numPr>
          <w:ilvl w:val="1"/>
          <w:numId w:val="11"/>
        </w:numPr>
        <w:spacing w:after="60"/>
        <w:rPr>
          <w:rFonts w:asciiTheme="majorEastAsia" w:eastAsiaTheme="majorEastAsia" w:hAnsiTheme="majorEastAsia" w:cs="Arial"/>
          <w:color w:val="000000"/>
          <w:szCs w:val="21"/>
        </w:rPr>
      </w:pPr>
      <w:r w:rsidRPr="002022E8">
        <w:rPr>
          <w:rFonts w:asciiTheme="majorEastAsia" w:eastAsiaTheme="majorEastAsia" w:hAnsiTheme="majorEastAsia" w:cs="Arial" w:hint="eastAsia"/>
          <w:color w:val="000000"/>
          <w:szCs w:val="21"/>
        </w:rPr>
        <w:t>项目详细实施/设计方案（如有）</w:t>
      </w:r>
    </w:p>
    <w:p w:rsidR="00A310B1" w:rsidRPr="002022E8" w:rsidRDefault="00A310B1" w:rsidP="00A310B1">
      <w:pPr>
        <w:numPr>
          <w:ilvl w:val="1"/>
          <w:numId w:val="11"/>
        </w:num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通过认证的证书(原件备验交扫描件)</w:t>
      </w:r>
    </w:p>
    <w:p w:rsidR="00A310B1" w:rsidRPr="002022E8" w:rsidRDefault="00A310B1" w:rsidP="00A310B1">
      <w:pPr>
        <w:numPr>
          <w:ilvl w:val="1"/>
          <w:numId w:val="11"/>
        </w:num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满足招标功能使用的全配置清单</w:t>
      </w:r>
    </w:p>
    <w:p w:rsidR="00A310B1" w:rsidRPr="002022E8" w:rsidRDefault="00A310B1" w:rsidP="00A310B1">
      <w:pPr>
        <w:numPr>
          <w:ilvl w:val="1"/>
          <w:numId w:val="11"/>
        </w:num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其他：投标资格证明文件，投标服务符合“招标文件”规定的证明文件，及投标人认为必要提供的其他内容</w:t>
      </w:r>
    </w:p>
    <w:p w:rsidR="00A310B1" w:rsidRPr="002022E8" w:rsidRDefault="00A310B1" w:rsidP="00A310B1">
      <w:pPr>
        <w:numPr>
          <w:ilvl w:val="1"/>
          <w:numId w:val="11"/>
        </w:numPr>
        <w:spacing w:after="60"/>
        <w:rPr>
          <w:rFonts w:asciiTheme="majorEastAsia" w:eastAsiaTheme="majorEastAsia" w:hAnsiTheme="majorEastAsia"/>
          <w:color w:val="000000"/>
          <w:szCs w:val="21"/>
        </w:rPr>
      </w:pPr>
      <w:r w:rsidRPr="002022E8">
        <w:rPr>
          <w:rFonts w:asciiTheme="majorEastAsia" w:eastAsiaTheme="majorEastAsia" w:hAnsiTheme="majorEastAsia" w:hint="eastAsia"/>
          <w:color w:val="000000"/>
          <w:szCs w:val="21"/>
        </w:rPr>
        <w:t>产品说明书扫描件</w:t>
      </w:r>
    </w:p>
    <w:p w:rsidR="00A310B1" w:rsidRPr="002022E8" w:rsidRDefault="00A310B1" w:rsidP="00A310B1">
      <w:pPr>
        <w:numPr>
          <w:ilvl w:val="1"/>
          <w:numId w:val="11"/>
        </w:numPr>
        <w:spacing w:after="60"/>
        <w:jc w:val="left"/>
        <w:rPr>
          <w:rFonts w:asciiTheme="majorEastAsia" w:eastAsiaTheme="majorEastAsia" w:hAnsiTheme="majorEastAsia"/>
          <w:szCs w:val="21"/>
        </w:rPr>
      </w:pPr>
      <w:r w:rsidRPr="002022E8">
        <w:rPr>
          <w:rFonts w:asciiTheme="majorEastAsia" w:eastAsiaTheme="majorEastAsia" w:hAnsiTheme="majorEastAsia" w:hint="eastAsia"/>
          <w:color w:val="000000"/>
          <w:szCs w:val="21"/>
        </w:rPr>
        <w:t>产品彩页扫描件</w:t>
      </w:r>
    </w:p>
    <w:p w:rsidR="00A310B1" w:rsidRPr="002022E8" w:rsidRDefault="00A310B1" w:rsidP="00A310B1">
      <w:pPr>
        <w:widowControl/>
        <w:rPr>
          <w:rFonts w:asciiTheme="majorEastAsia" w:eastAsiaTheme="majorEastAsia" w:hAnsiTheme="majorEastAsia"/>
          <w:b/>
          <w:color w:val="000000"/>
          <w:szCs w:val="21"/>
        </w:rPr>
      </w:pPr>
    </w:p>
    <w:p w:rsidR="00A310B1" w:rsidRPr="002022E8" w:rsidRDefault="00A310B1" w:rsidP="00A310B1">
      <w:pPr>
        <w:widowControl/>
        <w:ind w:left="1"/>
        <w:jc w:val="center"/>
        <w:rPr>
          <w:rFonts w:asciiTheme="majorEastAsia" w:eastAsiaTheme="majorEastAsia" w:hAnsiTheme="majorEastAsia"/>
          <w:b/>
          <w:color w:val="000000"/>
          <w:szCs w:val="21"/>
        </w:rPr>
      </w:pPr>
      <w:r w:rsidRPr="002022E8">
        <w:rPr>
          <w:rFonts w:asciiTheme="majorEastAsia" w:eastAsiaTheme="majorEastAsia" w:hAnsiTheme="majorEastAsia"/>
          <w:b/>
          <w:color w:val="000000"/>
          <w:szCs w:val="21"/>
        </w:rPr>
        <w:br w:type="page"/>
      </w:r>
    </w:p>
    <w:p w:rsidR="00A310B1" w:rsidRPr="002022E8" w:rsidRDefault="00A310B1" w:rsidP="00A310B1">
      <w:pPr>
        <w:widowControl/>
        <w:ind w:left="1"/>
        <w:jc w:val="center"/>
        <w:rPr>
          <w:rFonts w:asciiTheme="majorEastAsia" w:eastAsiaTheme="majorEastAsia" w:hAnsiTheme="majorEastAsia"/>
          <w:color w:val="000000"/>
          <w:szCs w:val="21"/>
        </w:rPr>
      </w:pPr>
      <w:r w:rsidRPr="002022E8">
        <w:rPr>
          <w:rFonts w:asciiTheme="majorEastAsia" w:eastAsiaTheme="majorEastAsia" w:hAnsiTheme="majorEastAsia" w:cs="宋体-18030" w:hint="eastAsia"/>
          <w:b/>
          <w:bCs/>
          <w:color w:val="000000"/>
          <w:szCs w:val="21"/>
        </w:rPr>
        <w:lastRenderedPageBreak/>
        <w:t>深圳市宝安区人民医院</w:t>
      </w:r>
      <w:r w:rsidRPr="002022E8">
        <w:rPr>
          <w:rFonts w:asciiTheme="majorEastAsia" w:eastAsiaTheme="majorEastAsia" w:hAnsiTheme="majorEastAsia" w:hint="eastAsia"/>
          <w:color w:val="000000"/>
          <w:szCs w:val="21"/>
        </w:rPr>
        <w:t>2019年第38期</w:t>
      </w:r>
    </w:p>
    <w:p w:rsidR="00A310B1" w:rsidRPr="002022E8" w:rsidRDefault="00A310B1" w:rsidP="00A310B1">
      <w:pPr>
        <w:widowControl/>
        <w:ind w:left="1"/>
        <w:jc w:val="center"/>
        <w:rPr>
          <w:rFonts w:asciiTheme="majorEastAsia" w:eastAsiaTheme="majorEastAsia" w:hAnsiTheme="majorEastAsia" w:cs="宋体-18030"/>
          <w:b/>
          <w:color w:val="000000"/>
          <w:szCs w:val="21"/>
        </w:rPr>
      </w:pPr>
      <w:r w:rsidRPr="002022E8">
        <w:rPr>
          <w:rFonts w:asciiTheme="majorEastAsia" w:eastAsiaTheme="majorEastAsia" w:hAnsiTheme="majorEastAsia" w:hint="eastAsia"/>
          <w:b/>
          <w:color w:val="000000"/>
          <w:szCs w:val="21"/>
        </w:rPr>
        <w:t>报价单</w:t>
      </w:r>
    </w:p>
    <w:p w:rsidR="00A310B1" w:rsidRPr="002022E8" w:rsidRDefault="00A310B1" w:rsidP="00A310B1">
      <w:pPr>
        <w:widowControl/>
        <w:ind w:left="1"/>
        <w:jc w:val="center"/>
        <w:rPr>
          <w:rFonts w:asciiTheme="majorEastAsia" w:eastAsiaTheme="majorEastAsia" w:hAnsiTheme="majorEastAsia"/>
          <w:color w:val="000000"/>
          <w:szCs w:val="21"/>
        </w:rPr>
      </w:pPr>
      <w:r w:rsidRPr="002022E8">
        <w:rPr>
          <w:rFonts w:asciiTheme="majorEastAsia" w:eastAsiaTheme="majorEastAsia" w:hAnsiTheme="majorEastAsia" w:cs="宋体-18030" w:hint="eastAsia"/>
          <w:b/>
          <w:bCs/>
          <w:color w:val="000000"/>
          <w:szCs w:val="21"/>
        </w:rPr>
        <w:t>项目编号：</w:t>
      </w:r>
      <w:r w:rsidRPr="002022E8">
        <w:rPr>
          <w:rFonts w:asciiTheme="majorEastAsia" w:eastAsiaTheme="majorEastAsia" w:hAnsiTheme="majorEastAsia" w:hint="eastAsia"/>
          <w:b/>
          <w:bCs/>
          <w:color w:val="000000"/>
          <w:szCs w:val="21"/>
        </w:rPr>
        <w:t>BYZBCG2019-3</w:t>
      </w:r>
      <w:r w:rsidR="00C170AC">
        <w:rPr>
          <w:rFonts w:asciiTheme="majorEastAsia" w:eastAsiaTheme="majorEastAsia" w:hAnsiTheme="majorEastAsia" w:hint="eastAsia"/>
          <w:b/>
          <w:bCs/>
          <w:color w:val="000000"/>
          <w:szCs w:val="21"/>
        </w:rPr>
        <w:t>8</w:t>
      </w:r>
      <w:r w:rsidRPr="002022E8">
        <w:rPr>
          <w:rFonts w:asciiTheme="majorEastAsia" w:eastAsiaTheme="majorEastAsia" w:hAnsiTheme="majorEastAsia" w:hint="eastAsia"/>
          <w:b/>
          <w:bCs/>
          <w:color w:val="000000"/>
          <w:szCs w:val="21"/>
        </w:rPr>
        <w:t xml:space="preserve"> </w:t>
      </w:r>
    </w:p>
    <w:tbl>
      <w:tblPr>
        <w:tblpPr w:leftFromText="180" w:rightFromText="180" w:vertAnchor="text" w:horzAnchor="margin" w:tblpXSpec="center" w:tblpY="626"/>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1701"/>
        <w:gridCol w:w="1134"/>
        <w:gridCol w:w="851"/>
        <w:gridCol w:w="850"/>
        <w:gridCol w:w="709"/>
        <w:gridCol w:w="1134"/>
        <w:gridCol w:w="1134"/>
      </w:tblGrid>
      <w:tr w:rsidR="00A310B1" w:rsidRPr="002022E8" w:rsidTr="006045C0">
        <w:trPr>
          <w:trHeight w:val="660"/>
        </w:trPr>
        <w:tc>
          <w:tcPr>
            <w:tcW w:w="1951" w:type="dxa"/>
            <w:tcBorders>
              <w:top w:val="single" w:sz="4" w:space="0" w:color="auto"/>
              <w:left w:val="single" w:sz="4" w:space="0" w:color="auto"/>
              <w:bottom w:val="single" w:sz="4" w:space="0" w:color="auto"/>
              <w:right w:val="single" w:sz="4" w:space="0" w:color="auto"/>
            </w:tcBorders>
            <w:vAlign w:val="center"/>
            <w:hideMark/>
          </w:tcPr>
          <w:p w:rsidR="00A310B1" w:rsidRPr="002022E8" w:rsidRDefault="00A310B1" w:rsidP="006045C0">
            <w:pPr>
              <w:widowControl/>
              <w:jc w:val="center"/>
              <w:rPr>
                <w:rFonts w:asciiTheme="majorEastAsia" w:eastAsiaTheme="majorEastAsia" w:hAnsiTheme="majorEastAsia" w:cs="宋体-18030"/>
                <w:bCs/>
                <w:color w:val="000000"/>
                <w:kern w:val="0"/>
                <w:szCs w:val="21"/>
              </w:rPr>
            </w:pPr>
            <w:r w:rsidRPr="002022E8">
              <w:rPr>
                <w:rFonts w:asciiTheme="majorEastAsia" w:eastAsiaTheme="majorEastAsia" w:hAnsiTheme="majorEastAsia" w:cs="宋体-18030" w:hint="eastAsia"/>
                <w:bCs/>
                <w:color w:val="000000"/>
                <w:kern w:val="0"/>
                <w:szCs w:val="21"/>
              </w:rPr>
              <w:t>采购项目(设备)</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10B1" w:rsidRPr="002022E8" w:rsidRDefault="00A310B1" w:rsidP="006045C0">
            <w:pPr>
              <w:widowControl/>
              <w:jc w:val="center"/>
              <w:rPr>
                <w:rFonts w:asciiTheme="majorEastAsia" w:eastAsiaTheme="majorEastAsia" w:hAnsiTheme="majorEastAsia" w:cs="宋体-18030"/>
                <w:bCs/>
                <w:color w:val="000000"/>
                <w:kern w:val="0"/>
                <w:szCs w:val="21"/>
              </w:rPr>
            </w:pPr>
            <w:r w:rsidRPr="002022E8">
              <w:rPr>
                <w:rFonts w:asciiTheme="majorEastAsia" w:eastAsiaTheme="majorEastAsia" w:hAnsiTheme="majorEastAsia" w:cs="宋体" w:hint="eastAsia"/>
                <w:kern w:val="0"/>
                <w:szCs w:val="21"/>
              </w:rPr>
              <w:t>注册名称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310B1" w:rsidRPr="002022E8" w:rsidRDefault="00A310B1" w:rsidP="006045C0">
            <w:pPr>
              <w:widowControl/>
              <w:jc w:val="center"/>
              <w:rPr>
                <w:rFonts w:asciiTheme="majorEastAsia" w:eastAsiaTheme="majorEastAsia" w:hAnsiTheme="majorEastAsia" w:cs="宋体-18030"/>
                <w:bCs/>
                <w:color w:val="000000"/>
                <w:kern w:val="0"/>
                <w:szCs w:val="21"/>
              </w:rPr>
            </w:pPr>
            <w:r w:rsidRPr="002022E8">
              <w:rPr>
                <w:rFonts w:asciiTheme="majorEastAsia" w:eastAsiaTheme="majorEastAsia" w:hAnsiTheme="majorEastAsia" w:cs="宋体-18030" w:hint="eastAsia"/>
                <w:bCs/>
                <w:color w:val="000000"/>
                <w:kern w:val="0"/>
                <w:szCs w:val="21"/>
              </w:rPr>
              <w:t>规格型号</w:t>
            </w:r>
          </w:p>
        </w:tc>
        <w:tc>
          <w:tcPr>
            <w:tcW w:w="851" w:type="dxa"/>
            <w:tcBorders>
              <w:top w:val="single" w:sz="4" w:space="0" w:color="auto"/>
              <w:left w:val="single" w:sz="4" w:space="0" w:color="auto"/>
              <w:bottom w:val="single" w:sz="4" w:space="0" w:color="auto"/>
              <w:right w:val="single" w:sz="4" w:space="0" w:color="auto"/>
            </w:tcBorders>
            <w:vAlign w:val="center"/>
            <w:hideMark/>
          </w:tcPr>
          <w:p w:rsidR="00A310B1" w:rsidRPr="002022E8" w:rsidRDefault="00A310B1" w:rsidP="006045C0">
            <w:pPr>
              <w:widowControl/>
              <w:jc w:val="center"/>
              <w:rPr>
                <w:rFonts w:asciiTheme="majorEastAsia" w:eastAsiaTheme="majorEastAsia" w:hAnsiTheme="majorEastAsia" w:cs="宋体-18030"/>
                <w:bCs/>
                <w:color w:val="000000"/>
                <w:kern w:val="0"/>
                <w:szCs w:val="21"/>
              </w:rPr>
            </w:pPr>
            <w:r w:rsidRPr="002022E8">
              <w:rPr>
                <w:rFonts w:asciiTheme="majorEastAsia" w:eastAsiaTheme="majorEastAsia" w:hAnsiTheme="majorEastAsia" w:cs="宋体-18030" w:hint="eastAsia"/>
                <w:bCs/>
                <w:color w:val="000000"/>
                <w:kern w:val="0"/>
                <w:szCs w:val="21"/>
              </w:rPr>
              <w:t>数量</w:t>
            </w:r>
          </w:p>
        </w:tc>
        <w:tc>
          <w:tcPr>
            <w:tcW w:w="850" w:type="dxa"/>
            <w:tcBorders>
              <w:top w:val="single" w:sz="4" w:space="0" w:color="auto"/>
              <w:left w:val="single" w:sz="4" w:space="0" w:color="auto"/>
              <w:bottom w:val="single" w:sz="4" w:space="0" w:color="auto"/>
              <w:right w:val="single" w:sz="4" w:space="0" w:color="auto"/>
            </w:tcBorders>
            <w:vAlign w:val="center"/>
            <w:hideMark/>
          </w:tcPr>
          <w:p w:rsidR="00A310B1" w:rsidRPr="002022E8" w:rsidRDefault="00A310B1" w:rsidP="006045C0">
            <w:pPr>
              <w:widowControl/>
              <w:jc w:val="center"/>
              <w:rPr>
                <w:rFonts w:asciiTheme="majorEastAsia" w:eastAsiaTheme="majorEastAsia" w:hAnsiTheme="majorEastAsia" w:cs="宋体-18030"/>
                <w:bCs/>
                <w:color w:val="000000"/>
                <w:kern w:val="0"/>
                <w:szCs w:val="21"/>
              </w:rPr>
            </w:pPr>
            <w:r w:rsidRPr="002022E8">
              <w:rPr>
                <w:rFonts w:asciiTheme="majorEastAsia" w:eastAsiaTheme="majorEastAsia" w:hAnsiTheme="majorEastAsia" w:cs="宋体-18030" w:hint="eastAsia"/>
                <w:bCs/>
                <w:color w:val="000000"/>
                <w:kern w:val="0"/>
                <w:szCs w:val="21"/>
              </w:rPr>
              <w:t>品牌</w:t>
            </w:r>
          </w:p>
        </w:tc>
        <w:tc>
          <w:tcPr>
            <w:tcW w:w="709" w:type="dxa"/>
            <w:tcBorders>
              <w:top w:val="single" w:sz="4" w:space="0" w:color="auto"/>
              <w:left w:val="single" w:sz="4" w:space="0" w:color="auto"/>
              <w:bottom w:val="single" w:sz="4" w:space="0" w:color="auto"/>
              <w:right w:val="single" w:sz="4" w:space="0" w:color="auto"/>
            </w:tcBorders>
            <w:vAlign w:val="center"/>
            <w:hideMark/>
          </w:tcPr>
          <w:p w:rsidR="00A310B1" w:rsidRPr="002022E8" w:rsidRDefault="00A310B1" w:rsidP="006045C0">
            <w:pPr>
              <w:spacing w:line="360" w:lineRule="auto"/>
              <w:jc w:val="center"/>
              <w:rPr>
                <w:rFonts w:asciiTheme="majorEastAsia" w:eastAsiaTheme="majorEastAsia" w:hAnsiTheme="majorEastAsia"/>
                <w:szCs w:val="21"/>
              </w:rPr>
            </w:pPr>
            <w:r w:rsidRPr="002022E8">
              <w:rPr>
                <w:rFonts w:asciiTheme="majorEastAsia" w:eastAsiaTheme="majorEastAsia" w:hAnsiTheme="majorEastAsia" w:cs="Arial" w:hint="eastAsia"/>
                <w:color w:val="000000"/>
                <w:kern w:val="0"/>
                <w:szCs w:val="21"/>
              </w:rPr>
              <w:t>单位</w:t>
            </w:r>
          </w:p>
        </w:tc>
        <w:tc>
          <w:tcPr>
            <w:tcW w:w="1134" w:type="dxa"/>
            <w:tcBorders>
              <w:top w:val="single" w:sz="4" w:space="0" w:color="auto"/>
              <w:left w:val="single" w:sz="4" w:space="0" w:color="auto"/>
              <w:bottom w:val="single" w:sz="4" w:space="0" w:color="auto"/>
              <w:right w:val="single" w:sz="4" w:space="0" w:color="auto"/>
            </w:tcBorders>
            <w:vAlign w:val="center"/>
            <w:hideMark/>
          </w:tcPr>
          <w:p w:rsidR="00A310B1" w:rsidRPr="002022E8" w:rsidRDefault="00A310B1" w:rsidP="006045C0">
            <w:pPr>
              <w:spacing w:line="360" w:lineRule="auto"/>
              <w:jc w:val="center"/>
              <w:rPr>
                <w:rFonts w:asciiTheme="majorEastAsia" w:eastAsiaTheme="majorEastAsia" w:hAnsiTheme="majorEastAsia"/>
                <w:szCs w:val="21"/>
              </w:rPr>
            </w:pPr>
            <w:r w:rsidRPr="002022E8">
              <w:rPr>
                <w:rFonts w:asciiTheme="majorEastAsia" w:eastAsiaTheme="majorEastAsia" w:hAnsiTheme="majorEastAsia" w:cs="Arial" w:hint="eastAsia"/>
                <w:color w:val="000000"/>
                <w:kern w:val="0"/>
                <w:szCs w:val="21"/>
              </w:rPr>
              <w:t>生产厂家</w:t>
            </w:r>
          </w:p>
        </w:tc>
        <w:tc>
          <w:tcPr>
            <w:tcW w:w="1134" w:type="dxa"/>
            <w:tcBorders>
              <w:top w:val="single" w:sz="4" w:space="0" w:color="auto"/>
              <w:left w:val="single" w:sz="4" w:space="0" w:color="auto"/>
              <w:bottom w:val="single" w:sz="4" w:space="0" w:color="auto"/>
              <w:right w:val="single" w:sz="4" w:space="0" w:color="auto"/>
            </w:tcBorders>
            <w:vAlign w:val="center"/>
            <w:hideMark/>
          </w:tcPr>
          <w:p w:rsidR="00A310B1" w:rsidRPr="002022E8" w:rsidRDefault="00A310B1" w:rsidP="006045C0">
            <w:pPr>
              <w:spacing w:line="360" w:lineRule="auto"/>
              <w:jc w:val="center"/>
              <w:rPr>
                <w:rFonts w:asciiTheme="majorEastAsia" w:eastAsiaTheme="majorEastAsia" w:hAnsiTheme="majorEastAsia"/>
                <w:szCs w:val="21"/>
              </w:rPr>
            </w:pPr>
            <w:r w:rsidRPr="002022E8">
              <w:rPr>
                <w:rFonts w:asciiTheme="majorEastAsia" w:eastAsiaTheme="majorEastAsia" w:hAnsiTheme="majorEastAsia" w:cs="Arial" w:hint="eastAsia"/>
                <w:color w:val="000000"/>
                <w:kern w:val="0"/>
                <w:szCs w:val="21"/>
              </w:rPr>
              <w:t>报价（元）</w:t>
            </w:r>
          </w:p>
        </w:tc>
      </w:tr>
      <w:tr w:rsidR="00A310B1" w:rsidRPr="002022E8" w:rsidTr="006045C0">
        <w:trPr>
          <w:trHeight w:val="660"/>
        </w:trPr>
        <w:tc>
          <w:tcPr>
            <w:tcW w:w="1951"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6045C0">
            <w:pPr>
              <w:spacing w:line="360" w:lineRule="auto"/>
              <w:jc w:val="center"/>
              <w:rPr>
                <w:rFonts w:asciiTheme="majorEastAsia" w:eastAsiaTheme="majorEastAsia" w:hAnsiTheme="majorEastAsia"/>
                <w:szCs w:val="21"/>
              </w:rPr>
            </w:pPr>
          </w:p>
        </w:tc>
        <w:tc>
          <w:tcPr>
            <w:tcW w:w="1701" w:type="dxa"/>
            <w:tcBorders>
              <w:top w:val="single" w:sz="4" w:space="0" w:color="auto"/>
              <w:left w:val="single" w:sz="4" w:space="0" w:color="auto"/>
              <w:bottom w:val="single" w:sz="4" w:space="0" w:color="auto"/>
              <w:right w:val="single" w:sz="4" w:space="0" w:color="auto"/>
            </w:tcBorders>
          </w:tcPr>
          <w:p w:rsidR="00A310B1" w:rsidRPr="002022E8" w:rsidRDefault="00A310B1" w:rsidP="006045C0">
            <w:pPr>
              <w:spacing w:line="360" w:lineRule="auto"/>
              <w:jc w:val="center"/>
              <w:rPr>
                <w:rFonts w:asciiTheme="majorEastAsia" w:eastAsiaTheme="majorEastAsia" w:hAnsiTheme="maj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6045C0">
            <w:pPr>
              <w:spacing w:line="360" w:lineRule="auto"/>
              <w:jc w:val="center"/>
              <w:rPr>
                <w:rFonts w:asciiTheme="majorEastAsia" w:eastAsiaTheme="majorEastAsia" w:hAnsiTheme="majorEastAsia"/>
                <w:szCs w:val="21"/>
              </w:rPr>
            </w:pPr>
          </w:p>
        </w:tc>
        <w:tc>
          <w:tcPr>
            <w:tcW w:w="851" w:type="dxa"/>
            <w:tcBorders>
              <w:top w:val="single" w:sz="4" w:space="0" w:color="auto"/>
              <w:left w:val="single" w:sz="4" w:space="0" w:color="auto"/>
              <w:bottom w:val="single" w:sz="4" w:space="0" w:color="auto"/>
              <w:right w:val="single" w:sz="4" w:space="0" w:color="auto"/>
            </w:tcBorders>
          </w:tcPr>
          <w:p w:rsidR="00A310B1" w:rsidRPr="002022E8" w:rsidRDefault="00A310B1" w:rsidP="006045C0">
            <w:pPr>
              <w:spacing w:line="360" w:lineRule="auto"/>
              <w:jc w:val="center"/>
              <w:rPr>
                <w:rFonts w:asciiTheme="majorEastAsia" w:eastAsiaTheme="majorEastAsia" w:hAnsiTheme="majorEastAsia"/>
                <w:szCs w:val="21"/>
              </w:rPr>
            </w:pPr>
          </w:p>
        </w:tc>
        <w:tc>
          <w:tcPr>
            <w:tcW w:w="850" w:type="dxa"/>
            <w:tcBorders>
              <w:top w:val="single" w:sz="4" w:space="0" w:color="auto"/>
              <w:left w:val="single" w:sz="4" w:space="0" w:color="auto"/>
              <w:bottom w:val="single" w:sz="4" w:space="0" w:color="auto"/>
              <w:right w:val="single" w:sz="4" w:space="0" w:color="auto"/>
            </w:tcBorders>
          </w:tcPr>
          <w:p w:rsidR="00A310B1" w:rsidRPr="002022E8" w:rsidRDefault="00A310B1" w:rsidP="006045C0">
            <w:pPr>
              <w:spacing w:line="360" w:lineRule="auto"/>
              <w:jc w:val="center"/>
              <w:rPr>
                <w:rFonts w:asciiTheme="majorEastAsia" w:eastAsiaTheme="majorEastAsia" w:hAnsiTheme="major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6045C0">
            <w:pPr>
              <w:spacing w:line="360" w:lineRule="auto"/>
              <w:jc w:val="center"/>
              <w:rPr>
                <w:rFonts w:asciiTheme="majorEastAsia" w:eastAsiaTheme="majorEastAsia" w:hAnsiTheme="maj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6045C0">
            <w:pPr>
              <w:spacing w:line="360" w:lineRule="auto"/>
              <w:jc w:val="center"/>
              <w:rPr>
                <w:rFonts w:asciiTheme="majorEastAsia" w:eastAsiaTheme="majorEastAsia" w:hAnsiTheme="maj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6045C0">
            <w:pPr>
              <w:spacing w:line="360" w:lineRule="auto"/>
              <w:jc w:val="center"/>
              <w:rPr>
                <w:rFonts w:asciiTheme="majorEastAsia" w:eastAsiaTheme="majorEastAsia" w:hAnsiTheme="majorEastAsia"/>
                <w:szCs w:val="21"/>
              </w:rPr>
            </w:pPr>
          </w:p>
        </w:tc>
      </w:tr>
      <w:tr w:rsidR="00A310B1" w:rsidRPr="002022E8" w:rsidTr="006045C0">
        <w:trPr>
          <w:trHeight w:val="660"/>
        </w:trPr>
        <w:tc>
          <w:tcPr>
            <w:tcW w:w="1951"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6045C0">
            <w:pPr>
              <w:spacing w:line="360" w:lineRule="auto"/>
              <w:jc w:val="center"/>
              <w:rPr>
                <w:rFonts w:asciiTheme="majorEastAsia" w:eastAsiaTheme="majorEastAsia" w:hAnsiTheme="majorEastAsia"/>
                <w:szCs w:val="21"/>
              </w:rPr>
            </w:pPr>
          </w:p>
        </w:tc>
        <w:tc>
          <w:tcPr>
            <w:tcW w:w="1701" w:type="dxa"/>
            <w:tcBorders>
              <w:top w:val="single" w:sz="4" w:space="0" w:color="auto"/>
              <w:left w:val="single" w:sz="4" w:space="0" w:color="auto"/>
              <w:bottom w:val="single" w:sz="4" w:space="0" w:color="auto"/>
              <w:right w:val="single" w:sz="4" w:space="0" w:color="auto"/>
            </w:tcBorders>
          </w:tcPr>
          <w:p w:rsidR="00A310B1" w:rsidRPr="002022E8" w:rsidRDefault="00A310B1" w:rsidP="006045C0">
            <w:pPr>
              <w:spacing w:line="360" w:lineRule="auto"/>
              <w:jc w:val="center"/>
              <w:rPr>
                <w:rFonts w:asciiTheme="majorEastAsia" w:eastAsiaTheme="majorEastAsia" w:hAnsiTheme="maj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6045C0">
            <w:pPr>
              <w:spacing w:line="360" w:lineRule="auto"/>
              <w:jc w:val="center"/>
              <w:rPr>
                <w:rFonts w:asciiTheme="majorEastAsia" w:eastAsiaTheme="majorEastAsia" w:hAnsiTheme="majorEastAsia"/>
                <w:szCs w:val="21"/>
              </w:rPr>
            </w:pPr>
          </w:p>
        </w:tc>
        <w:tc>
          <w:tcPr>
            <w:tcW w:w="851" w:type="dxa"/>
            <w:tcBorders>
              <w:top w:val="single" w:sz="4" w:space="0" w:color="auto"/>
              <w:left w:val="single" w:sz="4" w:space="0" w:color="auto"/>
              <w:bottom w:val="single" w:sz="4" w:space="0" w:color="auto"/>
              <w:right w:val="single" w:sz="4" w:space="0" w:color="auto"/>
            </w:tcBorders>
          </w:tcPr>
          <w:p w:rsidR="00A310B1" w:rsidRPr="002022E8" w:rsidRDefault="00A310B1" w:rsidP="006045C0">
            <w:pPr>
              <w:spacing w:line="360" w:lineRule="auto"/>
              <w:jc w:val="center"/>
              <w:rPr>
                <w:rFonts w:asciiTheme="majorEastAsia" w:eastAsiaTheme="majorEastAsia" w:hAnsiTheme="majorEastAsia"/>
                <w:szCs w:val="21"/>
              </w:rPr>
            </w:pPr>
          </w:p>
        </w:tc>
        <w:tc>
          <w:tcPr>
            <w:tcW w:w="850" w:type="dxa"/>
            <w:tcBorders>
              <w:top w:val="single" w:sz="4" w:space="0" w:color="auto"/>
              <w:left w:val="single" w:sz="4" w:space="0" w:color="auto"/>
              <w:bottom w:val="single" w:sz="4" w:space="0" w:color="auto"/>
              <w:right w:val="single" w:sz="4" w:space="0" w:color="auto"/>
            </w:tcBorders>
          </w:tcPr>
          <w:p w:rsidR="00A310B1" w:rsidRPr="002022E8" w:rsidRDefault="00A310B1" w:rsidP="006045C0">
            <w:pPr>
              <w:spacing w:line="360" w:lineRule="auto"/>
              <w:jc w:val="center"/>
              <w:rPr>
                <w:rFonts w:asciiTheme="majorEastAsia" w:eastAsiaTheme="majorEastAsia" w:hAnsiTheme="major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6045C0">
            <w:pPr>
              <w:spacing w:line="360" w:lineRule="auto"/>
              <w:jc w:val="center"/>
              <w:rPr>
                <w:rFonts w:asciiTheme="majorEastAsia" w:eastAsiaTheme="majorEastAsia" w:hAnsiTheme="maj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6045C0">
            <w:pPr>
              <w:spacing w:line="360" w:lineRule="auto"/>
              <w:jc w:val="center"/>
              <w:rPr>
                <w:rFonts w:asciiTheme="majorEastAsia" w:eastAsiaTheme="majorEastAsia" w:hAnsiTheme="maj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310B1" w:rsidRPr="002022E8" w:rsidRDefault="00A310B1" w:rsidP="006045C0">
            <w:pPr>
              <w:spacing w:line="360" w:lineRule="auto"/>
              <w:jc w:val="center"/>
              <w:rPr>
                <w:rFonts w:asciiTheme="majorEastAsia" w:eastAsiaTheme="majorEastAsia" w:hAnsiTheme="majorEastAsia"/>
                <w:szCs w:val="21"/>
              </w:rPr>
            </w:pPr>
          </w:p>
        </w:tc>
      </w:tr>
    </w:tbl>
    <w:p w:rsidR="00A310B1" w:rsidRPr="002022E8" w:rsidRDefault="00A310B1" w:rsidP="00A310B1">
      <w:pPr>
        <w:widowControl/>
        <w:ind w:left="1"/>
        <w:rPr>
          <w:rFonts w:asciiTheme="majorEastAsia" w:eastAsiaTheme="majorEastAsia" w:hAnsiTheme="majorEastAsia"/>
          <w:szCs w:val="21"/>
        </w:rPr>
      </w:pPr>
      <w:r w:rsidRPr="002022E8">
        <w:rPr>
          <w:rFonts w:asciiTheme="majorEastAsia" w:eastAsiaTheme="majorEastAsia" w:hAnsiTheme="majorEastAsia" w:hint="eastAsia"/>
          <w:szCs w:val="21"/>
        </w:rPr>
        <w:t>投标单位：</w:t>
      </w:r>
      <w:r w:rsidRPr="002022E8">
        <w:rPr>
          <w:rFonts w:asciiTheme="majorEastAsia" w:eastAsiaTheme="majorEastAsia" w:hAnsiTheme="majorEastAsia" w:hint="eastAsia"/>
          <w:szCs w:val="21"/>
          <w:u w:val="single"/>
        </w:rPr>
        <w:t xml:space="preserve">                                  </w:t>
      </w:r>
    </w:p>
    <w:p w:rsidR="00A310B1" w:rsidRPr="002022E8" w:rsidRDefault="00A310B1" w:rsidP="002022E8">
      <w:pPr>
        <w:widowControl/>
        <w:spacing w:line="360" w:lineRule="atLeast"/>
        <w:ind w:firstLineChars="100" w:firstLine="211"/>
        <w:jc w:val="left"/>
        <w:rPr>
          <w:rFonts w:asciiTheme="majorEastAsia" w:eastAsiaTheme="majorEastAsia" w:hAnsiTheme="majorEastAsia" w:cs="宋体-18030"/>
          <w:bCs/>
          <w:color w:val="002060"/>
          <w:kern w:val="0"/>
          <w:szCs w:val="21"/>
        </w:rPr>
      </w:pPr>
      <w:r w:rsidRPr="002022E8">
        <w:rPr>
          <w:rFonts w:asciiTheme="majorEastAsia" w:eastAsiaTheme="majorEastAsia" w:hAnsiTheme="majorEastAsia" w:cs="Arial" w:hint="eastAsia"/>
          <w:b/>
          <w:color w:val="000000"/>
          <w:szCs w:val="21"/>
        </w:rPr>
        <w:t>附：本项目主要配件（耗材）报价</w:t>
      </w:r>
      <w:r w:rsidRPr="002022E8">
        <w:rPr>
          <w:rFonts w:asciiTheme="majorEastAsia" w:eastAsiaTheme="majorEastAsia" w:hAnsiTheme="majorEastAsia" w:cs="宋体-18030" w:hint="eastAsia"/>
          <w:bCs/>
          <w:color w:val="002060"/>
          <w:kern w:val="0"/>
          <w:szCs w:val="21"/>
        </w:rPr>
        <w:t>（凡医疗耗材须满足以下二者之一条件，并提供1年内有效合同或发票：①全国综合“三甲”医院一家，广东省综合“三甲”医院两家在用产品（试用产品不可）；②广东省综合“三甲”医院三家在用产品（试用产品不可）。）</w:t>
      </w:r>
    </w:p>
    <w:tbl>
      <w:tblPr>
        <w:tblW w:w="9495"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92"/>
        <w:gridCol w:w="1983"/>
        <w:gridCol w:w="1134"/>
        <w:gridCol w:w="709"/>
        <w:gridCol w:w="1134"/>
        <w:gridCol w:w="1417"/>
        <w:gridCol w:w="2126"/>
      </w:tblGrid>
      <w:tr w:rsidR="00A310B1" w:rsidRPr="002022E8" w:rsidTr="006045C0">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序号</w:t>
            </w:r>
          </w:p>
        </w:tc>
        <w:tc>
          <w:tcPr>
            <w:tcW w:w="1984"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型号和规格</w:t>
            </w:r>
          </w:p>
        </w:tc>
        <w:tc>
          <w:tcPr>
            <w:tcW w:w="709"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数量</w:t>
            </w:r>
          </w:p>
        </w:tc>
        <w:tc>
          <w:tcPr>
            <w:tcW w:w="1134"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原产地和</w:t>
            </w:r>
          </w:p>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制造商名称</w:t>
            </w:r>
          </w:p>
        </w:tc>
        <w:tc>
          <w:tcPr>
            <w:tcW w:w="1417"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单价（人民币）</w:t>
            </w:r>
          </w:p>
        </w:tc>
        <w:tc>
          <w:tcPr>
            <w:tcW w:w="2127"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对应的投标设备名称</w:t>
            </w:r>
          </w:p>
        </w:tc>
      </w:tr>
      <w:tr w:rsidR="00A310B1" w:rsidRPr="002022E8" w:rsidTr="006045C0">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1.</w:t>
            </w:r>
          </w:p>
        </w:tc>
        <w:tc>
          <w:tcPr>
            <w:tcW w:w="1984"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709"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1417"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2127"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r>
      <w:tr w:rsidR="00A310B1" w:rsidRPr="002022E8" w:rsidTr="006045C0">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2.</w:t>
            </w:r>
          </w:p>
        </w:tc>
        <w:tc>
          <w:tcPr>
            <w:tcW w:w="1984"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709"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1417"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c>
          <w:tcPr>
            <w:tcW w:w="2127" w:type="dxa"/>
            <w:tcBorders>
              <w:top w:val="outset" w:sz="6" w:space="0" w:color="auto"/>
              <w:left w:val="outset" w:sz="6" w:space="0" w:color="auto"/>
              <w:bottom w:val="outset" w:sz="6" w:space="0" w:color="auto"/>
              <w:right w:val="outset" w:sz="6" w:space="0" w:color="auto"/>
            </w:tcBorders>
            <w:vAlign w:val="center"/>
            <w:hideMark/>
          </w:tcPr>
          <w:p w:rsidR="00A310B1" w:rsidRPr="002022E8" w:rsidRDefault="00A310B1" w:rsidP="006045C0">
            <w:pPr>
              <w:widowControl/>
              <w:spacing w:line="360" w:lineRule="atLeast"/>
              <w:jc w:val="center"/>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w:t>
            </w:r>
          </w:p>
        </w:tc>
      </w:tr>
    </w:tbl>
    <w:p w:rsidR="00A310B1" w:rsidRPr="002022E8" w:rsidRDefault="00A310B1" w:rsidP="00A310B1">
      <w:pPr>
        <w:spacing w:line="360" w:lineRule="auto"/>
        <w:jc w:val="center"/>
        <w:rPr>
          <w:rFonts w:asciiTheme="majorEastAsia" w:eastAsiaTheme="majorEastAsia" w:hAnsiTheme="majorEastAsia"/>
          <w:szCs w:val="21"/>
        </w:rPr>
      </w:pPr>
      <w:r w:rsidRPr="002022E8">
        <w:rPr>
          <w:rFonts w:asciiTheme="majorEastAsia" w:eastAsiaTheme="majorEastAsia" w:hAnsiTheme="majorEastAsia" w:cs="Arial" w:hint="eastAsia"/>
          <w:color w:val="000000"/>
          <w:kern w:val="0"/>
          <w:szCs w:val="21"/>
        </w:rPr>
        <w:t>全权代表签字：（盖章）</w:t>
      </w:r>
      <w:r w:rsidRPr="002022E8">
        <w:rPr>
          <w:rFonts w:asciiTheme="majorEastAsia" w:eastAsiaTheme="majorEastAsia" w:hAnsiTheme="majorEastAsia" w:cs="Arial" w:hint="eastAsia"/>
          <w:color w:val="000000"/>
          <w:kern w:val="0"/>
          <w:szCs w:val="21"/>
          <w:u w:val="single"/>
        </w:rPr>
        <w:t xml:space="preserve">                   </w:t>
      </w:r>
      <w:r w:rsidRPr="002022E8">
        <w:rPr>
          <w:rFonts w:asciiTheme="majorEastAsia" w:eastAsiaTheme="majorEastAsia" w:hAnsiTheme="majorEastAsia" w:hint="eastAsia"/>
          <w:szCs w:val="21"/>
        </w:rPr>
        <w:t xml:space="preserve">                                         </w:t>
      </w:r>
    </w:p>
    <w:p w:rsidR="00A310B1" w:rsidRPr="002022E8" w:rsidRDefault="00A310B1" w:rsidP="00A310B1">
      <w:pPr>
        <w:widowControl/>
        <w:spacing w:line="360" w:lineRule="atLeast"/>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备注：1、报价以人民币为结算单位。</w:t>
      </w:r>
    </w:p>
    <w:p w:rsidR="00A310B1" w:rsidRPr="002022E8" w:rsidRDefault="00A310B1" w:rsidP="00A310B1">
      <w:pPr>
        <w:widowControl/>
        <w:spacing w:line="360" w:lineRule="atLeast"/>
        <w:jc w:val="left"/>
        <w:rPr>
          <w:rFonts w:asciiTheme="majorEastAsia" w:eastAsiaTheme="majorEastAsia" w:hAnsiTheme="majorEastAsia" w:cs="Arial"/>
          <w:color w:val="000000"/>
          <w:kern w:val="0"/>
          <w:szCs w:val="21"/>
        </w:rPr>
      </w:pPr>
      <w:r w:rsidRPr="002022E8">
        <w:rPr>
          <w:rFonts w:asciiTheme="majorEastAsia" w:eastAsiaTheme="majorEastAsia" w:hAnsiTheme="majorEastAsia" w:cs="Arial" w:hint="eastAsia"/>
          <w:color w:val="000000"/>
          <w:kern w:val="0"/>
          <w:szCs w:val="21"/>
        </w:rPr>
        <w:t>   2、此表在</w:t>
      </w:r>
      <w:r w:rsidRPr="002022E8">
        <w:rPr>
          <w:rFonts w:asciiTheme="majorEastAsia" w:eastAsiaTheme="majorEastAsia" w:hAnsiTheme="majorEastAsia" w:cs="Arial" w:hint="eastAsia"/>
          <w:color w:val="0070C0"/>
          <w:kern w:val="0"/>
          <w:szCs w:val="21"/>
        </w:rPr>
        <w:t>不改变格式内容时</w:t>
      </w:r>
      <w:r w:rsidRPr="002022E8">
        <w:rPr>
          <w:rFonts w:asciiTheme="majorEastAsia" w:eastAsiaTheme="majorEastAsia" w:hAnsiTheme="majorEastAsia" w:cs="Arial" w:hint="eastAsia"/>
          <w:color w:val="000000"/>
          <w:kern w:val="0"/>
          <w:szCs w:val="21"/>
        </w:rPr>
        <w:t>，可自行制作。</w:t>
      </w:r>
    </w:p>
    <w:p w:rsidR="00A310B1" w:rsidRPr="002022E8" w:rsidRDefault="00A310B1" w:rsidP="00A310B1">
      <w:pPr>
        <w:widowControl/>
        <w:spacing w:line="360" w:lineRule="atLeast"/>
        <w:ind w:firstLineChars="300" w:firstLine="630"/>
        <w:jc w:val="left"/>
        <w:rPr>
          <w:rFonts w:asciiTheme="majorEastAsia" w:eastAsiaTheme="majorEastAsia" w:hAnsiTheme="majorEastAsia"/>
          <w:szCs w:val="21"/>
        </w:rPr>
      </w:pPr>
      <w:r w:rsidRPr="002022E8">
        <w:rPr>
          <w:rFonts w:asciiTheme="majorEastAsia" w:eastAsiaTheme="majorEastAsia" w:hAnsiTheme="majorEastAsia"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3803DC" w:rsidRPr="002022E8" w:rsidRDefault="003803DC" w:rsidP="00A310B1">
      <w:pPr>
        <w:widowControl/>
        <w:spacing w:line="360" w:lineRule="atLeast"/>
        <w:jc w:val="center"/>
        <w:rPr>
          <w:rFonts w:asciiTheme="majorEastAsia" w:eastAsiaTheme="majorEastAsia" w:hAnsiTheme="majorEastAsia" w:cs="宋体"/>
          <w:bCs/>
          <w:kern w:val="0"/>
          <w:szCs w:val="21"/>
        </w:rPr>
      </w:pPr>
    </w:p>
    <w:sectPr w:rsidR="003803DC" w:rsidRPr="002022E8" w:rsidSect="003803DC">
      <w:headerReference w:type="default" r:id="rId9"/>
      <w:pgSz w:w="11906" w:h="16838"/>
      <w:pgMar w:top="1797" w:right="1418" w:bottom="1797" w:left="1418" w:header="851" w:footer="992" w:gutter="0"/>
      <w:pgNumType w:fmt="numberInDash"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DF0" w:rsidRDefault="00BB2DF0" w:rsidP="003803DC">
      <w:r>
        <w:separator/>
      </w:r>
    </w:p>
  </w:endnote>
  <w:endnote w:type="continuationSeparator" w:id="1">
    <w:p w:rsidR="00BB2DF0" w:rsidRDefault="00BB2DF0" w:rsidP="003803DC">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Arial Narrow">
    <w:altName w:val="Segoe Script"/>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18030">
    <w:altName w:val="宋体"/>
    <w:charset w:val="86"/>
    <w:family w:val="modern"/>
    <w:pitch w:val="default"/>
    <w:sig w:usb0="00000000" w:usb1="00000000" w:usb2="000A005E"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DF0" w:rsidRDefault="00BB2DF0" w:rsidP="003803DC">
      <w:r>
        <w:separator/>
      </w:r>
    </w:p>
  </w:footnote>
  <w:footnote w:type="continuationSeparator" w:id="1">
    <w:p w:rsidR="00BB2DF0" w:rsidRDefault="00BB2DF0" w:rsidP="003803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437" w:rsidRDefault="00681437">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1BB6"/>
    <w:multiLevelType w:val="multilevel"/>
    <w:tmpl w:val="06761BB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9965168"/>
    <w:multiLevelType w:val="multilevel"/>
    <w:tmpl w:val="19965168"/>
    <w:lvl w:ilvl="0">
      <w:start w:val="6"/>
      <w:numFmt w:val="decimal"/>
      <w:lvlText w:val="%1、"/>
      <w:lvlJc w:val="left"/>
      <w:pPr>
        <w:ind w:left="465" w:hanging="465"/>
      </w:pPr>
      <w:rPr>
        <w:rFonts w:ascii="黑体" w:eastAsia="黑体" w:cs="Times New Roman" w:hint="default"/>
        <w:b/>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6B20495"/>
    <w:multiLevelType w:val="multilevel"/>
    <w:tmpl w:val="36B20495"/>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90A7607"/>
    <w:multiLevelType w:val="multilevel"/>
    <w:tmpl w:val="390A7607"/>
    <w:lvl w:ilvl="0">
      <w:start w:val="1"/>
      <w:numFmt w:val="bullet"/>
      <w:lvlText w:val=""/>
      <w:lvlJc w:val="left"/>
      <w:pPr>
        <w:tabs>
          <w:tab w:val="left" w:pos="227"/>
        </w:tabs>
        <w:ind w:left="227" w:hanging="227"/>
      </w:pPr>
      <w:rPr>
        <w:rFonts w:ascii="Wingdings" w:hAnsi="Wingdings" w:hint="default"/>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4">
    <w:nsid w:val="3D8D0A58"/>
    <w:multiLevelType w:val="hybridMultilevel"/>
    <w:tmpl w:val="01E86C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8C17C5"/>
    <w:multiLevelType w:val="multilevel"/>
    <w:tmpl w:val="478C17C5"/>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A95755F"/>
    <w:multiLevelType w:val="multilevel"/>
    <w:tmpl w:val="E688830E"/>
    <w:lvl w:ilvl="0">
      <w:start w:val="1"/>
      <w:numFmt w:val="decimal"/>
      <w:suff w:val="noth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A0F4388"/>
    <w:multiLevelType w:val="multilevel"/>
    <w:tmpl w:val="5A0F4388"/>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5C113B53"/>
    <w:multiLevelType w:val="multilevel"/>
    <w:tmpl w:val="5C113B53"/>
    <w:lvl w:ilvl="0">
      <w:start w:val="5"/>
      <w:numFmt w:val="decimal"/>
      <w:lvlText w:val="%1、"/>
      <w:lvlJc w:val="left"/>
      <w:pPr>
        <w:ind w:left="465" w:hanging="465"/>
      </w:pPr>
      <w:rPr>
        <w:rFonts w:ascii="黑体" w:eastAsia="黑体" w:cs="Times New Roman" w:hint="default"/>
        <w:b/>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0"/>
  </w:num>
  <w:num w:numId="2">
    <w:abstractNumId w:val="2"/>
  </w:num>
  <w:num w:numId="3">
    <w:abstractNumId w:val="8"/>
  </w:num>
  <w:num w:numId="4">
    <w:abstractNumId w:val="5"/>
  </w:num>
  <w:num w:numId="5">
    <w:abstractNumId w:val="1"/>
  </w:num>
  <w:num w:numId="6">
    <w:abstractNumId w:val="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2568"/>
    <w:rsid w:val="00002EED"/>
    <w:rsid w:val="00003938"/>
    <w:rsid w:val="00004071"/>
    <w:rsid w:val="0000427E"/>
    <w:rsid w:val="000045EF"/>
    <w:rsid w:val="00004DCF"/>
    <w:rsid w:val="00006B1C"/>
    <w:rsid w:val="00012DDB"/>
    <w:rsid w:val="0001312D"/>
    <w:rsid w:val="000151F8"/>
    <w:rsid w:val="00015EA0"/>
    <w:rsid w:val="0001758B"/>
    <w:rsid w:val="000208D0"/>
    <w:rsid w:val="00021875"/>
    <w:rsid w:val="00021F61"/>
    <w:rsid w:val="00022AA3"/>
    <w:rsid w:val="00024D44"/>
    <w:rsid w:val="00025591"/>
    <w:rsid w:val="00026439"/>
    <w:rsid w:val="0002657B"/>
    <w:rsid w:val="00026803"/>
    <w:rsid w:val="00026A13"/>
    <w:rsid w:val="000272F7"/>
    <w:rsid w:val="00027D26"/>
    <w:rsid w:val="0003020A"/>
    <w:rsid w:val="00030785"/>
    <w:rsid w:val="000329B2"/>
    <w:rsid w:val="000349CA"/>
    <w:rsid w:val="00035A8F"/>
    <w:rsid w:val="0003614B"/>
    <w:rsid w:val="00036236"/>
    <w:rsid w:val="00040BE7"/>
    <w:rsid w:val="00044707"/>
    <w:rsid w:val="00044CD2"/>
    <w:rsid w:val="00046C4E"/>
    <w:rsid w:val="00047CB5"/>
    <w:rsid w:val="000508A3"/>
    <w:rsid w:val="00051115"/>
    <w:rsid w:val="00052725"/>
    <w:rsid w:val="000555EF"/>
    <w:rsid w:val="00055603"/>
    <w:rsid w:val="00055EC2"/>
    <w:rsid w:val="000564A5"/>
    <w:rsid w:val="00057340"/>
    <w:rsid w:val="00061AFB"/>
    <w:rsid w:val="00062D18"/>
    <w:rsid w:val="00062E7A"/>
    <w:rsid w:val="00063733"/>
    <w:rsid w:val="00063A49"/>
    <w:rsid w:val="00063EED"/>
    <w:rsid w:val="000640E9"/>
    <w:rsid w:val="00064500"/>
    <w:rsid w:val="00064AFA"/>
    <w:rsid w:val="00065FC9"/>
    <w:rsid w:val="00067474"/>
    <w:rsid w:val="000703B4"/>
    <w:rsid w:val="00070764"/>
    <w:rsid w:val="00072491"/>
    <w:rsid w:val="00072C64"/>
    <w:rsid w:val="000745D2"/>
    <w:rsid w:val="00074F01"/>
    <w:rsid w:val="00076DE5"/>
    <w:rsid w:val="0008042D"/>
    <w:rsid w:val="00080D38"/>
    <w:rsid w:val="00082438"/>
    <w:rsid w:val="000825BA"/>
    <w:rsid w:val="00083388"/>
    <w:rsid w:val="000839C2"/>
    <w:rsid w:val="000849BD"/>
    <w:rsid w:val="00084C83"/>
    <w:rsid w:val="000877B8"/>
    <w:rsid w:val="00087BCB"/>
    <w:rsid w:val="000906ED"/>
    <w:rsid w:val="00090D8B"/>
    <w:rsid w:val="00091A85"/>
    <w:rsid w:val="00092A4C"/>
    <w:rsid w:val="00092ECB"/>
    <w:rsid w:val="000936C6"/>
    <w:rsid w:val="00096938"/>
    <w:rsid w:val="000971D7"/>
    <w:rsid w:val="000978A2"/>
    <w:rsid w:val="000A10D3"/>
    <w:rsid w:val="000A20A9"/>
    <w:rsid w:val="000A39EF"/>
    <w:rsid w:val="000A3ECA"/>
    <w:rsid w:val="000A4DAF"/>
    <w:rsid w:val="000A5690"/>
    <w:rsid w:val="000A64BF"/>
    <w:rsid w:val="000A6B24"/>
    <w:rsid w:val="000A7431"/>
    <w:rsid w:val="000B0A03"/>
    <w:rsid w:val="000B0CFB"/>
    <w:rsid w:val="000B1E38"/>
    <w:rsid w:val="000B29E7"/>
    <w:rsid w:val="000B37AA"/>
    <w:rsid w:val="000B4C46"/>
    <w:rsid w:val="000B5C45"/>
    <w:rsid w:val="000B6E00"/>
    <w:rsid w:val="000B7558"/>
    <w:rsid w:val="000B7B42"/>
    <w:rsid w:val="000B7E0A"/>
    <w:rsid w:val="000C0156"/>
    <w:rsid w:val="000C2FEF"/>
    <w:rsid w:val="000C3874"/>
    <w:rsid w:val="000C3CAB"/>
    <w:rsid w:val="000C4272"/>
    <w:rsid w:val="000C58BA"/>
    <w:rsid w:val="000C5D11"/>
    <w:rsid w:val="000C70C3"/>
    <w:rsid w:val="000C7622"/>
    <w:rsid w:val="000D026B"/>
    <w:rsid w:val="000D1AA4"/>
    <w:rsid w:val="000D1D79"/>
    <w:rsid w:val="000D2C43"/>
    <w:rsid w:val="000D55F1"/>
    <w:rsid w:val="000D6C19"/>
    <w:rsid w:val="000D74BD"/>
    <w:rsid w:val="000E0B79"/>
    <w:rsid w:val="000E0DD5"/>
    <w:rsid w:val="000E0DE1"/>
    <w:rsid w:val="000E1255"/>
    <w:rsid w:val="000E1AC0"/>
    <w:rsid w:val="000E2D97"/>
    <w:rsid w:val="000E2F8D"/>
    <w:rsid w:val="000E431F"/>
    <w:rsid w:val="000E4F60"/>
    <w:rsid w:val="000E5275"/>
    <w:rsid w:val="000E5AD3"/>
    <w:rsid w:val="000E5BDC"/>
    <w:rsid w:val="000E5C92"/>
    <w:rsid w:val="000E7DAB"/>
    <w:rsid w:val="000F0011"/>
    <w:rsid w:val="000F0C6F"/>
    <w:rsid w:val="000F0CD8"/>
    <w:rsid w:val="000F417D"/>
    <w:rsid w:val="000F51F4"/>
    <w:rsid w:val="000F5FF1"/>
    <w:rsid w:val="000F650A"/>
    <w:rsid w:val="000F73C2"/>
    <w:rsid w:val="000F7AB3"/>
    <w:rsid w:val="000F7D90"/>
    <w:rsid w:val="000F7F0A"/>
    <w:rsid w:val="0010145D"/>
    <w:rsid w:val="00102809"/>
    <w:rsid w:val="00103B97"/>
    <w:rsid w:val="00103CB8"/>
    <w:rsid w:val="00103FB5"/>
    <w:rsid w:val="0010527F"/>
    <w:rsid w:val="001078AE"/>
    <w:rsid w:val="001101A1"/>
    <w:rsid w:val="001109FE"/>
    <w:rsid w:val="00111565"/>
    <w:rsid w:val="00112B2C"/>
    <w:rsid w:val="00112BE7"/>
    <w:rsid w:val="0011318F"/>
    <w:rsid w:val="00113F0E"/>
    <w:rsid w:val="001144E4"/>
    <w:rsid w:val="0011450A"/>
    <w:rsid w:val="00116B71"/>
    <w:rsid w:val="00117871"/>
    <w:rsid w:val="00120699"/>
    <w:rsid w:val="00122522"/>
    <w:rsid w:val="00123508"/>
    <w:rsid w:val="00124D10"/>
    <w:rsid w:val="00125C67"/>
    <w:rsid w:val="001264A6"/>
    <w:rsid w:val="001273F8"/>
    <w:rsid w:val="00127594"/>
    <w:rsid w:val="001325A3"/>
    <w:rsid w:val="0013347D"/>
    <w:rsid w:val="001348DC"/>
    <w:rsid w:val="001362A7"/>
    <w:rsid w:val="001368B5"/>
    <w:rsid w:val="00136D23"/>
    <w:rsid w:val="001433AC"/>
    <w:rsid w:val="001444FC"/>
    <w:rsid w:val="00144E33"/>
    <w:rsid w:val="00147701"/>
    <w:rsid w:val="00150178"/>
    <w:rsid w:val="00150B2B"/>
    <w:rsid w:val="00154DB1"/>
    <w:rsid w:val="00154EBA"/>
    <w:rsid w:val="00155423"/>
    <w:rsid w:val="00155E1F"/>
    <w:rsid w:val="001564AD"/>
    <w:rsid w:val="0015681F"/>
    <w:rsid w:val="00161C24"/>
    <w:rsid w:val="00162672"/>
    <w:rsid w:val="00163A63"/>
    <w:rsid w:val="00165CF5"/>
    <w:rsid w:val="00166224"/>
    <w:rsid w:val="00166255"/>
    <w:rsid w:val="0016677A"/>
    <w:rsid w:val="00166A84"/>
    <w:rsid w:val="0017067C"/>
    <w:rsid w:val="001710D4"/>
    <w:rsid w:val="00171631"/>
    <w:rsid w:val="0017168D"/>
    <w:rsid w:val="00171AAF"/>
    <w:rsid w:val="00173981"/>
    <w:rsid w:val="0017461F"/>
    <w:rsid w:val="00175A2D"/>
    <w:rsid w:val="00175D1F"/>
    <w:rsid w:val="001774E4"/>
    <w:rsid w:val="001775FF"/>
    <w:rsid w:val="001805C7"/>
    <w:rsid w:val="0018148A"/>
    <w:rsid w:val="00181570"/>
    <w:rsid w:val="00184F40"/>
    <w:rsid w:val="00186DC4"/>
    <w:rsid w:val="00190CFA"/>
    <w:rsid w:val="00191C72"/>
    <w:rsid w:val="00193F3B"/>
    <w:rsid w:val="001958A1"/>
    <w:rsid w:val="001A2AAF"/>
    <w:rsid w:val="001A3202"/>
    <w:rsid w:val="001A37FE"/>
    <w:rsid w:val="001A49C6"/>
    <w:rsid w:val="001A4A0E"/>
    <w:rsid w:val="001A55FA"/>
    <w:rsid w:val="001A65A5"/>
    <w:rsid w:val="001A79B3"/>
    <w:rsid w:val="001A7A99"/>
    <w:rsid w:val="001B1740"/>
    <w:rsid w:val="001B1AB7"/>
    <w:rsid w:val="001B3267"/>
    <w:rsid w:val="001B630A"/>
    <w:rsid w:val="001B716B"/>
    <w:rsid w:val="001B7A1F"/>
    <w:rsid w:val="001C0CD2"/>
    <w:rsid w:val="001C51CE"/>
    <w:rsid w:val="001C651E"/>
    <w:rsid w:val="001D08AE"/>
    <w:rsid w:val="001D13D9"/>
    <w:rsid w:val="001D1D3E"/>
    <w:rsid w:val="001D2EB8"/>
    <w:rsid w:val="001D652F"/>
    <w:rsid w:val="001D76BE"/>
    <w:rsid w:val="001E06A8"/>
    <w:rsid w:val="001E212E"/>
    <w:rsid w:val="001E5AC1"/>
    <w:rsid w:val="001E6950"/>
    <w:rsid w:val="001E77C4"/>
    <w:rsid w:val="001E79DD"/>
    <w:rsid w:val="001E7BB0"/>
    <w:rsid w:val="001F07F7"/>
    <w:rsid w:val="001F319C"/>
    <w:rsid w:val="001F33B4"/>
    <w:rsid w:val="001F384D"/>
    <w:rsid w:val="001F39EA"/>
    <w:rsid w:val="001F413B"/>
    <w:rsid w:val="001F6B95"/>
    <w:rsid w:val="001F6C1E"/>
    <w:rsid w:val="001F7381"/>
    <w:rsid w:val="001F7872"/>
    <w:rsid w:val="002018B5"/>
    <w:rsid w:val="00201C55"/>
    <w:rsid w:val="002022E8"/>
    <w:rsid w:val="00204F05"/>
    <w:rsid w:val="00205483"/>
    <w:rsid w:val="00210170"/>
    <w:rsid w:val="00212251"/>
    <w:rsid w:val="00216122"/>
    <w:rsid w:val="00216624"/>
    <w:rsid w:val="00216BFE"/>
    <w:rsid w:val="002170E6"/>
    <w:rsid w:val="00217216"/>
    <w:rsid w:val="00217B2D"/>
    <w:rsid w:val="002209AD"/>
    <w:rsid w:val="002233CF"/>
    <w:rsid w:val="002256FF"/>
    <w:rsid w:val="0022667A"/>
    <w:rsid w:val="002276E2"/>
    <w:rsid w:val="002316A5"/>
    <w:rsid w:val="00232481"/>
    <w:rsid w:val="00236850"/>
    <w:rsid w:val="00236968"/>
    <w:rsid w:val="0023764A"/>
    <w:rsid w:val="0024160D"/>
    <w:rsid w:val="002417BE"/>
    <w:rsid w:val="00242077"/>
    <w:rsid w:val="0024277A"/>
    <w:rsid w:val="0024312F"/>
    <w:rsid w:val="00243891"/>
    <w:rsid w:val="00244BA9"/>
    <w:rsid w:val="0024528D"/>
    <w:rsid w:val="00245B0C"/>
    <w:rsid w:val="00246E65"/>
    <w:rsid w:val="00252AEC"/>
    <w:rsid w:val="0025396F"/>
    <w:rsid w:val="002564DA"/>
    <w:rsid w:val="00256A27"/>
    <w:rsid w:val="00257428"/>
    <w:rsid w:val="00262803"/>
    <w:rsid w:val="00263991"/>
    <w:rsid w:val="00266817"/>
    <w:rsid w:val="002677C4"/>
    <w:rsid w:val="00270403"/>
    <w:rsid w:val="00272D70"/>
    <w:rsid w:val="0027489F"/>
    <w:rsid w:val="0027585C"/>
    <w:rsid w:val="00275E9F"/>
    <w:rsid w:val="00277792"/>
    <w:rsid w:val="0028266D"/>
    <w:rsid w:val="00283289"/>
    <w:rsid w:val="00283F12"/>
    <w:rsid w:val="00285CA2"/>
    <w:rsid w:val="00286298"/>
    <w:rsid w:val="00287F90"/>
    <w:rsid w:val="00291467"/>
    <w:rsid w:val="00293BA1"/>
    <w:rsid w:val="002950C5"/>
    <w:rsid w:val="00295A1E"/>
    <w:rsid w:val="00296E1C"/>
    <w:rsid w:val="002A1979"/>
    <w:rsid w:val="002A2DF8"/>
    <w:rsid w:val="002A3362"/>
    <w:rsid w:val="002A3FBC"/>
    <w:rsid w:val="002A4353"/>
    <w:rsid w:val="002A503A"/>
    <w:rsid w:val="002A7CF0"/>
    <w:rsid w:val="002B0180"/>
    <w:rsid w:val="002B01BB"/>
    <w:rsid w:val="002B0B53"/>
    <w:rsid w:val="002B1486"/>
    <w:rsid w:val="002B160C"/>
    <w:rsid w:val="002B1F03"/>
    <w:rsid w:val="002B3723"/>
    <w:rsid w:val="002B4129"/>
    <w:rsid w:val="002B55EB"/>
    <w:rsid w:val="002B5A50"/>
    <w:rsid w:val="002B6824"/>
    <w:rsid w:val="002B694C"/>
    <w:rsid w:val="002B72D7"/>
    <w:rsid w:val="002B7D72"/>
    <w:rsid w:val="002C0D7B"/>
    <w:rsid w:val="002C5F97"/>
    <w:rsid w:val="002C6C8F"/>
    <w:rsid w:val="002D05C5"/>
    <w:rsid w:val="002D0865"/>
    <w:rsid w:val="002D319D"/>
    <w:rsid w:val="002D32AB"/>
    <w:rsid w:val="002D5E87"/>
    <w:rsid w:val="002E2EA3"/>
    <w:rsid w:val="002E3189"/>
    <w:rsid w:val="002E3F58"/>
    <w:rsid w:val="002E4209"/>
    <w:rsid w:val="002E7738"/>
    <w:rsid w:val="002E7C9E"/>
    <w:rsid w:val="002F0092"/>
    <w:rsid w:val="002F2063"/>
    <w:rsid w:val="002F3CE6"/>
    <w:rsid w:val="002F6283"/>
    <w:rsid w:val="003000A8"/>
    <w:rsid w:val="00301CBD"/>
    <w:rsid w:val="003023EB"/>
    <w:rsid w:val="003060E5"/>
    <w:rsid w:val="00310752"/>
    <w:rsid w:val="0031159B"/>
    <w:rsid w:val="00311D20"/>
    <w:rsid w:val="00317786"/>
    <w:rsid w:val="00320794"/>
    <w:rsid w:val="003227D1"/>
    <w:rsid w:val="00331E2B"/>
    <w:rsid w:val="0033201F"/>
    <w:rsid w:val="0033229D"/>
    <w:rsid w:val="003359FB"/>
    <w:rsid w:val="00335C37"/>
    <w:rsid w:val="00343DE1"/>
    <w:rsid w:val="00344308"/>
    <w:rsid w:val="003443EE"/>
    <w:rsid w:val="0034533B"/>
    <w:rsid w:val="00347406"/>
    <w:rsid w:val="003503CC"/>
    <w:rsid w:val="0035092C"/>
    <w:rsid w:val="0035129B"/>
    <w:rsid w:val="0035166C"/>
    <w:rsid w:val="003516FC"/>
    <w:rsid w:val="00352CC5"/>
    <w:rsid w:val="00352D7E"/>
    <w:rsid w:val="00355EC9"/>
    <w:rsid w:val="0035657A"/>
    <w:rsid w:val="00357868"/>
    <w:rsid w:val="00357C84"/>
    <w:rsid w:val="00360966"/>
    <w:rsid w:val="00363241"/>
    <w:rsid w:val="00363679"/>
    <w:rsid w:val="00363C22"/>
    <w:rsid w:val="003643F9"/>
    <w:rsid w:val="003663D0"/>
    <w:rsid w:val="00367B99"/>
    <w:rsid w:val="003701CA"/>
    <w:rsid w:val="003708E9"/>
    <w:rsid w:val="00370EC2"/>
    <w:rsid w:val="0037115D"/>
    <w:rsid w:val="003712F3"/>
    <w:rsid w:val="00372909"/>
    <w:rsid w:val="00373380"/>
    <w:rsid w:val="00373638"/>
    <w:rsid w:val="00374BF6"/>
    <w:rsid w:val="003760A7"/>
    <w:rsid w:val="00377829"/>
    <w:rsid w:val="003803DC"/>
    <w:rsid w:val="00381067"/>
    <w:rsid w:val="00381D9D"/>
    <w:rsid w:val="003821BE"/>
    <w:rsid w:val="00384429"/>
    <w:rsid w:val="00384E06"/>
    <w:rsid w:val="00385943"/>
    <w:rsid w:val="00393465"/>
    <w:rsid w:val="00393D79"/>
    <w:rsid w:val="0039425D"/>
    <w:rsid w:val="00394D17"/>
    <w:rsid w:val="00397409"/>
    <w:rsid w:val="00397509"/>
    <w:rsid w:val="0039790E"/>
    <w:rsid w:val="003A2835"/>
    <w:rsid w:val="003A35DB"/>
    <w:rsid w:val="003A4C76"/>
    <w:rsid w:val="003A5275"/>
    <w:rsid w:val="003A52A8"/>
    <w:rsid w:val="003A5726"/>
    <w:rsid w:val="003A6B0B"/>
    <w:rsid w:val="003B04C1"/>
    <w:rsid w:val="003B188A"/>
    <w:rsid w:val="003B3169"/>
    <w:rsid w:val="003B509A"/>
    <w:rsid w:val="003B6A21"/>
    <w:rsid w:val="003C1193"/>
    <w:rsid w:val="003C1A5B"/>
    <w:rsid w:val="003C2268"/>
    <w:rsid w:val="003C2781"/>
    <w:rsid w:val="003C3C7E"/>
    <w:rsid w:val="003C6D16"/>
    <w:rsid w:val="003C727F"/>
    <w:rsid w:val="003D0461"/>
    <w:rsid w:val="003D08FE"/>
    <w:rsid w:val="003D2B00"/>
    <w:rsid w:val="003D2C47"/>
    <w:rsid w:val="003D2DE4"/>
    <w:rsid w:val="003D31DB"/>
    <w:rsid w:val="003D4C3B"/>
    <w:rsid w:val="003D6A8D"/>
    <w:rsid w:val="003D6FDC"/>
    <w:rsid w:val="003D7045"/>
    <w:rsid w:val="003E0A12"/>
    <w:rsid w:val="003E0CDD"/>
    <w:rsid w:val="003E1604"/>
    <w:rsid w:val="003E3AE9"/>
    <w:rsid w:val="003E3F47"/>
    <w:rsid w:val="003E5AC1"/>
    <w:rsid w:val="003E5B03"/>
    <w:rsid w:val="003F01E8"/>
    <w:rsid w:val="003F030E"/>
    <w:rsid w:val="003F04B5"/>
    <w:rsid w:val="003F0CE7"/>
    <w:rsid w:val="003F3BD1"/>
    <w:rsid w:val="003F6D4F"/>
    <w:rsid w:val="003F7C77"/>
    <w:rsid w:val="004001FB"/>
    <w:rsid w:val="00400B38"/>
    <w:rsid w:val="00400D0D"/>
    <w:rsid w:val="0040113C"/>
    <w:rsid w:val="00402503"/>
    <w:rsid w:val="00402EA1"/>
    <w:rsid w:val="0040452E"/>
    <w:rsid w:val="00404994"/>
    <w:rsid w:val="00404B08"/>
    <w:rsid w:val="0040523F"/>
    <w:rsid w:val="004067D7"/>
    <w:rsid w:val="00407472"/>
    <w:rsid w:val="004075F9"/>
    <w:rsid w:val="00410100"/>
    <w:rsid w:val="004101AC"/>
    <w:rsid w:val="004102E8"/>
    <w:rsid w:val="00410F67"/>
    <w:rsid w:val="00411887"/>
    <w:rsid w:val="00412890"/>
    <w:rsid w:val="00412A17"/>
    <w:rsid w:val="00415F03"/>
    <w:rsid w:val="00416F14"/>
    <w:rsid w:val="00417FB3"/>
    <w:rsid w:val="00421FB6"/>
    <w:rsid w:val="00422AC3"/>
    <w:rsid w:val="004239A5"/>
    <w:rsid w:val="004267B9"/>
    <w:rsid w:val="004300D7"/>
    <w:rsid w:val="00431900"/>
    <w:rsid w:val="00432732"/>
    <w:rsid w:val="00432D05"/>
    <w:rsid w:val="0043321E"/>
    <w:rsid w:val="004336E9"/>
    <w:rsid w:val="00433969"/>
    <w:rsid w:val="00435B6E"/>
    <w:rsid w:val="00435C4F"/>
    <w:rsid w:val="00436D27"/>
    <w:rsid w:val="00441B70"/>
    <w:rsid w:val="0044368F"/>
    <w:rsid w:val="00444910"/>
    <w:rsid w:val="004453D6"/>
    <w:rsid w:val="00446AA8"/>
    <w:rsid w:val="00447CC4"/>
    <w:rsid w:val="00450BB7"/>
    <w:rsid w:val="00452CD9"/>
    <w:rsid w:val="00453EAC"/>
    <w:rsid w:val="00456E0B"/>
    <w:rsid w:val="00457212"/>
    <w:rsid w:val="0045748E"/>
    <w:rsid w:val="00460D27"/>
    <w:rsid w:val="00461414"/>
    <w:rsid w:val="00463EC9"/>
    <w:rsid w:val="00463F2F"/>
    <w:rsid w:val="00465928"/>
    <w:rsid w:val="00466C5F"/>
    <w:rsid w:val="00467BC0"/>
    <w:rsid w:val="0047148F"/>
    <w:rsid w:val="00471A9B"/>
    <w:rsid w:val="00472544"/>
    <w:rsid w:val="00472C9A"/>
    <w:rsid w:val="00476C97"/>
    <w:rsid w:val="00481106"/>
    <w:rsid w:val="0048282E"/>
    <w:rsid w:val="00482F24"/>
    <w:rsid w:val="00482FE5"/>
    <w:rsid w:val="004842BD"/>
    <w:rsid w:val="00484A67"/>
    <w:rsid w:val="0048529B"/>
    <w:rsid w:val="00485369"/>
    <w:rsid w:val="00485D00"/>
    <w:rsid w:val="00486B22"/>
    <w:rsid w:val="00487035"/>
    <w:rsid w:val="004875DB"/>
    <w:rsid w:val="0049098C"/>
    <w:rsid w:val="00490B35"/>
    <w:rsid w:val="00491310"/>
    <w:rsid w:val="00493786"/>
    <w:rsid w:val="00494890"/>
    <w:rsid w:val="004950DA"/>
    <w:rsid w:val="0049720E"/>
    <w:rsid w:val="004A1CC1"/>
    <w:rsid w:val="004A1DFA"/>
    <w:rsid w:val="004A22BE"/>
    <w:rsid w:val="004A26F5"/>
    <w:rsid w:val="004B143C"/>
    <w:rsid w:val="004B232B"/>
    <w:rsid w:val="004B439F"/>
    <w:rsid w:val="004B45E0"/>
    <w:rsid w:val="004B5BFC"/>
    <w:rsid w:val="004B6EF4"/>
    <w:rsid w:val="004B7A8C"/>
    <w:rsid w:val="004C0FD4"/>
    <w:rsid w:val="004C40CC"/>
    <w:rsid w:val="004C4CC1"/>
    <w:rsid w:val="004C4F27"/>
    <w:rsid w:val="004C529E"/>
    <w:rsid w:val="004C6892"/>
    <w:rsid w:val="004C6C6F"/>
    <w:rsid w:val="004C6E23"/>
    <w:rsid w:val="004C7131"/>
    <w:rsid w:val="004C76A3"/>
    <w:rsid w:val="004D0A49"/>
    <w:rsid w:val="004D4F21"/>
    <w:rsid w:val="004D5E8D"/>
    <w:rsid w:val="004D7EBD"/>
    <w:rsid w:val="004E0FB5"/>
    <w:rsid w:val="004E4F49"/>
    <w:rsid w:val="004E5EF6"/>
    <w:rsid w:val="004F08C3"/>
    <w:rsid w:val="004F0E8D"/>
    <w:rsid w:val="004F15C6"/>
    <w:rsid w:val="004F18C7"/>
    <w:rsid w:val="004F1B49"/>
    <w:rsid w:val="004F41BF"/>
    <w:rsid w:val="004F599A"/>
    <w:rsid w:val="004F5FB4"/>
    <w:rsid w:val="0050000E"/>
    <w:rsid w:val="00500466"/>
    <w:rsid w:val="00500577"/>
    <w:rsid w:val="0050092F"/>
    <w:rsid w:val="00500C46"/>
    <w:rsid w:val="005011E0"/>
    <w:rsid w:val="00504750"/>
    <w:rsid w:val="005058D5"/>
    <w:rsid w:val="00505B5E"/>
    <w:rsid w:val="00506F65"/>
    <w:rsid w:val="005124FC"/>
    <w:rsid w:val="0051282B"/>
    <w:rsid w:val="00514AC1"/>
    <w:rsid w:val="0052061F"/>
    <w:rsid w:val="00521160"/>
    <w:rsid w:val="00522339"/>
    <w:rsid w:val="00522544"/>
    <w:rsid w:val="00523735"/>
    <w:rsid w:val="0052395D"/>
    <w:rsid w:val="0052401A"/>
    <w:rsid w:val="0052421B"/>
    <w:rsid w:val="00532A81"/>
    <w:rsid w:val="00533315"/>
    <w:rsid w:val="0053332A"/>
    <w:rsid w:val="0053432B"/>
    <w:rsid w:val="005351E4"/>
    <w:rsid w:val="0053535D"/>
    <w:rsid w:val="00535D59"/>
    <w:rsid w:val="00540DBD"/>
    <w:rsid w:val="00541B20"/>
    <w:rsid w:val="00542C3B"/>
    <w:rsid w:val="0054644B"/>
    <w:rsid w:val="00546BF9"/>
    <w:rsid w:val="00546E6C"/>
    <w:rsid w:val="0054734B"/>
    <w:rsid w:val="00547D88"/>
    <w:rsid w:val="00550227"/>
    <w:rsid w:val="00550266"/>
    <w:rsid w:val="005502A0"/>
    <w:rsid w:val="00550FB5"/>
    <w:rsid w:val="00551476"/>
    <w:rsid w:val="0055199C"/>
    <w:rsid w:val="005529F0"/>
    <w:rsid w:val="005555C7"/>
    <w:rsid w:val="00555EF0"/>
    <w:rsid w:val="005613B2"/>
    <w:rsid w:val="00561997"/>
    <w:rsid w:val="005626A9"/>
    <w:rsid w:val="005627BB"/>
    <w:rsid w:val="0056359D"/>
    <w:rsid w:val="00563CA9"/>
    <w:rsid w:val="005659F8"/>
    <w:rsid w:val="00567EC2"/>
    <w:rsid w:val="00571DFC"/>
    <w:rsid w:val="005726E3"/>
    <w:rsid w:val="005728B8"/>
    <w:rsid w:val="00574D8C"/>
    <w:rsid w:val="0057527D"/>
    <w:rsid w:val="00575546"/>
    <w:rsid w:val="005755FE"/>
    <w:rsid w:val="005764E0"/>
    <w:rsid w:val="00580D43"/>
    <w:rsid w:val="0058238D"/>
    <w:rsid w:val="00583A8A"/>
    <w:rsid w:val="00587F00"/>
    <w:rsid w:val="00587F6F"/>
    <w:rsid w:val="0059078B"/>
    <w:rsid w:val="005919F4"/>
    <w:rsid w:val="005925EF"/>
    <w:rsid w:val="00593379"/>
    <w:rsid w:val="00594637"/>
    <w:rsid w:val="0059783A"/>
    <w:rsid w:val="005A1216"/>
    <w:rsid w:val="005A408E"/>
    <w:rsid w:val="005A4740"/>
    <w:rsid w:val="005A5868"/>
    <w:rsid w:val="005B06DB"/>
    <w:rsid w:val="005B203D"/>
    <w:rsid w:val="005B7746"/>
    <w:rsid w:val="005C3F27"/>
    <w:rsid w:val="005C7016"/>
    <w:rsid w:val="005C73F4"/>
    <w:rsid w:val="005C78C2"/>
    <w:rsid w:val="005C790C"/>
    <w:rsid w:val="005D08D7"/>
    <w:rsid w:val="005D0DF3"/>
    <w:rsid w:val="005D30D7"/>
    <w:rsid w:val="005D3140"/>
    <w:rsid w:val="005D35BA"/>
    <w:rsid w:val="005D3BF5"/>
    <w:rsid w:val="005D508A"/>
    <w:rsid w:val="005D520A"/>
    <w:rsid w:val="005D636E"/>
    <w:rsid w:val="005E0CDE"/>
    <w:rsid w:val="005E28B8"/>
    <w:rsid w:val="005E30B2"/>
    <w:rsid w:val="005E3AC0"/>
    <w:rsid w:val="005E3CA8"/>
    <w:rsid w:val="005E626E"/>
    <w:rsid w:val="005E6307"/>
    <w:rsid w:val="005E6347"/>
    <w:rsid w:val="005E63CD"/>
    <w:rsid w:val="005F18AF"/>
    <w:rsid w:val="005F18B2"/>
    <w:rsid w:val="005F242A"/>
    <w:rsid w:val="005F31C4"/>
    <w:rsid w:val="005F374F"/>
    <w:rsid w:val="005F5BE1"/>
    <w:rsid w:val="005F7111"/>
    <w:rsid w:val="005F7877"/>
    <w:rsid w:val="006001F9"/>
    <w:rsid w:val="00600F40"/>
    <w:rsid w:val="00602BB5"/>
    <w:rsid w:val="006046DB"/>
    <w:rsid w:val="006053EB"/>
    <w:rsid w:val="00605C43"/>
    <w:rsid w:val="00606BCB"/>
    <w:rsid w:val="00607133"/>
    <w:rsid w:val="00610DD7"/>
    <w:rsid w:val="006113CD"/>
    <w:rsid w:val="00613D24"/>
    <w:rsid w:val="006148A3"/>
    <w:rsid w:val="00616253"/>
    <w:rsid w:val="00622153"/>
    <w:rsid w:val="00622336"/>
    <w:rsid w:val="0062239E"/>
    <w:rsid w:val="00622B50"/>
    <w:rsid w:val="00622C49"/>
    <w:rsid w:val="00622D99"/>
    <w:rsid w:val="00623A73"/>
    <w:rsid w:val="00626572"/>
    <w:rsid w:val="006266BD"/>
    <w:rsid w:val="0062681A"/>
    <w:rsid w:val="006313C7"/>
    <w:rsid w:val="00631BF9"/>
    <w:rsid w:val="006326AB"/>
    <w:rsid w:val="0063311C"/>
    <w:rsid w:val="00634071"/>
    <w:rsid w:val="00636331"/>
    <w:rsid w:val="006367A8"/>
    <w:rsid w:val="006404EE"/>
    <w:rsid w:val="00640F2C"/>
    <w:rsid w:val="00642F9A"/>
    <w:rsid w:val="00644DA8"/>
    <w:rsid w:val="00644FFF"/>
    <w:rsid w:val="0064708A"/>
    <w:rsid w:val="0065069F"/>
    <w:rsid w:val="006535E1"/>
    <w:rsid w:val="006552DA"/>
    <w:rsid w:val="00656091"/>
    <w:rsid w:val="00656339"/>
    <w:rsid w:val="00656D7A"/>
    <w:rsid w:val="006615FE"/>
    <w:rsid w:val="0066298F"/>
    <w:rsid w:val="0066387F"/>
    <w:rsid w:val="00664C1F"/>
    <w:rsid w:val="00667C1B"/>
    <w:rsid w:val="00667F11"/>
    <w:rsid w:val="0067141F"/>
    <w:rsid w:val="00671661"/>
    <w:rsid w:val="00674F35"/>
    <w:rsid w:val="006765C8"/>
    <w:rsid w:val="00676C56"/>
    <w:rsid w:val="00676FCC"/>
    <w:rsid w:val="0068075B"/>
    <w:rsid w:val="00681437"/>
    <w:rsid w:val="00681D62"/>
    <w:rsid w:val="00682530"/>
    <w:rsid w:val="0068288E"/>
    <w:rsid w:val="0068342D"/>
    <w:rsid w:val="00684C1C"/>
    <w:rsid w:val="00685064"/>
    <w:rsid w:val="006852A9"/>
    <w:rsid w:val="00685DD4"/>
    <w:rsid w:val="006879AD"/>
    <w:rsid w:val="00690F8F"/>
    <w:rsid w:val="006918B2"/>
    <w:rsid w:val="00691E72"/>
    <w:rsid w:val="006924CC"/>
    <w:rsid w:val="00692B58"/>
    <w:rsid w:val="00692BA4"/>
    <w:rsid w:val="006A01F7"/>
    <w:rsid w:val="006A027C"/>
    <w:rsid w:val="006A1584"/>
    <w:rsid w:val="006A3168"/>
    <w:rsid w:val="006A4FFB"/>
    <w:rsid w:val="006A512B"/>
    <w:rsid w:val="006A593C"/>
    <w:rsid w:val="006B34A1"/>
    <w:rsid w:val="006B54B5"/>
    <w:rsid w:val="006B5883"/>
    <w:rsid w:val="006B6040"/>
    <w:rsid w:val="006B678F"/>
    <w:rsid w:val="006C29A0"/>
    <w:rsid w:val="006C4D95"/>
    <w:rsid w:val="006C53AF"/>
    <w:rsid w:val="006C63FA"/>
    <w:rsid w:val="006C6D0A"/>
    <w:rsid w:val="006D0288"/>
    <w:rsid w:val="006D02AD"/>
    <w:rsid w:val="006D2538"/>
    <w:rsid w:val="006D3554"/>
    <w:rsid w:val="006D3B58"/>
    <w:rsid w:val="006D46B8"/>
    <w:rsid w:val="006D540A"/>
    <w:rsid w:val="006D5848"/>
    <w:rsid w:val="006E0BCC"/>
    <w:rsid w:val="006E5DA3"/>
    <w:rsid w:val="006E5E85"/>
    <w:rsid w:val="006E654D"/>
    <w:rsid w:val="006E6B99"/>
    <w:rsid w:val="006E7B5B"/>
    <w:rsid w:val="006F0891"/>
    <w:rsid w:val="006F2321"/>
    <w:rsid w:val="006F25B2"/>
    <w:rsid w:val="006F3985"/>
    <w:rsid w:val="006F4816"/>
    <w:rsid w:val="006F546F"/>
    <w:rsid w:val="006F59C9"/>
    <w:rsid w:val="006F6622"/>
    <w:rsid w:val="006F6851"/>
    <w:rsid w:val="006F695E"/>
    <w:rsid w:val="006F6BB7"/>
    <w:rsid w:val="006F76AD"/>
    <w:rsid w:val="00700C5B"/>
    <w:rsid w:val="00700D14"/>
    <w:rsid w:val="00700D15"/>
    <w:rsid w:val="00703160"/>
    <w:rsid w:val="00703579"/>
    <w:rsid w:val="00703831"/>
    <w:rsid w:val="007039F5"/>
    <w:rsid w:val="00704F4C"/>
    <w:rsid w:val="0070545E"/>
    <w:rsid w:val="0070771B"/>
    <w:rsid w:val="00712672"/>
    <w:rsid w:val="00712763"/>
    <w:rsid w:val="007136DD"/>
    <w:rsid w:val="007147CA"/>
    <w:rsid w:val="00717DA8"/>
    <w:rsid w:val="0072230F"/>
    <w:rsid w:val="00722C5E"/>
    <w:rsid w:val="00723C5E"/>
    <w:rsid w:val="00726500"/>
    <w:rsid w:val="007277C1"/>
    <w:rsid w:val="00730359"/>
    <w:rsid w:val="007308B3"/>
    <w:rsid w:val="007318BE"/>
    <w:rsid w:val="0073331E"/>
    <w:rsid w:val="00733652"/>
    <w:rsid w:val="007341D1"/>
    <w:rsid w:val="007345C8"/>
    <w:rsid w:val="0073523D"/>
    <w:rsid w:val="00735DC5"/>
    <w:rsid w:val="00736655"/>
    <w:rsid w:val="0074043C"/>
    <w:rsid w:val="00743A0D"/>
    <w:rsid w:val="00745C75"/>
    <w:rsid w:val="00746108"/>
    <w:rsid w:val="007505B0"/>
    <w:rsid w:val="007522CB"/>
    <w:rsid w:val="007533C5"/>
    <w:rsid w:val="0075424D"/>
    <w:rsid w:val="00761370"/>
    <w:rsid w:val="00763670"/>
    <w:rsid w:val="00770479"/>
    <w:rsid w:val="0077116C"/>
    <w:rsid w:val="007711BE"/>
    <w:rsid w:val="007716C4"/>
    <w:rsid w:val="00772574"/>
    <w:rsid w:val="00773A18"/>
    <w:rsid w:val="00774A4F"/>
    <w:rsid w:val="0077663E"/>
    <w:rsid w:val="00777E85"/>
    <w:rsid w:val="0078188C"/>
    <w:rsid w:val="0078339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22E2"/>
    <w:rsid w:val="007A2BBF"/>
    <w:rsid w:val="007A6580"/>
    <w:rsid w:val="007A6E34"/>
    <w:rsid w:val="007A79DB"/>
    <w:rsid w:val="007B0A96"/>
    <w:rsid w:val="007B1A77"/>
    <w:rsid w:val="007B2282"/>
    <w:rsid w:val="007B296D"/>
    <w:rsid w:val="007B3EBF"/>
    <w:rsid w:val="007B5599"/>
    <w:rsid w:val="007B5819"/>
    <w:rsid w:val="007B5DC2"/>
    <w:rsid w:val="007B69F5"/>
    <w:rsid w:val="007B7203"/>
    <w:rsid w:val="007C182C"/>
    <w:rsid w:val="007C30E2"/>
    <w:rsid w:val="007C3B4E"/>
    <w:rsid w:val="007C598A"/>
    <w:rsid w:val="007C741C"/>
    <w:rsid w:val="007D0687"/>
    <w:rsid w:val="007D1FDE"/>
    <w:rsid w:val="007D26F1"/>
    <w:rsid w:val="007D3808"/>
    <w:rsid w:val="007D4968"/>
    <w:rsid w:val="007D5208"/>
    <w:rsid w:val="007D6318"/>
    <w:rsid w:val="007D76F0"/>
    <w:rsid w:val="007D7D4F"/>
    <w:rsid w:val="007E0686"/>
    <w:rsid w:val="007E312E"/>
    <w:rsid w:val="007E3AFB"/>
    <w:rsid w:val="007E57EE"/>
    <w:rsid w:val="007E7E47"/>
    <w:rsid w:val="007F1E09"/>
    <w:rsid w:val="007F2358"/>
    <w:rsid w:val="007F5048"/>
    <w:rsid w:val="007F6651"/>
    <w:rsid w:val="007F715D"/>
    <w:rsid w:val="007F7474"/>
    <w:rsid w:val="00800902"/>
    <w:rsid w:val="00800BCE"/>
    <w:rsid w:val="008018D3"/>
    <w:rsid w:val="00802041"/>
    <w:rsid w:val="00802986"/>
    <w:rsid w:val="008101A6"/>
    <w:rsid w:val="00814374"/>
    <w:rsid w:val="00814F45"/>
    <w:rsid w:val="0082236C"/>
    <w:rsid w:val="0082364F"/>
    <w:rsid w:val="00823FBC"/>
    <w:rsid w:val="00826959"/>
    <w:rsid w:val="00826F9B"/>
    <w:rsid w:val="0082759E"/>
    <w:rsid w:val="00830016"/>
    <w:rsid w:val="00830ACF"/>
    <w:rsid w:val="00831731"/>
    <w:rsid w:val="00831767"/>
    <w:rsid w:val="00831E9C"/>
    <w:rsid w:val="00834E63"/>
    <w:rsid w:val="008354CD"/>
    <w:rsid w:val="00835579"/>
    <w:rsid w:val="00835744"/>
    <w:rsid w:val="0083722C"/>
    <w:rsid w:val="00837A1C"/>
    <w:rsid w:val="00842831"/>
    <w:rsid w:val="00842B0C"/>
    <w:rsid w:val="00843A7E"/>
    <w:rsid w:val="00843AE5"/>
    <w:rsid w:val="008466F1"/>
    <w:rsid w:val="008468D5"/>
    <w:rsid w:val="008529B5"/>
    <w:rsid w:val="00852B00"/>
    <w:rsid w:val="00852BF4"/>
    <w:rsid w:val="00853699"/>
    <w:rsid w:val="00853E9C"/>
    <w:rsid w:val="00854E05"/>
    <w:rsid w:val="00857CF2"/>
    <w:rsid w:val="00860059"/>
    <w:rsid w:val="00860FE3"/>
    <w:rsid w:val="00861220"/>
    <w:rsid w:val="0086311A"/>
    <w:rsid w:val="008634C7"/>
    <w:rsid w:val="00863DEA"/>
    <w:rsid w:val="00864CE7"/>
    <w:rsid w:val="00865C12"/>
    <w:rsid w:val="00874449"/>
    <w:rsid w:val="00874FE4"/>
    <w:rsid w:val="00875C86"/>
    <w:rsid w:val="00875EE4"/>
    <w:rsid w:val="00876C2B"/>
    <w:rsid w:val="00880096"/>
    <w:rsid w:val="00880440"/>
    <w:rsid w:val="00880564"/>
    <w:rsid w:val="00883C7D"/>
    <w:rsid w:val="00884EC8"/>
    <w:rsid w:val="00886E44"/>
    <w:rsid w:val="0088732F"/>
    <w:rsid w:val="00891468"/>
    <w:rsid w:val="0089747E"/>
    <w:rsid w:val="00897E4C"/>
    <w:rsid w:val="008A0CC1"/>
    <w:rsid w:val="008A1185"/>
    <w:rsid w:val="008A1B98"/>
    <w:rsid w:val="008A286A"/>
    <w:rsid w:val="008A3461"/>
    <w:rsid w:val="008A38B9"/>
    <w:rsid w:val="008B0158"/>
    <w:rsid w:val="008B0FD2"/>
    <w:rsid w:val="008B21AA"/>
    <w:rsid w:val="008B3F0C"/>
    <w:rsid w:val="008B4A0E"/>
    <w:rsid w:val="008B5233"/>
    <w:rsid w:val="008B6879"/>
    <w:rsid w:val="008C02B9"/>
    <w:rsid w:val="008C44DD"/>
    <w:rsid w:val="008C5872"/>
    <w:rsid w:val="008C766B"/>
    <w:rsid w:val="008D0048"/>
    <w:rsid w:val="008D02A0"/>
    <w:rsid w:val="008D1DDB"/>
    <w:rsid w:val="008D1E93"/>
    <w:rsid w:val="008D5CCC"/>
    <w:rsid w:val="008D6EBE"/>
    <w:rsid w:val="008D7708"/>
    <w:rsid w:val="008E00B5"/>
    <w:rsid w:val="008E201C"/>
    <w:rsid w:val="008E3E1C"/>
    <w:rsid w:val="008E3ED8"/>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B6C"/>
    <w:rsid w:val="00907B89"/>
    <w:rsid w:val="00910C51"/>
    <w:rsid w:val="00910E14"/>
    <w:rsid w:val="00911642"/>
    <w:rsid w:val="00911B71"/>
    <w:rsid w:val="0091316D"/>
    <w:rsid w:val="0091363D"/>
    <w:rsid w:val="0091392C"/>
    <w:rsid w:val="00914370"/>
    <w:rsid w:val="00916F3C"/>
    <w:rsid w:val="00917AE4"/>
    <w:rsid w:val="00921070"/>
    <w:rsid w:val="00921C7C"/>
    <w:rsid w:val="00925069"/>
    <w:rsid w:val="0092642D"/>
    <w:rsid w:val="00927358"/>
    <w:rsid w:val="00930077"/>
    <w:rsid w:val="00931CAE"/>
    <w:rsid w:val="00933A2B"/>
    <w:rsid w:val="00934098"/>
    <w:rsid w:val="00935658"/>
    <w:rsid w:val="00935D7C"/>
    <w:rsid w:val="009361D3"/>
    <w:rsid w:val="00937081"/>
    <w:rsid w:val="0094072E"/>
    <w:rsid w:val="009411AF"/>
    <w:rsid w:val="009424CA"/>
    <w:rsid w:val="00942E04"/>
    <w:rsid w:val="00944312"/>
    <w:rsid w:val="0094677C"/>
    <w:rsid w:val="00946C9B"/>
    <w:rsid w:val="00951470"/>
    <w:rsid w:val="00951541"/>
    <w:rsid w:val="00951A5E"/>
    <w:rsid w:val="00953DC5"/>
    <w:rsid w:val="00955605"/>
    <w:rsid w:val="00961576"/>
    <w:rsid w:val="009617C6"/>
    <w:rsid w:val="009622BE"/>
    <w:rsid w:val="0096307F"/>
    <w:rsid w:val="00963589"/>
    <w:rsid w:val="00963FCC"/>
    <w:rsid w:val="00964101"/>
    <w:rsid w:val="0096741B"/>
    <w:rsid w:val="00970CD8"/>
    <w:rsid w:val="00970E41"/>
    <w:rsid w:val="009712D1"/>
    <w:rsid w:val="009744FC"/>
    <w:rsid w:val="00975C5A"/>
    <w:rsid w:val="009766F9"/>
    <w:rsid w:val="00976717"/>
    <w:rsid w:val="0097771D"/>
    <w:rsid w:val="00977D85"/>
    <w:rsid w:val="009810D5"/>
    <w:rsid w:val="00981776"/>
    <w:rsid w:val="00981800"/>
    <w:rsid w:val="009823DD"/>
    <w:rsid w:val="0098273D"/>
    <w:rsid w:val="00983558"/>
    <w:rsid w:val="00984493"/>
    <w:rsid w:val="00984764"/>
    <w:rsid w:val="00984FE0"/>
    <w:rsid w:val="009852D3"/>
    <w:rsid w:val="0098736A"/>
    <w:rsid w:val="00990F78"/>
    <w:rsid w:val="00993B19"/>
    <w:rsid w:val="0099518C"/>
    <w:rsid w:val="00995593"/>
    <w:rsid w:val="009956ED"/>
    <w:rsid w:val="00997A6F"/>
    <w:rsid w:val="009A00D0"/>
    <w:rsid w:val="009A0EE2"/>
    <w:rsid w:val="009A2F8E"/>
    <w:rsid w:val="009A3A0E"/>
    <w:rsid w:val="009A46C8"/>
    <w:rsid w:val="009A49FC"/>
    <w:rsid w:val="009A4A58"/>
    <w:rsid w:val="009A4E37"/>
    <w:rsid w:val="009A52BB"/>
    <w:rsid w:val="009A551D"/>
    <w:rsid w:val="009A573F"/>
    <w:rsid w:val="009A6AF0"/>
    <w:rsid w:val="009B1AD3"/>
    <w:rsid w:val="009B5025"/>
    <w:rsid w:val="009B51E6"/>
    <w:rsid w:val="009B56D7"/>
    <w:rsid w:val="009B769D"/>
    <w:rsid w:val="009C17F6"/>
    <w:rsid w:val="009C2260"/>
    <w:rsid w:val="009C358D"/>
    <w:rsid w:val="009C5D54"/>
    <w:rsid w:val="009C6798"/>
    <w:rsid w:val="009C79B6"/>
    <w:rsid w:val="009D0AFA"/>
    <w:rsid w:val="009D2029"/>
    <w:rsid w:val="009D25C4"/>
    <w:rsid w:val="009D27F3"/>
    <w:rsid w:val="009D3B55"/>
    <w:rsid w:val="009D43B6"/>
    <w:rsid w:val="009D47BC"/>
    <w:rsid w:val="009D4BE5"/>
    <w:rsid w:val="009D506A"/>
    <w:rsid w:val="009D520C"/>
    <w:rsid w:val="009D5314"/>
    <w:rsid w:val="009D736E"/>
    <w:rsid w:val="009E0FB7"/>
    <w:rsid w:val="009E1193"/>
    <w:rsid w:val="009E14C1"/>
    <w:rsid w:val="009F0B8C"/>
    <w:rsid w:val="009F1910"/>
    <w:rsid w:val="009F2CDE"/>
    <w:rsid w:val="009F3048"/>
    <w:rsid w:val="009F40D0"/>
    <w:rsid w:val="009F6402"/>
    <w:rsid w:val="00A00394"/>
    <w:rsid w:val="00A01A79"/>
    <w:rsid w:val="00A039C2"/>
    <w:rsid w:val="00A070B6"/>
    <w:rsid w:val="00A07D08"/>
    <w:rsid w:val="00A10B95"/>
    <w:rsid w:val="00A11A2D"/>
    <w:rsid w:val="00A11C13"/>
    <w:rsid w:val="00A14499"/>
    <w:rsid w:val="00A17BB2"/>
    <w:rsid w:val="00A2080A"/>
    <w:rsid w:val="00A213CA"/>
    <w:rsid w:val="00A21A5C"/>
    <w:rsid w:val="00A21EA6"/>
    <w:rsid w:val="00A24245"/>
    <w:rsid w:val="00A27FEB"/>
    <w:rsid w:val="00A30129"/>
    <w:rsid w:val="00A310B1"/>
    <w:rsid w:val="00A344C3"/>
    <w:rsid w:val="00A34CBC"/>
    <w:rsid w:val="00A3553A"/>
    <w:rsid w:val="00A3640C"/>
    <w:rsid w:val="00A3697B"/>
    <w:rsid w:val="00A37624"/>
    <w:rsid w:val="00A43D5D"/>
    <w:rsid w:val="00A441EA"/>
    <w:rsid w:val="00A45A89"/>
    <w:rsid w:val="00A466C2"/>
    <w:rsid w:val="00A47643"/>
    <w:rsid w:val="00A508B2"/>
    <w:rsid w:val="00A50F4C"/>
    <w:rsid w:val="00A5117A"/>
    <w:rsid w:val="00A512C8"/>
    <w:rsid w:val="00A52A39"/>
    <w:rsid w:val="00A5338E"/>
    <w:rsid w:val="00A53821"/>
    <w:rsid w:val="00A538B9"/>
    <w:rsid w:val="00A538CD"/>
    <w:rsid w:val="00A550C5"/>
    <w:rsid w:val="00A565E8"/>
    <w:rsid w:val="00A57311"/>
    <w:rsid w:val="00A60479"/>
    <w:rsid w:val="00A60D39"/>
    <w:rsid w:val="00A6177D"/>
    <w:rsid w:val="00A65BF0"/>
    <w:rsid w:val="00A66058"/>
    <w:rsid w:val="00A737DC"/>
    <w:rsid w:val="00A77DD6"/>
    <w:rsid w:val="00A801C5"/>
    <w:rsid w:val="00A8052A"/>
    <w:rsid w:val="00A81303"/>
    <w:rsid w:val="00A81931"/>
    <w:rsid w:val="00A8435A"/>
    <w:rsid w:val="00A8490A"/>
    <w:rsid w:val="00A84DB6"/>
    <w:rsid w:val="00A854E6"/>
    <w:rsid w:val="00A905EF"/>
    <w:rsid w:val="00A9121E"/>
    <w:rsid w:val="00A912D0"/>
    <w:rsid w:val="00A91CD8"/>
    <w:rsid w:val="00A91D90"/>
    <w:rsid w:val="00A923C0"/>
    <w:rsid w:val="00A95C15"/>
    <w:rsid w:val="00A96E16"/>
    <w:rsid w:val="00A97185"/>
    <w:rsid w:val="00A9736A"/>
    <w:rsid w:val="00AA500E"/>
    <w:rsid w:val="00AA502A"/>
    <w:rsid w:val="00AA68FB"/>
    <w:rsid w:val="00AA7BF3"/>
    <w:rsid w:val="00AB04AB"/>
    <w:rsid w:val="00AB1381"/>
    <w:rsid w:val="00AB13F7"/>
    <w:rsid w:val="00AB40CF"/>
    <w:rsid w:val="00AB4509"/>
    <w:rsid w:val="00AB59B0"/>
    <w:rsid w:val="00AB5C20"/>
    <w:rsid w:val="00AB729A"/>
    <w:rsid w:val="00AC29FA"/>
    <w:rsid w:val="00AC2E1A"/>
    <w:rsid w:val="00AC2FAE"/>
    <w:rsid w:val="00AC338F"/>
    <w:rsid w:val="00AC4BCE"/>
    <w:rsid w:val="00AC4E1F"/>
    <w:rsid w:val="00AD149C"/>
    <w:rsid w:val="00AD1536"/>
    <w:rsid w:val="00AD4E5B"/>
    <w:rsid w:val="00AD5FF3"/>
    <w:rsid w:val="00AD60B1"/>
    <w:rsid w:val="00AD6C36"/>
    <w:rsid w:val="00AE1BE0"/>
    <w:rsid w:val="00AE2B24"/>
    <w:rsid w:val="00AE4577"/>
    <w:rsid w:val="00AE4B77"/>
    <w:rsid w:val="00AE4E65"/>
    <w:rsid w:val="00AE5C38"/>
    <w:rsid w:val="00AE5C6D"/>
    <w:rsid w:val="00AF1348"/>
    <w:rsid w:val="00AF2B08"/>
    <w:rsid w:val="00AF3282"/>
    <w:rsid w:val="00AF3D62"/>
    <w:rsid w:val="00AF4CCB"/>
    <w:rsid w:val="00AF5A34"/>
    <w:rsid w:val="00AF70DF"/>
    <w:rsid w:val="00B0020F"/>
    <w:rsid w:val="00B00DDB"/>
    <w:rsid w:val="00B04DBD"/>
    <w:rsid w:val="00B060DC"/>
    <w:rsid w:val="00B07771"/>
    <w:rsid w:val="00B07FBE"/>
    <w:rsid w:val="00B12700"/>
    <w:rsid w:val="00B13D18"/>
    <w:rsid w:val="00B1470C"/>
    <w:rsid w:val="00B14B32"/>
    <w:rsid w:val="00B1549B"/>
    <w:rsid w:val="00B15BF4"/>
    <w:rsid w:val="00B16375"/>
    <w:rsid w:val="00B16DF9"/>
    <w:rsid w:val="00B21FF3"/>
    <w:rsid w:val="00B23079"/>
    <w:rsid w:val="00B23676"/>
    <w:rsid w:val="00B23934"/>
    <w:rsid w:val="00B25D3C"/>
    <w:rsid w:val="00B27C66"/>
    <w:rsid w:val="00B315B6"/>
    <w:rsid w:val="00B33741"/>
    <w:rsid w:val="00B33A46"/>
    <w:rsid w:val="00B34530"/>
    <w:rsid w:val="00B34D02"/>
    <w:rsid w:val="00B359A6"/>
    <w:rsid w:val="00B37E82"/>
    <w:rsid w:val="00B401CA"/>
    <w:rsid w:val="00B40CFF"/>
    <w:rsid w:val="00B41836"/>
    <w:rsid w:val="00B42184"/>
    <w:rsid w:val="00B43A57"/>
    <w:rsid w:val="00B54800"/>
    <w:rsid w:val="00B550AF"/>
    <w:rsid w:val="00B550EF"/>
    <w:rsid w:val="00B56506"/>
    <w:rsid w:val="00B567C2"/>
    <w:rsid w:val="00B57BF0"/>
    <w:rsid w:val="00B600A1"/>
    <w:rsid w:val="00B64190"/>
    <w:rsid w:val="00B64A83"/>
    <w:rsid w:val="00B65AD8"/>
    <w:rsid w:val="00B66B22"/>
    <w:rsid w:val="00B67AD5"/>
    <w:rsid w:val="00B7292B"/>
    <w:rsid w:val="00B72B6B"/>
    <w:rsid w:val="00B7314F"/>
    <w:rsid w:val="00B75BFA"/>
    <w:rsid w:val="00B76CA1"/>
    <w:rsid w:val="00B83420"/>
    <w:rsid w:val="00B85F32"/>
    <w:rsid w:val="00B912B3"/>
    <w:rsid w:val="00B92795"/>
    <w:rsid w:val="00B93D85"/>
    <w:rsid w:val="00B948D2"/>
    <w:rsid w:val="00B95DD7"/>
    <w:rsid w:val="00B96830"/>
    <w:rsid w:val="00B96CA8"/>
    <w:rsid w:val="00B975D4"/>
    <w:rsid w:val="00BA0BE0"/>
    <w:rsid w:val="00BA0F88"/>
    <w:rsid w:val="00BA139D"/>
    <w:rsid w:val="00BA1E59"/>
    <w:rsid w:val="00BA2C49"/>
    <w:rsid w:val="00BA6727"/>
    <w:rsid w:val="00BA7720"/>
    <w:rsid w:val="00BB093E"/>
    <w:rsid w:val="00BB0DB4"/>
    <w:rsid w:val="00BB2DF0"/>
    <w:rsid w:val="00BB5DC4"/>
    <w:rsid w:val="00BB6946"/>
    <w:rsid w:val="00BB6F0F"/>
    <w:rsid w:val="00BC0E92"/>
    <w:rsid w:val="00BC2632"/>
    <w:rsid w:val="00BC37E9"/>
    <w:rsid w:val="00BC4B0E"/>
    <w:rsid w:val="00BC56F5"/>
    <w:rsid w:val="00BC5BB8"/>
    <w:rsid w:val="00BC63C8"/>
    <w:rsid w:val="00BC63FA"/>
    <w:rsid w:val="00BC706F"/>
    <w:rsid w:val="00BD280D"/>
    <w:rsid w:val="00BD2D70"/>
    <w:rsid w:val="00BD365D"/>
    <w:rsid w:val="00BD736F"/>
    <w:rsid w:val="00BE0A8A"/>
    <w:rsid w:val="00BE5590"/>
    <w:rsid w:val="00BE6764"/>
    <w:rsid w:val="00BE6AF2"/>
    <w:rsid w:val="00BF1967"/>
    <w:rsid w:val="00BF1BAB"/>
    <w:rsid w:val="00BF4C56"/>
    <w:rsid w:val="00BF685D"/>
    <w:rsid w:val="00BF76CC"/>
    <w:rsid w:val="00C01DC8"/>
    <w:rsid w:val="00C02C31"/>
    <w:rsid w:val="00C033E1"/>
    <w:rsid w:val="00C04976"/>
    <w:rsid w:val="00C07780"/>
    <w:rsid w:val="00C11106"/>
    <w:rsid w:val="00C1646B"/>
    <w:rsid w:val="00C170AC"/>
    <w:rsid w:val="00C21DF3"/>
    <w:rsid w:val="00C222BF"/>
    <w:rsid w:val="00C22ED3"/>
    <w:rsid w:val="00C23784"/>
    <w:rsid w:val="00C24497"/>
    <w:rsid w:val="00C25C0E"/>
    <w:rsid w:val="00C26FA9"/>
    <w:rsid w:val="00C273B1"/>
    <w:rsid w:val="00C307D1"/>
    <w:rsid w:val="00C308CA"/>
    <w:rsid w:val="00C32972"/>
    <w:rsid w:val="00C32D70"/>
    <w:rsid w:val="00C33E7A"/>
    <w:rsid w:val="00C356F0"/>
    <w:rsid w:val="00C418EE"/>
    <w:rsid w:val="00C422D0"/>
    <w:rsid w:val="00C423B4"/>
    <w:rsid w:val="00C47196"/>
    <w:rsid w:val="00C47D8B"/>
    <w:rsid w:val="00C5130B"/>
    <w:rsid w:val="00C514EA"/>
    <w:rsid w:val="00C52EDA"/>
    <w:rsid w:val="00C53384"/>
    <w:rsid w:val="00C53930"/>
    <w:rsid w:val="00C54801"/>
    <w:rsid w:val="00C54BF0"/>
    <w:rsid w:val="00C573F2"/>
    <w:rsid w:val="00C625F9"/>
    <w:rsid w:val="00C63728"/>
    <w:rsid w:val="00C63E90"/>
    <w:rsid w:val="00C64573"/>
    <w:rsid w:val="00C64670"/>
    <w:rsid w:val="00C650E7"/>
    <w:rsid w:val="00C65EA8"/>
    <w:rsid w:val="00C6619F"/>
    <w:rsid w:val="00C71891"/>
    <w:rsid w:val="00C72D19"/>
    <w:rsid w:val="00C753E8"/>
    <w:rsid w:val="00C814B7"/>
    <w:rsid w:val="00C837C8"/>
    <w:rsid w:val="00C85252"/>
    <w:rsid w:val="00C91635"/>
    <w:rsid w:val="00C91F9A"/>
    <w:rsid w:val="00C923B8"/>
    <w:rsid w:val="00C92F52"/>
    <w:rsid w:val="00C9543B"/>
    <w:rsid w:val="00C95BF4"/>
    <w:rsid w:val="00C963A7"/>
    <w:rsid w:val="00CA3D62"/>
    <w:rsid w:val="00CA3FAC"/>
    <w:rsid w:val="00CA3FE2"/>
    <w:rsid w:val="00CA477A"/>
    <w:rsid w:val="00CA56E5"/>
    <w:rsid w:val="00CA6C23"/>
    <w:rsid w:val="00CA72F7"/>
    <w:rsid w:val="00CB0596"/>
    <w:rsid w:val="00CB126E"/>
    <w:rsid w:val="00CB6A21"/>
    <w:rsid w:val="00CB6CB5"/>
    <w:rsid w:val="00CC03BB"/>
    <w:rsid w:val="00CC17E7"/>
    <w:rsid w:val="00CC70C6"/>
    <w:rsid w:val="00CC71AF"/>
    <w:rsid w:val="00CC76C7"/>
    <w:rsid w:val="00CC7FB5"/>
    <w:rsid w:val="00CD1348"/>
    <w:rsid w:val="00CD2ED8"/>
    <w:rsid w:val="00CD37A8"/>
    <w:rsid w:val="00CD4A7F"/>
    <w:rsid w:val="00CD51D1"/>
    <w:rsid w:val="00CD591C"/>
    <w:rsid w:val="00CD638B"/>
    <w:rsid w:val="00CD6ED4"/>
    <w:rsid w:val="00CE018E"/>
    <w:rsid w:val="00CE4B15"/>
    <w:rsid w:val="00CE4F57"/>
    <w:rsid w:val="00CE5546"/>
    <w:rsid w:val="00CE5644"/>
    <w:rsid w:val="00CE70F2"/>
    <w:rsid w:val="00CF29BE"/>
    <w:rsid w:val="00CF3066"/>
    <w:rsid w:val="00CF3BF4"/>
    <w:rsid w:val="00CF4615"/>
    <w:rsid w:val="00CF5828"/>
    <w:rsid w:val="00CF59FD"/>
    <w:rsid w:val="00CF6DC4"/>
    <w:rsid w:val="00CF7ADE"/>
    <w:rsid w:val="00CF7FD9"/>
    <w:rsid w:val="00D01300"/>
    <w:rsid w:val="00D02742"/>
    <w:rsid w:val="00D03155"/>
    <w:rsid w:val="00D03F7C"/>
    <w:rsid w:val="00D04BA4"/>
    <w:rsid w:val="00D07A65"/>
    <w:rsid w:val="00D100CE"/>
    <w:rsid w:val="00D12F16"/>
    <w:rsid w:val="00D14A7A"/>
    <w:rsid w:val="00D17370"/>
    <w:rsid w:val="00D22D99"/>
    <w:rsid w:val="00D242C0"/>
    <w:rsid w:val="00D25573"/>
    <w:rsid w:val="00D25E85"/>
    <w:rsid w:val="00D27747"/>
    <w:rsid w:val="00D30885"/>
    <w:rsid w:val="00D34345"/>
    <w:rsid w:val="00D34E47"/>
    <w:rsid w:val="00D36995"/>
    <w:rsid w:val="00D37B39"/>
    <w:rsid w:val="00D4209E"/>
    <w:rsid w:val="00D42A61"/>
    <w:rsid w:val="00D46762"/>
    <w:rsid w:val="00D47037"/>
    <w:rsid w:val="00D5140C"/>
    <w:rsid w:val="00D530A4"/>
    <w:rsid w:val="00D546D2"/>
    <w:rsid w:val="00D54913"/>
    <w:rsid w:val="00D549B7"/>
    <w:rsid w:val="00D550F5"/>
    <w:rsid w:val="00D554E9"/>
    <w:rsid w:val="00D55E81"/>
    <w:rsid w:val="00D64340"/>
    <w:rsid w:val="00D646DF"/>
    <w:rsid w:val="00D649D0"/>
    <w:rsid w:val="00D65E8B"/>
    <w:rsid w:val="00D663C7"/>
    <w:rsid w:val="00D66518"/>
    <w:rsid w:val="00D6708E"/>
    <w:rsid w:val="00D670C6"/>
    <w:rsid w:val="00D67940"/>
    <w:rsid w:val="00D67D61"/>
    <w:rsid w:val="00D711FE"/>
    <w:rsid w:val="00D73CA4"/>
    <w:rsid w:val="00D73EBE"/>
    <w:rsid w:val="00D7433A"/>
    <w:rsid w:val="00D7481C"/>
    <w:rsid w:val="00D749A4"/>
    <w:rsid w:val="00D7577B"/>
    <w:rsid w:val="00D758B4"/>
    <w:rsid w:val="00D75D21"/>
    <w:rsid w:val="00D75ED8"/>
    <w:rsid w:val="00D7794D"/>
    <w:rsid w:val="00D77DC6"/>
    <w:rsid w:val="00D81B31"/>
    <w:rsid w:val="00D82872"/>
    <w:rsid w:val="00D84547"/>
    <w:rsid w:val="00D84678"/>
    <w:rsid w:val="00D84ECE"/>
    <w:rsid w:val="00D91855"/>
    <w:rsid w:val="00D9397D"/>
    <w:rsid w:val="00D93DAC"/>
    <w:rsid w:val="00D95920"/>
    <w:rsid w:val="00D97095"/>
    <w:rsid w:val="00D97DE2"/>
    <w:rsid w:val="00DA0785"/>
    <w:rsid w:val="00DA0816"/>
    <w:rsid w:val="00DA0DA5"/>
    <w:rsid w:val="00DA1D94"/>
    <w:rsid w:val="00DA1FE3"/>
    <w:rsid w:val="00DA258B"/>
    <w:rsid w:val="00DA26E8"/>
    <w:rsid w:val="00DA31BC"/>
    <w:rsid w:val="00DA3578"/>
    <w:rsid w:val="00DA3AFF"/>
    <w:rsid w:val="00DA47F1"/>
    <w:rsid w:val="00DA57B2"/>
    <w:rsid w:val="00DA711A"/>
    <w:rsid w:val="00DB0711"/>
    <w:rsid w:val="00DB099C"/>
    <w:rsid w:val="00DB0E5F"/>
    <w:rsid w:val="00DB3FFE"/>
    <w:rsid w:val="00DB43F8"/>
    <w:rsid w:val="00DC06D8"/>
    <w:rsid w:val="00DC148B"/>
    <w:rsid w:val="00DC5313"/>
    <w:rsid w:val="00DC5466"/>
    <w:rsid w:val="00DC58AA"/>
    <w:rsid w:val="00DC5B85"/>
    <w:rsid w:val="00DD3431"/>
    <w:rsid w:val="00DD3C37"/>
    <w:rsid w:val="00DE098F"/>
    <w:rsid w:val="00DE1321"/>
    <w:rsid w:val="00DE2699"/>
    <w:rsid w:val="00DE2835"/>
    <w:rsid w:val="00DE3BCA"/>
    <w:rsid w:val="00DE459E"/>
    <w:rsid w:val="00DE752C"/>
    <w:rsid w:val="00DF08D4"/>
    <w:rsid w:val="00DF0A0D"/>
    <w:rsid w:val="00DF1B85"/>
    <w:rsid w:val="00DF4E7C"/>
    <w:rsid w:val="00DF6D5F"/>
    <w:rsid w:val="00DF6F0D"/>
    <w:rsid w:val="00DF705D"/>
    <w:rsid w:val="00DF7771"/>
    <w:rsid w:val="00DF7B79"/>
    <w:rsid w:val="00E01031"/>
    <w:rsid w:val="00E0172D"/>
    <w:rsid w:val="00E0326E"/>
    <w:rsid w:val="00E0329E"/>
    <w:rsid w:val="00E06887"/>
    <w:rsid w:val="00E072B0"/>
    <w:rsid w:val="00E10C3B"/>
    <w:rsid w:val="00E11670"/>
    <w:rsid w:val="00E1242B"/>
    <w:rsid w:val="00E136FF"/>
    <w:rsid w:val="00E15B73"/>
    <w:rsid w:val="00E1601F"/>
    <w:rsid w:val="00E16AD4"/>
    <w:rsid w:val="00E17294"/>
    <w:rsid w:val="00E2070A"/>
    <w:rsid w:val="00E22D81"/>
    <w:rsid w:val="00E23935"/>
    <w:rsid w:val="00E23F2B"/>
    <w:rsid w:val="00E24F14"/>
    <w:rsid w:val="00E267B4"/>
    <w:rsid w:val="00E31AED"/>
    <w:rsid w:val="00E32985"/>
    <w:rsid w:val="00E33C61"/>
    <w:rsid w:val="00E33E3C"/>
    <w:rsid w:val="00E340C5"/>
    <w:rsid w:val="00E3495C"/>
    <w:rsid w:val="00E3578D"/>
    <w:rsid w:val="00E37045"/>
    <w:rsid w:val="00E373B3"/>
    <w:rsid w:val="00E40AE5"/>
    <w:rsid w:val="00E40B68"/>
    <w:rsid w:val="00E40D20"/>
    <w:rsid w:val="00E40F0E"/>
    <w:rsid w:val="00E41B2B"/>
    <w:rsid w:val="00E4311E"/>
    <w:rsid w:val="00E4739B"/>
    <w:rsid w:val="00E479C9"/>
    <w:rsid w:val="00E47D2E"/>
    <w:rsid w:val="00E50A4F"/>
    <w:rsid w:val="00E51387"/>
    <w:rsid w:val="00E51A31"/>
    <w:rsid w:val="00E54AE0"/>
    <w:rsid w:val="00E55588"/>
    <w:rsid w:val="00E55910"/>
    <w:rsid w:val="00E5711A"/>
    <w:rsid w:val="00E60770"/>
    <w:rsid w:val="00E61BF3"/>
    <w:rsid w:val="00E62EF4"/>
    <w:rsid w:val="00E64711"/>
    <w:rsid w:val="00E663A2"/>
    <w:rsid w:val="00E66475"/>
    <w:rsid w:val="00E677EE"/>
    <w:rsid w:val="00E67DF6"/>
    <w:rsid w:val="00E70839"/>
    <w:rsid w:val="00E72510"/>
    <w:rsid w:val="00E725C5"/>
    <w:rsid w:val="00E72EA3"/>
    <w:rsid w:val="00E732FA"/>
    <w:rsid w:val="00E73AB6"/>
    <w:rsid w:val="00E7485C"/>
    <w:rsid w:val="00E74C85"/>
    <w:rsid w:val="00E762D6"/>
    <w:rsid w:val="00E76B2A"/>
    <w:rsid w:val="00E776D4"/>
    <w:rsid w:val="00E77DB1"/>
    <w:rsid w:val="00E80F2A"/>
    <w:rsid w:val="00E81BF2"/>
    <w:rsid w:val="00E82CDD"/>
    <w:rsid w:val="00E836FD"/>
    <w:rsid w:val="00E83E80"/>
    <w:rsid w:val="00E83ECF"/>
    <w:rsid w:val="00E8701D"/>
    <w:rsid w:val="00E92642"/>
    <w:rsid w:val="00E92C51"/>
    <w:rsid w:val="00E95058"/>
    <w:rsid w:val="00E955CC"/>
    <w:rsid w:val="00E9564A"/>
    <w:rsid w:val="00E973EF"/>
    <w:rsid w:val="00EA2D45"/>
    <w:rsid w:val="00EA4F33"/>
    <w:rsid w:val="00EA665A"/>
    <w:rsid w:val="00EA720B"/>
    <w:rsid w:val="00EA770C"/>
    <w:rsid w:val="00EB2B51"/>
    <w:rsid w:val="00EB3706"/>
    <w:rsid w:val="00EB389F"/>
    <w:rsid w:val="00EC0EF6"/>
    <w:rsid w:val="00EC0F23"/>
    <w:rsid w:val="00EC1DAD"/>
    <w:rsid w:val="00EC5169"/>
    <w:rsid w:val="00EC629C"/>
    <w:rsid w:val="00EC7C8C"/>
    <w:rsid w:val="00ED0CE8"/>
    <w:rsid w:val="00ED14F2"/>
    <w:rsid w:val="00ED2520"/>
    <w:rsid w:val="00ED2B86"/>
    <w:rsid w:val="00ED3067"/>
    <w:rsid w:val="00ED4199"/>
    <w:rsid w:val="00ED6B5B"/>
    <w:rsid w:val="00EE078C"/>
    <w:rsid w:val="00EE08DA"/>
    <w:rsid w:val="00EE0F20"/>
    <w:rsid w:val="00EE1158"/>
    <w:rsid w:val="00EE477A"/>
    <w:rsid w:val="00EE5F24"/>
    <w:rsid w:val="00EE7A3B"/>
    <w:rsid w:val="00EF0E1A"/>
    <w:rsid w:val="00EF13D3"/>
    <w:rsid w:val="00EF231D"/>
    <w:rsid w:val="00EF2AB2"/>
    <w:rsid w:val="00EF3062"/>
    <w:rsid w:val="00EF4146"/>
    <w:rsid w:val="00EF4ADE"/>
    <w:rsid w:val="00EF66D2"/>
    <w:rsid w:val="00EF7B33"/>
    <w:rsid w:val="00F02A84"/>
    <w:rsid w:val="00F0318C"/>
    <w:rsid w:val="00F07168"/>
    <w:rsid w:val="00F07442"/>
    <w:rsid w:val="00F07711"/>
    <w:rsid w:val="00F10E17"/>
    <w:rsid w:val="00F1146B"/>
    <w:rsid w:val="00F1298E"/>
    <w:rsid w:val="00F153ED"/>
    <w:rsid w:val="00F21615"/>
    <w:rsid w:val="00F22CDB"/>
    <w:rsid w:val="00F24937"/>
    <w:rsid w:val="00F26F5F"/>
    <w:rsid w:val="00F272AC"/>
    <w:rsid w:val="00F27985"/>
    <w:rsid w:val="00F3047A"/>
    <w:rsid w:val="00F31CAD"/>
    <w:rsid w:val="00F32371"/>
    <w:rsid w:val="00F32755"/>
    <w:rsid w:val="00F32DC7"/>
    <w:rsid w:val="00F34386"/>
    <w:rsid w:val="00F34D28"/>
    <w:rsid w:val="00F374C1"/>
    <w:rsid w:val="00F40C6F"/>
    <w:rsid w:val="00F4100E"/>
    <w:rsid w:val="00F42F9F"/>
    <w:rsid w:val="00F46FBF"/>
    <w:rsid w:val="00F47604"/>
    <w:rsid w:val="00F47B28"/>
    <w:rsid w:val="00F50031"/>
    <w:rsid w:val="00F51F68"/>
    <w:rsid w:val="00F528C6"/>
    <w:rsid w:val="00F52ECF"/>
    <w:rsid w:val="00F5336F"/>
    <w:rsid w:val="00F54959"/>
    <w:rsid w:val="00F60089"/>
    <w:rsid w:val="00F60B5F"/>
    <w:rsid w:val="00F62A08"/>
    <w:rsid w:val="00F62E58"/>
    <w:rsid w:val="00F63602"/>
    <w:rsid w:val="00F64A34"/>
    <w:rsid w:val="00F67063"/>
    <w:rsid w:val="00F6733C"/>
    <w:rsid w:val="00F67F89"/>
    <w:rsid w:val="00F70DC1"/>
    <w:rsid w:val="00F70E5B"/>
    <w:rsid w:val="00F74096"/>
    <w:rsid w:val="00F74993"/>
    <w:rsid w:val="00F74B20"/>
    <w:rsid w:val="00F75802"/>
    <w:rsid w:val="00F75DE5"/>
    <w:rsid w:val="00F77389"/>
    <w:rsid w:val="00F80BE7"/>
    <w:rsid w:val="00F83C08"/>
    <w:rsid w:val="00F83C57"/>
    <w:rsid w:val="00F84F82"/>
    <w:rsid w:val="00F8687B"/>
    <w:rsid w:val="00F9047B"/>
    <w:rsid w:val="00F91BAB"/>
    <w:rsid w:val="00F9378A"/>
    <w:rsid w:val="00F94B13"/>
    <w:rsid w:val="00F94DC3"/>
    <w:rsid w:val="00F9576A"/>
    <w:rsid w:val="00F9779F"/>
    <w:rsid w:val="00FA1BCF"/>
    <w:rsid w:val="00FA25DB"/>
    <w:rsid w:val="00FA293C"/>
    <w:rsid w:val="00FA43C8"/>
    <w:rsid w:val="00FA479F"/>
    <w:rsid w:val="00FB0618"/>
    <w:rsid w:val="00FB116A"/>
    <w:rsid w:val="00FB159F"/>
    <w:rsid w:val="00FB2B1A"/>
    <w:rsid w:val="00FB2FCC"/>
    <w:rsid w:val="00FB4076"/>
    <w:rsid w:val="00FB43B7"/>
    <w:rsid w:val="00FB701C"/>
    <w:rsid w:val="00FC0E20"/>
    <w:rsid w:val="00FC5023"/>
    <w:rsid w:val="00FD0A98"/>
    <w:rsid w:val="00FD1C96"/>
    <w:rsid w:val="00FD22D3"/>
    <w:rsid w:val="00FD251F"/>
    <w:rsid w:val="00FD424D"/>
    <w:rsid w:val="00FD4628"/>
    <w:rsid w:val="00FD47B9"/>
    <w:rsid w:val="00FD489F"/>
    <w:rsid w:val="00FD6081"/>
    <w:rsid w:val="00FD6D7E"/>
    <w:rsid w:val="00FD7EF3"/>
    <w:rsid w:val="00FE0BCC"/>
    <w:rsid w:val="00FE0CB5"/>
    <w:rsid w:val="00FE0EF2"/>
    <w:rsid w:val="00FE1E65"/>
    <w:rsid w:val="00FE408D"/>
    <w:rsid w:val="00FE5443"/>
    <w:rsid w:val="00FE5EC1"/>
    <w:rsid w:val="00FE7E6D"/>
    <w:rsid w:val="00FF0511"/>
    <w:rsid w:val="00FF0C0F"/>
    <w:rsid w:val="00FF13DD"/>
    <w:rsid w:val="00FF18AB"/>
    <w:rsid w:val="00FF1EE8"/>
    <w:rsid w:val="00FF6186"/>
    <w:rsid w:val="00FF642E"/>
    <w:rsid w:val="00FF674B"/>
    <w:rsid w:val="00FF6A4F"/>
    <w:rsid w:val="62A118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6" w:semiHidden="0" w:unhideWhenUsed="0" w:qFormat="1"/>
    <w:lsdException w:name="Normal Indent" w:semiHidden="0" w:unhideWhenUsed="0"/>
    <w:lsdException w:name="annotation text" w:semiHidden="0" w:unhideWhenUsed="0" w:qFormat="1"/>
    <w:lsdException w:name="header" w:semiHidden="0" w:unhideWhenUsed="0"/>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Hyperlink" w:semiHidden="0" w:unhideWhenUsed="0" w:qFormat="1"/>
    <w:lsdException w:name="Strong" w:semiHidden="0" w:uiPriority="22"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3DC"/>
    <w:pPr>
      <w:widowControl w:val="0"/>
      <w:jc w:val="both"/>
    </w:pPr>
    <w:rPr>
      <w:kern w:val="2"/>
      <w:sz w:val="21"/>
      <w:szCs w:val="24"/>
    </w:rPr>
  </w:style>
  <w:style w:type="paragraph" w:styleId="1">
    <w:name w:val="heading 1"/>
    <w:basedOn w:val="a"/>
    <w:next w:val="a"/>
    <w:qFormat/>
    <w:rsid w:val="003803DC"/>
    <w:pPr>
      <w:keepNext/>
      <w:keepLines/>
      <w:spacing w:before="340" w:after="330" w:line="578" w:lineRule="auto"/>
      <w:outlineLvl w:val="0"/>
    </w:pPr>
    <w:rPr>
      <w:b/>
      <w:bCs/>
      <w:kern w:val="44"/>
      <w:sz w:val="44"/>
      <w:szCs w:val="44"/>
    </w:rPr>
  </w:style>
  <w:style w:type="paragraph" w:styleId="2">
    <w:name w:val="heading 2"/>
    <w:basedOn w:val="a"/>
    <w:next w:val="a"/>
    <w:qFormat/>
    <w:rsid w:val="003803DC"/>
    <w:pPr>
      <w:keepNext/>
      <w:numPr>
        <w:ilvl w:val="3"/>
        <w:numId w:val="1"/>
      </w:numPr>
      <w:outlineLvl w:val="1"/>
    </w:pPr>
    <w:rPr>
      <w:sz w:val="28"/>
    </w:rPr>
  </w:style>
  <w:style w:type="paragraph" w:styleId="3">
    <w:name w:val="heading 3"/>
    <w:basedOn w:val="a"/>
    <w:next w:val="a"/>
    <w:link w:val="3Char"/>
    <w:unhideWhenUsed/>
    <w:qFormat/>
    <w:rsid w:val="003803DC"/>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3803D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3803DC"/>
    <w:pPr>
      <w:ind w:firstLine="420"/>
    </w:pPr>
    <w:rPr>
      <w:szCs w:val="20"/>
    </w:rPr>
  </w:style>
  <w:style w:type="paragraph" w:styleId="a4">
    <w:name w:val="annotation text"/>
    <w:basedOn w:val="a"/>
    <w:qFormat/>
    <w:rsid w:val="003803DC"/>
    <w:pPr>
      <w:autoSpaceDE w:val="0"/>
      <w:autoSpaceDN w:val="0"/>
      <w:adjustRightInd w:val="0"/>
      <w:spacing w:line="315" w:lineRule="atLeast"/>
      <w:jc w:val="left"/>
    </w:pPr>
    <w:rPr>
      <w:rFonts w:ascii="宋体"/>
      <w:kern w:val="0"/>
      <w:sz w:val="24"/>
      <w:szCs w:val="20"/>
    </w:rPr>
  </w:style>
  <w:style w:type="paragraph" w:styleId="6">
    <w:name w:val="index 6"/>
    <w:next w:val="a"/>
    <w:qFormat/>
    <w:rsid w:val="003803DC"/>
    <w:pPr>
      <w:jc w:val="both"/>
    </w:pPr>
    <w:rPr>
      <w:sz w:val="21"/>
      <w:szCs w:val="24"/>
    </w:rPr>
  </w:style>
  <w:style w:type="paragraph" w:styleId="a5">
    <w:name w:val="Body Text"/>
    <w:basedOn w:val="a"/>
    <w:link w:val="Char"/>
    <w:qFormat/>
    <w:rsid w:val="003803DC"/>
    <w:pPr>
      <w:spacing w:after="120"/>
    </w:pPr>
  </w:style>
  <w:style w:type="paragraph" w:styleId="a6">
    <w:name w:val="Body Text Indent"/>
    <w:basedOn w:val="a"/>
    <w:semiHidden/>
    <w:qFormat/>
    <w:rsid w:val="003803DC"/>
    <w:pPr>
      <w:spacing w:line="360" w:lineRule="auto"/>
      <w:ind w:left="720" w:hangingChars="300" w:hanging="720"/>
    </w:pPr>
    <w:rPr>
      <w:sz w:val="24"/>
      <w:szCs w:val="20"/>
    </w:rPr>
  </w:style>
  <w:style w:type="paragraph" w:styleId="a7">
    <w:name w:val="Plain Text"/>
    <w:basedOn w:val="a"/>
    <w:qFormat/>
    <w:rsid w:val="003803DC"/>
    <w:rPr>
      <w:rFonts w:ascii="宋体" w:hAnsi="Courier New" w:cs="宋体"/>
      <w:szCs w:val="21"/>
    </w:rPr>
  </w:style>
  <w:style w:type="paragraph" w:styleId="a8">
    <w:name w:val="Balloon Text"/>
    <w:basedOn w:val="a"/>
    <w:semiHidden/>
    <w:rsid w:val="003803DC"/>
    <w:rPr>
      <w:sz w:val="18"/>
      <w:szCs w:val="18"/>
    </w:rPr>
  </w:style>
  <w:style w:type="paragraph" w:styleId="a9">
    <w:name w:val="footer"/>
    <w:basedOn w:val="a"/>
    <w:qFormat/>
    <w:rsid w:val="003803DC"/>
    <w:pPr>
      <w:tabs>
        <w:tab w:val="center" w:pos="4153"/>
        <w:tab w:val="right" w:pos="8306"/>
      </w:tabs>
      <w:snapToGrid w:val="0"/>
      <w:jc w:val="left"/>
    </w:pPr>
    <w:rPr>
      <w:sz w:val="18"/>
      <w:szCs w:val="18"/>
    </w:rPr>
  </w:style>
  <w:style w:type="paragraph" w:styleId="aa">
    <w:name w:val="header"/>
    <w:basedOn w:val="a"/>
    <w:link w:val="Char0"/>
    <w:rsid w:val="003803DC"/>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3803DC"/>
    <w:pPr>
      <w:spacing w:after="120" w:line="480" w:lineRule="auto"/>
    </w:pPr>
  </w:style>
  <w:style w:type="paragraph" w:styleId="ab">
    <w:name w:val="Normal (Web)"/>
    <w:basedOn w:val="a"/>
    <w:uiPriority w:val="99"/>
    <w:qFormat/>
    <w:rsid w:val="003803DC"/>
    <w:pPr>
      <w:widowControl/>
      <w:spacing w:before="100" w:beforeAutospacing="1" w:after="100" w:afterAutospacing="1"/>
      <w:jc w:val="left"/>
    </w:pPr>
    <w:rPr>
      <w:rFonts w:ascii="宋体" w:hAnsi="宋体"/>
      <w:kern w:val="0"/>
      <w:sz w:val="24"/>
    </w:rPr>
  </w:style>
  <w:style w:type="character" w:styleId="ac">
    <w:name w:val="Strong"/>
    <w:basedOn w:val="a0"/>
    <w:uiPriority w:val="22"/>
    <w:qFormat/>
    <w:rsid w:val="003803DC"/>
    <w:rPr>
      <w:b/>
      <w:bCs/>
    </w:rPr>
  </w:style>
  <w:style w:type="character" w:styleId="ad">
    <w:name w:val="page number"/>
    <w:basedOn w:val="a0"/>
    <w:qFormat/>
    <w:rsid w:val="003803DC"/>
  </w:style>
  <w:style w:type="character" w:styleId="ae">
    <w:name w:val="Hyperlink"/>
    <w:basedOn w:val="a0"/>
    <w:qFormat/>
    <w:rsid w:val="003803DC"/>
    <w:rPr>
      <w:color w:val="0000FF"/>
      <w:u w:val="single"/>
    </w:rPr>
  </w:style>
  <w:style w:type="table" w:styleId="af">
    <w:name w:val="Table Grid"/>
    <w:basedOn w:val="a1"/>
    <w:uiPriority w:val="59"/>
    <w:qFormat/>
    <w:rsid w:val="003803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CharCharCharCharCharChar">
    <w:name w:val="Char5 Char Char Char Char Char Char"/>
    <w:basedOn w:val="a"/>
    <w:qFormat/>
    <w:rsid w:val="003803DC"/>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803DC"/>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3803DC"/>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basedOn w:val="a0"/>
    <w:link w:val="a5"/>
    <w:rsid w:val="003803DC"/>
    <w:rPr>
      <w:kern w:val="2"/>
      <w:sz w:val="21"/>
      <w:szCs w:val="24"/>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basedOn w:val="a0"/>
    <w:qFormat/>
    <w:rsid w:val="003803DC"/>
    <w:rPr>
      <w:rFonts w:ascii="宋体" w:eastAsia="黑体" w:hAnsi="宋体"/>
      <w:b/>
      <w:bCs/>
      <w:kern w:val="44"/>
      <w:sz w:val="28"/>
      <w:szCs w:val="44"/>
      <w:lang w:val="en-US" w:eastAsia="zh-CN" w:bidi="ar-SA"/>
    </w:rPr>
  </w:style>
  <w:style w:type="paragraph" w:customStyle="1" w:styleId="Char1">
    <w:name w:val="Char"/>
    <w:basedOn w:val="a"/>
    <w:qFormat/>
    <w:rsid w:val="003803DC"/>
    <w:pPr>
      <w:tabs>
        <w:tab w:val="left" w:pos="432"/>
      </w:tabs>
      <w:ind w:left="432" w:hanging="432"/>
    </w:pPr>
  </w:style>
  <w:style w:type="paragraph" w:customStyle="1" w:styleId="ParaCharCharCharChar">
    <w:name w:val="默认段落字体 Para Char Char Char Char"/>
    <w:basedOn w:val="a"/>
    <w:rsid w:val="003803DC"/>
  </w:style>
  <w:style w:type="paragraph" w:customStyle="1" w:styleId="Char10">
    <w:name w:val="Char1"/>
    <w:basedOn w:val="a"/>
    <w:qFormat/>
    <w:rsid w:val="003803DC"/>
    <w:pPr>
      <w:widowControl/>
      <w:spacing w:after="160" w:line="240" w:lineRule="exact"/>
      <w:jc w:val="left"/>
    </w:pPr>
    <w:rPr>
      <w:rFonts w:ascii="Verdana" w:eastAsia="仿宋_GB2312" w:hAnsi="Verdana"/>
      <w:kern w:val="0"/>
      <w:sz w:val="24"/>
      <w:szCs w:val="20"/>
      <w:lang w:eastAsia="en-US"/>
    </w:rPr>
  </w:style>
  <w:style w:type="paragraph" w:styleId="af0">
    <w:name w:val="List Paragraph"/>
    <w:basedOn w:val="a"/>
    <w:link w:val="Char2"/>
    <w:uiPriority w:val="34"/>
    <w:qFormat/>
    <w:rsid w:val="003803DC"/>
    <w:pPr>
      <w:ind w:firstLineChars="200" w:firstLine="420"/>
    </w:pPr>
  </w:style>
  <w:style w:type="paragraph" w:customStyle="1" w:styleId="NewNewNewNew">
    <w:name w:val="正文 New New New New"/>
    <w:rsid w:val="003803DC"/>
    <w:pPr>
      <w:widowControl w:val="0"/>
      <w:jc w:val="both"/>
    </w:pPr>
    <w:rPr>
      <w:kern w:val="2"/>
      <w:sz w:val="21"/>
      <w:szCs w:val="24"/>
    </w:rPr>
  </w:style>
  <w:style w:type="character" w:customStyle="1" w:styleId="bumpedfont15">
    <w:name w:val="bumpedfont15"/>
    <w:basedOn w:val="a0"/>
    <w:qFormat/>
    <w:rsid w:val="003803DC"/>
  </w:style>
  <w:style w:type="paragraph" w:customStyle="1" w:styleId="s13">
    <w:name w:val="s13"/>
    <w:basedOn w:val="a"/>
    <w:qFormat/>
    <w:rsid w:val="003803DC"/>
    <w:pPr>
      <w:widowControl/>
      <w:spacing w:before="100" w:beforeAutospacing="1" w:after="100" w:afterAutospacing="1"/>
      <w:jc w:val="left"/>
    </w:pPr>
    <w:rPr>
      <w:rFonts w:ascii="宋体" w:hAnsi="宋体" w:cs="宋体"/>
      <w:kern w:val="0"/>
      <w:sz w:val="24"/>
    </w:rPr>
  </w:style>
  <w:style w:type="paragraph" w:customStyle="1" w:styleId="s14">
    <w:name w:val="s14"/>
    <w:basedOn w:val="a"/>
    <w:rsid w:val="003803DC"/>
    <w:pPr>
      <w:widowControl/>
      <w:spacing w:before="100" w:beforeAutospacing="1" w:after="100" w:afterAutospacing="1"/>
      <w:jc w:val="left"/>
    </w:pPr>
    <w:rPr>
      <w:rFonts w:ascii="宋体" w:hAnsi="宋体" w:cs="宋体"/>
      <w:kern w:val="0"/>
      <w:sz w:val="24"/>
    </w:rPr>
  </w:style>
  <w:style w:type="paragraph" w:customStyle="1" w:styleId="pa-2">
    <w:name w:val="pa-2"/>
    <w:basedOn w:val="a"/>
    <w:qFormat/>
    <w:rsid w:val="003803DC"/>
    <w:pPr>
      <w:widowControl/>
      <w:spacing w:before="100" w:beforeAutospacing="1" w:after="100" w:afterAutospacing="1"/>
      <w:jc w:val="left"/>
    </w:pPr>
    <w:rPr>
      <w:rFonts w:ascii="宋体" w:hAnsi="宋体" w:cs="宋体"/>
      <w:kern w:val="0"/>
      <w:sz w:val="24"/>
    </w:rPr>
  </w:style>
  <w:style w:type="paragraph" w:customStyle="1" w:styleId="pa-3">
    <w:name w:val="pa-3"/>
    <w:basedOn w:val="a"/>
    <w:qFormat/>
    <w:rsid w:val="003803DC"/>
    <w:pPr>
      <w:widowControl/>
      <w:spacing w:before="100" w:beforeAutospacing="1" w:after="100" w:afterAutospacing="1"/>
      <w:jc w:val="left"/>
    </w:pPr>
    <w:rPr>
      <w:rFonts w:ascii="宋体" w:hAnsi="宋体" w:cs="宋体"/>
      <w:kern w:val="0"/>
      <w:sz w:val="24"/>
    </w:rPr>
  </w:style>
  <w:style w:type="character" w:customStyle="1" w:styleId="ca-22">
    <w:name w:val="ca-22"/>
    <w:basedOn w:val="a0"/>
    <w:rsid w:val="003803DC"/>
  </w:style>
  <w:style w:type="character" w:customStyle="1" w:styleId="nui-addr-email4">
    <w:name w:val="nui-addr-email4"/>
    <w:basedOn w:val="a0"/>
    <w:qFormat/>
    <w:rsid w:val="003803DC"/>
  </w:style>
  <w:style w:type="paragraph" w:customStyle="1" w:styleId="10">
    <w:name w:val="列出段落1"/>
    <w:basedOn w:val="a"/>
    <w:uiPriority w:val="34"/>
    <w:qFormat/>
    <w:rsid w:val="003803DC"/>
    <w:pPr>
      <w:ind w:firstLineChars="200" w:firstLine="420"/>
    </w:pPr>
    <w:rPr>
      <w:rFonts w:ascii="Calibri" w:hAnsi="Calibri"/>
      <w:szCs w:val="22"/>
    </w:rPr>
  </w:style>
  <w:style w:type="paragraph" w:customStyle="1" w:styleId="af1">
    <w:name w:val="表格"/>
    <w:basedOn w:val="a"/>
    <w:qFormat/>
    <w:rsid w:val="003803DC"/>
    <w:pPr>
      <w:spacing w:line="360" w:lineRule="auto"/>
    </w:pPr>
    <w:rPr>
      <w:rFonts w:ascii="仿宋_GB2312" w:eastAsia="仿宋_GB2312" w:hAnsi="宋体"/>
      <w:bCs/>
      <w:color w:val="333333"/>
      <w:kern w:val="0"/>
      <w:sz w:val="28"/>
    </w:rPr>
  </w:style>
  <w:style w:type="paragraph" w:customStyle="1" w:styleId="p0">
    <w:name w:val="p0"/>
    <w:basedOn w:val="a"/>
    <w:qFormat/>
    <w:rsid w:val="003803DC"/>
    <w:pPr>
      <w:widowControl/>
    </w:pPr>
    <w:rPr>
      <w:rFonts w:ascii="宋体" w:hAnsi="宋体" w:cs="宋体"/>
      <w:kern w:val="0"/>
      <w:szCs w:val="21"/>
    </w:rPr>
  </w:style>
  <w:style w:type="character" w:customStyle="1" w:styleId="apple-converted-space">
    <w:name w:val="apple-converted-space"/>
    <w:basedOn w:val="a0"/>
    <w:rsid w:val="003803DC"/>
  </w:style>
  <w:style w:type="paragraph" w:customStyle="1" w:styleId="11">
    <w:name w:val="列出段落11"/>
    <w:basedOn w:val="a"/>
    <w:qFormat/>
    <w:rsid w:val="003803DC"/>
    <w:pPr>
      <w:ind w:firstLineChars="200" w:firstLine="420"/>
    </w:pPr>
  </w:style>
  <w:style w:type="character" w:customStyle="1" w:styleId="Char0">
    <w:name w:val="页眉 Char"/>
    <w:link w:val="aa"/>
    <w:qFormat/>
    <w:rsid w:val="003803DC"/>
    <w:rPr>
      <w:kern w:val="2"/>
      <w:sz w:val="18"/>
      <w:szCs w:val="18"/>
    </w:rPr>
  </w:style>
  <w:style w:type="character" w:customStyle="1" w:styleId="12">
    <w:name w:val="标题1"/>
    <w:basedOn w:val="a0"/>
    <w:qFormat/>
    <w:rsid w:val="003803DC"/>
  </w:style>
  <w:style w:type="character" w:customStyle="1" w:styleId="Char2">
    <w:name w:val="列出段落 Char"/>
    <w:link w:val="af0"/>
    <w:uiPriority w:val="34"/>
    <w:qFormat/>
    <w:rsid w:val="003803DC"/>
    <w:rPr>
      <w:kern w:val="2"/>
      <w:sz w:val="21"/>
      <w:szCs w:val="24"/>
    </w:rPr>
  </w:style>
  <w:style w:type="paragraph" w:customStyle="1" w:styleId="SANGFOR6">
    <w:name w:val="SANGFOR_6_正文"/>
    <w:basedOn w:val="a"/>
    <w:qFormat/>
    <w:rsid w:val="003803DC"/>
    <w:pPr>
      <w:spacing w:beforeLines="100" w:line="360" w:lineRule="auto"/>
      <w:ind w:firstLine="420"/>
    </w:pPr>
    <w:rPr>
      <w:rFonts w:ascii="Calibri" w:hAnsi="Calibri" w:cs="Calibri"/>
      <w:kern w:val="0"/>
      <w:sz w:val="20"/>
      <w:szCs w:val="20"/>
    </w:rPr>
  </w:style>
  <w:style w:type="character" w:customStyle="1" w:styleId="3Char">
    <w:name w:val="标题 3 Char"/>
    <w:basedOn w:val="a0"/>
    <w:link w:val="3"/>
    <w:rsid w:val="003803DC"/>
    <w:rPr>
      <w:b/>
      <w:bCs/>
      <w:kern w:val="2"/>
      <w:sz w:val="32"/>
      <w:szCs w:val="32"/>
    </w:rPr>
  </w:style>
  <w:style w:type="character" w:customStyle="1" w:styleId="4Char">
    <w:name w:val="标题 4 Char"/>
    <w:basedOn w:val="a0"/>
    <w:link w:val="4"/>
    <w:semiHidden/>
    <w:qFormat/>
    <w:rsid w:val="003803DC"/>
    <w:rPr>
      <w:rFonts w:asciiTheme="majorHAnsi" w:eastAsiaTheme="majorEastAsia" w:hAnsiTheme="majorHAnsi" w:cstheme="majorBidi"/>
      <w:b/>
      <w:bCs/>
      <w:kern w:val="2"/>
      <w:sz w:val="28"/>
      <w:szCs w:val="28"/>
    </w:rPr>
  </w:style>
  <w:style w:type="paragraph" w:customStyle="1" w:styleId="13">
    <w:name w:val="正文1"/>
    <w:link w:val="1CharChar"/>
    <w:rsid w:val="003803DC"/>
    <w:pPr>
      <w:widowControl w:val="0"/>
      <w:adjustRightInd w:val="0"/>
      <w:spacing w:line="360" w:lineRule="atLeast"/>
      <w:jc w:val="both"/>
      <w:textAlignment w:val="baseline"/>
    </w:pPr>
    <w:rPr>
      <w:rFonts w:ascii="宋体"/>
      <w:sz w:val="24"/>
    </w:rPr>
  </w:style>
  <w:style w:type="paragraph" w:customStyle="1" w:styleId="153">
    <w:name w:val="样式 样式 小四 行距: 1.5 倍行距 + 首行缩进:  3 字符"/>
    <w:basedOn w:val="a"/>
    <w:qFormat/>
    <w:rsid w:val="003803DC"/>
    <w:pPr>
      <w:ind w:firstLineChars="200" w:firstLine="420"/>
    </w:pPr>
    <w:rPr>
      <w:rFonts w:ascii="宋体" w:hAnsi="宋体" w:cs="宋体"/>
      <w:szCs w:val="21"/>
    </w:rPr>
  </w:style>
  <w:style w:type="character" w:customStyle="1" w:styleId="1CharChar">
    <w:name w:val="正文1 Char Char"/>
    <w:link w:val="13"/>
    <w:qFormat/>
    <w:rsid w:val="003803DC"/>
    <w:rPr>
      <w:rFonts w:ascii="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6" w:semiHidden="0" w:unhideWhenUsed="0" w:qFormat="1"/>
    <w:lsdException w:name="Normal Indent" w:semiHidden="0" w:unhideWhenUsed="0"/>
    <w:lsdException w:name="annotation text" w:semiHidden="0" w:unhideWhenUsed="0" w:qFormat="1"/>
    <w:lsdException w:name="header" w:semiHidden="0" w:unhideWhenUsed="0"/>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Hyperlink" w:semiHidden="0" w:unhideWhenUsed="0" w:qFormat="1"/>
    <w:lsdException w:name="Strong" w:semiHidden="0" w:uiPriority="22"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3DC"/>
    <w:pPr>
      <w:widowControl w:val="0"/>
      <w:jc w:val="both"/>
    </w:pPr>
    <w:rPr>
      <w:kern w:val="2"/>
      <w:sz w:val="21"/>
      <w:szCs w:val="24"/>
    </w:rPr>
  </w:style>
  <w:style w:type="paragraph" w:styleId="1">
    <w:name w:val="heading 1"/>
    <w:basedOn w:val="a"/>
    <w:next w:val="a"/>
    <w:qFormat/>
    <w:rsid w:val="003803DC"/>
    <w:pPr>
      <w:keepNext/>
      <w:keepLines/>
      <w:spacing w:before="340" w:after="330" w:line="578" w:lineRule="auto"/>
      <w:outlineLvl w:val="0"/>
    </w:pPr>
    <w:rPr>
      <w:b/>
      <w:bCs/>
      <w:kern w:val="44"/>
      <w:sz w:val="44"/>
      <w:szCs w:val="44"/>
    </w:rPr>
  </w:style>
  <w:style w:type="paragraph" w:styleId="2">
    <w:name w:val="heading 2"/>
    <w:basedOn w:val="a"/>
    <w:next w:val="a"/>
    <w:qFormat/>
    <w:rsid w:val="003803DC"/>
    <w:pPr>
      <w:keepNext/>
      <w:numPr>
        <w:ilvl w:val="3"/>
        <w:numId w:val="1"/>
      </w:numPr>
      <w:outlineLvl w:val="1"/>
    </w:pPr>
    <w:rPr>
      <w:sz w:val="28"/>
    </w:rPr>
  </w:style>
  <w:style w:type="paragraph" w:styleId="3">
    <w:name w:val="heading 3"/>
    <w:basedOn w:val="a"/>
    <w:next w:val="a"/>
    <w:link w:val="3Char"/>
    <w:unhideWhenUsed/>
    <w:qFormat/>
    <w:rsid w:val="003803DC"/>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3803D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3803DC"/>
    <w:pPr>
      <w:ind w:firstLine="420"/>
    </w:pPr>
    <w:rPr>
      <w:szCs w:val="20"/>
    </w:rPr>
  </w:style>
  <w:style w:type="paragraph" w:styleId="a4">
    <w:name w:val="annotation text"/>
    <w:basedOn w:val="a"/>
    <w:qFormat/>
    <w:rsid w:val="003803DC"/>
    <w:pPr>
      <w:autoSpaceDE w:val="0"/>
      <w:autoSpaceDN w:val="0"/>
      <w:adjustRightInd w:val="0"/>
      <w:spacing w:line="315" w:lineRule="atLeast"/>
      <w:jc w:val="left"/>
    </w:pPr>
    <w:rPr>
      <w:rFonts w:ascii="宋体"/>
      <w:kern w:val="0"/>
      <w:sz w:val="24"/>
      <w:szCs w:val="20"/>
    </w:rPr>
  </w:style>
  <w:style w:type="paragraph" w:styleId="6">
    <w:name w:val="index 6"/>
    <w:next w:val="a"/>
    <w:qFormat/>
    <w:rsid w:val="003803DC"/>
    <w:pPr>
      <w:jc w:val="both"/>
    </w:pPr>
    <w:rPr>
      <w:sz w:val="21"/>
      <w:szCs w:val="24"/>
    </w:rPr>
  </w:style>
  <w:style w:type="paragraph" w:styleId="a5">
    <w:name w:val="Body Text"/>
    <w:basedOn w:val="a"/>
    <w:link w:val="Char"/>
    <w:qFormat/>
    <w:rsid w:val="003803DC"/>
    <w:pPr>
      <w:spacing w:after="120"/>
    </w:pPr>
  </w:style>
  <w:style w:type="paragraph" w:styleId="a6">
    <w:name w:val="Body Text Indent"/>
    <w:basedOn w:val="a"/>
    <w:semiHidden/>
    <w:qFormat/>
    <w:rsid w:val="003803DC"/>
    <w:pPr>
      <w:spacing w:line="360" w:lineRule="auto"/>
      <w:ind w:left="720" w:hangingChars="300" w:hanging="720"/>
    </w:pPr>
    <w:rPr>
      <w:sz w:val="24"/>
      <w:szCs w:val="20"/>
    </w:rPr>
  </w:style>
  <w:style w:type="paragraph" w:styleId="a7">
    <w:name w:val="Plain Text"/>
    <w:basedOn w:val="a"/>
    <w:qFormat/>
    <w:rsid w:val="003803DC"/>
    <w:rPr>
      <w:rFonts w:ascii="宋体" w:hAnsi="Courier New" w:cs="宋体"/>
      <w:szCs w:val="21"/>
    </w:rPr>
  </w:style>
  <w:style w:type="paragraph" w:styleId="a8">
    <w:name w:val="Balloon Text"/>
    <w:basedOn w:val="a"/>
    <w:semiHidden/>
    <w:rsid w:val="003803DC"/>
    <w:rPr>
      <w:sz w:val="18"/>
      <w:szCs w:val="18"/>
    </w:rPr>
  </w:style>
  <w:style w:type="paragraph" w:styleId="a9">
    <w:name w:val="footer"/>
    <w:basedOn w:val="a"/>
    <w:qFormat/>
    <w:rsid w:val="003803DC"/>
    <w:pPr>
      <w:tabs>
        <w:tab w:val="center" w:pos="4153"/>
        <w:tab w:val="right" w:pos="8306"/>
      </w:tabs>
      <w:snapToGrid w:val="0"/>
      <w:jc w:val="left"/>
    </w:pPr>
    <w:rPr>
      <w:sz w:val="18"/>
      <w:szCs w:val="18"/>
    </w:rPr>
  </w:style>
  <w:style w:type="paragraph" w:styleId="aa">
    <w:name w:val="header"/>
    <w:basedOn w:val="a"/>
    <w:link w:val="Char0"/>
    <w:rsid w:val="003803DC"/>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3803DC"/>
    <w:pPr>
      <w:spacing w:after="120" w:line="480" w:lineRule="auto"/>
    </w:pPr>
  </w:style>
  <w:style w:type="paragraph" w:styleId="ab">
    <w:name w:val="Normal (Web)"/>
    <w:basedOn w:val="a"/>
    <w:uiPriority w:val="99"/>
    <w:qFormat/>
    <w:rsid w:val="003803DC"/>
    <w:pPr>
      <w:widowControl/>
      <w:spacing w:before="100" w:beforeAutospacing="1" w:after="100" w:afterAutospacing="1"/>
      <w:jc w:val="left"/>
    </w:pPr>
    <w:rPr>
      <w:rFonts w:ascii="宋体" w:hAnsi="宋体"/>
      <w:kern w:val="0"/>
      <w:sz w:val="24"/>
    </w:rPr>
  </w:style>
  <w:style w:type="character" w:styleId="ac">
    <w:name w:val="Strong"/>
    <w:basedOn w:val="a0"/>
    <w:uiPriority w:val="22"/>
    <w:qFormat/>
    <w:rsid w:val="003803DC"/>
    <w:rPr>
      <w:b/>
      <w:bCs/>
    </w:rPr>
  </w:style>
  <w:style w:type="character" w:styleId="ad">
    <w:name w:val="page number"/>
    <w:basedOn w:val="a0"/>
    <w:qFormat/>
    <w:rsid w:val="003803DC"/>
  </w:style>
  <w:style w:type="character" w:styleId="ae">
    <w:name w:val="Hyperlink"/>
    <w:basedOn w:val="a0"/>
    <w:qFormat/>
    <w:rsid w:val="003803DC"/>
    <w:rPr>
      <w:color w:val="0000FF"/>
      <w:u w:val="single"/>
    </w:rPr>
  </w:style>
  <w:style w:type="table" w:styleId="af">
    <w:name w:val="Table Grid"/>
    <w:basedOn w:val="a1"/>
    <w:uiPriority w:val="59"/>
    <w:qFormat/>
    <w:rsid w:val="003803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CharCharCharCharCharChar">
    <w:name w:val="Char5 Char Char Char Char Char Char"/>
    <w:basedOn w:val="a"/>
    <w:qFormat/>
    <w:rsid w:val="003803DC"/>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803DC"/>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3803DC"/>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basedOn w:val="a0"/>
    <w:link w:val="a5"/>
    <w:rsid w:val="003803DC"/>
    <w:rPr>
      <w:kern w:val="2"/>
      <w:sz w:val="21"/>
      <w:szCs w:val="24"/>
    </w:rPr>
  </w:style>
  <w:style w:type="character" w:customStyle="1" w:styleId="1Char">
    <w:name w:val="标题 1 Char"/>
    <w:basedOn w:val="a0"/>
    <w:qFormat/>
    <w:rsid w:val="003803DC"/>
    <w:rPr>
      <w:rFonts w:ascii="宋体" w:eastAsia="黑体" w:hAnsi="宋体"/>
      <w:b/>
      <w:bCs/>
      <w:kern w:val="44"/>
      <w:sz w:val="28"/>
      <w:szCs w:val="44"/>
      <w:lang w:val="en-US" w:eastAsia="zh-CN" w:bidi="ar-SA"/>
    </w:rPr>
  </w:style>
  <w:style w:type="paragraph" w:customStyle="1" w:styleId="Char1">
    <w:name w:val="Char"/>
    <w:basedOn w:val="a"/>
    <w:qFormat/>
    <w:rsid w:val="003803DC"/>
    <w:pPr>
      <w:tabs>
        <w:tab w:val="left" w:pos="432"/>
      </w:tabs>
      <w:ind w:left="432" w:hanging="432"/>
    </w:pPr>
  </w:style>
  <w:style w:type="paragraph" w:customStyle="1" w:styleId="ParaCharCharCharChar">
    <w:name w:val="默认段落字体 Para Char Char Char Char"/>
    <w:basedOn w:val="a"/>
    <w:rsid w:val="003803DC"/>
  </w:style>
  <w:style w:type="paragraph" w:customStyle="1" w:styleId="Char10">
    <w:name w:val="Char1"/>
    <w:basedOn w:val="a"/>
    <w:qFormat/>
    <w:rsid w:val="003803DC"/>
    <w:pPr>
      <w:widowControl/>
      <w:spacing w:after="160" w:line="240" w:lineRule="exact"/>
      <w:jc w:val="left"/>
    </w:pPr>
    <w:rPr>
      <w:rFonts w:ascii="Verdana" w:eastAsia="仿宋_GB2312" w:hAnsi="Verdana"/>
      <w:kern w:val="0"/>
      <w:sz w:val="24"/>
      <w:szCs w:val="20"/>
      <w:lang w:eastAsia="en-US"/>
    </w:rPr>
  </w:style>
  <w:style w:type="paragraph" w:styleId="af0">
    <w:name w:val="List Paragraph"/>
    <w:basedOn w:val="a"/>
    <w:link w:val="Char2"/>
    <w:uiPriority w:val="34"/>
    <w:qFormat/>
    <w:rsid w:val="003803DC"/>
    <w:pPr>
      <w:ind w:firstLineChars="200" w:firstLine="420"/>
    </w:pPr>
  </w:style>
  <w:style w:type="paragraph" w:customStyle="1" w:styleId="NewNewNewNew">
    <w:name w:val="正文 New New New New"/>
    <w:rsid w:val="003803DC"/>
    <w:pPr>
      <w:widowControl w:val="0"/>
      <w:jc w:val="both"/>
    </w:pPr>
    <w:rPr>
      <w:kern w:val="2"/>
      <w:sz w:val="21"/>
      <w:szCs w:val="24"/>
    </w:rPr>
  </w:style>
  <w:style w:type="character" w:customStyle="1" w:styleId="bumpedfont15">
    <w:name w:val="bumpedfont15"/>
    <w:basedOn w:val="a0"/>
    <w:qFormat/>
    <w:rsid w:val="003803DC"/>
  </w:style>
  <w:style w:type="paragraph" w:customStyle="1" w:styleId="s13">
    <w:name w:val="s13"/>
    <w:basedOn w:val="a"/>
    <w:qFormat/>
    <w:rsid w:val="003803DC"/>
    <w:pPr>
      <w:widowControl/>
      <w:spacing w:before="100" w:beforeAutospacing="1" w:after="100" w:afterAutospacing="1"/>
      <w:jc w:val="left"/>
    </w:pPr>
    <w:rPr>
      <w:rFonts w:ascii="宋体" w:hAnsi="宋体" w:cs="宋体"/>
      <w:kern w:val="0"/>
      <w:sz w:val="24"/>
    </w:rPr>
  </w:style>
  <w:style w:type="paragraph" w:customStyle="1" w:styleId="s14">
    <w:name w:val="s14"/>
    <w:basedOn w:val="a"/>
    <w:rsid w:val="003803DC"/>
    <w:pPr>
      <w:widowControl/>
      <w:spacing w:before="100" w:beforeAutospacing="1" w:after="100" w:afterAutospacing="1"/>
      <w:jc w:val="left"/>
    </w:pPr>
    <w:rPr>
      <w:rFonts w:ascii="宋体" w:hAnsi="宋体" w:cs="宋体"/>
      <w:kern w:val="0"/>
      <w:sz w:val="24"/>
    </w:rPr>
  </w:style>
  <w:style w:type="paragraph" w:customStyle="1" w:styleId="pa-2">
    <w:name w:val="pa-2"/>
    <w:basedOn w:val="a"/>
    <w:qFormat/>
    <w:rsid w:val="003803DC"/>
    <w:pPr>
      <w:widowControl/>
      <w:spacing w:before="100" w:beforeAutospacing="1" w:after="100" w:afterAutospacing="1"/>
      <w:jc w:val="left"/>
    </w:pPr>
    <w:rPr>
      <w:rFonts w:ascii="宋体" w:hAnsi="宋体" w:cs="宋体"/>
      <w:kern w:val="0"/>
      <w:sz w:val="24"/>
    </w:rPr>
  </w:style>
  <w:style w:type="paragraph" w:customStyle="1" w:styleId="pa-3">
    <w:name w:val="pa-3"/>
    <w:basedOn w:val="a"/>
    <w:qFormat/>
    <w:rsid w:val="003803DC"/>
    <w:pPr>
      <w:widowControl/>
      <w:spacing w:before="100" w:beforeAutospacing="1" w:after="100" w:afterAutospacing="1"/>
      <w:jc w:val="left"/>
    </w:pPr>
    <w:rPr>
      <w:rFonts w:ascii="宋体" w:hAnsi="宋体" w:cs="宋体"/>
      <w:kern w:val="0"/>
      <w:sz w:val="24"/>
    </w:rPr>
  </w:style>
  <w:style w:type="character" w:customStyle="1" w:styleId="ca-22">
    <w:name w:val="ca-22"/>
    <w:basedOn w:val="a0"/>
    <w:rsid w:val="003803DC"/>
  </w:style>
  <w:style w:type="character" w:customStyle="1" w:styleId="nui-addr-email4">
    <w:name w:val="nui-addr-email4"/>
    <w:basedOn w:val="a0"/>
    <w:qFormat/>
    <w:rsid w:val="003803DC"/>
  </w:style>
  <w:style w:type="paragraph" w:customStyle="1" w:styleId="10">
    <w:name w:val="列出段落1"/>
    <w:basedOn w:val="a"/>
    <w:uiPriority w:val="34"/>
    <w:qFormat/>
    <w:rsid w:val="003803DC"/>
    <w:pPr>
      <w:ind w:firstLineChars="200" w:firstLine="420"/>
    </w:pPr>
    <w:rPr>
      <w:rFonts w:ascii="Calibri" w:hAnsi="Calibri"/>
      <w:szCs w:val="22"/>
    </w:rPr>
  </w:style>
  <w:style w:type="paragraph" w:customStyle="1" w:styleId="af1">
    <w:name w:val="表格"/>
    <w:basedOn w:val="a"/>
    <w:qFormat/>
    <w:rsid w:val="003803DC"/>
    <w:pPr>
      <w:spacing w:line="360" w:lineRule="auto"/>
    </w:pPr>
    <w:rPr>
      <w:rFonts w:ascii="仿宋_GB2312" w:eastAsia="仿宋_GB2312" w:hAnsi="宋体"/>
      <w:bCs/>
      <w:color w:val="333333"/>
      <w:kern w:val="0"/>
      <w:sz w:val="28"/>
    </w:rPr>
  </w:style>
  <w:style w:type="paragraph" w:customStyle="1" w:styleId="p0">
    <w:name w:val="p0"/>
    <w:basedOn w:val="a"/>
    <w:qFormat/>
    <w:rsid w:val="003803DC"/>
    <w:pPr>
      <w:widowControl/>
    </w:pPr>
    <w:rPr>
      <w:rFonts w:ascii="宋体" w:hAnsi="宋体" w:cs="宋体"/>
      <w:kern w:val="0"/>
      <w:szCs w:val="21"/>
    </w:rPr>
  </w:style>
  <w:style w:type="character" w:customStyle="1" w:styleId="apple-converted-space">
    <w:name w:val="apple-converted-space"/>
    <w:basedOn w:val="a0"/>
    <w:rsid w:val="003803DC"/>
  </w:style>
  <w:style w:type="paragraph" w:customStyle="1" w:styleId="11">
    <w:name w:val="列出段落11"/>
    <w:basedOn w:val="a"/>
    <w:qFormat/>
    <w:rsid w:val="003803DC"/>
    <w:pPr>
      <w:ind w:firstLineChars="200" w:firstLine="420"/>
    </w:pPr>
  </w:style>
  <w:style w:type="character" w:customStyle="1" w:styleId="Char0">
    <w:name w:val="页眉 Char"/>
    <w:link w:val="aa"/>
    <w:qFormat/>
    <w:rsid w:val="003803DC"/>
    <w:rPr>
      <w:kern w:val="2"/>
      <w:sz w:val="18"/>
      <w:szCs w:val="18"/>
    </w:rPr>
  </w:style>
  <w:style w:type="character" w:customStyle="1" w:styleId="12">
    <w:name w:val="标题1"/>
    <w:basedOn w:val="a0"/>
    <w:qFormat/>
    <w:rsid w:val="003803DC"/>
  </w:style>
  <w:style w:type="character" w:customStyle="1" w:styleId="Char2">
    <w:name w:val="列出段落 Char"/>
    <w:link w:val="af0"/>
    <w:uiPriority w:val="34"/>
    <w:qFormat/>
    <w:rsid w:val="003803DC"/>
    <w:rPr>
      <w:kern w:val="2"/>
      <w:sz w:val="21"/>
      <w:szCs w:val="24"/>
    </w:rPr>
  </w:style>
  <w:style w:type="paragraph" w:customStyle="1" w:styleId="SANGFOR6">
    <w:name w:val="SANGFOR_6_正文"/>
    <w:basedOn w:val="a"/>
    <w:qFormat/>
    <w:rsid w:val="003803DC"/>
    <w:pPr>
      <w:spacing w:beforeLines="100" w:line="360" w:lineRule="auto"/>
      <w:ind w:firstLine="420"/>
    </w:pPr>
    <w:rPr>
      <w:rFonts w:ascii="Calibri" w:hAnsi="Calibri" w:cs="Calibri"/>
      <w:kern w:val="0"/>
      <w:sz w:val="20"/>
      <w:szCs w:val="20"/>
    </w:rPr>
  </w:style>
  <w:style w:type="character" w:customStyle="1" w:styleId="3Char">
    <w:name w:val="标题 3 Char"/>
    <w:basedOn w:val="a0"/>
    <w:link w:val="3"/>
    <w:rsid w:val="003803DC"/>
    <w:rPr>
      <w:b/>
      <w:bCs/>
      <w:kern w:val="2"/>
      <w:sz w:val="32"/>
      <w:szCs w:val="32"/>
    </w:rPr>
  </w:style>
  <w:style w:type="character" w:customStyle="1" w:styleId="4Char">
    <w:name w:val="标题 4 Char"/>
    <w:basedOn w:val="a0"/>
    <w:link w:val="4"/>
    <w:semiHidden/>
    <w:qFormat/>
    <w:rsid w:val="003803DC"/>
    <w:rPr>
      <w:rFonts w:asciiTheme="majorHAnsi" w:eastAsiaTheme="majorEastAsia" w:hAnsiTheme="majorHAnsi" w:cstheme="majorBidi"/>
      <w:b/>
      <w:bCs/>
      <w:kern w:val="2"/>
      <w:sz w:val="28"/>
      <w:szCs w:val="28"/>
    </w:rPr>
  </w:style>
  <w:style w:type="paragraph" w:customStyle="1" w:styleId="13">
    <w:name w:val="正文1"/>
    <w:link w:val="1CharChar"/>
    <w:rsid w:val="003803DC"/>
    <w:pPr>
      <w:widowControl w:val="0"/>
      <w:adjustRightInd w:val="0"/>
      <w:spacing w:line="360" w:lineRule="atLeast"/>
      <w:jc w:val="both"/>
      <w:textAlignment w:val="baseline"/>
    </w:pPr>
    <w:rPr>
      <w:rFonts w:ascii="宋体"/>
      <w:sz w:val="24"/>
    </w:rPr>
  </w:style>
  <w:style w:type="paragraph" w:customStyle="1" w:styleId="153">
    <w:name w:val="样式 样式 小四 行距: 1.5 倍行距 + 首行缩进:  3 字符"/>
    <w:basedOn w:val="a"/>
    <w:qFormat/>
    <w:rsid w:val="003803DC"/>
    <w:pPr>
      <w:ind w:firstLineChars="200" w:firstLine="420"/>
    </w:pPr>
    <w:rPr>
      <w:rFonts w:ascii="宋体" w:hAnsi="宋体" w:cs="宋体"/>
      <w:szCs w:val="21"/>
    </w:rPr>
  </w:style>
  <w:style w:type="character" w:customStyle="1" w:styleId="1CharChar">
    <w:name w:val="正文1 Char Char"/>
    <w:link w:val="13"/>
    <w:qFormat/>
    <w:rsid w:val="003803DC"/>
    <w:rPr>
      <w:rFonts w:ascii="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80CE13-755E-4C69-BAA9-AB00B0AF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22</Pages>
  <Words>2056</Words>
  <Characters>11724</Characters>
  <Application>Microsoft Office Word</Application>
  <DocSecurity>0</DocSecurity>
  <Lines>97</Lines>
  <Paragraphs>27</Paragraphs>
  <ScaleCrop>false</ScaleCrop>
  <Company>lenovo</Company>
  <LinksUpToDate>false</LinksUpToDate>
  <CharactersWithSpaces>13753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Chinese User</cp:lastModifiedBy>
  <cp:revision>41</cp:revision>
  <cp:lastPrinted>2019-10-14T10:04:00Z</cp:lastPrinted>
  <dcterms:created xsi:type="dcterms:W3CDTF">2019-10-09T06:42:00Z</dcterms:created>
  <dcterms:modified xsi:type="dcterms:W3CDTF">2019-10-15T00:26:00Z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