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2021年第</w:t>
      </w:r>
      <w:r w:rsidR="003C200C">
        <w:rPr>
          <w:rFonts w:ascii="宋体" w:hAnsi="宋体" w:hint="eastAsia"/>
          <w:b/>
          <w:bCs/>
          <w:sz w:val="30"/>
          <w:szCs w:val="30"/>
        </w:rPr>
        <w:t>52</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采购编号：BYZBCG2021-</w:t>
      </w:r>
      <w:r w:rsidR="003C200C">
        <w:rPr>
          <w:rFonts w:ascii="宋体" w:hAnsi="宋体" w:hint="eastAsia"/>
          <w:b/>
          <w:bCs/>
          <w:sz w:val="30"/>
          <w:szCs w:val="30"/>
        </w:rPr>
        <w:t>52</w:t>
      </w:r>
      <w:r>
        <w:rPr>
          <w:rFonts w:ascii="宋体" w:hAnsi="宋体"/>
          <w:b/>
          <w:bCs/>
          <w:sz w:val="30"/>
          <w:szCs w:val="30"/>
        </w:rPr>
        <w:tab/>
      </w:r>
    </w:p>
    <w:p w:rsidR="006F6333" w:rsidRPr="00373E34" w:rsidRDefault="00C14F69" w:rsidP="00373E34">
      <w:pPr>
        <w:spacing w:line="280" w:lineRule="exact"/>
        <w:ind w:firstLineChars="196" w:firstLine="412"/>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77"/>
        <w:gridCol w:w="1134"/>
        <w:gridCol w:w="709"/>
        <w:gridCol w:w="1701"/>
        <w:gridCol w:w="2126"/>
      </w:tblGrid>
      <w:tr w:rsidR="0075452F" w:rsidTr="00747787">
        <w:trPr>
          <w:trHeight w:val="503"/>
        </w:trPr>
        <w:tc>
          <w:tcPr>
            <w:tcW w:w="567" w:type="dxa"/>
            <w:tcBorders>
              <w:top w:val="single" w:sz="4" w:space="0" w:color="auto"/>
            </w:tcBorders>
            <w:vAlign w:val="center"/>
          </w:tcPr>
          <w:p w:rsidR="0075452F" w:rsidRPr="005462B9" w:rsidRDefault="0075452F" w:rsidP="00D13B02">
            <w:pPr>
              <w:jc w:val="center"/>
              <w:rPr>
                <w:rFonts w:ascii="宋体" w:hAnsi="宋体" w:cs="宋体"/>
                <w:b/>
                <w:kern w:val="0"/>
                <w:szCs w:val="21"/>
              </w:rPr>
            </w:pPr>
            <w:r>
              <w:rPr>
                <w:rFonts w:ascii="宋体" w:hAnsi="宋体" w:cs="宋体" w:hint="eastAsia"/>
                <w:b/>
                <w:kern w:val="0"/>
                <w:szCs w:val="21"/>
              </w:rPr>
              <w:t>序号</w:t>
            </w:r>
          </w:p>
        </w:tc>
        <w:tc>
          <w:tcPr>
            <w:tcW w:w="2977" w:type="dxa"/>
            <w:tcBorders>
              <w:top w:val="single" w:sz="4" w:space="0" w:color="auto"/>
            </w:tcBorders>
            <w:shd w:val="clear" w:color="auto" w:fill="auto"/>
            <w:vAlign w:val="center"/>
          </w:tcPr>
          <w:p w:rsidR="0075452F" w:rsidRPr="005462B9" w:rsidRDefault="0075452F" w:rsidP="00D13B02">
            <w:pPr>
              <w:jc w:val="center"/>
              <w:rPr>
                <w:rFonts w:ascii="宋体" w:hAnsi="宋体" w:cs="宋体"/>
                <w:b/>
                <w:kern w:val="0"/>
                <w:szCs w:val="21"/>
              </w:rPr>
            </w:pPr>
            <w:r w:rsidRPr="005462B9">
              <w:rPr>
                <w:rFonts w:ascii="宋体" w:hAnsi="宋体" w:cs="宋体" w:hint="eastAsia"/>
                <w:b/>
                <w:kern w:val="0"/>
                <w:szCs w:val="21"/>
              </w:rPr>
              <w:t>项目名称</w:t>
            </w:r>
          </w:p>
        </w:tc>
        <w:tc>
          <w:tcPr>
            <w:tcW w:w="1134" w:type="dxa"/>
            <w:tcBorders>
              <w:top w:val="single" w:sz="4" w:space="0" w:color="auto"/>
            </w:tcBorders>
            <w:shd w:val="clear" w:color="auto" w:fill="auto"/>
            <w:vAlign w:val="center"/>
          </w:tcPr>
          <w:p w:rsidR="0075452F" w:rsidRPr="005462B9" w:rsidRDefault="0075452F" w:rsidP="00D13B02">
            <w:pPr>
              <w:jc w:val="center"/>
              <w:rPr>
                <w:rFonts w:ascii="宋体" w:hAnsi="宋体" w:cs="宋体"/>
                <w:b/>
                <w:kern w:val="0"/>
                <w:szCs w:val="21"/>
              </w:rPr>
            </w:pPr>
            <w:r>
              <w:rPr>
                <w:rFonts w:ascii="宋体" w:hAnsi="宋体" w:cs="宋体" w:hint="eastAsia"/>
                <w:b/>
                <w:kern w:val="0"/>
                <w:szCs w:val="21"/>
              </w:rPr>
              <w:t>是否进口</w:t>
            </w:r>
          </w:p>
        </w:tc>
        <w:tc>
          <w:tcPr>
            <w:tcW w:w="709" w:type="dxa"/>
            <w:tcBorders>
              <w:top w:val="single" w:sz="4" w:space="0" w:color="auto"/>
            </w:tcBorders>
            <w:shd w:val="clear" w:color="auto" w:fill="auto"/>
            <w:vAlign w:val="center"/>
          </w:tcPr>
          <w:p w:rsidR="0075452F" w:rsidRPr="005462B9" w:rsidRDefault="0075452F" w:rsidP="00D13B02">
            <w:pPr>
              <w:jc w:val="center"/>
              <w:rPr>
                <w:rFonts w:ascii="宋体" w:hAnsi="宋体" w:cs="宋体"/>
                <w:b/>
                <w:kern w:val="0"/>
                <w:szCs w:val="21"/>
              </w:rPr>
            </w:pPr>
            <w:r>
              <w:rPr>
                <w:rFonts w:ascii="宋体" w:hAnsi="宋体" w:cs="宋体" w:hint="eastAsia"/>
                <w:b/>
                <w:kern w:val="0"/>
                <w:szCs w:val="21"/>
              </w:rPr>
              <w:t>单位</w:t>
            </w:r>
          </w:p>
        </w:tc>
        <w:tc>
          <w:tcPr>
            <w:tcW w:w="1701" w:type="dxa"/>
            <w:tcBorders>
              <w:top w:val="single" w:sz="4" w:space="0" w:color="auto"/>
            </w:tcBorders>
            <w:shd w:val="clear" w:color="auto" w:fill="auto"/>
            <w:vAlign w:val="center"/>
          </w:tcPr>
          <w:p w:rsidR="0075452F" w:rsidRPr="005462B9" w:rsidRDefault="0075452F" w:rsidP="00D13B02">
            <w:pPr>
              <w:jc w:val="center"/>
              <w:rPr>
                <w:rFonts w:ascii="宋体" w:hAnsi="宋体" w:cs="宋体"/>
                <w:b/>
                <w:kern w:val="0"/>
                <w:szCs w:val="21"/>
              </w:rPr>
            </w:pPr>
            <w:r w:rsidRPr="005462B9">
              <w:rPr>
                <w:rFonts w:ascii="宋体" w:hAnsi="宋体" w:cs="宋体" w:hint="eastAsia"/>
                <w:b/>
                <w:kern w:val="0"/>
                <w:szCs w:val="21"/>
              </w:rPr>
              <w:t>使用科室</w:t>
            </w:r>
          </w:p>
        </w:tc>
        <w:tc>
          <w:tcPr>
            <w:tcW w:w="2126" w:type="dxa"/>
            <w:tcBorders>
              <w:top w:val="single" w:sz="4" w:space="0" w:color="auto"/>
            </w:tcBorders>
            <w:shd w:val="clear" w:color="auto" w:fill="auto"/>
            <w:vAlign w:val="center"/>
          </w:tcPr>
          <w:p w:rsidR="0075452F" w:rsidRPr="005462B9" w:rsidRDefault="0075452F" w:rsidP="00D13B02">
            <w:pPr>
              <w:jc w:val="center"/>
              <w:rPr>
                <w:rFonts w:ascii="宋体" w:hAnsi="宋体" w:cs="宋体"/>
                <w:b/>
                <w:kern w:val="0"/>
                <w:szCs w:val="21"/>
              </w:rPr>
            </w:pPr>
            <w:r w:rsidRPr="005462B9">
              <w:rPr>
                <w:rFonts w:ascii="宋体" w:hAnsi="宋体" w:cs="宋体" w:hint="eastAsia"/>
                <w:b/>
                <w:kern w:val="0"/>
                <w:szCs w:val="21"/>
              </w:rPr>
              <w:t>备注</w:t>
            </w:r>
          </w:p>
        </w:tc>
      </w:tr>
      <w:tr w:rsidR="0075452F" w:rsidTr="00747787">
        <w:trPr>
          <w:trHeight w:val="701"/>
        </w:trPr>
        <w:tc>
          <w:tcPr>
            <w:tcW w:w="567" w:type="dxa"/>
            <w:vAlign w:val="center"/>
          </w:tcPr>
          <w:p w:rsidR="0075452F" w:rsidRPr="00B96E6E" w:rsidRDefault="0075452F">
            <w:pPr>
              <w:widowControl/>
              <w:jc w:val="center"/>
              <w:rPr>
                <w:kern w:val="0"/>
                <w:szCs w:val="21"/>
              </w:rPr>
            </w:pPr>
            <w:r>
              <w:rPr>
                <w:rFonts w:hint="eastAsia"/>
                <w:kern w:val="0"/>
                <w:szCs w:val="21"/>
              </w:rPr>
              <w:t>1</w:t>
            </w:r>
          </w:p>
        </w:tc>
        <w:tc>
          <w:tcPr>
            <w:tcW w:w="2977" w:type="dxa"/>
            <w:shd w:val="clear" w:color="auto" w:fill="auto"/>
            <w:noWrap/>
            <w:vAlign w:val="center"/>
          </w:tcPr>
          <w:p w:rsidR="0075452F" w:rsidRPr="00B96E6E" w:rsidRDefault="00747787">
            <w:pPr>
              <w:widowControl/>
              <w:jc w:val="center"/>
              <w:rPr>
                <w:kern w:val="0"/>
                <w:szCs w:val="21"/>
              </w:rPr>
            </w:pPr>
            <w:r w:rsidRPr="00747787">
              <w:rPr>
                <w:rFonts w:hint="eastAsia"/>
                <w:kern w:val="0"/>
                <w:szCs w:val="21"/>
              </w:rPr>
              <w:t>一次性痔吻合器及附件</w:t>
            </w:r>
          </w:p>
        </w:tc>
        <w:tc>
          <w:tcPr>
            <w:tcW w:w="1134" w:type="dxa"/>
            <w:shd w:val="clear" w:color="auto" w:fill="auto"/>
            <w:noWrap/>
            <w:vAlign w:val="center"/>
          </w:tcPr>
          <w:p w:rsidR="0075452F" w:rsidRPr="00B96E6E" w:rsidRDefault="00810A59">
            <w:pPr>
              <w:widowControl/>
              <w:jc w:val="center"/>
              <w:rPr>
                <w:kern w:val="0"/>
                <w:szCs w:val="21"/>
              </w:rPr>
            </w:pPr>
            <w:r>
              <w:rPr>
                <w:rFonts w:hint="eastAsia"/>
                <w:kern w:val="0"/>
                <w:szCs w:val="21"/>
              </w:rPr>
              <w:t>否</w:t>
            </w:r>
          </w:p>
        </w:tc>
        <w:tc>
          <w:tcPr>
            <w:tcW w:w="709" w:type="dxa"/>
            <w:shd w:val="clear" w:color="auto" w:fill="auto"/>
            <w:noWrap/>
            <w:vAlign w:val="center"/>
          </w:tcPr>
          <w:p w:rsidR="0075452F" w:rsidRPr="00786AC5" w:rsidRDefault="00747787" w:rsidP="00D13B02">
            <w:pPr>
              <w:jc w:val="center"/>
              <w:rPr>
                <w:kern w:val="0"/>
                <w:szCs w:val="21"/>
              </w:rPr>
            </w:pPr>
            <w:r>
              <w:rPr>
                <w:rFonts w:hint="eastAsia"/>
                <w:kern w:val="0"/>
                <w:szCs w:val="21"/>
              </w:rPr>
              <w:t>把</w:t>
            </w:r>
          </w:p>
        </w:tc>
        <w:tc>
          <w:tcPr>
            <w:tcW w:w="1701" w:type="dxa"/>
            <w:shd w:val="clear" w:color="auto" w:fill="auto"/>
            <w:noWrap/>
            <w:vAlign w:val="center"/>
          </w:tcPr>
          <w:p w:rsidR="0075452F" w:rsidRPr="00282312" w:rsidRDefault="0075452F" w:rsidP="00747787">
            <w:pPr>
              <w:jc w:val="center"/>
              <w:rPr>
                <w:kern w:val="0"/>
                <w:szCs w:val="21"/>
              </w:rPr>
            </w:pPr>
            <w:r w:rsidRPr="00282312">
              <w:rPr>
                <w:kern w:val="0"/>
                <w:szCs w:val="21"/>
              </w:rPr>
              <w:t>集团</w:t>
            </w:r>
            <w:r w:rsidR="00747787">
              <w:rPr>
                <w:rFonts w:hint="eastAsia"/>
                <w:kern w:val="0"/>
                <w:szCs w:val="21"/>
              </w:rPr>
              <w:t>二</w:t>
            </w:r>
            <w:r w:rsidRPr="00282312">
              <w:rPr>
                <w:kern w:val="0"/>
                <w:szCs w:val="21"/>
              </w:rPr>
              <w:t>院</w:t>
            </w:r>
            <w:r w:rsidR="00747787">
              <w:rPr>
                <w:kern w:val="0"/>
                <w:szCs w:val="21"/>
              </w:rPr>
              <w:br/>
            </w:r>
            <w:r w:rsidR="00747787">
              <w:rPr>
                <w:rFonts w:hint="eastAsia"/>
                <w:kern w:val="0"/>
                <w:szCs w:val="21"/>
              </w:rPr>
              <w:t>肛肠科</w:t>
            </w:r>
          </w:p>
        </w:tc>
        <w:tc>
          <w:tcPr>
            <w:tcW w:w="2126" w:type="dxa"/>
            <w:shd w:val="clear" w:color="000000" w:fill="FFFFFF"/>
            <w:vAlign w:val="center"/>
          </w:tcPr>
          <w:p w:rsidR="0075452F" w:rsidRPr="00282312" w:rsidRDefault="00A560AF" w:rsidP="00D13B02">
            <w:pPr>
              <w:jc w:val="center"/>
              <w:rPr>
                <w:kern w:val="0"/>
                <w:szCs w:val="21"/>
              </w:rPr>
            </w:pPr>
            <w:r w:rsidRPr="00282312">
              <w:rPr>
                <w:rFonts w:hint="eastAsia"/>
                <w:kern w:val="0"/>
                <w:szCs w:val="21"/>
              </w:rPr>
              <w:t>具体要求，详见附件</w:t>
            </w:r>
          </w:p>
        </w:tc>
      </w:tr>
    </w:tbl>
    <w:p w:rsidR="006F6333" w:rsidRDefault="00C14F69">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themeColor="text1"/>
          <w:kern w:val="0"/>
          <w:szCs w:val="21"/>
        </w:rPr>
        <w:t>2021年</w:t>
      </w:r>
      <w:r w:rsidR="003C200C">
        <w:rPr>
          <w:rFonts w:ascii="宋体" w:hAnsi="宋体" w:cs="Arial" w:hint="eastAsia"/>
          <w:color w:val="000000" w:themeColor="text1"/>
          <w:kern w:val="0"/>
          <w:szCs w:val="21"/>
        </w:rPr>
        <w:t>10</w:t>
      </w:r>
      <w:r>
        <w:rPr>
          <w:rFonts w:ascii="宋体" w:hAnsi="宋体" w:cs="Arial" w:hint="eastAsia"/>
          <w:color w:val="000000" w:themeColor="text1"/>
          <w:kern w:val="0"/>
          <w:szCs w:val="21"/>
        </w:rPr>
        <w:t>月</w:t>
      </w:r>
      <w:r w:rsidR="003C200C">
        <w:rPr>
          <w:rFonts w:ascii="宋体" w:hAnsi="宋体" w:cs="Arial" w:hint="eastAsia"/>
          <w:color w:val="000000" w:themeColor="text1"/>
          <w:kern w:val="0"/>
          <w:szCs w:val="21"/>
        </w:rPr>
        <w:t>2</w:t>
      </w:r>
      <w:r w:rsidR="005A2085">
        <w:rPr>
          <w:rFonts w:ascii="宋体" w:hAnsi="宋体" w:cs="Arial" w:hint="eastAsia"/>
          <w:color w:val="000000" w:themeColor="text1"/>
          <w:kern w:val="0"/>
          <w:szCs w:val="21"/>
        </w:rPr>
        <w:t>5</w:t>
      </w:r>
      <w:r>
        <w:rPr>
          <w:rFonts w:ascii="宋体" w:hAnsi="宋体" w:cs="Arial" w:hint="eastAsia"/>
          <w:color w:val="000000" w:themeColor="text1"/>
          <w:kern w:val="0"/>
          <w:szCs w:val="21"/>
        </w:rPr>
        <w:t>日16:00前将投标书正本(胶装形式)1份</w:t>
      </w:r>
      <w:r>
        <w:rPr>
          <w:rFonts w:ascii="宋体" w:hAnsi="宋体" w:cs="Arial" w:hint="eastAsia"/>
          <w:color w:val="000000"/>
          <w:kern w:val="0"/>
          <w:szCs w:val="21"/>
        </w:rPr>
        <w:t>和相应电子版文件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w:t>
      </w:r>
      <w:r w:rsidR="005C1F62">
        <w:rPr>
          <w:rFonts w:ascii="宋体" w:hAnsi="宋体" w:hint="eastAsia"/>
          <w:color w:val="FF0000"/>
          <w:szCs w:val="21"/>
        </w:rPr>
        <w:t>PDF</w:t>
      </w:r>
      <w:r>
        <w:rPr>
          <w:rFonts w:ascii="宋体" w:hAnsi="宋体" w:hint="eastAsia"/>
          <w:color w:val="FF0000"/>
          <w:szCs w:val="21"/>
        </w:rPr>
        <w:t>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封面、价格一栏为空白的报价单为word2003格式</w:t>
      </w:r>
      <w:r>
        <w:rPr>
          <w:rFonts w:ascii="宋体" w:hAnsi="宋体" w:cs="Arial"/>
          <w:color w:val="FF0000"/>
          <w:kern w:val="0"/>
          <w:szCs w:val="21"/>
        </w:rPr>
        <w:t>）</w:t>
      </w:r>
      <w:r>
        <w:rPr>
          <w:rFonts w:ascii="宋体" w:hAnsi="宋体" w:cs="Arial" w:hint="eastAsia"/>
          <w:color w:val="000000"/>
          <w:kern w:val="0"/>
          <w:szCs w:val="21"/>
        </w:rPr>
        <w:t>交至</w:t>
      </w:r>
      <w:r>
        <w:rPr>
          <w:rFonts w:ascii="宋体" w:hAnsi="宋体" w:cs="Arial" w:hint="eastAsia"/>
          <w:b/>
          <w:color w:val="000000"/>
          <w:kern w:val="0"/>
          <w:szCs w:val="21"/>
        </w:rPr>
        <w:t>宝安中学宿舍楼A栋201室</w:t>
      </w:r>
      <w:r>
        <w:rPr>
          <w:rFonts w:ascii="宋体" w:hAnsi="宋体" w:cs="Arial" w:hint="eastAsia"/>
          <w:color w:val="000000"/>
          <w:kern w:val="0"/>
          <w:szCs w:val="21"/>
        </w:rPr>
        <w:t>招标采购管理中心预审，投标书不用密封，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rsidR="00003E94" w:rsidRPr="00EC0EAB">
        <w:t>及</w:t>
      </w:r>
      <w:r w:rsidR="00003E94" w:rsidRPr="00EC0EAB">
        <w:rPr>
          <w:rFonts w:ascii="宋体" w:hAnsi="宋体" w:cs="Arial" w:hint="eastAsia"/>
          <w:color w:val="000000"/>
          <w:kern w:val="0"/>
          <w:szCs w:val="21"/>
        </w:rPr>
        <w:t>石岩人民医院</w:t>
      </w:r>
      <w:r w:rsidR="00003E94" w:rsidRPr="00EC0EAB">
        <w:t>http://www.bawjxt.net/sy/tzgg/zbgg/</w:t>
      </w:r>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Pr>
          <w:rFonts w:ascii="宋体" w:hAnsi="宋体" w:cs="Arial" w:hint="eastAsia"/>
          <w:color w:val="000000"/>
          <w:kern w:val="0"/>
          <w:szCs w:val="21"/>
        </w:rPr>
        <w:t>）。</w:t>
      </w:r>
    </w:p>
    <w:p w:rsidR="006F6333" w:rsidRDefault="006F6333">
      <w:pPr>
        <w:widowControl/>
        <w:jc w:val="left"/>
        <w:rPr>
          <w:rFonts w:ascii="宋体" w:hAnsi="宋体" w:cs="Arial"/>
          <w:color w:val="000000"/>
          <w:kern w:val="0"/>
          <w:szCs w:val="21"/>
        </w:rPr>
      </w:pPr>
    </w:p>
    <w:p w:rsidR="006F6333" w:rsidRDefault="006F6333">
      <w:pPr>
        <w:widowControl/>
        <w:ind w:firstLineChars="200" w:firstLine="422"/>
        <w:jc w:val="right"/>
        <w:rPr>
          <w:rFonts w:ascii="宋体" w:hAnsi="宋体" w:cs="宋体-18030"/>
          <w:b/>
          <w:bCs/>
          <w:color w:val="000000"/>
          <w:szCs w:val="21"/>
        </w:rPr>
      </w:pPr>
    </w:p>
    <w:p w:rsidR="006F6333" w:rsidRDefault="006F6333">
      <w:pPr>
        <w:widowControl/>
        <w:ind w:right="420"/>
        <w:rPr>
          <w:rFonts w:ascii="宋体" w:hAnsi="宋体" w:cs="宋体-18030"/>
          <w:b/>
          <w:bCs/>
          <w:color w:val="000000"/>
          <w:szCs w:val="21"/>
        </w:rPr>
      </w:pPr>
    </w:p>
    <w:p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2021年</w:t>
      </w:r>
      <w:r w:rsidR="003C200C">
        <w:rPr>
          <w:rFonts w:ascii="宋体" w:hAnsi="宋体" w:cs="Arial" w:hint="eastAsia"/>
          <w:color w:val="000000"/>
          <w:kern w:val="0"/>
          <w:szCs w:val="21"/>
        </w:rPr>
        <w:t>10</w:t>
      </w:r>
      <w:r>
        <w:rPr>
          <w:rFonts w:ascii="宋体" w:hAnsi="宋体" w:cs="Arial" w:hint="eastAsia"/>
          <w:color w:val="000000"/>
          <w:kern w:val="0"/>
          <w:szCs w:val="21"/>
        </w:rPr>
        <w:t>月</w:t>
      </w:r>
      <w:r w:rsidR="003C200C">
        <w:rPr>
          <w:rFonts w:ascii="宋体" w:hAnsi="宋体" w:cs="Arial" w:hint="eastAsia"/>
          <w:color w:val="000000"/>
          <w:kern w:val="0"/>
          <w:szCs w:val="21"/>
        </w:rPr>
        <w:t>14</w:t>
      </w:r>
      <w:r>
        <w:rPr>
          <w:rFonts w:ascii="宋体" w:hAnsi="宋体" w:cs="Arial" w:hint="eastAsia"/>
          <w:color w:val="000000"/>
          <w:kern w:val="0"/>
          <w:szCs w:val="21"/>
        </w:rPr>
        <w:t>日</w:t>
      </w: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6F6333"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2A7CCE" w:rsidRPr="00B96E6E" w:rsidRDefault="002A7CCE" w:rsidP="002A7CCE">
      <w:pPr>
        <w:widowControl/>
        <w:snapToGrid w:val="0"/>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二</w:t>
      </w:r>
      <w:r w:rsidRPr="00B96E6E">
        <w:rPr>
          <w:rFonts w:asciiTheme="minorEastAsia" w:eastAsiaTheme="minorEastAsia" w:hAnsiTheme="minorEastAsia" w:cs="宋体-18030" w:hint="eastAsia"/>
          <w:b/>
          <w:bCs/>
          <w:color w:val="000000"/>
          <w:kern w:val="0"/>
          <w:szCs w:val="21"/>
        </w:rPr>
        <w:t>、投标人须知：</w:t>
      </w:r>
    </w:p>
    <w:p w:rsidR="002D7FB4" w:rsidRDefault="002A7CCE" w:rsidP="002D7FB4">
      <w:pPr>
        <w:widowControl/>
        <w:jc w:val="left"/>
        <w:rPr>
          <w:rFonts w:ascii="宋体" w:hAnsi="宋体" w:cs="Arial"/>
          <w:color w:val="FF0000"/>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r w:rsidR="002D7FB4">
        <w:rPr>
          <w:rFonts w:asciiTheme="minorEastAsia" w:eastAsiaTheme="minorEastAsia" w:hAnsiTheme="minorEastAsia" w:cs="宋体-18030"/>
          <w:bCs/>
          <w:kern w:val="0"/>
          <w:szCs w:val="21"/>
        </w:rPr>
        <w:br/>
      </w:r>
      <w:r w:rsidR="002D7FB4">
        <w:rPr>
          <w:rFonts w:ascii="宋体" w:hAnsi="宋体" w:cs="Arial" w:hint="eastAsia"/>
          <w:color w:val="000000"/>
          <w:kern w:val="0"/>
          <w:szCs w:val="21"/>
        </w:rPr>
        <w:t>2、投标人应提供5份投标书(1正4副)，每份投标书须清楚地标明“正本”或“副本”字样，正本与副本必须一致；若正本与副本不一致，以正本为准。投标书正本的每一页</w:t>
      </w:r>
      <w:r w:rsidR="002D7FB4">
        <w:rPr>
          <w:rFonts w:ascii="宋体" w:hAnsi="宋体" w:cs="Arial" w:hint="eastAsia"/>
          <w:color w:val="FF0000"/>
          <w:kern w:val="0"/>
          <w:szCs w:val="21"/>
        </w:rPr>
        <w:t>均应加盖公司印章其授权代表用姓名签字。</w:t>
      </w:r>
    </w:p>
    <w:p w:rsidR="002D7FB4" w:rsidRDefault="002D7FB4" w:rsidP="002D7FB4">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3</w:t>
      </w:r>
      <w:r w:rsidR="002A7CCE" w:rsidRPr="00B96E6E">
        <w:rPr>
          <w:rFonts w:asciiTheme="minorEastAsia" w:eastAsiaTheme="minorEastAsia" w:hAnsiTheme="minorEastAsia" w:cs="宋体-18030" w:hint="eastAsia"/>
          <w:bCs/>
          <w:kern w:val="0"/>
          <w:szCs w:val="21"/>
        </w:rPr>
        <w:t>、投标人在开标现场提交加盖投标公司公章密封的人民币报价表，报价表标明的单价应为包括所有税费在内的供货价，即投标人对采购人的实际供应价。每种产品只允许有一个报价，任何有选择的报价将不予接受。</w:t>
      </w:r>
      <w:r>
        <w:rPr>
          <w:rFonts w:asciiTheme="minorEastAsia" w:eastAsiaTheme="minorEastAsia" w:hAnsiTheme="minorEastAsia" w:cs="宋体-18030"/>
          <w:bCs/>
          <w:kern w:val="0"/>
          <w:szCs w:val="21"/>
        </w:rPr>
        <w:br/>
      </w:r>
      <w:r>
        <w:rPr>
          <w:rFonts w:asciiTheme="minorEastAsia" w:eastAsiaTheme="minorEastAsia" w:hAnsiTheme="minorEastAsia" w:cs="宋体-18030" w:hint="eastAsia"/>
          <w:bCs/>
          <w:kern w:val="0"/>
          <w:szCs w:val="21"/>
        </w:rPr>
        <w:t>4</w:t>
      </w:r>
      <w:r w:rsidRPr="00B96E6E">
        <w:rPr>
          <w:rFonts w:asciiTheme="minorEastAsia" w:eastAsiaTheme="minorEastAsia" w:hAnsiTheme="minorEastAsia" w:cs="宋体-18030" w:hint="eastAsia"/>
          <w:bCs/>
          <w:kern w:val="0"/>
          <w:szCs w:val="21"/>
        </w:rPr>
        <w:t>、</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2D7FB4" w:rsidRPr="00B96E6E" w:rsidRDefault="002D7FB4" w:rsidP="002D7FB4">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5</w:t>
      </w:r>
      <w:r w:rsidRPr="00B96E6E">
        <w:rPr>
          <w:rFonts w:asciiTheme="minorEastAsia" w:eastAsiaTheme="minorEastAsia" w:hAnsiTheme="minorEastAsia" w:cs="宋体-18030" w:hint="eastAsia"/>
          <w:bCs/>
          <w:kern w:val="0"/>
          <w:szCs w:val="21"/>
        </w:rPr>
        <w:t>、投标人必须接受：需方的采购谈判方法；需方不向落标方解释落标原因；不退还投标文件。</w:t>
      </w:r>
    </w:p>
    <w:p w:rsidR="002A7CCE" w:rsidRPr="00B96E6E" w:rsidRDefault="002D7FB4" w:rsidP="002A7CCE">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6</w:t>
      </w:r>
      <w:r w:rsidR="002A7CCE" w:rsidRPr="00B96E6E">
        <w:rPr>
          <w:rFonts w:asciiTheme="minorEastAsia" w:eastAsiaTheme="minorEastAsia" w:hAnsiTheme="minorEastAsia" w:cs="宋体-18030" w:hint="eastAsia"/>
          <w:bCs/>
          <w:kern w:val="0"/>
          <w:szCs w:val="21"/>
        </w:rPr>
        <w:t>、第一预中标公司产品在临床试用一个月（30天）经使用科室确认无产品质量问题后，采购方与之签订供货合同。</w:t>
      </w:r>
      <w:r w:rsidR="002A7CCE"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002A7CCE" w:rsidRPr="00B96E6E">
        <w:rPr>
          <w:rFonts w:asciiTheme="minorEastAsia" w:eastAsiaTheme="minorEastAsia" w:hAnsiTheme="minorEastAsia" w:cs="宋体-18030" w:hint="eastAsia"/>
          <w:bCs/>
          <w:kern w:val="0"/>
          <w:szCs w:val="21"/>
        </w:rPr>
        <w:t>第二预中标品种</w:t>
      </w:r>
      <w:r w:rsidR="002A7CCE" w:rsidRPr="00B96E6E">
        <w:rPr>
          <w:rFonts w:asciiTheme="minorEastAsia" w:eastAsiaTheme="minorEastAsia" w:hAnsiTheme="minorEastAsia" w:cs="宋体-18030"/>
          <w:bCs/>
          <w:kern w:val="0"/>
          <w:szCs w:val="21"/>
        </w:rPr>
        <w:t>递补</w:t>
      </w:r>
      <w:r w:rsidR="002A7CCE" w:rsidRPr="00B96E6E">
        <w:rPr>
          <w:rFonts w:asciiTheme="minorEastAsia" w:eastAsiaTheme="minorEastAsia" w:hAnsiTheme="minorEastAsia" w:cs="宋体-18030" w:hint="eastAsia"/>
          <w:bCs/>
          <w:kern w:val="0"/>
          <w:szCs w:val="21"/>
        </w:rPr>
        <w:t>。</w:t>
      </w:r>
    </w:p>
    <w:p w:rsidR="002A7CCE" w:rsidRPr="00B96E6E" w:rsidRDefault="002D7FB4" w:rsidP="002A7CCE">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7</w:t>
      </w:r>
      <w:r w:rsidR="002A7CCE" w:rsidRPr="00B96E6E">
        <w:rPr>
          <w:rFonts w:asciiTheme="minorEastAsia" w:eastAsiaTheme="minorEastAsia" w:hAnsiTheme="minorEastAsia" w:cs="宋体-18030" w:hint="eastAsia"/>
          <w:bCs/>
          <w:kern w:val="0"/>
          <w:szCs w:val="21"/>
        </w:rPr>
        <w:t>、投标人提供的证明文件材料必须是真实的，凡发票</w:t>
      </w:r>
      <w:r w:rsidR="002A7CCE" w:rsidRPr="00B96E6E">
        <w:rPr>
          <w:rFonts w:asciiTheme="minorEastAsia" w:eastAsiaTheme="minorEastAsia" w:hAnsiTheme="minorEastAsia" w:cs="宋体-18030"/>
          <w:bCs/>
          <w:kern w:val="0"/>
          <w:szCs w:val="21"/>
        </w:rPr>
        <w:t>需</w:t>
      </w:r>
      <w:r w:rsidR="002A7CCE" w:rsidRPr="00B96E6E">
        <w:rPr>
          <w:rFonts w:asciiTheme="minorEastAsia" w:eastAsiaTheme="minorEastAsia" w:hAnsiTheme="minorEastAsia" w:cs="宋体-18030" w:hint="eastAsia"/>
          <w:bCs/>
          <w:kern w:val="0"/>
          <w:szCs w:val="21"/>
        </w:rPr>
        <w:t>在国家</w:t>
      </w:r>
      <w:r w:rsidR="002A7CCE" w:rsidRPr="00B96E6E">
        <w:rPr>
          <w:rFonts w:asciiTheme="minorEastAsia" w:eastAsiaTheme="minorEastAsia" w:hAnsiTheme="minorEastAsia" w:cs="宋体-18030"/>
          <w:bCs/>
          <w:kern w:val="0"/>
          <w:szCs w:val="21"/>
        </w:rPr>
        <w:t>税务总局</w:t>
      </w:r>
      <w:r w:rsidR="002A7CCE" w:rsidRPr="00B96E6E">
        <w:rPr>
          <w:rFonts w:asciiTheme="minorEastAsia" w:eastAsiaTheme="minorEastAsia" w:hAnsiTheme="minorEastAsia" w:cs="宋体-18030" w:hint="eastAsia"/>
          <w:bCs/>
          <w:kern w:val="0"/>
          <w:szCs w:val="21"/>
        </w:rPr>
        <w:t>全</w:t>
      </w:r>
      <w:r w:rsidR="002A7CCE" w:rsidRPr="00B96E6E">
        <w:rPr>
          <w:rFonts w:asciiTheme="minorEastAsia" w:eastAsiaTheme="minorEastAsia" w:hAnsiTheme="minorEastAsia" w:cs="宋体-18030"/>
          <w:bCs/>
          <w:kern w:val="0"/>
          <w:szCs w:val="21"/>
        </w:rPr>
        <w:t>国增值税发票查验平台</w:t>
      </w:r>
      <w:r w:rsidR="002A7CCE" w:rsidRPr="00B96E6E">
        <w:rPr>
          <w:rFonts w:asciiTheme="minorEastAsia" w:eastAsiaTheme="minorEastAsia" w:hAnsiTheme="minorEastAsia" w:cs="宋体-18030" w:hint="eastAsia"/>
          <w:bCs/>
          <w:kern w:val="0"/>
          <w:szCs w:val="21"/>
        </w:rPr>
        <w:t>验证</w:t>
      </w:r>
      <w:r w:rsidR="002A7CCE" w:rsidRPr="00B96E6E">
        <w:rPr>
          <w:rFonts w:asciiTheme="minorEastAsia" w:eastAsiaTheme="minorEastAsia" w:hAnsiTheme="minorEastAsia" w:cs="宋体-18030"/>
          <w:bCs/>
          <w:kern w:val="0"/>
          <w:szCs w:val="21"/>
        </w:rPr>
        <w:t>打印。</w:t>
      </w:r>
      <w:r w:rsidR="002A7CCE"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F6333" w:rsidRPr="00B96E6E" w:rsidRDefault="002A7CCE">
      <w:pPr>
        <w:widowControl/>
        <w:snapToGrid w:val="0"/>
        <w:spacing w:line="320" w:lineRule="exact"/>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三</w:t>
      </w:r>
      <w:r w:rsidR="00C14F69" w:rsidRPr="00B96E6E">
        <w:rPr>
          <w:rFonts w:asciiTheme="minorEastAsia" w:eastAsiaTheme="minorEastAsia" w:hAnsiTheme="minorEastAsia" w:cs="宋体-18030" w:hint="eastAsia"/>
          <w:b/>
          <w:bCs/>
          <w:color w:val="000000"/>
          <w:kern w:val="0"/>
          <w:szCs w:val="21"/>
        </w:rPr>
        <w:t>、评审方法</w:t>
      </w:r>
      <w:r w:rsidR="00101110">
        <w:rPr>
          <w:rFonts w:asciiTheme="minorEastAsia" w:eastAsiaTheme="minorEastAsia" w:hAnsiTheme="minorEastAsia" w:cs="宋体-18030" w:hint="eastAsia"/>
          <w:b/>
          <w:bCs/>
          <w:color w:val="000000"/>
          <w:kern w:val="0"/>
          <w:szCs w:val="21"/>
        </w:rPr>
        <w:t>和程序</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lastRenderedPageBreak/>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371702" w:rsidRDefault="002A7CCE" w:rsidP="0018738E">
      <w:pPr>
        <w:widowControl/>
        <w:jc w:val="left"/>
        <w:rPr>
          <w:rFonts w:ascii="宋体" w:hAnsi="宋体" w:cs="Arial"/>
          <w:color w:val="FF0000"/>
          <w:kern w:val="0"/>
          <w:szCs w:val="21"/>
        </w:rPr>
      </w:pPr>
      <w:r>
        <w:rPr>
          <w:rFonts w:ascii="宋体" w:hAnsi="宋体" w:cs="Arial" w:hint="eastAsia"/>
          <w:color w:val="000000"/>
          <w:kern w:val="0"/>
          <w:szCs w:val="21"/>
        </w:rPr>
        <w:t>5、</w:t>
      </w:r>
      <w:r w:rsidR="00C55FE1" w:rsidRPr="005462B9">
        <w:rPr>
          <w:rFonts w:ascii="宋体" w:hAnsi="宋体" w:cs="Arial" w:hint="eastAsia"/>
          <w:color w:val="000000"/>
          <w:kern w:val="0"/>
          <w:szCs w:val="21"/>
        </w:rPr>
        <w:t>经</w:t>
      </w:r>
      <w:r w:rsidR="00C55FE1">
        <w:rPr>
          <w:rFonts w:ascii="宋体" w:hAnsi="宋体" w:cs="Arial" w:hint="eastAsia"/>
          <w:color w:val="000000"/>
          <w:kern w:val="0"/>
          <w:szCs w:val="21"/>
        </w:rPr>
        <w:t>深圳市宝安</w:t>
      </w:r>
      <w:r w:rsidR="00C55FE1" w:rsidRPr="00447DCC">
        <w:rPr>
          <w:rFonts w:ascii="宋体" w:hAnsi="宋体" w:cs="Arial" w:hint="eastAsia"/>
          <w:color w:val="000000"/>
          <w:kern w:val="0"/>
          <w:szCs w:val="21"/>
        </w:rPr>
        <w:t>人民医院</w:t>
      </w:r>
      <w:r w:rsidR="00C55FE1">
        <w:rPr>
          <w:rFonts w:ascii="宋体" w:hAnsi="宋体" w:cs="Arial" w:hint="eastAsia"/>
          <w:color w:val="000000"/>
          <w:kern w:val="0"/>
          <w:szCs w:val="21"/>
        </w:rPr>
        <w:t>（集团）</w:t>
      </w:r>
      <w:r w:rsidR="00C55FE1" w:rsidRPr="005462B9">
        <w:rPr>
          <w:rFonts w:ascii="宋体" w:hAnsi="宋体" w:cs="Arial" w:hint="eastAsia"/>
          <w:color w:val="000000"/>
          <w:kern w:val="0"/>
          <w:szCs w:val="21"/>
        </w:rPr>
        <w:t>评审委员会确认预中标单位并经公示3天,</w:t>
      </w:r>
      <w:r w:rsidR="00C55FE1">
        <w:rPr>
          <w:rFonts w:ascii="宋体" w:hAnsi="宋体" w:cs="Arial" w:hint="eastAsia"/>
          <w:color w:val="000000"/>
          <w:kern w:val="0"/>
          <w:szCs w:val="21"/>
        </w:rPr>
        <w:t>由招标采购管理中心</w:t>
      </w:r>
      <w:r w:rsidR="00C55FE1" w:rsidRPr="005462B9">
        <w:rPr>
          <w:rFonts w:ascii="宋体" w:hAnsi="宋体" w:cs="Arial" w:hint="eastAsia"/>
          <w:color w:val="000000"/>
          <w:kern w:val="0"/>
          <w:szCs w:val="21"/>
        </w:rPr>
        <w:t>通知领取中标</w:t>
      </w:r>
      <w:r w:rsidR="00C55FE1">
        <w:rPr>
          <w:rFonts w:ascii="宋体" w:hAnsi="宋体" w:cs="Arial" w:hint="eastAsia"/>
          <w:color w:val="000000"/>
          <w:kern w:val="0"/>
          <w:szCs w:val="21"/>
        </w:rPr>
        <w:t>/成交结果通知书</w:t>
      </w:r>
      <w:r w:rsidR="008371B7">
        <w:rPr>
          <w:rFonts w:ascii="宋体" w:hAnsi="宋体" w:cs="Arial" w:hint="eastAsia"/>
          <w:color w:val="000000"/>
          <w:kern w:val="0"/>
          <w:szCs w:val="21"/>
        </w:rPr>
        <w:t>。</w:t>
      </w:r>
    </w:p>
    <w:p w:rsidR="00371702" w:rsidRDefault="00667FD2" w:rsidP="00667FD2">
      <w:pPr>
        <w:widowControl/>
        <w:jc w:val="right"/>
        <w:rPr>
          <w:rFonts w:ascii="宋体" w:hAnsi="宋体" w:cs="Arial"/>
          <w:color w:val="FF0000"/>
          <w:kern w:val="0"/>
          <w:szCs w:val="21"/>
        </w:rPr>
      </w:pPr>
      <w:r>
        <w:rPr>
          <w:rFonts w:ascii="宋体" w:hAnsi="宋体" w:cs="Arial" w:hint="eastAsia"/>
          <w:color w:val="FF0000"/>
          <w:kern w:val="0"/>
          <w:szCs w:val="21"/>
        </w:rPr>
        <w:t xml:space="preserve">                                                              </w:t>
      </w:r>
      <w:r>
        <w:rPr>
          <w:rFonts w:ascii="宋体" w:hAnsi="宋体" w:cs="宋体-18030"/>
          <w:b/>
          <w:bCs/>
          <w:color w:val="000000"/>
          <w:szCs w:val="21"/>
        </w:rPr>
        <w:br/>
      </w:r>
      <w:r>
        <w:rPr>
          <w:rFonts w:ascii="宋体" w:hAnsi="宋体" w:cs="宋体-18030" w:hint="eastAsia"/>
          <w:b/>
          <w:bCs/>
          <w:color w:val="000000"/>
          <w:szCs w:val="21"/>
        </w:rPr>
        <w:t xml:space="preserve"> </w:t>
      </w:r>
      <w:r>
        <w:rPr>
          <w:rFonts w:ascii="宋体" w:hAnsi="宋体" w:cs="Arial" w:hint="eastAsia"/>
          <w:color w:val="000000"/>
          <w:kern w:val="0"/>
          <w:szCs w:val="21"/>
        </w:rPr>
        <w:t>深圳市宝安人民医院（集团）</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Pr="0018738E" w:rsidRDefault="00371702" w:rsidP="0018738E">
      <w:pPr>
        <w:widowControl/>
        <w:jc w:val="left"/>
        <w:rPr>
          <w:rFonts w:ascii="宋体" w:hAnsi="宋体" w:cs="Arial"/>
          <w:color w:val="FF0000"/>
          <w:kern w:val="0"/>
          <w:szCs w:val="21"/>
        </w:rPr>
      </w:pPr>
    </w:p>
    <w:p w:rsidR="006F6333" w:rsidRPr="007A4DB7" w:rsidRDefault="00C14F69">
      <w:pPr>
        <w:spacing w:line="660" w:lineRule="exact"/>
        <w:rPr>
          <w:rFonts w:ascii="宋体" w:hAnsi="宋体" w:cs="Arial"/>
          <w:bCs/>
          <w:kern w:val="0"/>
          <w:sz w:val="24"/>
        </w:rPr>
      </w:pPr>
      <w:r w:rsidRPr="007A4DB7">
        <w:rPr>
          <w:rFonts w:ascii="宋体" w:hAnsi="宋体" w:cs="Arial" w:hint="eastAsia"/>
          <w:bCs/>
          <w:kern w:val="0"/>
          <w:sz w:val="24"/>
        </w:rPr>
        <w:lastRenderedPageBreak/>
        <w:t xml:space="preserve">附件 </w:t>
      </w:r>
      <w:r w:rsidR="00EF3ED5" w:rsidRPr="007A4DB7">
        <w:rPr>
          <w:rFonts w:ascii="宋体" w:hAnsi="宋体" w:cs="Arial" w:hint="eastAsia"/>
          <w:bCs/>
          <w:kern w:val="0"/>
          <w:sz w:val="24"/>
        </w:rPr>
        <w:t>：</w:t>
      </w:r>
      <w:r w:rsidRPr="007A4DB7">
        <w:rPr>
          <w:rFonts w:ascii="宋体" w:hAnsi="宋体" w:cs="Arial" w:hint="eastAsia"/>
          <w:bCs/>
          <w:kern w:val="0"/>
          <w:sz w:val="24"/>
        </w:rPr>
        <w:t xml:space="preserve">            </w:t>
      </w:r>
    </w:p>
    <w:p w:rsidR="00747787" w:rsidRPr="00747787" w:rsidRDefault="00747787" w:rsidP="00747787">
      <w:pPr>
        <w:widowControl/>
        <w:spacing w:line="360" w:lineRule="atLeast"/>
        <w:jc w:val="center"/>
        <w:rPr>
          <w:b/>
          <w:kern w:val="0"/>
          <w:sz w:val="28"/>
          <w:szCs w:val="28"/>
        </w:rPr>
      </w:pPr>
      <w:r w:rsidRPr="00747787">
        <w:rPr>
          <w:rFonts w:hint="eastAsia"/>
          <w:b/>
          <w:kern w:val="0"/>
          <w:sz w:val="28"/>
          <w:szCs w:val="28"/>
        </w:rPr>
        <w:t>一次性痔吻合器及附件</w:t>
      </w:r>
    </w:p>
    <w:p w:rsidR="006F6333" w:rsidRPr="00B96E6E" w:rsidRDefault="00C14F69">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747787" w:rsidRDefault="00747787" w:rsidP="00747787">
      <w:r>
        <w:rPr>
          <w:rFonts w:hint="eastAsia"/>
        </w:rPr>
        <w:t>1.</w:t>
      </w:r>
      <w:r>
        <w:rPr>
          <w:rFonts w:hint="eastAsia"/>
        </w:rPr>
        <w:t>产品同时满足</w:t>
      </w:r>
      <w:r>
        <w:rPr>
          <w:rFonts w:hint="eastAsia"/>
        </w:rPr>
        <w:t>PPH</w:t>
      </w:r>
      <w:r>
        <w:rPr>
          <w:rFonts w:hint="eastAsia"/>
        </w:rPr>
        <w:t>和</w:t>
      </w:r>
      <w:r>
        <w:rPr>
          <w:rFonts w:hint="eastAsia"/>
        </w:rPr>
        <w:t>TST</w:t>
      </w:r>
      <w:r>
        <w:rPr>
          <w:rFonts w:hint="eastAsia"/>
        </w:rPr>
        <w:t>临床手术需求。</w:t>
      </w:r>
    </w:p>
    <w:p w:rsidR="00747787" w:rsidRDefault="00747787" w:rsidP="00747787">
      <w:r>
        <w:rPr>
          <w:rFonts w:hint="eastAsia"/>
        </w:rPr>
        <w:t>2.</w:t>
      </w:r>
      <w:r>
        <w:rPr>
          <w:rFonts w:hint="eastAsia"/>
        </w:rPr>
        <w:t>手柄应采用包胶防滑。</w:t>
      </w:r>
      <w:r>
        <w:rPr>
          <w:rFonts w:hint="eastAsia"/>
        </w:rPr>
        <w:t xml:space="preserve">                                           </w:t>
      </w:r>
    </w:p>
    <w:p w:rsidR="00747787" w:rsidRDefault="00747787" w:rsidP="00747787">
      <w:r>
        <w:rPr>
          <w:rFonts w:hint="eastAsia"/>
        </w:rPr>
        <w:t>3.</w:t>
      </w:r>
      <w:r>
        <w:rPr>
          <w:rFonts w:hint="eastAsia"/>
        </w:rPr>
        <w:t>空载激发，推钉片应高出组件平面；</w:t>
      </w:r>
      <w:r>
        <w:rPr>
          <w:rFonts w:hint="eastAsia"/>
        </w:rPr>
        <w:t>0.8---1.05mm</w:t>
      </w:r>
      <w:r>
        <w:rPr>
          <w:rFonts w:hint="eastAsia"/>
        </w:rPr>
        <w:t>。</w:t>
      </w:r>
      <w:r>
        <w:rPr>
          <w:rFonts w:hint="eastAsia"/>
        </w:rPr>
        <w:t xml:space="preserve">                    </w:t>
      </w:r>
    </w:p>
    <w:p w:rsidR="00747787" w:rsidRDefault="00747787" w:rsidP="00747787">
      <w:r>
        <w:rPr>
          <w:rFonts w:hint="eastAsia"/>
        </w:rPr>
        <w:t>4.</w:t>
      </w:r>
      <w:r>
        <w:rPr>
          <w:rFonts w:hint="eastAsia"/>
        </w:rPr>
        <w:t>肛肠吻合器的保险装置应安全有效，当抵钉座与吻切组件之间的间隙在</w:t>
      </w:r>
      <w:r>
        <w:rPr>
          <w:rFonts w:hint="eastAsia"/>
        </w:rPr>
        <w:t>1~2.5mm</w:t>
      </w:r>
      <w:r>
        <w:rPr>
          <w:rFonts w:hint="eastAsia"/>
        </w:rPr>
        <w:t>范围内使用时，开闭应灵活。</w:t>
      </w:r>
      <w:r>
        <w:rPr>
          <w:rFonts w:hint="eastAsia"/>
        </w:rPr>
        <w:t xml:space="preserve">                                             </w:t>
      </w:r>
    </w:p>
    <w:p w:rsidR="00747787" w:rsidRDefault="00747787" w:rsidP="00747787">
      <w:r>
        <w:rPr>
          <w:rFonts w:hint="eastAsia"/>
        </w:rPr>
        <w:t>5.</w:t>
      </w:r>
      <w:r>
        <w:rPr>
          <w:rFonts w:hint="eastAsia"/>
        </w:rPr>
        <w:t>适用于齿状线上粘膜选择性切除。</w:t>
      </w:r>
      <w:r>
        <w:rPr>
          <w:rFonts w:hint="eastAsia"/>
        </w:rPr>
        <w:t xml:space="preserve">  </w:t>
      </w:r>
    </w:p>
    <w:p w:rsidR="00747787" w:rsidRDefault="00747787" w:rsidP="00747787">
      <w:r>
        <w:rPr>
          <w:rFonts w:hint="eastAsia"/>
        </w:rPr>
        <w:t>6.</w:t>
      </w:r>
      <w:r>
        <w:rPr>
          <w:rFonts w:hint="eastAsia"/>
        </w:rPr>
        <w:t>更多吻合钉，止血效果更好。</w:t>
      </w:r>
    </w:p>
    <w:p w:rsidR="00747787" w:rsidRDefault="00747787" w:rsidP="00747787">
      <w:r>
        <w:rPr>
          <w:rFonts w:hint="eastAsia"/>
        </w:rPr>
        <w:t>7.</w:t>
      </w:r>
      <w:r>
        <w:rPr>
          <w:rFonts w:hint="eastAsia"/>
        </w:rPr>
        <w:t>带翼磨砂调节螺母，避免打滑，手感更清晰。</w:t>
      </w:r>
    </w:p>
    <w:p w:rsidR="00747787" w:rsidRDefault="00747787" w:rsidP="00747787">
      <w:r>
        <w:rPr>
          <w:rFonts w:hint="eastAsia"/>
        </w:rPr>
        <w:t>8.</w:t>
      </w:r>
      <w:r>
        <w:rPr>
          <w:rFonts w:hint="eastAsia"/>
        </w:rPr>
        <w:t>采用科技革新材料，切断时提示声更清脆，让操作更安全。</w:t>
      </w:r>
      <w:r>
        <w:rPr>
          <w:rFonts w:hint="eastAsia"/>
        </w:rPr>
        <w:t xml:space="preserve">                               </w:t>
      </w:r>
    </w:p>
    <w:p w:rsidR="00747787" w:rsidRDefault="00747787" w:rsidP="00747787">
      <w:r>
        <w:rPr>
          <w:rFonts w:hint="eastAsia"/>
        </w:rPr>
        <w:t>9.</w:t>
      </w:r>
      <w:r>
        <w:rPr>
          <w:rFonts w:hint="eastAsia"/>
        </w:rPr>
        <w:t>精确的最小吻合间隙，避免过度压迫造成组织损伤。</w:t>
      </w:r>
      <w:r>
        <w:rPr>
          <w:rFonts w:hint="eastAsia"/>
        </w:rPr>
        <w:t xml:space="preserve">  </w:t>
      </w:r>
    </w:p>
    <w:p w:rsidR="00747787" w:rsidRDefault="00747787" w:rsidP="00747787">
      <w:r>
        <w:rPr>
          <w:rFonts w:hint="eastAsia"/>
        </w:rPr>
        <w:t>10.</w:t>
      </w:r>
      <w:r>
        <w:rPr>
          <w:rFonts w:hint="eastAsia"/>
        </w:rPr>
        <w:t>产品钉仓套采用透明型，并勾线孔大，确保手术视野开阔性，减轻用眼强度</w:t>
      </w:r>
      <w:r>
        <w:rPr>
          <w:rFonts w:hint="eastAsia"/>
        </w:rPr>
        <w:t xml:space="preserve"> </w:t>
      </w:r>
      <w:r>
        <w:rPr>
          <w:rFonts w:hint="eastAsia"/>
        </w:rPr>
        <w:t>。</w:t>
      </w:r>
      <w:r>
        <w:rPr>
          <w:rFonts w:hint="eastAsia"/>
        </w:rPr>
        <w:t xml:space="preserve">                                             </w:t>
      </w:r>
    </w:p>
    <w:p w:rsidR="00747787" w:rsidRDefault="00747787" w:rsidP="00747787">
      <w:r>
        <w:rPr>
          <w:rFonts w:hint="eastAsia"/>
        </w:rPr>
        <w:t>11.</w:t>
      </w:r>
      <w:r>
        <w:rPr>
          <w:rFonts w:hint="eastAsia"/>
        </w:rPr>
        <w:t>器械经表面处理，亮度适中，不因发光而刺眼；无唇边抵钉座；带保险安全可靠</w:t>
      </w:r>
      <w:r>
        <w:rPr>
          <w:rFonts w:hint="eastAsia"/>
        </w:rPr>
        <w:t xml:space="preserve"> </w:t>
      </w:r>
      <w:r>
        <w:rPr>
          <w:rFonts w:hint="eastAsia"/>
        </w:rPr>
        <w:t>。</w:t>
      </w:r>
      <w:r>
        <w:rPr>
          <w:rFonts w:hint="eastAsia"/>
        </w:rPr>
        <w:t xml:space="preserve">  </w:t>
      </w:r>
    </w:p>
    <w:p w:rsidR="00747787" w:rsidRDefault="00747787" w:rsidP="00747787">
      <w:r>
        <w:rPr>
          <w:rFonts w:hint="eastAsia"/>
        </w:rPr>
        <w:t>12.</w:t>
      </w:r>
      <w:r>
        <w:rPr>
          <w:rFonts w:hint="eastAsia"/>
        </w:rPr>
        <w:t>产品吻合钉排列时交叉排列，缝合效果会更好，不易渗血。</w:t>
      </w:r>
    </w:p>
    <w:p w:rsidR="00747787" w:rsidRDefault="00747787" w:rsidP="00747787">
      <w:r>
        <w:rPr>
          <w:rFonts w:hint="eastAsia"/>
        </w:rPr>
        <w:t>13.</w:t>
      </w:r>
      <w:r>
        <w:rPr>
          <w:rFonts w:hint="eastAsia"/>
        </w:rPr>
        <w:t>产品自带保险装置，指针未达到绿色指定区域，打不开保险的，降低手术过程中误激发。</w:t>
      </w:r>
      <w:r>
        <w:rPr>
          <w:rFonts w:hint="eastAsia"/>
        </w:rPr>
        <w:t xml:space="preserve">                               </w:t>
      </w:r>
    </w:p>
    <w:p w:rsidR="00747787" w:rsidRDefault="00747787" w:rsidP="00747787">
      <w:r>
        <w:rPr>
          <w:rFonts w:hint="eastAsia"/>
        </w:rPr>
        <w:t>14.</w:t>
      </w:r>
      <w:r>
        <w:rPr>
          <w:rFonts w:hint="eastAsia"/>
        </w:rPr>
        <w:t>肛肠吻合器的基本尺寸（单位</w:t>
      </w:r>
      <w:r>
        <w:rPr>
          <w:rFonts w:hint="eastAsia"/>
        </w:rPr>
        <w:t>MM</w:t>
      </w:r>
      <w:r>
        <w:rPr>
          <w:rFonts w:hint="eastAsia"/>
        </w:rPr>
        <w:t>）；</w:t>
      </w:r>
      <w:r>
        <w:rPr>
          <w:rFonts w:hint="eastAsia"/>
        </w:rPr>
        <w:t>L</w:t>
      </w:r>
      <w:r>
        <w:rPr>
          <w:rFonts w:hint="eastAsia"/>
        </w:rPr>
        <w:t>基本尺寸</w:t>
      </w:r>
      <w:r>
        <w:rPr>
          <w:rFonts w:hint="eastAsia"/>
        </w:rPr>
        <w:t>388</w:t>
      </w:r>
      <w:r>
        <w:rPr>
          <w:rFonts w:hint="eastAsia"/>
        </w:rPr>
        <w:t>±</w:t>
      </w:r>
      <w:r>
        <w:rPr>
          <w:rFonts w:hint="eastAsia"/>
        </w:rPr>
        <w:t>5</w:t>
      </w:r>
      <w:r>
        <w:rPr>
          <w:rFonts w:hint="eastAsia"/>
        </w:rPr>
        <w:t>，</w:t>
      </w:r>
      <w:r>
        <w:rPr>
          <w:rFonts w:hint="eastAsia"/>
        </w:rPr>
        <w:t xml:space="preserve"> D</w:t>
      </w:r>
      <w:r>
        <w:rPr>
          <w:rFonts w:hint="eastAsia"/>
        </w:rPr>
        <w:t>基本尺寸</w:t>
      </w:r>
      <w:r>
        <w:rPr>
          <w:rFonts w:hint="eastAsia"/>
        </w:rPr>
        <w:t>32</w:t>
      </w:r>
      <w:r>
        <w:rPr>
          <w:rFonts w:hint="eastAsia"/>
        </w:rPr>
        <w:t>或</w:t>
      </w:r>
      <w:r>
        <w:rPr>
          <w:rFonts w:hint="eastAsia"/>
        </w:rPr>
        <w:t>34</w:t>
      </w:r>
      <w:r>
        <w:rPr>
          <w:rFonts w:hint="eastAsia"/>
        </w:rPr>
        <w:t>±</w:t>
      </w:r>
      <w:r>
        <w:rPr>
          <w:rFonts w:hint="eastAsia"/>
        </w:rPr>
        <w:t xml:space="preserve"> 0.5</w:t>
      </w:r>
      <w:r>
        <w:rPr>
          <w:rFonts w:hint="eastAsia"/>
        </w:rPr>
        <w:t>，</w:t>
      </w:r>
      <w:r>
        <w:rPr>
          <w:rFonts w:hint="eastAsia"/>
        </w:rPr>
        <w:t>D1</w:t>
      </w:r>
      <w:r>
        <w:rPr>
          <w:rFonts w:hint="eastAsia"/>
        </w:rPr>
        <w:t>基本尺寸</w:t>
      </w:r>
      <w:r>
        <w:rPr>
          <w:rFonts w:hint="eastAsia"/>
        </w:rPr>
        <w:t>23</w:t>
      </w:r>
      <w:r>
        <w:rPr>
          <w:rFonts w:hint="eastAsia"/>
        </w:rPr>
        <w:t>或</w:t>
      </w:r>
      <w:r>
        <w:rPr>
          <w:rFonts w:hint="eastAsia"/>
        </w:rPr>
        <w:t>24.2</w:t>
      </w:r>
      <w:r>
        <w:rPr>
          <w:rFonts w:hint="eastAsia"/>
        </w:rPr>
        <w:t>±</w:t>
      </w:r>
      <w:r>
        <w:rPr>
          <w:rFonts w:hint="eastAsia"/>
        </w:rPr>
        <w:t xml:space="preserve"> 0.5</w:t>
      </w:r>
      <w:r>
        <w:rPr>
          <w:rFonts w:hint="eastAsia"/>
        </w:rPr>
        <w:t>，</w:t>
      </w:r>
      <w:r>
        <w:rPr>
          <w:rFonts w:hint="eastAsia"/>
        </w:rPr>
        <w:t>H</w:t>
      </w:r>
      <w:r>
        <w:rPr>
          <w:rFonts w:hint="eastAsia"/>
        </w:rPr>
        <w:t>基本尺寸</w:t>
      </w:r>
      <w:r>
        <w:rPr>
          <w:rFonts w:hint="eastAsia"/>
        </w:rPr>
        <w:t>3.8</w:t>
      </w:r>
      <w:r>
        <w:rPr>
          <w:rFonts w:hint="eastAsia"/>
        </w:rPr>
        <w:t>±</w:t>
      </w:r>
      <w:r>
        <w:rPr>
          <w:rFonts w:hint="eastAsia"/>
        </w:rPr>
        <w:t>0.5</w:t>
      </w:r>
      <w:r>
        <w:rPr>
          <w:rFonts w:hint="eastAsia"/>
        </w:rPr>
        <w:t>，钉数</w:t>
      </w:r>
      <w:r>
        <w:rPr>
          <w:rFonts w:hint="eastAsia"/>
        </w:rPr>
        <w:t>23</w:t>
      </w:r>
      <w:r>
        <w:rPr>
          <w:rFonts w:hint="eastAsia"/>
        </w:rPr>
        <w:t>或</w:t>
      </w:r>
      <w:r>
        <w:rPr>
          <w:rFonts w:hint="eastAsia"/>
        </w:rPr>
        <w:t>34</w:t>
      </w:r>
      <w:r>
        <w:rPr>
          <w:rFonts w:hint="eastAsia"/>
        </w:rPr>
        <w:t>。</w:t>
      </w:r>
    </w:p>
    <w:p w:rsidR="00747787" w:rsidRDefault="00747787" w:rsidP="00747787">
      <w:r>
        <w:rPr>
          <w:rFonts w:hint="eastAsia"/>
        </w:rPr>
        <w:t>15.</w:t>
      </w:r>
      <w:r>
        <w:rPr>
          <w:rFonts w:hint="eastAsia"/>
        </w:rPr>
        <w:t>配件；</w:t>
      </w:r>
      <w:r>
        <w:rPr>
          <w:rFonts w:hint="eastAsia"/>
        </w:rPr>
        <w:t>PPH</w:t>
      </w:r>
      <w:r>
        <w:rPr>
          <w:rFonts w:hint="eastAsia"/>
        </w:rPr>
        <w:t>手术：</w:t>
      </w:r>
      <w:r>
        <w:rPr>
          <w:rFonts w:hint="eastAsia"/>
        </w:rPr>
        <w:t>D2</w:t>
      </w:r>
      <w:r>
        <w:rPr>
          <w:rFonts w:hint="eastAsia"/>
        </w:rPr>
        <w:t>外径</w:t>
      </w:r>
      <w:r>
        <w:rPr>
          <w:rFonts w:hint="eastAsia"/>
        </w:rPr>
        <w:t>35</w:t>
      </w:r>
      <w:r>
        <w:rPr>
          <w:rFonts w:hint="eastAsia"/>
        </w:rPr>
        <w:t>，</w:t>
      </w:r>
      <w:r>
        <w:rPr>
          <w:rFonts w:hint="eastAsia"/>
        </w:rPr>
        <w:t>D3</w:t>
      </w:r>
      <w:r>
        <w:rPr>
          <w:rFonts w:hint="eastAsia"/>
        </w:rPr>
        <w:t>内径</w:t>
      </w:r>
      <w:r>
        <w:rPr>
          <w:rFonts w:hint="eastAsia"/>
        </w:rPr>
        <w:t>35.6</w:t>
      </w:r>
      <w:r>
        <w:rPr>
          <w:rFonts w:hint="eastAsia"/>
        </w:rPr>
        <w:t>，</w:t>
      </w:r>
      <w:r>
        <w:rPr>
          <w:rFonts w:hint="eastAsia"/>
        </w:rPr>
        <w:t>D4</w:t>
      </w:r>
      <w:r>
        <w:rPr>
          <w:rFonts w:hint="eastAsia"/>
        </w:rPr>
        <w:t>外径</w:t>
      </w:r>
      <w:r>
        <w:rPr>
          <w:rFonts w:hint="eastAsia"/>
        </w:rPr>
        <w:t>35,</w:t>
      </w:r>
      <w:r>
        <w:rPr>
          <w:rFonts w:hint="eastAsia"/>
        </w:rPr>
        <w:t>允差±</w:t>
      </w:r>
      <w:r>
        <w:rPr>
          <w:rFonts w:hint="eastAsia"/>
        </w:rPr>
        <w:t>1</w:t>
      </w:r>
      <w:r>
        <w:rPr>
          <w:rFonts w:hint="eastAsia"/>
        </w:rPr>
        <w:t>。</w:t>
      </w:r>
      <w:r>
        <w:rPr>
          <w:rFonts w:hint="eastAsia"/>
        </w:rPr>
        <w:t>TST</w:t>
      </w:r>
      <w:r>
        <w:rPr>
          <w:rFonts w:hint="eastAsia"/>
        </w:rPr>
        <w:t>手术：</w:t>
      </w:r>
      <w:r>
        <w:rPr>
          <w:rFonts w:hint="eastAsia"/>
        </w:rPr>
        <w:t>D2</w:t>
      </w:r>
      <w:r>
        <w:rPr>
          <w:rFonts w:hint="eastAsia"/>
        </w:rPr>
        <w:t>外径</w:t>
      </w:r>
      <w:r>
        <w:rPr>
          <w:rFonts w:hint="eastAsia"/>
        </w:rPr>
        <w:t>35</w:t>
      </w:r>
      <w:r>
        <w:rPr>
          <w:rFonts w:hint="eastAsia"/>
        </w:rPr>
        <w:t>，</w:t>
      </w:r>
      <w:r>
        <w:rPr>
          <w:rFonts w:hint="eastAsia"/>
        </w:rPr>
        <w:t>D3</w:t>
      </w:r>
      <w:r>
        <w:rPr>
          <w:rFonts w:hint="eastAsia"/>
        </w:rPr>
        <w:t>内径</w:t>
      </w:r>
      <w:r>
        <w:rPr>
          <w:rFonts w:hint="eastAsia"/>
        </w:rPr>
        <w:t>37.8</w:t>
      </w:r>
      <w:r>
        <w:rPr>
          <w:rFonts w:hint="eastAsia"/>
        </w:rPr>
        <w:t>，</w:t>
      </w:r>
      <w:r>
        <w:rPr>
          <w:rFonts w:hint="eastAsia"/>
        </w:rPr>
        <w:t>D4</w:t>
      </w:r>
      <w:r>
        <w:rPr>
          <w:rFonts w:hint="eastAsia"/>
        </w:rPr>
        <w:t>外径</w:t>
      </w:r>
      <w:r>
        <w:rPr>
          <w:rFonts w:hint="eastAsia"/>
        </w:rPr>
        <w:t>37,</w:t>
      </w:r>
      <w:r>
        <w:rPr>
          <w:rFonts w:hint="eastAsia"/>
        </w:rPr>
        <w:t>允差±</w:t>
      </w:r>
      <w:r>
        <w:rPr>
          <w:rFonts w:hint="eastAsia"/>
        </w:rPr>
        <w:t>1</w:t>
      </w:r>
      <w:r>
        <w:rPr>
          <w:rFonts w:hint="eastAsia"/>
        </w:rPr>
        <w:t>。</w:t>
      </w:r>
    </w:p>
    <w:p w:rsidR="00314172" w:rsidRDefault="00747787" w:rsidP="00747787">
      <w:r>
        <w:rPr>
          <w:rFonts w:hint="eastAsia"/>
        </w:rPr>
        <w:t>16.</w:t>
      </w:r>
      <w:r>
        <w:rPr>
          <w:rFonts w:hint="eastAsia"/>
        </w:rPr>
        <w:t>提供产品注册证技术白皮书（产品技术要求）、深圳网采记录、深圳市发票证明文件及产品样品。</w:t>
      </w:r>
    </w:p>
    <w:p w:rsidR="00E10D97" w:rsidRDefault="002E2C41" w:rsidP="00747787">
      <w:pPr>
        <w:pStyle w:val="af0"/>
        <w:ind w:left="420" w:firstLineChars="0" w:firstLine="0"/>
      </w:pPr>
      <w:r>
        <w:rPr>
          <w:rFonts w:hint="eastAsia"/>
          <w:sz w:val="24"/>
        </w:rPr>
        <w:t xml:space="preserve">                       </w:t>
      </w:r>
    </w:p>
    <w:p w:rsidR="00E10D97" w:rsidRDefault="00E10D97" w:rsidP="00E73885"/>
    <w:p w:rsidR="00E10D97" w:rsidRDefault="00E10D97" w:rsidP="00E73885"/>
    <w:p w:rsidR="00E10D97" w:rsidRDefault="00E10D97" w:rsidP="00E73885"/>
    <w:p w:rsidR="00371702" w:rsidRDefault="00371702" w:rsidP="00E73885"/>
    <w:p w:rsidR="00747787" w:rsidRDefault="00747787" w:rsidP="00E73885"/>
    <w:p w:rsidR="00747787" w:rsidRDefault="00747787" w:rsidP="00E73885"/>
    <w:p w:rsidR="00747787" w:rsidRDefault="00747787" w:rsidP="00E73885"/>
    <w:p w:rsidR="00747787" w:rsidRDefault="00747787" w:rsidP="00E73885"/>
    <w:p w:rsidR="00747787" w:rsidRDefault="00747787" w:rsidP="00E73885"/>
    <w:p w:rsidR="00747787" w:rsidRDefault="00747787" w:rsidP="00E73885"/>
    <w:p w:rsidR="00747787" w:rsidRDefault="00747787" w:rsidP="00E73885"/>
    <w:p w:rsidR="00747787" w:rsidRDefault="00747787" w:rsidP="00E73885"/>
    <w:p w:rsidR="00747787" w:rsidRDefault="00747787" w:rsidP="00E73885"/>
    <w:p w:rsidR="00526483" w:rsidRDefault="00526483" w:rsidP="00E73885"/>
    <w:p w:rsidR="002D7FB4" w:rsidRDefault="002D7FB4" w:rsidP="00E73885"/>
    <w:p w:rsidR="00747787" w:rsidRDefault="00747787" w:rsidP="00E73885"/>
    <w:p w:rsidR="00747787" w:rsidRPr="00E73885" w:rsidRDefault="00747787" w:rsidP="00E73885"/>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2021年第</w:t>
      </w:r>
      <w:r w:rsidR="00EB2E34">
        <w:rPr>
          <w:rFonts w:ascii="宋体" w:hAnsi="宋体" w:hint="eastAsia"/>
          <w:b/>
          <w:bCs/>
          <w:color w:val="000000"/>
          <w:sz w:val="24"/>
        </w:rPr>
        <w:t>52</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7D796A">
      <w:pPr>
        <w:widowControl/>
        <w:spacing w:line="360" w:lineRule="atLeast"/>
        <w:jc w:val="center"/>
        <w:rPr>
          <w:rFonts w:ascii="宋体" w:hAnsi="宋体"/>
          <w:b/>
          <w:bCs/>
          <w:color w:val="000000"/>
          <w:sz w:val="84"/>
          <w:szCs w:val="84"/>
        </w:rPr>
      </w:pPr>
      <w:r w:rsidRPr="007D796A">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6F6333" w:rsidRDefault="00C14F69">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w:t>
      </w:r>
      <w:r w:rsidR="00EB2E34">
        <w:rPr>
          <w:rFonts w:ascii="宋体" w:hAnsi="宋体" w:hint="eastAsia"/>
          <w:b/>
          <w:bCs/>
          <w:color w:val="000000"/>
          <w:sz w:val="28"/>
          <w:szCs w:val="28"/>
        </w:rPr>
        <w:t>52</w:t>
      </w:r>
    </w:p>
    <w:p w:rsidR="006F6333"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2021年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word2003</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Pr>
          <w:rStyle w:val="1Char"/>
          <w:rFonts w:hint="eastAsia"/>
          <w:b w:val="0"/>
          <w:color w:val="000000"/>
          <w:szCs w:val="28"/>
        </w:rPr>
        <w:t>胶装</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6F6333">
      <w:pPr>
        <w:widowControl/>
        <w:snapToGrid w:val="0"/>
        <w:spacing w:line="280" w:lineRule="exact"/>
        <w:rPr>
          <w:rFonts w:ascii="宋体" w:hAnsi="宋体" w:cs="宋体"/>
          <w:color w:val="000033"/>
          <w:kern w:val="0"/>
          <w:sz w:val="30"/>
          <w:szCs w:val="30"/>
        </w:rPr>
      </w:pPr>
    </w:p>
    <w:p w:rsidR="006F6333" w:rsidRDefault="006F6333">
      <w:pPr>
        <w:widowControl/>
        <w:snapToGrid w:val="0"/>
        <w:spacing w:line="280" w:lineRule="exact"/>
        <w:ind w:firstLineChars="796" w:firstLine="2388"/>
        <w:rPr>
          <w:rFonts w:ascii="宋体" w:hAnsi="宋体" w:cs="宋体"/>
          <w:color w:val="000033"/>
          <w:kern w:val="0"/>
          <w:sz w:val="30"/>
          <w:szCs w:val="30"/>
        </w:rPr>
      </w:pPr>
    </w:p>
    <w:p w:rsidR="006F6333" w:rsidRDefault="006F6333">
      <w:pPr>
        <w:widowControl/>
        <w:snapToGrid w:val="0"/>
        <w:spacing w:line="280" w:lineRule="exact"/>
        <w:ind w:firstLineChars="796" w:firstLine="2388"/>
        <w:rPr>
          <w:rFonts w:ascii="宋体" w:hAnsi="宋体" w:cs="宋体"/>
          <w:color w:val="000033"/>
          <w:kern w:val="0"/>
          <w:sz w:val="30"/>
          <w:szCs w:val="30"/>
        </w:rPr>
      </w:pPr>
    </w:p>
    <w:p w:rsidR="006F6333" w:rsidRDefault="00C14F69" w:rsidP="00527C69">
      <w:pPr>
        <w:spacing w:after="60"/>
        <w:ind w:leftChars="484" w:left="1016" w:firstLineChars="300" w:firstLine="90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6F6333" w:rsidRDefault="00C14F69" w:rsidP="00C14F69">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以上材料复印件需盖企业红章，法人代表授权书须有法人代表签名。</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rsidP="005A2085">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rsidR="006F6333" w:rsidRDefault="00C14F69">
      <w:pPr>
        <w:pStyle w:val="a6"/>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7D796A">
      <w:pPr>
        <w:spacing w:line="500" w:lineRule="exact"/>
        <w:ind w:firstLine="555"/>
        <w:jc w:val="left"/>
        <w:rPr>
          <w:rFonts w:ascii="宋体" w:eastAsia="仿宋_GB2312" w:hAnsi="宋体"/>
          <w:bCs/>
          <w:sz w:val="28"/>
          <w:szCs w:val="28"/>
        </w:rPr>
      </w:pPr>
      <w:r w:rsidRPr="007D796A">
        <w:pict>
          <v:rect id="_x0000_s1035" style="position:absolute;left:0;text-align:left;margin-left:246.75pt;margin-top:6.4pt;width:177.75pt;height:135.6pt;z-index:251654144">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法人代表</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r w:rsidRPr="007D796A">
        <w:pict>
          <v:rect id="_x0000_s1036" style="position:absolute;left:0;text-align:left;margin-left:49.3pt;margin-top:6.4pt;width:183.2pt;height:135.6pt;z-index:251655168">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法人代表</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7D796A">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被授权人</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被授权人</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w:t>
      </w:r>
      <w:r w:rsidR="00EB2E34">
        <w:rPr>
          <w:rFonts w:ascii="宋体" w:hAnsi="宋体" w:cs="宋体" w:hint="eastAsia"/>
          <w:b/>
          <w:snapToGrid w:val="0"/>
          <w:kern w:val="0"/>
          <w:sz w:val="24"/>
        </w:rPr>
        <w:t>52</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w:t>
      </w:r>
      <w:r w:rsidR="00EB2E34">
        <w:rPr>
          <w:rFonts w:ascii="宋体" w:hAnsi="宋体" w:cs="宋体" w:hint="eastAsia"/>
          <w:b/>
          <w:snapToGrid w:val="0"/>
          <w:kern w:val="0"/>
          <w:szCs w:val="21"/>
        </w:rPr>
        <w:t>52</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2021</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2021年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5A2085">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5A2085">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5A2085">
            <w:pPr>
              <w:spacing w:afterLines="25" w:line="300" w:lineRule="auto"/>
              <w:ind w:left="420"/>
              <w:jc w:val="center"/>
              <w:rPr>
                <w:b/>
                <w:color w:val="000000"/>
                <w:sz w:val="28"/>
                <w:szCs w:val="28"/>
              </w:rPr>
            </w:pPr>
          </w:p>
          <w:p w:rsidR="006F6333" w:rsidRDefault="006F6333" w:rsidP="005A2085">
            <w:pPr>
              <w:spacing w:afterLines="25" w:line="300" w:lineRule="auto"/>
              <w:ind w:left="420"/>
              <w:jc w:val="center"/>
              <w:rPr>
                <w:b/>
                <w:color w:val="000000"/>
                <w:sz w:val="28"/>
                <w:szCs w:val="28"/>
              </w:rPr>
            </w:pPr>
          </w:p>
          <w:p w:rsidR="006F6333" w:rsidRDefault="006F6333" w:rsidP="005A2085">
            <w:pPr>
              <w:spacing w:afterLines="25" w:line="300" w:lineRule="auto"/>
              <w:ind w:left="420"/>
              <w:jc w:val="center"/>
              <w:rPr>
                <w:b/>
                <w:color w:val="000000"/>
                <w:sz w:val="28"/>
                <w:szCs w:val="28"/>
              </w:rPr>
            </w:pPr>
          </w:p>
          <w:p w:rsidR="006F6333" w:rsidRDefault="00C14F69" w:rsidP="005A2085">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5A2085">
            <w:pPr>
              <w:spacing w:afterLines="25" w:line="300" w:lineRule="auto"/>
              <w:rPr>
                <w:b/>
                <w:color w:val="000000"/>
                <w:sz w:val="28"/>
                <w:szCs w:val="28"/>
              </w:rPr>
            </w:pPr>
          </w:p>
        </w:tc>
      </w:tr>
    </w:tbl>
    <w:p w:rsidR="006F6333" w:rsidRDefault="006F6333" w:rsidP="005A2085">
      <w:pPr>
        <w:spacing w:afterLines="25" w:line="300" w:lineRule="auto"/>
        <w:rPr>
          <w:b/>
          <w:color w:val="000000"/>
          <w:sz w:val="28"/>
          <w:szCs w:val="28"/>
        </w:rPr>
      </w:pPr>
    </w:p>
    <w:p w:rsidR="006F6333" w:rsidRDefault="006F6333" w:rsidP="005A2085">
      <w:pPr>
        <w:spacing w:afterLines="25" w:line="300" w:lineRule="auto"/>
        <w:ind w:left="420"/>
        <w:rPr>
          <w:b/>
          <w:color w:val="000000"/>
          <w:sz w:val="28"/>
          <w:szCs w:val="28"/>
        </w:rPr>
      </w:pPr>
    </w:p>
    <w:p w:rsidR="006F6333" w:rsidRDefault="006F6333" w:rsidP="005A2085">
      <w:pPr>
        <w:spacing w:afterLines="25" w:line="300" w:lineRule="auto"/>
        <w:ind w:left="420"/>
        <w:rPr>
          <w:b/>
          <w:color w:val="000000"/>
          <w:sz w:val="28"/>
          <w:szCs w:val="28"/>
        </w:rPr>
      </w:pPr>
    </w:p>
    <w:p w:rsidR="006F6333" w:rsidRDefault="006F6333" w:rsidP="005A2085">
      <w:pPr>
        <w:spacing w:afterLines="25" w:line="300" w:lineRule="auto"/>
        <w:ind w:left="420"/>
        <w:rPr>
          <w:b/>
          <w:color w:val="000000"/>
          <w:sz w:val="28"/>
          <w:szCs w:val="28"/>
        </w:rPr>
      </w:pPr>
    </w:p>
    <w:p w:rsidR="006F6333" w:rsidRDefault="006F6333" w:rsidP="005A2085">
      <w:pPr>
        <w:spacing w:afterLines="25" w:line="300" w:lineRule="auto"/>
        <w:ind w:left="420"/>
        <w:rPr>
          <w:b/>
          <w:color w:val="000000"/>
          <w:sz w:val="28"/>
          <w:szCs w:val="28"/>
        </w:rPr>
      </w:pPr>
    </w:p>
    <w:p w:rsidR="006F6333" w:rsidRDefault="006F6333" w:rsidP="005A2085">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5A2085">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5A2085">
            <w:pPr>
              <w:spacing w:afterLines="25" w:line="300" w:lineRule="auto"/>
              <w:ind w:left="420"/>
              <w:jc w:val="center"/>
              <w:rPr>
                <w:b/>
                <w:color w:val="000000"/>
                <w:sz w:val="28"/>
                <w:szCs w:val="28"/>
              </w:rPr>
            </w:pPr>
          </w:p>
          <w:p w:rsidR="006F6333" w:rsidRDefault="006F6333" w:rsidP="005A2085">
            <w:pPr>
              <w:spacing w:afterLines="25" w:line="300" w:lineRule="auto"/>
              <w:ind w:left="420"/>
              <w:jc w:val="center"/>
              <w:rPr>
                <w:b/>
                <w:color w:val="000000"/>
                <w:sz w:val="28"/>
                <w:szCs w:val="28"/>
              </w:rPr>
            </w:pPr>
          </w:p>
          <w:p w:rsidR="006F6333" w:rsidRDefault="006F6333" w:rsidP="005A2085">
            <w:pPr>
              <w:spacing w:afterLines="25" w:line="300" w:lineRule="auto"/>
              <w:ind w:left="420"/>
              <w:jc w:val="center"/>
              <w:rPr>
                <w:b/>
                <w:color w:val="000000"/>
                <w:sz w:val="28"/>
                <w:szCs w:val="28"/>
              </w:rPr>
            </w:pPr>
          </w:p>
          <w:p w:rsidR="006F6333" w:rsidRDefault="00C14F69" w:rsidP="005A2085">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5A2085">
            <w:pPr>
              <w:spacing w:afterLines="25" w:line="300" w:lineRule="auto"/>
              <w:rPr>
                <w:b/>
                <w:color w:val="000000"/>
                <w:sz w:val="28"/>
                <w:szCs w:val="28"/>
              </w:rPr>
            </w:pPr>
          </w:p>
        </w:tc>
      </w:tr>
    </w:tbl>
    <w:p w:rsidR="006F6333" w:rsidRDefault="006F6333" w:rsidP="005A2085">
      <w:pPr>
        <w:spacing w:afterLines="25" w:line="300" w:lineRule="auto"/>
        <w:ind w:left="420"/>
        <w:rPr>
          <w:b/>
          <w:color w:val="000000"/>
          <w:sz w:val="28"/>
          <w:szCs w:val="28"/>
        </w:rPr>
      </w:pPr>
    </w:p>
    <w:p w:rsidR="006F6333" w:rsidRDefault="006F6333" w:rsidP="005A2085">
      <w:pPr>
        <w:spacing w:afterLines="25" w:line="300" w:lineRule="auto"/>
        <w:ind w:left="420"/>
        <w:rPr>
          <w:b/>
          <w:color w:val="000000"/>
          <w:sz w:val="28"/>
          <w:szCs w:val="28"/>
        </w:rPr>
      </w:pPr>
    </w:p>
    <w:p w:rsidR="006F6333" w:rsidRDefault="006F6333" w:rsidP="005A2085">
      <w:pPr>
        <w:spacing w:afterLines="25" w:line="300" w:lineRule="auto"/>
        <w:ind w:left="420"/>
        <w:rPr>
          <w:b/>
          <w:color w:val="000000"/>
          <w:sz w:val="28"/>
          <w:szCs w:val="28"/>
        </w:rPr>
      </w:pPr>
    </w:p>
    <w:p w:rsidR="006F6333" w:rsidRDefault="006F6333" w:rsidP="005A2085">
      <w:pPr>
        <w:spacing w:afterLines="25" w:line="300" w:lineRule="auto"/>
        <w:ind w:left="420"/>
        <w:rPr>
          <w:b/>
          <w:color w:val="000000"/>
          <w:sz w:val="28"/>
          <w:szCs w:val="28"/>
        </w:rPr>
      </w:pPr>
    </w:p>
    <w:p w:rsidR="006F6333" w:rsidRDefault="006F6333" w:rsidP="005A2085">
      <w:pPr>
        <w:spacing w:afterLines="25" w:line="300" w:lineRule="auto"/>
        <w:ind w:left="420"/>
        <w:rPr>
          <w:b/>
          <w:color w:val="000000"/>
          <w:sz w:val="28"/>
          <w:szCs w:val="28"/>
        </w:rPr>
      </w:pPr>
    </w:p>
    <w:p w:rsidR="006F6333" w:rsidRDefault="006F6333" w:rsidP="005A2085">
      <w:pPr>
        <w:spacing w:afterLines="25" w:line="300" w:lineRule="auto"/>
        <w:ind w:left="420"/>
        <w:rPr>
          <w:b/>
          <w:color w:val="000000"/>
          <w:sz w:val="28"/>
          <w:szCs w:val="28"/>
        </w:rPr>
      </w:pPr>
    </w:p>
    <w:p w:rsidR="006F6333" w:rsidRDefault="006F6333" w:rsidP="005A2085">
      <w:pPr>
        <w:spacing w:afterLines="25" w:line="300" w:lineRule="auto"/>
        <w:ind w:left="420"/>
        <w:rPr>
          <w:b/>
          <w:color w:val="000000"/>
          <w:sz w:val="28"/>
          <w:szCs w:val="28"/>
        </w:rPr>
      </w:pPr>
    </w:p>
    <w:p w:rsidR="006F6333" w:rsidRDefault="006F6333" w:rsidP="005A2085">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18、2021年第</w:t>
      </w:r>
      <w:r w:rsidR="00EB2E34">
        <w:rPr>
          <w:rFonts w:ascii="宋体" w:hAnsi="宋体" w:cs="宋体-18030" w:hint="eastAsia"/>
          <w:b/>
          <w:bCs/>
          <w:color w:val="000000"/>
          <w:sz w:val="32"/>
          <w:szCs w:val="32"/>
        </w:rPr>
        <w:t>52</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采购编号：BYZBCG2021-</w:t>
      </w:r>
      <w:r w:rsidR="00EB2E34">
        <w:rPr>
          <w:rFonts w:ascii="宋体" w:hAnsi="宋体" w:cs="宋体-18030" w:hint="eastAsia"/>
          <w:b/>
          <w:bCs/>
          <w:color w:val="000000"/>
          <w:sz w:val="24"/>
        </w:rPr>
        <w:t>52</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2021年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BD6" w:rsidRDefault="00163BD6" w:rsidP="006F6333">
      <w:r>
        <w:separator/>
      </w:r>
    </w:p>
  </w:endnote>
  <w:endnote w:type="continuationSeparator" w:id="0">
    <w:p w:rsidR="00163BD6" w:rsidRDefault="00163BD6"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Arial Unicode MS"/>
    <w:charset w:val="00"/>
    <w:family w:val="modern"/>
    <w:pitch w:val="default"/>
    <w:sig w:usb0="00000000" w:usb1="00000000"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Arial Narrow">
    <w:altName w:val="Arial"/>
    <w:charset w:val="00"/>
    <w:family w:val="swiss"/>
    <w:pitch w:val="default"/>
    <w:sig w:usb0="00000000"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altName w:val="Malgun Gothic Semilight"/>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33" w:rsidRDefault="007D796A">
    <w:pPr>
      <w:pStyle w:val="a8"/>
      <w:framePr w:wrap="around" w:vAnchor="text" w:hAnchor="margin" w:xAlign="center" w:y="1"/>
      <w:rPr>
        <w:rStyle w:val="ad"/>
      </w:rPr>
    </w:pPr>
    <w:r>
      <w:rPr>
        <w:rStyle w:val="ad"/>
      </w:rPr>
      <w:fldChar w:fldCharType="begin"/>
    </w:r>
    <w:r w:rsidR="00C14F69">
      <w:rPr>
        <w:rStyle w:val="ad"/>
      </w:rPr>
      <w:instrText xml:space="preserve">PAGE  </w:instrText>
    </w:r>
    <w:r>
      <w:rPr>
        <w:rStyle w:val="ad"/>
      </w:rPr>
      <w:fldChar w:fldCharType="end"/>
    </w:r>
  </w:p>
  <w:p w:rsidR="006F6333" w:rsidRDefault="006F633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33" w:rsidRDefault="007D796A">
    <w:pPr>
      <w:pStyle w:val="a8"/>
      <w:framePr w:wrap="around" w:vAnchor="text" w:hAnchor="margin" w:xAlign="center" w:y="1"/>
      <w:rPr>
        <w:rStyle w:val="ad"/>
      </w:rPr>
    </w:pPr>
    <w:r>
      <w:rPr>
        <w:rStyle w:val="ad"/>
      </w:rPr>
      <w:fldChar w:fldCharType="begin"/>
    </w:r>
    <w:r w:rsidR="00C14F69">
      <w:rPr>
        <w:rStyle w:val="ad"/>
      </w:rPr>
      <w:instrText xml:space="preserve">PAGE  </w:instrText>
    </w:r>
    <w:r>
      <w:rPr>
        <w:rStyle w:val="ad"/>
      </w:rPr>
      <w:fldChar w:fldCharType="separate"/>
    </w:r>
    <w:r w:rsidR="005A2085">
      <w:rPr>
        <w:rStyle w:val="ad"/>
        <w:noProof/>
      </w:rPr>
      <w:t>- 1 -</w:t>
    </w:r>
    <w:r>
      <w:rPr>
        <w:rStyle w:val="ad"/>
      </w:rPr>
      <w:fldChar w:fldCharType="end"/>
    </w:r>
  </w:p>
  <w:p w:rsidR="006F6333" w:rsidRDefault="006F633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BD6" w:rsidRDefault="00163BD6" w:rsidP="006F6333">
      <w:r>
        <w:separator/>
      </w:r>
    </w:p>
  </w:footnote>
  <w:footnote w:type="continuationSeparator" w:id="0">
    <w:p w:rsidR="00163BD6" w:rsidRDefault="00163BD6"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475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3E94"/>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4906"/>
    <w:rsid w:val="00044CB1"/>
    <w:rsid w:val="00044CD2"/>
    <w:rsid w:val="00045DC3"/>
    <w:rsid w:val="0004695C"/>
    <w:rsid w:val="00047607"/>
    <w:rsid w:val="00050D06"/>
    <w:rsid w:val="0005172B"/>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110"/>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3BD6"/>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CDF"/>
    <w:rsid w:val="001E1243"/>
    <w:rsid w:val="001E1B9F"/>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2956"/>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4041A"/>
    <w:rsid w:val="00240B3F"/>
    <w:rsid w:val="002417BE"/>
    <w:rsid w:val="002421D2"/>
    <w:rsid w:val="002476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A7CC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D7FB4"/>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2E5D"/>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00C"/>
    <w:rsid w:val="003C2268"/>
    <w:rsid w:val="003C3C7E"/>
    <w:rsid w:val="003C3F5F"/>
    <w:rsid w:val="003C47F7"/>
    <w:rsid w:val="003C494C"/>
    <w:rsid w:val="003C5347"/>
    <w:rsid w:val="003C6CAA"/>
    <w:rsid w:val="003C726B"/>
    <w:rsid w:val="003C727F"/>
    <w:rsid w:val="003D08FE"/>
    <w:rsid w:val="003D0E00"/>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FE4"/>
    <w:rsid w:val="003E5FE9"/>
    <w:rsid w:val="003E671C"/>
    <w:rsid w:val="003E7082"/>
    <w:rsid w:val="003E7DB5"/>
    <w:rsid w:val="003F04B5"/>
    <w:rsid w:val="003F0ABF"/>
    <w:rsid w:val="003F0CE7"/>
    <w:rsid w:val="003F1C4F"/>
    <w:rsid w:val="003F2862"/>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D39"/>
    <w:rsid w:val="00467BC0"/>
    <w:rsid w:val="00467C44"/>
    <w:rsid w:val="004703C9"/>
    <w:rsid w:val="004704AC"/>
    <w:rsid w:val="00470FB4"/>
    <w:rsid w:val="00471A9B"/>
    <w:rsid w:val="00472544"/>
    <w:rsid w:val="00473FD5"/>
    <w:rsid w:val="004771C5"/>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482A"/>
    <w:rsid w:val="004C4A3A"/>
    <w:rsid w:val="004C53CC"/>
    <w:rsid w:val="004C55FD"/>
    <w:rsid w:val="004C62BA"/>
    <w:rsid w:val="004C757F"/>
    <w:rsid w:val="004C782D"/>
    <w:rsid w:val="004C78CC"/>
    <w:rsid w:val="004D0AB8"/>
    <w:rsid w:val="004D1D91"/>
    <w:rsid w:val="004D2631"/>
    <w:rsid w:val="004D297C"/>
    <w:rsid w:val="004D2C31"/>
    <w:rsid w:val="004D3878"/>
    <w:rsid w:val="004D5055"/>
    <w:rsid w:val="004D61F4"/>
    <w:rsid w:val="004D6DF9"/>
    <w:rsid w:val="004D6FEB"/>
    <w:rsid w:val="004E1498"/>
    <w:rsid w:val="004E1C1D"/>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0590"/>
    <w:rsid w:val="0057242C"/>
    <w:rsid w:val="0057334E"/>
    <w:rsid w:val="00573968"/>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2085"/>
    <w:rsid w:val="005A3E7D"/>
    <w:rsid w:val="005A408E"/>
    <w:rsid w:val="005A595D"/>
    <w:rsid w:val="005B153C"/>
    <w:rsid w:val="005B20DB"/>
    <w:rsid w:val="005B2D97"/>
    <w:rsid w:val="005B3605"/>
    <w:rsid w:val="005B761E"/>
    <w:rsid w:val="005B76AD"/>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2FD1"/>
    <w:rsid w:val="005E30B2"/>
    <w:rsid w:val="005E3AC0"/>
    <w:rsid w:val="005E626E"/>
    <w:rsid w:val="005E634B"/>
    <w:rsid w:val="005E63CD"/>
    <w:rsid w:val="005E6EE4"/>
    <w:rsid w:val="005F242A"/>
    <w:rsid w:val="005F31C4"/>
    <w:rsid w:val="005F421C"/>
    <w:rsid w:val="005F44AF"/>
    <w:rsid w:val="005F4B6E"/>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67FD2"/>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787"/>
    <w:rsid w:val="00747A00"/>
    <w:rsid w:val="007505B0"/>
    <w:rsid w:val="00751409"/>
    <w:rsid w:val="00751F62"/>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D796A"/>
    <w:rsid w:val="007E150F"/>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13C"/>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1B7"/>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863"/>
    <w:rsid w:val="00907101"/>
    <w:rsid w:val="009106EC"/>
    <w:rsid w:val="00911CA2"/>
    <w:rsid w:val="00913198"/>
    <w:rsid w:val="0091363D"/>
    <w:rsid w:val="0091392C"/>
    <w:rsid w:val="00913E9C"/>
    <w:rsid w:val="009154D8"/>
    <w:rsid w:val="00917C26"/>
    <w:rsid w:val="00921070"/>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67BAC"/>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7771"/>
    <w:rsid w:val="00B11F55"/>
    <w:rsid w:val="00B12C8F"/>
    <w:rsid w:val="00B1301C"/>
    <w:rsid w:val="00B13847"/>
    <w:rsid w:val="00B14082"/>
    <w:rsid w:val="00B14BCF"/>
    <w:rsid w:val="00B156B5"/>
    <w:rsid w:val="00B15918"/>
    <w:rsid w:val="00B16DF9"/>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5FE1"/>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62BF"/>
    <w:rsid w:val="00CD7210"/>
    <w:rsid w:val="00CD7690"/>
    <w:rsid w:val="00CE028A"/>
    <w:rsid w:val="00CE20D0"/>
    <w:rsid w:val="00CE2718"/>
    <w:rsid w:val="00CE2E05"/>
    <w:rsid w:val="00CE2F57"/>
    <w:rsid w:val="00CE346F"/>
    <w:rsid w:val="00CE4B15"/>
    <w:rsid w:val="00CE54A5"/>
    <w:rsid w:val="00CE6923"/>
    <w:rsid w:val="00CE7EA3"/>
    <w:rsid w:val="00CE7EC0"/>
    <w:rsid w:val="00CF067E"/>
    <w:rsid w:val="00CF1126"/>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3EF"/>
    <w:rsid w:val="00DA6A92"/>
    <w:rsid w:val="00DA77F5"/>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2E34"/>
    <w:rsid w:val="00EB30FB"/>
    <w:rsid w:val="00EB32CC"/>
    <w:rsid w:val="00EB373C"/>
    <w:rsid w:val="00EC16A1"/>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ED3F14-5CF8-43CB-8809-3B03DEB2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25</Pages>
  <Words>1356</Words>
  <Characters>7732</Characters>
  <Application>Microsoft Office Word</Application>
  <DocSecurity>0</DocSecurity>
  <Lines>64</Lines>
  <Paragraphs>18</Paragraphs>
  <ScaleCrop>false</ScaleCrop>
  <Company>lenovo</Company>
  <LinksUpToDate>false</LinksUpToDate>
  <CharactersWithSpaces>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190</cp:revision>
  <cp:lastPrinted>2021-10-13T07:59:00Z</cp:lastPrinted>
  <dcterms:created xsi:type="dcterms:W3CDTF">2021-01-27T02:16:00Z</dcterms:created>
  <dcterms:modified xsi:type="dcterms:W3CDTF">2021-10-13T08:34:00Z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