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C02576">
        <w:rPr>
          <w:rFonts w:ascii="宋体" w:hAnsi="宋体" w:hint="eastAsia"/>
          <w:b/>
          <w:bCs/>
          <w:color w:val="000000" w:themeColor="text1"/>
          <w:sz w:val="36"/>
          <w:szCs w:val="36"/>
        </w:rPr>
        <w:t>35</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C02576">
        <w:rPr>
          <w:rFonts w:ascii="宋体" w:hAnsi="宋体" w:hint="eastAsia"/>
          <w:b/>
          <w:bCs/>
          <w:color w:val="000000" w:themeColor="text1"/>
          <w:sz w:val="28"/>
          <w:szCs w:val="28"/>
        </w:rPr>
        <w:t>35</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099"/>
        <w:gridCol w:w="1134"/>
        <w:gridCol w:w="1134"/>
        <w:gridCol w:w="708"/>
        <w:gridCol w:w="1276"/>
        <w:gridCol w:w="1446"/>
      </w:tblGrid>
      <w:tr w:rsidR="002E34BD" w:rsidRPr="005462B9" w:rsidTr="002E34BD">
        <w:trPr>
          <w:trHeight w:val="575"/>
          <w:jc w:val="center"/>
        </w:trPr>
        <w:tc>
          <w:tcPr>
            <w:tcW w:w="675" w:type="dxa"/>
            <w:vAlign w:val="center"/>
          </w:tcPr>
          <w:p w:rsidR="002E34BD" w:rsidRPr="005462B9" w:rsidRDefault="002E34BD" w:rsidP="00D655A3">
            <w:pPr>
              <w:jc w:val="center"/>
              <w:rPr>
                <w:rFonts w:ascii="宋体" w:hAnsi="宋体" w:cs="宋体"/>
                <w:b/>
                <w:kern w:val="0"/>
                <w:szCs w:val="21"/>
              </w:rPr>
            </w:pPr>
            <w:r>
              <w:rPr>
                <w:rFonts w:ascii="宋体" w:hAnsi="宋体" w:cs="宋体" w:hint="eastAsia"/>
                <w:b/>
                <w:kern w:val="0"/>
                <w:szCs w:val="21"/>
              </w:rPr>
              <w:t>序号</w:t>
            </w:r>
          </w:p>
        </w:tc>
        <w:tc>
          <w:tcPr>
            <w:tcW w:w="2099" w:type="dxa"/>
            <w:vAlign w:val="center"/>
          </w:tcPr>
          <w:p w:rsidR="002E34BD" w:rsidRPr="005462B9" w:rsidRDefault="002E34BD"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vAlign w:val="center"/>
          </w:tcPr>
          <w:p w:rsidR="002E34BD" w:rsidRPr="005462B9" w:rsidRDefault="002E34BD" w:rsidP="00D655A3">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rsidR="002E34BD" w:rsidRPr="005462B9" w:rsidRDefault="002E34BD"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8" w:type="dxa"/>
            <w:vAlign w:val="center"/>
          </w:tcPr>
          <w:p w:rsidR="002E34BD" w:rsidRPr="005462B9" w:rsidRDefault="002E34BD" w:rsidP="002E34BD">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rsidR="002E34BD" w:rsidRPr="005462B9" w:rsidRDefault="002E34BD"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446" w:type="dxa"/>
            <w:vAlign w:val="center"/>
          </w:tcPr>
          <w:p w:rsidR="002E34BD" w:rsidRPr="005462B9" w:rsidRDefault="002E34BD" w:rsidP="00D655A3">
            <w:pPr>
              <w:jc w:val="center"/>
              <w:rPr>
                <w:rFonts w:ascii="宋体" w:hAnsi="宋体" w:cs="宋体"/>
                <w:b/>
                <w:kern w:val="0"/>
                <w:szCs w:val="21"/>
              </w:rPr>
            </w:pPr>
            <w:r w:rsidRPr="005462B9">
              <w:rPr>
                <w:rFonts w:ascii="宋体" w:hAnsi="宋体" w:cs="宋体" w:hint="eastAsia"/>
                <w:b/>
                <w:kern w:val="0"/>
                <w:szCs w:val="21"/>
              </w:rPr>
              <w:t>备注</w:t>
            </w:r>
          </w:p>
        </w:tc>
      </w:tr>
      <w:tr w:rsidR="002E34BD" w:rsidRPr="005462B9" w:rsidTr="002E34BD">
        <w:trPr>
          <w:trHeight w:val="393"/>
          <w:jc w:val="center"/>
        </w:trPr>
        <w:tc>
          <w:tcPr>
            <w:tcW w:w="675" w:type="dxa"/>
            <w:vAlign w:val="center"/>
          </w:tcPr>
          <w:p w:rsidR="002E34BD" w:rsidRPr="0027704B" w:rsidRDefault="002E34BD" w:rsidP="001C012D">
            <w:pPr>
              <w:jc w:val="center"/>
              <w:rPr>
                <w:rFonts w:ascii="宋体" w:hAnsi="宋体"/>
                <w:szCs w:val="21"/>
              </w:rPr>
            </w:pPr>
            <w:r>
              <w:rPr>
                <w:rFonts w:ascii="宋体" w:hAnsi="宋体" w:hint="eastAsia"/>
                <w:szCs w:val="21"/>
              </w:rPr>
              <w:t>1</w:t>
            </w:r>
          </w:p>
        </w:tc>
        <w:tc>
          <w:tcPr>
            <w:tcW w:w="2099" w:type="dxa"/>
            <w:vAlign w:val="center"/>
          </w:tcPr>
          <w:p w:rsidR="002E34BD" w:rsidRPr="00B6539A" w:rsidRDefault="002F2C75" w:rsidP="001C012D">
            <w:pPr>
              <w:jc w:val="center"/>
              <w:rPr>
                <w:rFonts w:ascii="宋体" w:hAnsi="宋体"/>
                <w:szCs w:val="21"/>
              </w:rPr>
            </w:pPr>
            <w:r>
              <w:rPr>
                <w:rFonts w:ascii="宋体" w:hAnsi="宋体" w:hint="eastAsia"/>
                <w:szCs w:val="21"/>
              </w:rPr>
              <w:t>快速实时荧光定量PCR仪</w:t>
            </w:r>
          </w:p>
        </w:tc>
        <w:tc>
          <w:tcPr>
            <w:tcW w:w="1134" w:type="dxa"/>
            <w:vAlign w:val="center"/>
          </w:tcPr>
          <w:p w:rsidR="002E34BD" w:rsidRPr="00256462" w:rsidRDefault="002E34BD" w:rsidP="00256462">
            <w:pPr>
              <w:jc w:val="center"/>
              <w:rPr>
                <w:rFonts w:ascii="宋体" w:hAnsi="宋体"/>
                <w:szCs w:val="21"/>
              </w:rPr>
            </w:pPr>
            <w:r>
              <w:rPr>
                <w:rFonts w:ascii="宋体" w:hAnsi="宋体" w:hint="eastAsia"/>
                <w:szCs w:val="21"/>
              </w:rPr>
              <w:t>否</w:t>
            </w:r>
          </w:p>
        </w:tc>
        <w:tc>
          <w:tcPr>
            <w:tcW w:w="1134" w:type="dxa"/>
            <w:vAlign w:val="center"/>
          </w:tcPr>
          <w:p w:rsidR="002E34BD" w:rsidRDefault="002F2C75" w:rsidP="00047088">
            <w:pPr>
              <w:jc w:val="center"/>
              <w:rPr>
                <w:rFonts w:ascii="宋体" w:hAnsi="宋体"/>
                <w:szCs w:val="21"/>
              </w:rPr>
            </w:pPr>
            <w:r>
              <w:rPr>
                <w:rFonts w:ascii="宋体" w:hAnsi="宋体" w:hint="eastAsia"/>
                <w:szCs w:val="21"/>
              </w:rPr>
              <w:t>2</w:t>
            </w:r>
          </w:p>
        </w:tc>
        <w:tc>
          <w:tcPr>
            <w:tcW w:w="708" w:type="dxa"/>
            <w:vAlign w:val="center"/>
          </w:tcPr>
          <w:p w:rsidR="002E34BD" w:rsidRDefault="002E34BD" w:rsidP="008D62E2">
            <w:pPr>
              <w:jc w:val="center"/>
              <w:rPr>
                <w:rFonts w:ascii="宋体" w:hAnsi="宋体"/>
                <w:szCs w:val="21"/>
              </w:rPr>
            </w:pPr>
            <w:r>
              <w:rPr>
                <w:rFonts w:ascii="宋体" w:hAnsi="宋体" w:hint="eastAsia"/>
                <w:szCs w:val="21"/>
              </w:rPr>
              <w:t>套</w:t>
            </w:r>
          </w:p>
        </w:tc>
        <w:tc>
          <w:tcPr>
            <w:tcW w:w="1276" w:type="dxa"/>
            <w:vAlign w:val="center"/>
          </w:tcPr>
          <w:p w:rsidR="002E34BD" w:rsidRDefault="002E34BD" w:rsidP="00047088">
            <w:pPr>
              <w:jc w:val="center"/>
              <w:rPr>
                <w:rFonts w:ascii="宋体" w:hAnsi="宋体"/>
                <w:szCs w:val="21"/>
              </w:rPr>
            </w:pPr>
            <w:r>
              <w:rPr>
                <w:rFonts w:ascii="宋体" w:hAnsi="宋体" w:hint="eastAsia"/>
                <w:szCs w:val="21"/>
              </w:rPr>
              <w:t>集团二院</w:t>
            </w:r>
          </w:p>
          <w:p w:rsidR="002E34BD" w:rsidRDefault="003B38FD" w:rsidP="00F53BE6">
            <w:pPr>
              <w:rPr>
                <w:rFonts w:ascii="宋体" w:hAnsi="宋体"/>
                <w:szCs w:val="21"/>
              </w:rPr>
            </w:pPr>
            <w:r>
              <w:rPr>
                <w:rFonts w:ascii="宋体" w:hAnsi="宋体" w:hint="eastAsia"/>
                <w:szCs w:val="21"/>
              </w:rPr>
              <w:t xml:space="preserve"> </w:t>
            </w:r>
            <w:r w:rsidR="002F2C75">
              <w:rPr>
                <w:rFonts w:ascii="宋体" w:hAnsi="宋体" w:hint="eastAsia"/>
                <w:szCs w:val="21"/>
              </w:rPr>
              <w:t xml:space="preserve"> 检验科</w:t>
            </w:r>
          </w:p>
        </w:tc>
        <w:tc>
          <w:tcPr>
            <w:tcW w:w="1446" w:type="dxa"/>
            <w:vAlign w:val="center"/>
          </w:tcPr>
          <w:p w:rsidR="002E34BD" w:rsidRDefault="002E34BD" w:rsidP="004C52E4">
            <w:pPr>
              <w:jc w:val="center"/>
            </w:pPr>
            <w:r>
              <w:rPr>
                <w:rFonts w:hint="eastAsia"/>
              </w:rPr>
              <w:t>参数附后</w:t>
            </w:r>
          </w:p>
        </w:tc>
      </w:tr>
      <w:tr w:rsidR="002E34BD" w:rsidRPr="005462B9" w:rsidTr="002E34BD">
        <w:trPr>
          <w:trHeight w:val="393"/>
          <w:jc w:val="center"/>
        </w:trPr>
        <w:tc>
          <w:tcPr>
            <w:tcW w:w="675" w:type="dxa"/>
            <w:vAlign w:val="center"/>
          </w:tcPr>
          <w:p w:rsidR="002E34BD" w:rsidRPr="0027704B" w:rsidRDefault="002E34BD" w:rsidP="002E34BD">
            <w:pPr>
              <w:jc w:val="center"/>
              <w:rPr>
                <w:rFonts w:ascii="宋体" w:hAnsi="宋体"/>
                <w:szCs w:val="21"/>
              </w:rPr>
            </w:pPr>
            <w:r>
              <w:rPr>
                <w:rFonts w:ascii="宋体" w:hAnsi="宋体" w:hint="eastAsia"/>
                <w:szCs w:val="21"/>
              </w:rPr>
              <w:t>1.1</w:t>
            </w:r>
          </w:p>
        </w:tc>
        <w:tc>
          <w:tcPr>
            <w:tcW w:w="2099" w:type="dxa"/>
            <w:vAlign w:val="center"/>
          </w:tcPr>
          <w:p w:rsidR="002E34BD" w:rsidRPr="0027704B" w:rsidRDefault="002F2C75" w:rsidP="001C012D">
            <w:pPr>
              <w:jc w:val="center"/>
              <w:rPr>
                <w:rFonts w:ascii="宋体" w:hAnsi="宋体"/>
                <w:szCs w:val="21"/>
              </w:rPr>
            </w:pPr>
            <w:r w:rsidRPr="002F2C75">
              <w:rPr>
                <w:rFonts w:ascii="宋体" w:hAnsi="宋体" w:hint="eastAsia"/>
                <w:szCs w:val="21"/>
              </w:rPr>
              <w:t>样本释放剂</w:t>
            </w:r>
          </w:p>
        </w:tc>
        <w:tc>
          <w:tcPr>
            <w:tcW w:w="1134" w:type="dxa"/>
            <w:vAlign w:val="center"/>
          </w:tcPr>
          <w:p w:rsidR="002E34BD" w:rsidRDefault="002F2C75" w:rsidP="00256462">
            <w:pPr>
              <w:jc w:val="center"/>
              <w:rPr>
                <w:rFonts w:ascii="宋体" w:hAnsi="宋体"/>
                <w:szCs w:val="21"/>
              </w:rPr>
            </w:pPr>
            <w:r w:rsidRPr="002F2C75">
              <w:rPr>
                <w:rFonts w:ascii="宋体" w:hAnsi="宋体" w:hint="eastAsia"/>
                <w:szCs w:val="21"/>
              </w:rPr>
              <w:t>否</w:t>
            </w:r>
          </w:p>
        </w:tc>
        <w:tc>
          <w:tcPr>
            <w:tcW w:w="1134" w:type="dxa"/>
            <w:vAlign w:val="center"/>
          </w:tcPr>
          <w:p w:rsidR="002E34BD" w:rsidRDefault="002F2C75" w:rsidP="00047088">
            <w:pPr>
              <w:jc w:val="center"/>
              <w:rPr>
                <w:rFonts w:ascii="宋体" w:hAnsi="宋体"/>
                <w:szCs w:val="21"/>
              </w:rPr>
            </w:pPr>
            <w:r>
              <w:rPr>
                <w:rFonts w:ascii="宋体" w:hAnsi="宋体" w:hint="eastAsia"/>
                <w:szCs w:val="21"/>
              </w:rPr>
              <w:t>/</w:t>
            </w:r>
          </w:p>
        </w:tc>
        <w:tc>
          <w:tcPr>
            <w:tcW w:w="708" w:type="dxa"/>
            <w:vAlign w:val="center"/>
          </w:tcPr>
          <w:p w:rsidR="002E34BD" w:rsidRDefault="002F2C75" w:rsidP="008D62E2">
            <w:pPr>
              <w:jc w:val="center"/>
              <w:rPr>
                <w:rFonts w:ascii="宋体" w:hAnsi="宋体"/>
                <w:szCs w:val="21"/>
              </w:rPr>
            </w:pPr>
            <w:r>
              <w:rPr>
                <w:rFonts w:ascii="宋体" w:hAnsi="宋体" w:hint="eastAsia"/>
                <w:szCs w:val="21"/>
              </w:rPr>
              <w:t>管</w:t>
            </w:r>
          </w:p>
        </w:tc>
        <w:tc>
          <w:tcPr>
            <w:tcW w:w="1276" w:type="dxa"/>
            <w:vAlign w:val="center"/>
          </w:tcPr>
          <w:p w:rsidR="002F2C75" w:rsidRDefault="002F2C75" w:rsidP="002F2C75">
            <w:pPr>
              <w:jc w:val="center"/>
              <w:rPr>
                <w:rFonts w:ascii="宋体" w:hAnsi="宋体"/>
                <w:szCs w:val="21"/>
              </w:rPr>
            </w:pPr>
            <w:r>
              <w:rPr>
                <w:rFonts w:ascii="宋体" w:hAnsi="宋体" w:hint="eastAsia"/>
                <w:szCs w:val="21"/>
              </w:rPr>
              <w:t>集团二院</w:t>
            </w:r>
          </w:p>
          <w:p w:rsidR="002E34BD" w:rsidRDefault="002F2C75" w:rsidP="002F2C75">
            <w:pPr>
              <w:jc w:val="center"/>
              <w:rPr>
                <w:rFonts w:ascii="宋体" w:hAnsi="宋体"/>
                <w:szCs w:val="21"/>
              </w:rPr>
            </w:pPr>
            <w:r>
              <w:rPr>
                <w:rFonts w:ascii="宋体" w:hAnsi="宋体" w:hint="eastAsia"/>
                <w:szCs w:val="21"/>
              </w:rPr>
              <w:t>检验科</w:t>
            </w:r>
          </w:p>
        </w:tc>
        <w:tc>
          <w:tcPr>
            <w:tcW w:w="1446" w:type="dxa"/>
            <w:vAlign w:val="center"/>
          </w:tcPr>
          <w:p w:rsidR="002E34BD" w:rsidRDefault="00D05D8F" w:rsidP="004C52E4">
            <w:pPr>
              <w:jc w:val="center"/>
            </w:pPr>
            <w:r>
              <w:rPr>
                <w:rFonts w:hint="eastAsia"/>
              </w:rPr>
              <w:t>参数附后</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E64A04">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C02576">
        <w:rPr>
          <w:rFonts w:ascii="宋体" w:hAnsi="宋体" w:cs="Arial" w:hint="eastAsia"/>
          <w:color w:val="000000" w:themeColor="text1"/>
          <w:kern w:val="0"/>
          <w:szCs w:val="21"/>
        </w:rPr>
        <w:t>30</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DF41E7">
        <w:rPr>
          <w:rFonts w:ascii="宋体" w:hAnsi="宋体" w:cs="Arial" w:hint="eastAsia"/>
          <w:color w:val="000000"/>
          <w:kern w:val="0"/>
          <w:szCs w:val="21"/>
        </w:rPr>
        <w:t>及</w:t>
      </w:r>
      <w:r w:rsidR="00873619">
        <w:rPr>
          <w:rFonts w:ascii="宋体" w:hAnsi="宋体" w:cs="Arial" w:hint="eastAsia"/>
          <w:color w:val="000000"/>
          <w:kern w:val="0"/>
          <w:szCs w:val="21"/>
        </w:rPr>
        <w:t>石岩</w:t>
      </w:r>
      <w:r w:rsidR="004C347B" w:rsidRPr="005462B9">
        <w:rPr>
          <w:rFonts w:ascii="宋体" w:hAnsi="宋体" w:cs="Arial" w:hint="eastAsia"/>
          <w:color w:val="000000"/>
          <w:kern w:val="0"/>
          <w:szCs w:val="21"/>
        </w:rPr>
        <w:t>人民</w:t>
      </w:r>
      <w:r w:rsidR="00D34178" w:rsidRPr="005462B9">
        <w:rPr>
          <w:rFonts w:ascii="宋体" w:hAnsi="宋体" w:cs="Arial" w:hint="eastAsia"/>
          <w:color w:val="000000"/>
          <w:kern w:val="0"/>
          <w:szCs w:val="21"/>
        </w:rPr>
        <w:t>医院</w:t>
      </w:r>
      <w:r w:rsidR="00DF41E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E64A04">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C02576">
        <w:rPr>
          <w:rFonts w:ascii="宋体" w:hAnsi="宋体" w:cs="Arial" w:hint="eastAsia"/>
          <w:color w:val="000000" w:themeColor="text1"/>
          <w:kern w:val="0"/>
          <w:szCs w:val="21"/>
        </w:rPr>
        <w:t>20</w:t>
      </w:r>
      <w:r w:rsidR="0013233D" w:rsidRPr="008248D6">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Default="00281288"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Pr="005462B9" w:rsidRDefault="00873619"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4519E7" w:rsidRDefault="004519E7" w:rsidP="003B38FD">
      <w:pPr>
        <w:widowControl/>
        <w:rPr>
          <w:rFonts w:ascii="宋体" w:hAnsi="宋体" w:cs="Arial"/>
          <w:b/>
          <w:bCs/>
          <w:color w:val="000000" w:themeColor="text1"/>
          <w:kern w:val="0"/>
          <w:sz w:val="32"/>
          <w:szCs w:val="32"/>
        </w:rPr>
      </w:pPr>
    </w:p>
    <w:p w:rsidR="00C51FF4" w:rsidRDefault="00C51FF4" w:rsidP="003B38FD">
      <w:pPr>
        <w:widowControl/>
        <w:rPr>
          <w:rFonts w:ascii="宋体" w:hAnsi="宋体" w:cs="Arial"/>
          <w:b/>
          <w:bCs/>
          <w:color w:val="000000" w:themeColor="text1"/>
          <w:kern w:val="0"/>
          <w:sz w:val="32"/>
          <w:szCs w:val="32"/>
        </w:rPr>
      </w:pPr>
    </w:p>
    <w:p w:rsidR="00C51FF4" w:rsidRDefault="00C51FF4" w:rsidP="003B38FD">
      <w:pPr>
        <w:widowControl/>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经营范围包含该产品</w:t>
      </w:r>
      <w:r w:rsidR="00B65E57">
        <w:rPr>
          <w:rFonts w:ascii="宋体" w:hAnsi="宋体" w:cs="宋体" w:hint="eastAsia"/>
          <w:color w:val="0000FF"/>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深圳市宝安区石岩人民医院</w:t>
      </w:r>
      <w:r w:rsidR="0013233D" w:rsidRPr="005462B9">
        <w:rPr>
          <w:rFonts w:ascii="宋体" w:hAnsi="宋体" w:cs="Arial" w:hint="eastAsia"/>
          <w:color w:val="000000"/>
          <w:kern w:val="0"/>
          <w:szCs w:val="21"/>
        </w:rPr>
        <w:t>设备科签订供货合同。</w:t>
      </w:r>
    </w:p>
    <w:p w:rsidR="000F1985" w:rsidRDefault="0057783B" w:rsidP="00E63C05">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C51FF4" w:rsidRDefault="00C51FF4" w:rsidP="00E63C05">
      <w:pPr>
        <w:widowControl/>
        <w:jc w:val="left"/>
        <w:rPr>
          <w:rFonts w:ascii="宋体" w:hAnsi="宋体" w:cs="Arial"/>
          <w:color w:val="000000"/>
          <w:kern w:val="0"/>
          <w:szCs w:val="21"/>
        </w:rPr>
      </w:pPr>
    </w:p>
    <w:p w:rsidR="00C51FF4" w:rsidRPr="00E63C05" w:rsidRDefault="00C51FF4" w:rsidP="00E63C05">
      <w:pPr>
        <w:widowControl/>
        <w:jc w:val="left"/>
        <w:rPr>
          <w:rFonts w:ascii="宋体" w:hAnsi="宋体" w:cs="Arial"/>
          <w:color w:val="000000"/>
          <w:kern w:val="0"/>
          <w:szCs w:val="21"/>
        </w:rPr>
      </w:pPr>
    </w:p>
    <w:p w:rsidR="00036B11" w:rsidRPr="003B38FD" w:rsidRDefault="0013233D" w:rsidP="003B38FD">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589"/>
        <w:gridCol w:w="1134"/>
        <w:gridCol w:w="3827"/>
        <w:gridCol w:w="1165"/>
      </w:tblGrid>
      <w:tr w:rsidR="00016C80" w:rsidRPr="005462B9" w:rsidTr="00D05D8F">
        <w:trPr>
          <w:trHeight w:val="360"/>
          <w:jc w:val="center"/>
        </w:trPr>
        <w:tc>
          <w:tcPr>
            <w:tcW w:w="821" w:type="dxa"/>
            <w:vAlign w:val="center"/>
          </w:tcPr>
          <w:p w:rsidR="00016C80" w:rsidRDefault="00016C80" w:rsidP="00E63C05">
            <w:pPr>
              <w:wordWrap w:val="0"/>
              <w:jc w:val="center"/>
              <w:rPr>
                <w:rFonts w:ascii="宋体" w:hAnsi="宋体" w:cs="宋体"/>
                <w:szCs w:val="21"/>
              </w:rPr>
            </w:pPr>
            <w:r>
              <w:rPr>
                <w:szCs w:val="21"/>
              </w:rPr>
              <w:t>序号</w:t>
            </w:r>
          </w:p>
        </w:tc>
        <w:tc>
          <w:tcPr>
            <w:tcW w:w="1589" w:type="dxa"/>
            <w:vAlign w:val="center"/>
          </w:tcPr>
          <w:p w:rsidR="00016C80" w:rsidRDefault="00016C80" w:rsidP="00E63C05">
            <w:pPr>
              <w:wordWrap w:val="0"/>
              <w:jc w:val="center"/>
              <w:rPr>
                <w:rFonts w:ascii="宋体" w:hAnsi="宋体" w:cs="宋体"/>
                <w:szCs w:val="21"/>
              </w:rPr>
            </w:pPr>
            <w:r>
              <w:rPr>
                <w:szCs w:val="21"/>
              </w:rPr>
              <w:t>评分因素</w:t>
            </w:r>
          </w:p>
        </w:tc>
        <w:tc>
          <w:tcPr>
            <w:tcW w:w="1134" w:type="dxa"/>
            <w:vAlign w:val="center"/>
          </w:tcPr>
          <w:p w:rsidR="00016C80" w:rsidRDefault="00016C80" w:rsidP="00E63C05">
            <w:pPr>
              <w:wordWrap w:val="0"/>
              <w:jc w:val="center"/>
              <w:rPr>
                <w:rFonts w:ascii="宋体" w:hAnsi="宋体" w:cs="宋体"/>
                <w:szCs w:val="21"/>
              </w:rPr>
            </w:pPr>
            <w:r>
              <w:rPr>
                <w:rFonts w:ascii="宋体" w:hAnsi="宋体" w:cs="宋体" w:hint="eastAsia"/>
                <w:szCs w:val="21"/>
              </w:rPr>
              <w:t>分值范围</w:t>
            </w:r>
          </w:p>
        </w:tc>
        <w:tc>
          <w:tcPr>
            <w:tcW w:w="3827" w:type="dxa"/>
            <w:vAlign w:val="center"/>
          </w:tcPr>
          <w:p w:rsidR="00016C80" w:rsidRDefault="00016C80" w:rsidP="00E63C05">
            <w:pPr>
              <w:wordWrap w:val="0"/>
              <w:jc w:val="center"/>
              <w:rPr>
                <w:rFonts w:ascii="宋体" w:hAnsi="宋体" w:cs="宋体"/>
                <w:szCs w:val="21"/>
              </w:rPr>
            </w:pPr>
            <w:r>
              <w:rPr>
                <w:szCs w:val="21"/>
              </w:rPr>
              <w:t>评分准则</w:t>
            </w:r>
          </w:p>
        </w:tc>
        <w:tc>
          <w:tcPr>
            <w:tcW w:w="1165" w:type="dxa"/>
            <w:vAlign w:val="center"/>
          </w:tcPr>
          <w:p w:rsidR="00016C80" w:rsidRDefault="00016C80" w:rsidP="00E63C05">
            <w:pPr>
              <w:wordWrap w:val="0"/>
              <w:jc w:val="center"/>
              <w:rPr>
                <w:szCs w:val="21"/>
              </w:rPr>
            </w:pPr>
            <w:r>
              <w:rPr>
                <w:szCs w:val="21"/>
              </w:rPr>
              <w:t>得分情况</w:t>
            </w:r>
          </w:p>
        </w:tc>
      </w:tr>
      <w:tr w:rsidR="00016C80" w:rsidRPr="005462B9" w:rsidTr="00D05D8F">
        <w:trPr>
          <w:trHeight w:val="360"/>
          <w:jc w:val="center"/>
        </w:trPr>
        <w:tc>
          <w:tcPr>
            <w:tcW w:w="821" w:type="dxa"/>
            <w:vMerge w:val="restart"/>
            <w:textDirection w:val="tbRlV"/>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b/>
                <w:szCs w:val="21"/>
              </w:rPr>
              <w:t>技术商务（65分）</w:t>
            </w: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产品认可度</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40分</w:t>
            </w:r>
          </w:p>
        </w:tc>
        <w:tc>
          <w:tcPr>
            <w:tcW w:w="3827" w:type="dxa"/>
            <w:vAlign w:val="center"/>
          </w:tcPr>
          <w:p w:rsidR="00016C80" w:rsidRDefault="00016C80" w:rsidP="00E63C05">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16C80" w:rsidRDefault="00016C80" w:rsidP="00E63C05">
            <w:pPr>
              <w:jc w:val="left"/>
            </w:pPr>
            <w:r>
              <w:rPr>
                <w:rFonts w:hint="eastAsia"/>
              </w:rPr>
              <w:t>评分依据：</w:t>
            </w:r>
          </w:p>
          <w:p w:rsidR="00016C80" w:rsidRPr="005462B9" w:rsidRDefault="00016C80" w:rsidP="00E63C05">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t>专家打分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134" w:type="dxa"/>
            <w:vAlign w:val="center"/>
          </w:tcPr>
          <w:p w:rsidR="00016C80" w:rsidRDefault="00016C80" w:rsidP="00E63C05">
            <w:pPr>
              <w:jc w:val="center"/>
              <w:rPr>
                <w:rFonts w:ascii="宋体" w:hAnsi="宋体"/>
                <w:color w:val="000000"/>
                <w:szCs w:val="21"/>
                <w:lang w:val="zh-CN"/>
              </w:rPr>
            </w:pPr>
            <w:r w:rsidRPr="005462B9">
              <w:rPr>
                <w:rFonts w:ascii="宋体" w:hAnsi="宋体" w:hint="eastAsia"/>
                <w:color w:val="000000"/>
                <w:szCs w:val="21"/>
                <w:lang w:val="zh-CN"/>
              </w:rPr>
              <w:t>10分</w:t>
            </w:r>
          </w:p>
        </w:tc>
        <w:tc>
          <w:tcPr>
            <w:tcW w:w="3827" w:type="dxa"/>
          </w:tcPr>
          <w:p w:rsidR="00016C80" w:rsidRDefault="00016C80" w:rsidP="00E63C05">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16C80" w:rsidRDefault="00016C80" w:rsidP="00E63C05">
            <w:pPr>
              <w:jc w:val="left"/>
              <w:rPr>
                <w:rFonts w:ascii="宋体" w:hAnsi="宋体"/>
                <w:color w:val="000000"/>
                <w:szCs w:val="21"/>
                <w:lang w:val="zh-CN"/>
              </w:rPr>
            </w:pPr>
            <w:r>
              <w:rPr>
                <w:rFonts w:ascii="宋体" w:hAnsi="宋体" w:hint="eastAsia"/>
                <w:color w:val="000000"/>
                <w:szCs w:val="21"/>
                <w:lang w:val="zh-CN"/>
              </w:rPr>
              <w:t>评分依据：</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16C80" w:rsidRDefault="00016C80" w:rsidP="00E63C05">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Pr>
                <w:rFonts w:ascii="宋体" w:hAnsi="宋体" w:hint="eastAsia"/>
                <w:color w:val="000000"/>
                <w:szCs w:val="21"/>
                <w:lang w:val="zh-CN"/>
              </w:rPr>
              <w:t>2</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165" w:type="dxa"/>
            <w:vAlign w:val="center"/>
          </w:tcPr>
          <w:p w:rsidR="00016C80" w:rsidRDefault="00D05D8F" w:rsidP="00E63C05">
            <w:pPr>
              <w:rPr>
                <w:rFonts w:ascii="宋体" w:hAnsi="宋体"/>
                <w:color w:val="000000"/>
                <w:szCs w:val="21"/>
                <w:lang w:val="zh-CN"/>
              </w:rPr>
            </w:pPr>
            <w:r>
              <w:rPr>
                <w:rFonts w:ascii="宋体" w:hAnsi="宋体"/>
                <w:color w:val="000000"/>
                <w:szCs w:val="21"/>
                <w:lang w:val="zh-CN"/>
              </w:rPr>
              <w:t>专家打分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vAlign w:val="center"/>
          </w:tcPr>
          <w:p w:rsidR="00016C80" w:rsidRDefault="00016C80" w:rsidP="00E63C05">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16C80" w:rsidRDefault="00016C80" w:rsidP="00E63C05">
            <w:pPr>
              <w:jc w:val="left"/>
              <w:rPr>
                <w:rFonts w:ascii="宋体" w:hAnsi="宋体"/>
                <w:color w:val="000000"/>
                <w:szCs w:val="21"/>
                <w:lang w:val="zh-CN"/>
              </w:rPr>
            </w:pPr>
            <w:r>
              <w:rPr>
                <w:rFonts w:ascii="宋体" w:hAnsi="宋体" w:hint="eastAsia"/>
                <w:color w:val="000000"/>
                <w:szCs w:val="21"/>
                <w:lang w:val="zh-CN"/>
              </w:rPr>
              <w:t>评分依据：</w:t>
            </w:r>
          </w:p>
          <w:p w:rsidR="00016C80" w:rsidRDefault="00016C80" w:rsidP="00E63C05">
            <w:pPr>
              <w:jc w:val="left"/>
              <w:rPr>
                <w:szCs w:val="21"/>
              </w:rPr>
            </w:pPr>
            <w:r>
              <w:rPr>
                <w:rFonts w:hint="eastAsia"/>
                <w:szCs w:val="21"/>
              </w:rPr>
              <w:t>（</w:t>
            </w:r>
            <w:r>
              <w:rPr>
                <w:szCs w:val="21"/>
              </w:rPr>
              <w:t>1</w:t>
            </w:r>
            <w:r>
              <w:rPr>
                <w:szCs w:val="21"/>
              </w:rPr>
              <w:t>）完全响应招标文件要求；</w:t>
            </w:r>
          </w:p>
          <w:p w:rsidR="00016C80" w:rsidRDefault="00016C80" w:rsidP="00E63C05">
            <w:pPr>
              <w:jc w:val="left"/>
              <w:rPr>
                <w:szCs w:val="21"/>
              </w:rPr>
            </w:pPr>
            <w:r>
              <w:rPr>
                <w:szCs w:val="21"/>
              </w:rPr>
              <w:t>（</w:t>
            </w:r>
            <w:r>
              <w:rPr>
                <w:szCs w:val="21"/>
              </w:rPr>
              <w:t>2</w:t>
            </w:r>
            <w:r>
              <w:rPr>
                <w:szCs w:val="21"/>
              </w:rPr>
              <w:t>）安装、检测、验收方案贴合实际，施工图及文件完整；</w:t>
            </w:r>
          </w:p>
          <w:p w:rsidR="00016C80" w:rsidRDefault="00016C80" w:rsidP="00E63C05">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16C80" w:rsidRPr="005462B9" w:rsidRDefault="00016C80" w:rsidP="00E63C05">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t>专家家分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tcPr>
          <w:p w:rsidR="00016C80" w:rsidRPr="005462B9" w:rsidRDefault="00E63C05" w:rsidP="00E63C05">
            <w:pPr>
              <w:rPr>
                <w:rFonts w:ascii="宋体" w:hAnsi="宋体"/>
                <w:color w:val="000000"/>
                <w:szCs w:val="21"/>
                <w:lang w:val="zh-CN"/>
              </w:rPr>
            </w:pPr>
            <w:r w:rsidRPr="00E63C05">
              <w:rPr>
                <w:rFonts w:ascii="宋体" w:hAnsi="宋体" w:hint="eastAsia"/>
                <w:color w:val="000000"/>
                <w:szCs w:val="21"/>
                <w:lang w:val="zh-CN"/>
              </w:rPr>
              <w:t>横向对比售后服务计划。售后服务计划评价包括维保期及维修响应时间、应急预案等。</w:t>
            </w:r>
            <w:r w:rsidR="00F4519A">
              <w:rPr>
                <w:rFonts w:ascii="宋体" w:hAnsi="宋体"/>
                <w:color w:val="000000"/>
                <w:szCs w:val="21"/>
                <w:lang w:val="zh-CN"/>
              </w:rPr>
              <w:br/>
            </w:r>
            <w:r w:rsidRPr="00E63C05">
              <w:rPr>
                <w:rFonts w:ascii="宋体" w:hAnsi="宋体" w:hint="eastAsia"/>
                <w:color w:val="000000"/>
                <w:szCs w:val="21"/>
                <w:lang w:val="zh-CN"/>
              </w:rPr>
              <w:t>评分依据为：</w:t>
            </w:r>
            <w:r w:rsidR="00F4519A">
              <w:rPr>
                <w:rFonts w:ascii="宋体" w:hAnsi="宋体"/>
                <w:color w:val="000000"/>
                <w:szCs w:val="21"/>
                <w:lang w:val="zh-CN"/>
              </w:rPr>
              <w:br/>
            </w:r>
            <w:r w:rsidRPr="00E63C05">
              <w:rPr>
                <w:rFonts w:ascii="宋体" w:hAnsi="宋体" w:hint="eastAsia"/>
                <w:color w:val="000000"/>
                <w:szCs w:val="21"/>
                <w:lang w:val="zh-CN"/>
              </w:rPr>
              <w:t>（1）维保期及维修响应时间完全符合招标文件要求，得1分；</w:t>
            </w:r>
            <w:r w:rsidR="00F4519A">
              <w:rPr>
                <w:rFonts w:ascii="宋体" w:hAnsi="宋体"/>
                <w:color w:val="000000"/>
                <w:szCs w:val="21"/>
                <w:lang w:val="zh-CN"/>
              </w:rPr>
              <w:br/>
            </w:r>
            <w:r w:rsidRPr="00E63C05">
              <w:rPr>
                <w:rFonts w:ascii="宋体" w:hAnsi="宋体" w:hint="eastAsia"/>
                <w:color w:val="000000"/>
                <w:szCs w:val="21"/>
                <w:lang w:val="zh-CN"/>
              </w:rPr>
              <w:t>（2）售后计划内容全面，可操作性强，得1分；</w:t>
            </w:r>
            <w:r w:rsidR="00F4519A">
              <w:rPr>
                <w:rFonts w:ascii="宋体" w:hAnsi="宋体"/>
                <w:color w:val="000000"/>
                <w:szCs w:val="21"/>
                <w:lang w:val="zh-CN"/>
              </w:rPr>
              <w:br/>
            </w:r>
            <w:r w:rsidRPr="00E63C05">
              <w:rPr>
                <w:rFonts w:ascii="宋体" w:hAnsi="宋体" w:hint="eastAsia"/>
                <w:color w:val="000000"/>
                <w:szCs w:val="21"/>
                <w:lang w:val="zh-CN"/>
              </w:rPr>
              <w:t>（3）有科学合理应急预案的，得1分。</w:t>
            </w:r>
            <w:r w:rsidR="00F4519A">
              <w:rPr>
                <w:rFonts w:ascii="宋体" w:hAnsi="宋体"/>
                <w:color w:val="000000"/>
                <w:szCs w:val="21"/>
                <w:lang w:val="zh-CN"/>
              </w:rPr>
              <w:br/>
            </w:r>
            <w:r w:rsidRPr="00E63C05">
              <w:rPr>
                <w:rFonts w:ascii="宋体" w:hAnsi="宋体" w:hint="eastAsia"/>
                <w:color w:val="000000"/>
                <w:szCs w:val="21"/>
                <w:lang w:val="zh-CN"/>
              </w:rPr>
              <w:t>满足以上三项得3分；满足以上两项得2分；满足以上一项得1分；三项均不满足不得分。</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t>专家打分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售后服务机构</w:t>
            </w:r>
          </w:p>
        </w:tc>
        <w:tc>
          <w:tcPr>
            <w:tcW w:w="1134" w:type="dxa"/>
            <w:vAlign w:val="center"/>
          </w:tcPr>
          <w:p w:rsidR="00016C80" w:rsidRPr="005462B9" w:rsidRDefault="00016C80" w:rsidP="00E63C05">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827" w:type="dxa"/>
          </w:tcPr>
          <w:p w:rsidR="00016C80" w:rsidRDefault="00016C80" w:rsidP="00E63C05">
            <w:pPr>
              <w:rPr>
                <w:rFonts w:ascii="宋体" w:hAnsi="宋体"/>
                <w:color w:val="000000"/>
                <w:szCs w:val="21"/>
                <w:lang w:val="zh-CN"/>
              </w:rPr>
            </w:pPr>
            <w:r>
              <w:rPr>
                <w:rFonts w:ascii="宋体" w:hAnsi="宋体" w:hint="eastAsia"/>
                <w:color w:val="000000"/>
                <w:szCs w:val="21"/>
                <w:lang w:val="zh-CN"/>
              </w:rPr>
              <w:t>评分依据：</w:t>
            </w:r>
          </w:p>
          <w:p w:rsidR="00016C80" w:rsidRPr="005462B9" w:rsidRDefault="00016C80" w:rsidP="00E63C05">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t>专家打分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tcPr>
          <w:p w:rsidR="00016C80" w:rsidRDefault="00016C80" w:rsidP="00E63C05">
            <w:pPr>
              <w:rPr>
                <w:rFonts w:ascii="宋体" w:hAnsi="宋体" w:cs="宋体"/>
                <w:szCs w:val="21"/>
              </w:rPr>
            </w:pPr>
            <w:r>
              <w:rPr>
                <w:rFonts w:ascii="宋体" w:hAnsi="宋体" w:cs="宋体" w:hint="eastAsia"/>
                <w:szCs w:val="21"/>
              </w:rPr>
              <w:t>在投标文件中：</w:t>
            </w:r>
          </w:p>
          <w:p w:rsidR="00016C80" w:rsidRDefault="00016C80" w:rsidP="00E63C05">
            <w:pPr>
              <w:rPr>
                <w:rFonts w:ascii="宋体" w:hAnsi="宋体" w:cs="宋体"/>
                <w:szCs w:val="21"/>
              </w:rPr>
            </w:pPr>
            <w:r>
              <w:rPr>
                <w:rFonts w:ascii="宋体" w:hAnsi="宋体" w:cs="宋体" w:hint="eastAsia"/>
                <w:szCs w:val="21"/>
              </w:rPr>
              <w:t>1.提供技术团队情况的，得1分；</w:t>
            </w:r>
          </w:p>
          <w:p w:rsidR="00016C80" w:rsidRDefault="00016C80" w:rsidP="00E63C05">
            <w:pPr>
              <w:rPr>
                <w:rFonts w:ascii="宋体" w:hAnsi="宋体" w:cs="宋体"/>
                <w:szCs w:val="21"/>
              </w:rPr>
            </w:pPr>
            <w:r>
              <w:rPr>
                <w:rFonts w:ascii="宋体" w:hAnsi="宋体" w:cs="宋体" w:hint="eastAsia"/>
                <w:szCs w:val="21"/>
              </w:rPr>
              <w:t>2.提供技术保障方案详情的，得1分；</w:t>
            </w:r>
          </w:p>
          <w:p w:rsidR="00016C80" w:rsidRDefault="00016C80" w:rsidP="00E63C05">
            <w:pPr>
              <w:rPr>
                <w:rFonts w:ascii="宋体" w:hAnsi="宋体" w:cs="宋体"/>
                <w:szCs w:val="21"/>
              </w:rPr>
            </w:pPr>
            <w:r>
              <w:rPr>
                <w:rFonts w:ascii="宋体" w:hAnsi="宋体" w:cs="宋体" w:hint="eastAsia"/>
                <w:szCs w:val="21"/>
              </w:rPr>
              <w:t>3.提供工期保证，项目履约进度计划的，得1分。</w:t>
            </w:r>
          </w:p>
          <w:p w:rsidR="00016C80" w:rsidRPr="006B3C44" w:rsidRDefault="00016C80" w:rsidP="00E63C05">
            <w:pPr>
              <w:rPr>
                <w:rFonts w:ascii="宋体" w:hAnsi="宋体"/>
                <w:color w:val="FF0000"/>
                <w:szCs w:val="21"/>
                <w:lang w:val="zh-CN"/>
              </w:rPr>
            </w:pPr>
            <w:r>
              <w:rPr>
                <w:rFonts w:ascii="宋体" w:hAnsi="宋体" w:hint="eastAsia"/>
                <w:szCs w:val="21"/>
              </w:rPr>
              <w:lastRenderedPageBreak/>
              <w:t>未提供不得分。</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lastRenderedPageBreak/>
              <w:t>专家打分</w:t>
            </w:r>
          </w:p>
        </w:tc>
      </w:tr>
      <w:tr w:rsidR="00016C80" w:rsidRPr="005462B9" w:rsidTr="00D05D8F">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134" w:type="dxa"/>
            <w:vAlign w:val="center"/>
          </w:tcPr>
          <w:p w:rsidR="00016C80" w:rsidRPr="005462B9" w:rsidRDefault="00016C80" w:rsidP="00E63C05">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827" w:type="dxa"/>
          </w:tcPr>
          <w:p w:rsidR="00016C80" w:rsidRPr="006B3C44" w:rsidRDefault="00016C80" w:rsidP="00E63C05">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165" w:type="dxa"/>
            <w:vAlign w:val="center"/>
          </w:tcPr>
          <w:p w:rsidR="00016C80" w:rsidRPr="005462B9" w:rsidRDefault="00D05D8F" w:rsidP="00E63C05">
            <w:pPr>
              <w:rPr>
                <w:rFonts w:ascii="宋体" w:hAnsi="宋体"/>
                <w:color w:val="000000"/>
                <w:szCs w:val="21"/>
                <w:lang w:val="zh-CN"/>
              </w:rPr>
            </w:pPr>
            <w:r>
              <w:rPr>
                <w:rFonts w:ascii="宋体" w:hAnsi="宋体"/>
                <w:color w:val="000000"/>
                <w:szCs w:val="21"/>
                <w:lang w:val="zh-CN"/>
              </w:rPr>
              <w:t>专家打分</w:t>
            </w:r>
          </w:p>
        </w:tc>
      </w:tr>
      <w:tr w:rsidR="00016C80" w:rsidRPr="005462B9" w:rsidTr="00D05D8F">
        <w:trPr>
          <w:cantSplit/>
          <w:trHeight w:val="1521"/>
          <w:jc w:val="center"/>
        </w:trPr>
        <w:tc>
          <w:tcPr>
            <w:tcW w:w="821" w:type="dxa"/>
            <w:textDirection w:val="tbRlV"/>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b/>
                <w:szCs w:val="21"/>
              </w:rPr>
              <w:t>报价（35分）</w:t>
            </w:r>
          </w:p>
        </w:tc>
        <w:tc>
          <w:tcPr>
            <w:tcW w:w="7715" w:type="dxa"/>
            <w:gridSpan w:val="4"/>
            <w:vAlign w:val="center"/>
          </w:tcPr>
          <w:p w:rsidR="00016C80" w:rsidRPr="005462B9" w:rsidRDefault="00016C80" w:rsidP="00E63C05">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3E53BF">
        <w:rPr>
          <w:rFonts w:ascii="宋体" w:hAnsi="宋体" w:cs="Arial" w:hint="eastAsia"/>
          <w:color w:val="000000"/>
          <w:kern w:val="0"/>
          <w:szCs w:val="21"/>
        </w:rPr>
        <w:t>及石岩</w:t>
      </w:r>
      <w:r w:rsidR="003E53BF" w:rsidRPr="005462B9">
        <w:rPr>
          <w:rFonts w:ascii="宋体" w:hAnsi="宋体" w:cs="Arial" w:hint="eastAsia"/>
          <w:color w:val="000000"/>
          <w:kern w:val="0"/>
          <w:szCs w:val="21"/>
        </w:rPr>
        <w:t>人民医院</w:t>
      </w:r>
      <w:r w:rsidR="003E53BF"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0F1985" w:rsidRPr="00986E58">
        <w:rPr>
          <w:rFonts w:ascii="宋体" w:hAnsi="宋体" w:cs="Arial" w:hint="eastAsia"/>
          <w:color w:val="000000"/>
          <w:kern w:val="0"/>
          <w:szCs w:val="21"/>
        </w:rPr>
        <w:t>司将来深圳市宝安区石岩人民医院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3C05" w:rsidRDefault="00E63C05"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C51FF4" w:rsidRDefault="00C51FF4" w:rsidP="00762769">
      <w:pPr>
        <w:rPr>
          <w:rFonts w:ascii="宋体" w:hAnsi="宋体"/>
          <w:szCs w:val="21"/>
        </w:rPr>
      </w:pPr>
    </w:p>
    <w:p w:rsidR="002C0788" w:rsidRDefault="002C0788" w:rsidP="00E63C05">
      <w:pPr>
        <w:widowControl/>
        <w:jc w:val="left"/>
        <w:rPr>
          <w:rFonts w:ascii="宋体" w:hAnsi="宋体" w:cs="Arial"/>
          <w:color w:val="000000"/>
          <w:kern w:val="0"/>
          <w:szCs w:val="21"/>
        </w:rPr>
      </w:pPr>
    </w:p>
    <w:p w:rsidR="002C0788" w:rsidRDefault="002C0788" w:rsidP="00E63C05">
      <w:pPr>
        <w:widowControl/>
        <w:jc w:val="left"/>
        <w:rPr>
          <w:rFonts w:ascii="宋体" w:hAnsi="宋体" w:cs="Arial"/>
          <w:color w:val="000000"/>
          <w:kern w:val="0"/>
          <w:szCs w:val="21"/>
        </w:rPr>
      </w:pPr>
    </w:p>
    <w:p w:rsidR="002C0788" w:rsidRDefault="002C0788" w:rsidP="00E63C05">
      <w:pPr>
        <w:widowControl/>
        <w:jc w:val="left"/>
        <w:rPr>
          <w:rFonts w:ascii="宋体" w:hAnsi="宋体" w:cs="Arial"/>
          <w:color w:val="000000"/>
          <w:kern w:val="0"/>
          <w:szCs w:val="21"/>
        </w:rPr>
      </w:pPr>
    </w:p>
    <w:p w:rsidR="002C0788" w:rsidRDefault="002C0788" w:rsidP="00E63C05">
      <w:pPr>
        <w:widowControl/>
        <w:jc w:val="left"/>
        <w:rPr>
          <w:rFonts w:ascii="宋体" w:hAnsi="宋体" w:cs="Arial"/>
          <w:color w:val="000000"/>
          <w:kern w:val="0"/>
          <w:szCs w:val="21"/>
        </w:rPr>
      </w:pPr>
    </w:p>
    <w:p w:rsidR="002C0788" w:rsidRDefault="002C0788" w:rsidP="00E63C05">
      <w:pPr>
        <w:widowControl/>
        <w:jc w:val="left"/>
        <w:rPr>
          <w:rFonts w:ascii="宋体" w:hAnsi="宋体" w:cs="Arial"/>
          <w:color w:val="000000"/>
          <w:kern w:val="0"/>
          <w:szCs w:val="21"/>
        </w:rPr>
      </w:pPr>
    </w:p>
    <w:p w:rsidR="00E63C05" w:rsidRPr="00E63C05" w:rsidRDefault="00E63C05" w:rsidP="00E63C05">
      <w:pPr>
        <w:widowControl/>
        <w:jc w:val="left"/>
        <w:rPr>
          <w:rFonts w:ascii="宋体" w:hAnsi="宋体" w:cs="Arial"/>
          <w:color w:val="000000"/>
          <w:kern w:val="0"/>
          <w:szCs w:val="21"/>
        </w:rPr>
      </w:pPr>
      <w:r w:rsidRPr="00E63C05">
        <w:rPr>
          <w:rFonts w:ascii="宋体" w:hAnsi="宋体" w:cs="Arial" w:hint="eastAsia"/>
          <w:color w:val="000000"/>
          <w:kern w:val="0"/>
          <w:szCs w:val="21"/>
        </w:rPr>
        <w:lastRenderedPageBreak/>
        <w:t>附件：</w:t>
      </w:r>
    </w:p>
    <w:p w:rsidR="002C0788" w:rsidRPr="002C0788" w:rsidRDefault="002C0788" w:rsidP="002C0788">
      <w:pPr>
        <w:spacing w:line="360" w:lineRule="auto"/>
        <w:jc w:val="center"/>
        <w:rPr>
          <w:rFonts w:ascii="宋体" w:hAnsi="宋体"/>
          <w:sz w:val="32"/>
          <w:szCs w:val="32"/>
        </w:rPr>
      </w:pPr>
      <w:r w:rsidRPr="002C0788">
        <w:rPr>
          <w:rFonts w:ascii="宋体" w:hAnsi="宋体" w:hint="eastAsia"/>
          <w:sz w:val="32"/>
          <w:szCs w:val="32"/>
        </w:rPr>
        <w:t>快速实时荧光定量PCR仪</w:t>
      </w:r>
      <w:r w:rsidR="005B227D">
        <w:rPr>
          <w:rFonts w:ascii="宋体" w:hAnsi="宋体" w:hint="eastAsia"/>
          <w:sz w:val="32"/>
          <w:szCs w:val="32"/>
        </w:rPr>
        <w:t>及配套耗材</w:t>
      </w:r>
    </w:p>
    <w:p w:rsidR="000D5A19" w:rsidRPr="002C0788" w:rsidRDefault="00762769" w:rsidP="002C0788">
      <w:pPr>
        <w:widowControl/>
        <w:jc w:val="left"/>
        <w:rPr>
          <w:rFonts w:ascii="宋体" w:hAnsi="宋体"/>
          <w:szCs w:val="21"/>
        </w:rPr>
      </w:pPr>
      <w:r w:rsidRPr="002C0788">
        <w:rPr>
          <w:rFonts w:ascii="宋体" w:hAnsi="宋体" w:hint="eastAsia"/>
          <w:szCs w:val="21"/>
        </w:rPr>
        <w:t>【配置清单】</w:t>
      </w:r>
    </w:p>
    <w:p w:rsidR="002F2C75" w:rsidRPr="002C0788" w:rsidRDefault="002F2C75" w:rsidP="002C0788">
      <w:pPr>
        <w:widowControl/>
        <w:ind w:firstLineChars="200" w:firstLine="420"/>
        <w:jc w:val="left"/>
        <w:rPr>
          <w:rFonts w:ascii="宋体" w:hAnsi="宋体"/>
          <w:szCs w:val="21"/>
        </w:rPr>
      </w:pPr>
      <w:r w:rsidRPr="002C0788">
        <w:rPr>
          <w:rFonts w:ascii="宋体" w:hAnsi="宋体" w:hint="eastAsia"/>
          <w:szCs w:val="21"/>
        </w:rPr>
        <w:t>1. 实时荧光定量PCR仪 2台</w:t>
      </w:r>
      <w:r w:rsidR="002C0788" w:rsidRPr="002C0788">
        <w:rPr>
          <w:rFonts w:ascii="宋体" w:hAnsi="宋体" w:hint="eastAsia"/>
          <w:szCs w:val="21"/>
        </w:rPr>
        <w:t>。</w:t>
      </w:r>
    </w:p>
    <w:p w:rsidR="002F2C75" w:rsidRPr="002C0788" w:rsidRDefault="002F2C75" w:rsidP="002C0788">
      <w:pPr>
        <w:widowControl/>
        <w:ind w:firstLineChars="200" w:firstLine="420"/>
        <w:jc w:val="left"/>
        <w:rPr>
          <w:rFonts w:ascii="宋体" w:hAnsi="宋体"/>
          <w:szCs w:val="21"/>
        </w:rPr>
      </w:pPr>
      <w:r w:rsidRPr="002C0788">
        <w:rPr>
          <w:rFonts w:ascii="宋体" w:hAnsi="宋体" w:hint="eastAsia"/>
          <w:szCs w:val="21"/>
        </w:rPr>
        <w:t>2. 使用说明书2份</w:t>
      </w:r>
      <w:r w:rsidR="002C0788" w:rsidRPr="002C0788">
        <w:rPr>
          <w:rFonts w:ascii="宋体" w:hAnsi="宋体" w:hint="eastAsia"/>
          <w:szCs w:val="21"/>
        </w:rPr>
        <w:t>。</w:t>
      </w:r>
      <w:r w:rsidRPr="002C0788">
        <w:rPr>
          <w:rFonts w:ascii="宋体" w:hAnsi="宋体" w:hint="eastAsia"/>
          <w:szCs w:val="21"/>
        </w:rPr>
        <w:tab/>
      </w:r>
    </w:p>
    <w:p w:rsidR="002F2C75" w:rsidRPr="002C0788" w:rsidRDefault="002F2C75" w:rsidP="002C0788">
      <w:pPr>
        <w:widowControl/>
        <w:ind w:firstLineChars="200" w:firstLine="420"/>
        <w:jc w:val="left"/>
        <w:rPr>
          <w:rFonts w:ascii="宋体" w:hAnsi="宋体"/>
          <w:szCs w:val="21"/>
        </w:rPr>
      </w:pPr>
      <w:r w:rsidRPr="002C0788">
        <w:rPr>
          <w:rFonts w:ascii="宋体" w:hAnsi="宋体" w:hint="eastAsia"/>
          <w:szCs w:val="21"/>
        </w:rPr>
        <w:t>3. 成品检验报告单2份</w:t>
      </w:r>
      <w:r w:rsidR="002C0788" w:rsidRPr="002C0788">
        <w:rPr>
          <w:rFonts w:ascii="宋体" w:hAnsi="宋体" w:hint="eastAsia"/>
          <w:szCs w:val="21"/>
        </w:rPr>
        <w:t>。</w:t>
      </w:r>
    </w:p>
    <w:p w:rsidR="002F2C75" w:rsidRPr="002C0788" w:rsidRDefault="002F2C75" w:rsidP="002C0788">
      <w:pPr>
        <w:widowControl/>
        <w:ind w:firstLineChars="200" w:firstLine="420"/>
        <w:jc w:val="left"/>
        <w:rPr>
          <w:rFonts w:ascii="宋体" w:hAnsi="宋体"/>
          <w:szCs w:val="21"/>
        </w:rPr>
      </w:pPr>
      <w:r w:rsidRPr="002C0788">
        <w:rPr>
          <w:rFonts w:ascii="宋体" w:hAnsi="宋体" w:hint="eastAsia"/>
          <w:szCs w:val="21"/>
        </w:rPr>
        <w:t>4. 产品合格证2份</w:t>
      </w:r>
      <w:r w:rsidR="002C0788" w:rsidRPr="002C0788">
        <w:rPr>
          <w:rFonts w:ascii="宋体" w:hAnsi="宋体" w:hint="eastAsia"/>
          <w:szCs w:val="21"/>
        </w:rPr>
        <w:t>。</w:t>
      </w:r>
    </w:p>
    <w:p w:rsidR="002F2C75" w:rsidRPr="002C0788" w:rsidRDefault="002F2C75" w:rsidP="002C0788">
      <w:pPr>
        <w:widowControl/>
        <w:ind w:firstLineChars="200" w:firstLine="420"/>
        <w:jc w:val="left"/>
        <w:rPr>
          <w:rFonts w:ascii="宋体" w:hAnsi="宋体"/>
          <w:szCs w:val="21"/>
        </w:rPr>
      </w:pPr>
      <w:r w:rsidRPr="002C0788">
        <w:rPr>
          <w:rFonts w:ascii="宋体" w:hAnsi="宋体" w:hint="eastAsia"/>
          <w:szCs w:val="21"/>
        </w:rPr>
        <w:t>5. 电源线</w:t>
      </w:r>
      <w:r w:rsidR="002C0788" w:rsidRPr="002C0788">
        <w:rPr>
          <w:rFonts w:ascii="宋体" w:hAnsi="宋体" w:hint="eastAsia"/>
          <w:szCs w:val="21"/>
        </w:rPr>
        <w:t>（约</w:t>
      </w:r>
      <w:r w:rsidRPr="002C0788">
        <w:rPr>
          <w:rFonts w:ascii="宋体" w:hAnsi="宋体" w:hint="eastAsia"/>
          <w:szCs w:val="21"/>
        </w:rPr>
        <w:t>250V，10A，1.5m</w:t>
      </w:r>
      <w:r w:rsidR="002C0788" w:rsidRPr="002C0788">
        <w:rPr>
          <w:rFonts w:ascii="宋体" w:hAnsi="宋体" w:hint="eastAsia"/>
          <w:szCs w:val="21"/>
        </w:rPr>
        <w:t>）</w:t>
      </w:r>
      <w:r w:rsidRPr="002C0788">
        <w:rPr>
          <w:rFonts w:ascii="宋体" w:hAnsi="宋体" w:hint="eastAsia"/>
          <w:szCs w:val="21"/>
        </w:rPr>
        <w:t>2条</w:t>
      </w:r>
    </w:p>
    <w:p w:rsidR="002C0788" w:rsidRDefault="002F2C75" w:rsidP="002C0788">
      <w:pPr>
        <w:widowControl/>
        <w:ind w:firstLineChars="200" w:firstLine="420"/>
        <w:jc w:val="left"/>
        <w:rPr>
          <w:rFonts w:ascii="宋体" w:hAnsi="宋体"/>
          <w:szCs w:val="21"/>
        </w:rPr>
      </w:pPr>
      <w:r w:rsidRPr="002C0788">
        <w:rPr>
          <w:rFonts w:ascii="宋体" w:hAnsi="宋体" w:hint="eastAsia"/>
          <w:szCs w:val="21"/>
        </w:rPr>
        <w:t>备注：以上是2套</w:t>
      </w:r>
      <w:r>
        <w:rPr>
          <w:rFonts w:ascii="宋体" w:hAnsi="宋体" w:hint="eastAsia"/>
          <w:szCs w:val="21"/>
        </w:rPr>
        <w:t>快速实时荧光定量PCR仪的清单。</w:t>
      </w:r>
    </w:p>
    <w:p w:rsidR="000D5A19" w:rsidRDefault="00621FD7" w:rsidP="002F2C75">
      <w:pPr>
        <w:widowControl/>
        <w:jc w:val="left"/>
        <w:rPr>
          <w:rFonts w:ascii="宋体" w:hAnsi="宋体"/>
          <w:szCs w:val="21"/>
        </w:rPr>
      </w:pPr>
      <w:r w:rsidRPr="00701302">
        <w:rPr>
          <w:rFonts w:ascii="宋体" w:hAnsi="宋体" w:hint="eastAsia"/>
          <w:szCs w:val="21"/>
        </w:rPr>
        <w:t>【用途】</w:t>
      </w:r>
    </w:p>
    <w:p w:rsidR="006822AB" w:rsidRPr="00F8066D" w:rsidRDefault="002C0788" w:rsidP="00F8066D">
      <w:pPr>
        <w:widowControl/>
        <w:ind w:firstLineChars="200" w:firstLine="420"/>
        <w:jc w:val="left"/>
        <w:rPr>
          <w:rFonts w:ascii="宋体" w:hAnsi="宋体" w:cs="Arial"/>
          <w:color w:val="000000"/>
          <w:kern w:val="0"/>
          <w:szCs w:val="21"/>
        </w:rPr>
      </w:pPr>
      <w:r>
        <w:rPr>
          <w:rFonts w:ascii="宋体" w:hAnsi="宋体" w:hint="eastAsia"/>
        </w:rPr>
        <w:t>主要</w:t>
      </w:r>
      <w:r>
        <w:rPr>
          <w:rFonts w:ascii="宋体" w:hAnsi="宋体" w:hint="eastAsia"/>
          <w:szCs w:val="21"/>
        </w:rPr>
        <w:t>用于</w:t>
      </w:r>
      <w:r>
        <w:rPr>
          <w:rFonts w:ascii="宋体" w:hAnsi="宋体" w:hint="eastAsia"/>
        </w:rPr>
        <w:t>发热门诊发热病人，中、高风险需要快速排查新冠核酸人群</w:t>
      </w:r>
      <w:r w:rsidR="006822AB" w:rsidRPr="00F8066D">
        <w:rPr>
          <w:rFonts w:ascii="宋体" w:hAnsi="宋体" w:cs="Arial" w:hint="eastAsia"/>
          <w:color w:val="000000"/>
          <w:kern w:val="0"/>
          <w:szCs w:val="21"/>
        </w:rPr>
        <w:t>。</w:t>
      </w:r>
    </w:p>
    <w:p w:rsidR="00C72336" w:rsidRPr="00F8066D" w:rsidRDefault="00C72336" w:rsidP="00F8066D">
      <w:pPr>
        <w:widowControl/>
        <w:jc w:val="left"/>
        <w:rPr>
          <w:rFonts w:ascii="宋体" w:hAnsi="宋体" w:cs="Arial"/>
          <w:color w:val="000000"/>
          <w:kern w:val="0"/>
          <w:szCs w:val="21"/>
        </w:rPr>
      </w:pPr>
      <w:r w:rsidRPr="00F8066D">
        <w:rPr>
          <w:rFonts w:ascii="宋体" w:hAnsi="宋体" w:cs="Arial" w:hint="eastAsia"/>
          <w:color w:val="000000"/>
          <w:kern w:val="0"/>
          <w:szCs w:val="21"/>
        </w:rPr>
        <w:t>【</w:t>
      </w:r>
      <w:r w:rsidR="00C51FF4" w:rsidRPr="00F8066D">
        <w:rPr>
          <w:rFonts w:ascii="宋体" w:hAnsi="宋体" w:cs="Arial" w:hint="eastAsia"/>
          <w:color w:val="000000"/>
          <w:kern w:val="0"/>
          <w:szCs w:val="21"/>
        </w:rPr>
        <w:t>技术参数</w:t>
      </w:r>
      <w:r w:rsidRPr="00F8066D">
        <w:rPr>
          <w:rFonts w:ascii="宋体" w:hAnsi="宋体" w:cs="Arial" w:hint="eastAsia"/>
          <w:color w:val="000000"/>
          <w:kern w:val="0"/>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1</w:t>
      </w:r>
      <w:r w:rsidR="002C0788" w:rsidRPr="002C0788">
        <w:rPr>
          <w:rFonts w:ascii="宋体" w:hAnsi="宋体" w:hint="eastAsia"/>
          <w:szCs w:val="21"/>
        </w:rPr>
        <w:t>.样本容量</w:t>
      </w:r>
      <w:r w:rsidR="002C0788" w:rsidRPr="002C0788">
        <w:rPr>
          <w:rFonts w:ascii="宋体" w:hAnsi="宋体" w:hint="eastAsia"/>
          <w:szCs w:val="21"/>
        </w:rPr>
        <w:tab/>
        <w:t>16×0.2ml离心管（5-100μl）,适应常规0.2ml 8联管及单管</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2</w:t>
      </w:r>
      <w:r w:rsidR="002C0788" w:rsidRPr="002C0788">
        <w:rPr>
          <w:rFonts w:ascii="宋体" w:hAnsi="宋体" w:hint="eastAsia"/>
          <w:szCs w:val="21"/>
        </w:rPr>
        <w:t>.反应灵敏度：10-1010Copies</w:t>
      </w:r>
      <w:r w:rsidR="002C0788">
        <w:rPr>
          <w:rFonts w:ascii="宋体" w:hAnsi="宋体" w:hint="eastAsia"/>
          <w:szCs w:val="21"/>
        </w:rPr>
        <w:t>。</w:t>
      </w:r>
    </w:p>
    <w:p w:rsidR="002C0788" w:rsidRPr="002C0788" w:rsidRDefault="00441D38" w:rsidP="002C0788">
      <w:pPr>
        <w:widowControl/>
        <w:ind w:leftChars="200" w:left="420"/>
        <w:jc w:val="left"/>
        <w:rPr>
          <w:rFonts w:ascii="宋体" w:hAnsi="宋体"/>
          <w:szCs w:val="21"/>
        </w:rPr>
      </w:pPr>
      <w:r>
        <w:rPr>
          <w:rFonts w:ascii="宋体" w:hAnsi="宋体" w:hint="eastAsia"/>
          <w:szCs w:val="21"/>
        </w:rPr>
        <w:t>3</w:t>
      </w:r>
      <w:r w:rsidR="002C0788" w:rsidRPr="002C0788">
        <w:rPr>
          <w:rFonts w:ascii="宋体" w:hAnsi="宋体" w:hint="eastAsia"/>
          <w:szCs w:val="21"/>
        </w:rPr>
        <w:t>.荧光染料：F1：FAM、SYBR GreenⅠ；F2：HEX、VIC、JOE、TET、YELLOW；F3:ROX；F4：CY5</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4</w:t>
      </w:r>
      <w:r w:rsidR="002C0788" w:rsidRPr="002C0788">
        <w:rPr>
          <w:rFonts w:ascii="宋体" w:hAnsi="宋体" w:hint="eastAsia"/>
          <w:szCs w:val="21"/>
        </w:rPr>
        <w:t>.通道数：标配四通道</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5</w:t>
      </w:r>
      <w:r w:rsidR="002C0788" w:rsidRPr="002C0788">
        <w:rPr>
          <w:rFonts w:ascii="宋体" w:hAnsi="宋体" w:hint="eastAsia"/>
          <w:szCs w:val="21"/>
        </w:rPr>
        <w:t>.光学系统：高亮度LED扫描，光电传感器扫描检测，免校准</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6</w:t>
      </w:r>
      <w:r w:rsidR="002C0788" w:rsidRPr="002C0788">
        <w:rPr>
          <w:rFonts w:ascii="宋体" w:hAnsi="宋体" w:hint="eastAsia"/>
          <w:szCs w:val="21"/>
        </w:rPr>
        <w:t>.热盖温度范围：30-110℃</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7</w:t>
      </w:r>
      <w:r w:rsidR="002C0788" w:rsidRPr="002C0788">
        <w:rPr>
          <w:rFonts w:ascii="宋体" w:hAnsi="宋体" w:hint="eastAsia"/>
          <w:szCs w:val="21"/>
        </w:rPr>
        <w:t>. 检测试剂</w:t>
      </w:r>
      <w:r w:rsidR="002C0788" w:rsidRPr="002C0788">
        <w:rPr>
          <w:rFonts w:ascii="宋体" w:hAnsi="宋体" w:hint="eastAsia"/>
          <w:szCs w:val="21"/>
        </w:rPr>
        <w:tab/>
        <w:t>：开放式检测试剂耗材（通用常规PCR项目）</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8</w:t>
      </w:r>
      <w:r w:rsidR="002C0788" w:rsidRPr="002C0788">
        <w:rPr>
          <w:rFonts w:ascii="宋体" w:hAnsi="宋体" w:hint="eastAsia"/>
          <w:szCs w:val="21"/>
        </w:rPr>
        <w:t>.温控范围</w:t>
      </w:r>
      <w:r w:rsidR="002C0788" w:rsidRPr="002C0788">
        <w:rPr>
          <w:rFonts w:ascii="宋体" w:hAnsi="宋体" w:hint="eastAsia"/>
          <w:szCs w:val="21"/>
        </w:rPr>
        <w:tab/>
        <w:t>：30℃-100℃</w:t>
      </w:r>
      <w:r w:rsidR="002C0788">
        <w:rPr>
          <w:rFonts w:ascii="宋体" w:hAnsi="宋体" w:hint="eastAsia"/>
          <w:szCs w:val="21"/>
        </w:rPr>
        <w:t>。</w:t>
      </w:r>
    </w:p>
    <w:p w:rsidR="002C0788" w:rsidRPr="002C0788" w:rsidRDefault="00441D38" w:rsidP="002C0788">
      <w:pPr>
        <w:widowControl/>
        <w:ind w:firstLineChars="200" w:firstLine="420"/>
        <w:jc w:val="left"/>
        <w:rPr>
          <w:rFonts w:ascii="宋体" w:hAnsi="宋体"/>
          <w:szCs w:val="21"/>
        </w:rPr>
      </w:pPr>
      <w:r>
        <w:rPr>
          <w:rFonts w:ascii="宋体" w:hAnsi="宋体" w:hint="eastAsia"/>
          <w:szCs w:val="21"/>
        </w:rPr>
        <w:t>9</w:t>
      </w:r>
      <w:r w:rsidR="002C0788" w:rsidRPr="002C0788">
        <w:rPr>
          <w:rFonts w:ascii="宋体" w:hAnsi="宋体" w:hint="eastAsia"/>
          <w:szCs w:val="21"/>
        </w:rPr>
        <w:t>.均匀性：≤±0.2℃</w:t>
      </w:r>
      <w:r w:rsidR="002C0788">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0</w:t>
      </w:r>
      <w:r w:rsidRPr="002C0788">
        <w:rPr>
          <w:rFonts w:ascii="宋体" w:hAnsi="宋体" w:hint="eastAsia"/>
          <w:szCs w:val="21"/>
        </w:rPr>
        <w:t>.温控精度：≤±0.1℃</w:t>
      </w:r>
      <w:r>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1</w:t>
      </w:r>
      <w:r w:rsidRPr="002C0788">
        <w:rPr>
          <w:rFonts w:ascii="宋体" w:hAnsi="宋体" w:hint="eastAsia"/>
          <w:szCs w:val="21"/>
        </w:rPr>
        <w:t>.升温速率：≥8℃/s(MAX)</w:t>
      </w:r>
      <w:r>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2</w:t>
      </w:r>
      <w:r w:rsidRPr="002C0788">
        <w:rPr>
          <w:rFonts w:ascii="宋体" w:hAnsi="宋体" w:hint="eastAsia"/>
          <w:szCs w:val="21"/>
        </w:rPr>
        <w:t>.荧光强度检测重复性：CV≤3</w:t>
      </w:r>
      <w:bookmarkStart w:id="4" w:name="_GoBack"/>
      <w:bookmarkEnd w:id="4"/>
      <w:r w:rsidRPr="002C0788">
        <w:rPr>
          <w:rFonts w:ascii="宋体" w:hAnsi="宋体" w:hint="eastAsia"/>
          <w:szCs w:val="21"/>
        </w:rPr>
        <w:t>%</w:t>
      </w:r>
      <w:r>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3</w:t>
      </w:r>
      <w:r w:rsidRPr="002C0788">
        <w:rPr>
          <w:rFonts w:ascii="宋体" w:hAnsi="宋体" w:hint="eastAsia"/>
          <w:szCs w:val="21"/>
        </w:rPr>
        <w:t>.荧光线性</w:t>
      </w:r>
      <w:r w:rsidRPr="002C0788">
        <w:rPr>
          <w:rFonts w:ascii="宋体" w:hAnsi="宋体" w:hint="eastAsia"/>
          <w:szCs w:val="21"/>
        </w:rPr>
        <w:tab/>
        <w:t>线性回归系数r≥0.995</w:t>
      </w:r>
      <w:r>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4</w:t>
      </w:r>
      <w:r w:rsidRPr="002C0788">
        <w:rPr>
          <w:rFonts w:ascii="宋体" w:hAnsi="宋体" w:hint="eastAsia"/>
          <w:szCs w:val="21"/>
        </w:rPr>
        <w:t>.仪器通讯接口：USB 2.0(可进行文件导入、导出)</w:t>
      </w:r>
      <w:r>
        <w:rPr>
          <w:rFonts w:ascii="宋体" w:hAnsi="宋体" w:hint="eastAsia"/>
          <w:szCs w:val="21"/>
        </w:rPr>
        <w:t>。</w:t>
      </w:r>
    </w:p>
    <w:p w:rsidR="002C0788" w:rsidRP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5</w:t>
      </w:r>
      <w:r w:rsidRPr="002C0788">
        <w:rPr>
          <w:rFonts w:ascii="宋体" w:hAnsi="宋体" w:hint="eastAsia"/>
          <w:szCs w:val="21"/>
        </w:rPr>
        <w:t>.软件：仪器可直接进行结果及数据分析，并配套电脑版专用分析软件</w:t>
      </w:r>
      <w:r>
        <w:rPr>
          <w:rFonts w:ascii="宋体" w:hAnsi="宋体" w:hint="eastAsia"/>
          <w:szCs w:val="21"/>
        </w:rPr>
        <w:t>。</w:t>
      </w:r>
    </w:p>
    <w:p w:rsidR="002C0788" w:rsidRDefault="002C0788" w:rsidP="002C0788">
      <w:pPr>
        <w:widowControl/>
        <w:ind w:firstLineChars="200" w:firstLine="420"/>
        <w:jc w:val="left"/>
        <w:rPr>
          <w:rFonts w:ascii="宋体" w:hAnsi="宋体"/>
          <w:szCs w:val="21"/>
        </w:rPr>
      </w:pPr>
      <w:r w:rsidRPr="002C0788">
        <w:rPr>
          <w:rFonts w:ascii="宋体" w:hAnsi="宋体" w:hint="eastAsia"/>
          <w:szCs w:val="21"/>
        </w:rPr>
        <w:t>1</w:t>
      </w:r>
      <w:r w:rsidR="00441D38">
        <w:rPr>
          <w:rFonts w:ascii="宋体" w:hAnsi="宋体" w:hint="eastAsia"/>
          <w:szCs w:val="21"/>
        </w:rPr>
        <w:t>6</w:t>
      </w:r>
      <w:r w:rsidRPr="002C0788">
        <w:rPr>
          <w:rFonts w:ascii="宋体" w:hAnsi="宋体" w:hint="eastAsia"/>
          <w:szCs w:val="21"/>
        </w:rPr>
        <w:t>.触控屏独立操作:LED彩色电容屏触控，无需连接电脑即可操作分析</w:t>
      </w:r>
      <w:r>
        <w:rPr>
          <w:rFonts w:ascii="宋体" w:hAnsi="宋体" w:hint="eastAsia"/>
          <w:szCs w:val="21"/>
        </w:rPr>
        <w:t>。</w:t>
      </w:r>
    </w:p>
    <w:p w:rsidR="005B227D" w:rsidRDefault="005B227D" w:rsidP="005B227D">
      <w:pPr>
        <w:widowControl/>
        <w:jc w:val="left"/>
        <w:rPr>
          <w:rFonts w:ascii="宋体" w:hAnsi="宋体" w:cs="Arial"/>
          <w:color w:val="000000"/>
          <w:kern w:val="0"/>
          <w:szCs w:val="21"/>
        </w:rPr>
      </w:pPr>
      <w:r w:rsidRPr="00F8066D">
        <w:rPr>
          <w:rFonts w:ascii="宋体" w:hAnsi="宋体" w:cs="Arial" w:hint="eastAsia"/>
          <w:color w:val="000000"/>
          <w:kern w:val="0"/>
          <w:szCs w:val="21"/>
        </w:rPr>
        <w:t>【</w:t>
      </w:r>
      <w:r w:rsidRPr="005B227D">
        <w:rPr>
          <w:rFonts w:ascii="宋体" w:hAnsi="宋体" w:cs="Arial" w:hint="eastAsia"/>
          <w:color w:val="000000"/>
          <w:kern w:val="0"/>
          <w:szCs w:val="21"/>
        </w:rPr>
        <w:t>配套耗材</w:t>
      </w:r>
      <w:r w:rsidRPr="00F8066D">
        <w:rPr>
          <w:rFonts w:ascii="宋体" w:hAnsi="宋体" w:cs="Arial" w:hint="eastAsia"/>
          <w:color w:val="000000"/>
          <w:kern w:val="0"/>
          <w:szCs w:val="21"/>
        </w:rPr>
        <w:t>】</w:t>
      </w:r>
    </w:p>
    <w:p w:rsidR="005B227D" w:rsidRPr="005B227D" w:rsidRDefault="005B227D" w:rsidP="005B227D">
      <w:pPr>
        <w:widowControl/>
        <w:jc w:val="left"/>
        <w:rPr>
          <w:rFonts w:ascii="宋体" w:hAnsi="宋体" w:cs="Arial"/>
          <w:color w:val="000000"/>
          <w:kern w:val="0"/>
          <w:szCs w:val="21"/>
        </w:rPr>
      </w:pPr>
      <w:r>
        <w:rPr>
          <w:rFonts w:ascii="宋体" w:hAnsi="宋体" w:cs="Arial" w:hint="eastAsia"/>
          <w:color w:val="000000"/>
          <w:kern w:val="0"/>
          <w:szCs w:val="21"/>
        </w:rPr>
        <w:t xml:space="preserve">    </w:t>
      </w:r>
      <w:r w:rsidRPr="002F2C75">
        <w:rPr>
          <w:rFonts w:ascii="宋体" w:hAnsi="宋体" w:hint="eastAsia"/>
          <w:szCs w:val="21"/>
        </w:rPr>
        <w:t>样本释放剂</w:t>
      </w:r>
      <w:r>
        <w:rPr>
          <w:rFonts w:ascii="宋体" w:hAnsi="宋体" w:hint="eastAsia"/>
          <w:szCs w:val="21"/>
        </w:rPr>
        <w:t>:</w:t>
      </w:r>
      <w:r w:rsidRPr="005B227D">
        <w:rPr>
          <w:rFonts w:hint="eastAsia"/>
        </w:rPr>
        <w:t xml:space="preserve"> </w:t>
      </w:r>
      <w:r w:rsidRPr="005B227D">
        <w:rPr>
          <w:rFonts w:ascii="宋体" w:hAnsi="宋体" w:hint="eastAsia"/>
          <w:szCs w:val="21"/>
        </w:rPr>
        <w:t>400ul管</w:t>
      </w:r>
      <w:r>
        <w:rPr>
          <w:rFonts w:ascii="宋体" w:hAnsi="宋体" w:hint="eastAsia"/>
          <w:szCs w:val="21"/>
        </w:rPr>
        <w:t>。</w:t>
      </w:r>
    </w:p>
    <w:p w:rsidR="00D217F1" w:rsidRPr="00F8066D" w:rsidRDefault="00701302" w:rsidP="002C0788">
      <w:pPr>
        <w:widowControl/>
        <w:jc w:val="left"/>
        <w:rPr>
          <w:rFonts w:ascii="宋体" w:hAnsi="宋体" w:cs="Arial"/>
          <w:color w:val="000000"/>
          <w:kern w:val="0"/>
          <w:szCs w:val="21"/>
        </w:rPr>
      </w:pPr>
      <w:r w:rsidRPr="00F8066D">
        <w:rPr>
          <w:rFonts w:ascii="宋体" w:hAnsi="宋体" w:cs="Arial" w:hint="eastAsia"/>
          <w:color w:val="000000"/>
          <w:kern w:val="0"/>
          <w:szCs w:val="21"/>
        </w:rPr>
        <w:t>【售后服务</w:t>
      </w:r>
      <w:r w:rsidR="00D217F1" w:rsidRPr="00F8066D">
        <w:rPr>
          <w:rFonts w:ascii="宋体" w:hAnsi="宋体" w:cs="Arial" w:hint="eastAsia"/>
          <w:color w:val="000000"/>
          <w:kern w:val="0"/>
          <w:szCs w:val="21"/>
        </w:rPr>
        <w:t>要求</w:t>
      </w:r>
      <w:r w:rsidRPr="00F8066D">
        <w:rPr>
          <w:rFonts w:ascii="宋体" w:hAnsi="宋体" w:cs="Arial" w:hint="eastAsia"/>
          <w:color w:val="000000"/>
          <w:kern w:val="0"/>
          <w:szCs w:val="21"/>
        </w:rPr>
        <w:t>】</w:t>
      </w:r>
    </w:p>
    <w:p w:rsidR="002C0788" w:rsidRPr="00AC2843" w:rsidRDefault="002C0788" w:rsidP="00AC2843">
      <w:pPr>
        <w:widowControl/>
        <w:ind w:firstLineChars="200" w:firstLine="420"/>
        <w:jc w:val="left"/>
      </w:pPr>
      <w:r w:rsidRPr="00AC2843">
        <w:rPr>
          <w:rFonts w:hint="eastAsia"/>
        </w:rPr>
        <w:t>1.</w:t>
      </w:r>
      <w:r w:rsidRPr="00AC2843">
        <w:rPr>
          <w:rFonts w:hint="eastAsia"/>
        </w:rPr>
        <w:t>提供技术资料、中英文操作手册。（如进口设备及配件）</w:t>
      </w:r>
    </w:p>
    <w:p w:rsidR="002C0788" w:rsidRPr="00AC2843" w:rsidRDefault="002C0788" w:rsidP="00AC2843">
      <w:pPr>
        <w:widowControl/>
        <w:ind w:leftChars="200" w:left="420"/>
        <w:jc w:val="left"/>
      </w:pPr>
      <w:r w:rsidRPr="00AC2843">
        <w:rPr>
          <w:rFonts w:hint="eastAsia"/>
        </w:rPr>
        <w:t>2.</w:t>
      </w:r>
      <w:r w:rsidRPr="00AC2843">
        <w:rPr>
          <w:rFonts w:hint="eastAsia"/>
        </w:rPr>
        <w:t>厂家必须在广东省有固定售后服务工作站（提供工程师电话和技术维修力量情况和维修的详细地址及联系方式）。专业工程师免费现场安装及调试。</w:t>
      </w:r>
    </w:p>
    <w:p w:rsidR="002C0788" w:rsidRPr="00AC2843" w:rsidRDefault="002C0788" w:rsidP="00AC2843">
      <w:pPr>
        <w:widowControl/>
        <w:ind w:leftChars="200" w:left="420"/>
        <w:jc w:val="left"/>
      </w:pPr>
      <w:r w:rsidRPr="00AC2843">
        <w:rPr>
          <w:rFonts w:hint="eastAsia"/>
        </w:rPr>
        <w:t>3.</w:t>
      </w:r>
      <w:r w:rsidRPr="00AC2843">
        <w:rPr>
          <w:rFonts w:hint="eastAsia"/>
        </w:rPr>
        <w:t>中标供应商必须免费对科室使用人员进行设备必要的操作培训，保证科室使用人员能够熟练掌握各种设备和软件等常规使用方法，以及小故障的判断与解决。</w:t>
      </w:r>
    </w:p>
    <w:p w:rsidR="002C0788" w:rsidRPr="00AC2843" w:rsidRDefault="002C0788" w:rsidP="00AC2843">
      <w:pPr>
        <w:widowControl/>
        <w:ind w:leftChars="200" w:left="420"/>
        <w:jc w:val="left"/>
      </w:pPr>
      <w:r w:rsidRPr="00AC2843">
        <w:rPr>
          <w:rFonts w:hint="eastAsia"/>
        </w:rPr>
        <w:t>4.</w:t>
      </w:r>
      <w:r w:rsidRPr="00AC2843">
        <w:rPr>
          <w:rFonts w:hint="eastAsia"/>
        </w:rPr>
        <w:t>提供不少于</w:t>
      </w:r>
      <w:r w:rsidRPr="00AC2843">
        <w:rPr>
          <w:rFonts w:hint="eastAsia"/>
        </w:rPr>
        <w:t>3</w:t>
      </w:r>
      <w:r w:rsidRPr="00AC2843">
        <w:rPr>
          <w:rFonts w:hint="eastAsia"/>
        </w:rPr>
        <w:t>个月做一次机器维护服务。（服务期内协调安排巡检并出具巡检报告盖公司公章）。</w:t>
      </w:r>
    </w:p>
    <w:p w:rsidR="002C0788" w:rsidRPr="00AC2843" w:rsidRDefault="002C0788" w:rsidP="00AC2843">
      <w:pPr>
        <w:widowControl/>
        <w:ind w:firstLineChars="200" w:firstLine="420"/>
        <w:jc w:val="left"/>
      </w:pPr>
      <w:r w:rsidRPr="00AC2843">
        <w:rPr>
          <w:rFonts w:hint="eastAsia"/>
        </w:rPr>
        <w:t>5.</w:t>
      </w:r>
      <w:r w:rsidRPr="00AC2843">
        <w:rPr>
          <w:rFonts w:hint="eastAsia"/>
        </w:rPr>
        <w:t>免费提供技术咨询；</w:t>
      </w:r>
    </w:p>
    <w:p w:rsidR="002C0788" w:rsidRPr="00AC2843" w:rsidRDefault="002C0788" w:rsidP="005B227D">
      <w:pPr>
        <w:widowControl/>
        <w:ind w:firstLineChars="200" w:firstLine="420"/>
        <w:jc w:val="left"/>
      </w:pPr>
      <w:r w:rsidRPr="00AC2843">
        <w:rPr>
          <w:rFonts w:hint="eastAsia"/>
        </w:rPr>
        <w:t>6</w:t>
      </w:r>
      <w:r w:rsidRPr="00AC2843">
        <w:rPr>
          <w:rFonts w:hint="eastAsia"/>
        </w:rPr>
        <w:t>终身免费提供用户软件升级，并免费提供升级所需的硬件。</w:t>
      </w:r>
    </w:p>
    <w:p w:rsidR="002C0788" w:rsidRPr="00AC2843" w:rsidRDefault="005B227D" w:rsidP="00AC2843">
      <w:pPr>
        <w:widowControl/>
        <w:ind w:leftChars="200" w:left="420"/>
        <w:jc w:val="left"/>
      </w:pPr>
      <w:r>
        <w:rPr>
          <w:rFonts w:hint="eastAsia"/>
        </w:rPr>
        <w:t>7</w:t>
      </w:r>
      <w:r w:rsidR="002C0788" w:rsidRPr="00AC2843">
        <w:rPr>
          <w:rFonts w:hint="eastAsia"/>
        </w:rPr>
        <w:t>.</w:t>
      </w:r>
      <w:r w:rsidR="002C0788" w:rsidRPr="00AC2843">
        <w:rPr>
          <w:rFonts w:hint="eastAsia"/>
        </w:rPr>
        <w:t>维修响应时间为</w:t>
      </w:r>
      <w:r w:rsidR="002C0788" w:rsidRPr="00AC2843">
        <w:rPr>
          <w:rFonts w:hint="eastAsia"/>
        </w:rPr>
        <w:t>24</w:t>
      </w:r>
      <w:r w:rsidR="002C0788" w:rsidRPr="00AC2843">
        <w:rPr>
          <w:rFonts w:hint="eastAsia"/>
        </w:rPr>
        <w:t>小时</w:t>
      </w:r>
      <w:r w:rsidR="002C0788" w:rsidRPr="00AC2843">
        <w:rPr>
          <w:rFonts w:hint="eastAsia"/>
        </w:rPr>
        <w:t xml:space="preserve"> *365</w:t>
      </w:r>
      <w:r w:rsidR="002C0788" w:rsidRPr="00AC2843">
        <w:rPr>
          <w:rFonts w:hint="eastAsia"/>
        </w:rPr>
        <w:t>天，接到报修电话后工程师必须在</w:t>
      </w:r>
      <w:r w:rsidR="002C0788" w:rsidRPr="00AC2843">
        <w:rPr>
          <w:rFonts w:hint="eastAsia"/>
        </w:rPr>
        <w:t>4</w:t>
      </w:r>
      <w:r w:rsidR="002C0788" w:rsidRPr="00AC2843">
        <w:rPr>
          <w:rFonts w:hint="eastAsia"/>
        </w:rPr>
        <w:t>小时内赶到现场处理故障。需更换零部件的故障</w:t>
      </w:r>
      <w:r w:rsidR="002C0788" w:rsidRPr="00AC2843">
        <w:rPr>
          <w:rFonts w:hint="eastAsia"/>
        </w:rPr>
        <w:t>24</w:t>
      </w:r>
      <w:r w:rsidR="002C0788" w:rsidRPr="00AC2843">
        <w:rPr>
          <w:rFonts w:hint="eastAsia"/>
        </w:rPr>
        <w:t>小时内维修完毕；</w:t>
      </w:r>
      <w:r w:rsidR="002C0788" w:rsidRPr="00AC2843">
        <w:rPr>
          <w:rFonts w:hint="eastAsia"/>
        </w:rPr>
        <w:t>48</w:t>
      </w:r>
      <w:r w:rsidR="002C0788" w:rsidRPr="00AC2843">
        <w:rPr>
          <w:rFonts w:hint="eastAsia"/>
        </w:rPr>
        <w:t>小时内不能完成维修的，需提供备用机。（并提供详细的解决方案说明）</w:t>
      </w:r>
    </w:p>
    <w:p w:rsidR="002C0788" w:rsidRPr="00AC2843" w:rsidRDefault="005B227D" w:rsidP="00AC2843">
      <w:pPr>
        <w:widowControl/>
        <w:ind w:leftChars="200" w:left="420"/>
        <w:jc w:val="left"/>
      </w:pPr>
      <w:r>
        <w:rPr>
          <w:rFonts w:hint="eastAsia"/>
        </w:rPr>
        <w:t>8</w:t>
      </w:r>
      <w:r w:rsidR="002C0788" w:rsidRPr="00AC2843">
        <w:rPr>
          <w:rFonts w:hint="eastAsia"/>
        </w:rPr>
        <w:t>保证更换的零配件是全新且由原厂提供；保证设备维护达到符合厂家标准及相应的国家质量标准要求，并保证设备正常使用。</w:t>
      </w:r>
    </w:p>
    <w:p w:rsidR="002C0788" w:rsidRDefault="005B227D" w:rsidP="00AC2843">
      <w:pPr>
        <w:widowControl/>
        <w:ind w:leftChars="200" w:left="420"/>
        <w:jc w:val="left"/>
      </w:pPr>
      <w:r>
        <w:rPr>
          <w:rFonts w:hint="eastAsia"/>
        </w:rPr>
        <w:t>9</w:t>
      </w:r>
      <w:r w:rsidR="002C0788" w:rsidRPr="00AC2843">
        <w:rPr>
          <w:rFonts w:hint="eastAsia"/>
        </w:rPr>
        <w:t>设备如涉及数据传输（与医院</w:t>
      </w:r>
      <w:r w:rsidR="002C0788" w:rsidRPr="00AC2843">
        <w:rPr>
          <w:rFonts w:hint="eastAsia"/>
        </w:rPr>
        <w:t>LIS</w:t>
      </w:r>
      <w:r w:rsidR="002C0788" w:rsidRPr="00AC2843">
        <w:rPr>
          <w:rFonts w:hint="eastAsia"/>
        </w:rPr>
        <w:t>、</w:t>
      </w:r>
      <w:r w:rsidR="002C0788" w:rsidRPr="00AC2843">
        <w:rPr>
          <w:rFonts w:hint="eastAsia"/>
        </w:rPr>
        <w:t>HIS</w:t>
      </w:r>
      <w:r w:rsidR="002C0788" w:rsidRPr="00AC2843">
        <w:rPr>
          <w:rFonts w:hint="eastAsia"/>
        </w:rPr>
        <w:t>等系统对接），中标方必须免费开放接口，并承担对接用户数据传输的所有相关费用。</w:t>
      </w:r>
    </w:p>
    <w:p w:rsidR="002C0788" w:rsidRPr="00AC2843" w:rsidRDefault="002C0788" w:rsidP="00AC2843">
      <w:pPr>
        <w:widowControl/>
        <w:ind w:firstLineChars="200" w:firstLine="420"/>
        <w:jc w:val="left"/>
      </w:pPr>
      <w:r w:rsidRPr="00AC2843">
        <w:rPr>
          <w:rFonts w:hint="eastAsia"/>
        </w:rPr>
        <w:lastRenderedPageBreak/>
        <w:t>1</w:t>
      </w:r>
      <w:r w:rsidR="005B227D">
        <w:rPr>
          <w:rFonts w:hint="eastAsia"/>
        </w:rPr>
        <w:t>0</w:t>
      </w:r>
      <w:r w:rsidR="00AE1833">
        <w:rPr>
          <w:rFonts w:hint="eastAsia"/>
        </w:rPr>
        <w:t>.</w:t>
      </w:r>
      <w:r w:rsidRPr="00AC2843">
        <w:rPr>
          <w:rFonts w:hint="eastAsia"/>
        </w:rPr>
        <w:t>如设备涉及要开放维修密码，中标方必须免费开放。</w:t>
      </w:r>
    </w:p>
    <w:p w:rsidR="002C0788" w:rsidRPr="00AC2843" w:rsidRDefault="002C0788" w:rsidP="00AC2843">
      <w:pPr>
        <w:widowControl/>
        <w:ind w:leftChars="200" w:left="420"/>
        <w:jc w:val="left"/>
      </w:pPr>
      <w:r w:rsidRPr="00AC2843">
        <w:rPr>
          <w:rFonts w:hint="eastAsia"/>
        </w:rPr>
        <w:t>1</w:t>
      </w:r>
      <w:r w:rsidR="005B227D">
        <w:rPr>
          <w:rFonts w:hint="eastAsia"/>
        </w:rPr>
        <w:t>1</w:t>
      </w:r>
      <w:r w:rsidRPr="00AC2843">
        <w:rPr>
          <w:rFonts w:hint="eastAsia"/>
        </w:rPr>
        <w:t>．属于国家规定的医用计量器具检测的设备，中标方必须提供国家认可的计量质检部门检测报告及检测合格证。</w:t>
      </w:r>
    </w:p>
    <w:p w:rsidR="00D033C8" w:rsidRPr="00F8066D" w:rsidRDefault="002C0788" w:rsidP="00D033C8">
      <w:pPr>
        <w:widowControl/>
        <w:ind w:firstLineChars="200" w:firstLine="420"/>
        <w:jc w:val="left"/>
        <w:rPr>
          <w:rFonts w:ascii="宋体" w:hAnsi="宋体" w:cs="Arial"/>
          <w:color w:val="000000"/>
          <w:kern w:val="0"/>
          <w:szCs w:val="21"/>
        </w:rPr>
      </w:pPr>
      <w:r w:rsidRPr="00AC2843">
        <w:rPr>
          <w:rFonts w:hint="eastAsia"/>
        </w:rPr>
        <w:t>1</w:t>
      </w:r>
      <w:r w:rsidR="005B227D">
        <w:rPr>
          <w:rFonts w:hint="eastAsia"/>
        </w:rPr>
        <w:t>2</w:t>
      </w:r>
      <w:r w:rsidRPr="00AC2843">
        <w:rPr>
          <w:rFonts w:hint="eastAsia"/>
        </w:rPr>
        <w:t>.</w:t>
      </w:r>
      <w:r w:rsidRPr="00AC2843">
        <w:rPr>
          <w:rFonts w:hint="eastAsia"/>
        </w:rPr>
        <w:t>卖方应按其投标文件中的承诺，进行其他售后服务工作。</w:t>
      </w:r>
      <w:r w:rsidR="00D033C8">
        <w:br/>
      </w:r>
      <w:r w:rsidR="00D033C8" w:rsidRPr="00F8066D">
        <w:rPr>
          <w:rFonts w:ascii="宋体" w:hAnsi="宋体" w:cs="Arial" w:hint="eastAsia"/>
          <w:color w:val="000000"/>
          <w:kern w:val="0"/>
          <w:szCs w:val="21"/>
        </w:rPr>
        <w:t>【</w:t>
      </w:r>
      <w:r w:rsidR="00D033C8">
        <w:rPr>
          <w:rFonts w:ascii="宋体" w:hAnsi="宋体" w:cs="Arial" w:hint="eastAsia"/>
          <w:color w:val="000000"/>
          <w:kern w:val="0"/>
          <w:szCs w:val="21"/>
        </w:rPr>
        <w:t>验收方式</w:t>
      </w:r>
      <w:r w:rsidR="00D033C8" w:rsidRPr="00F8066D">
        <w:rPr>
          <w:rFonts w:ascii="宋体" w:hAnsi="宋体" w:cs="Arial" w:hint="eastAsia"/>
          <w:color w:val="000000"/>
          <w:kern w:val="0"/>
          <w:szCs w:val="21"/>
        </w:rPr>
        <w:t>】</w:t>
      </w:r>
    </w:p>
    <w:p w:rsidR="00D033C8" w:rsidRPr="00D033C8" w:rsidRDefault="00D033C8" w:rsidP="00D033C8">
      <w:pPr>
        <w:ind w:leftChars="200" w:left="420"/>
        <w:rPr>
          <w:rFonts w:ascii="宋体" w:hAnsi="宋体"/>
          <w:szCs w:val="21"/>
        </w:rPr>
      </w:pPr>
      <w:r w:rsidRPr="00D033C8">
        <w:rPr>
          <w:rFonts w:ascii="宋体" w:hAnsi="宋体" w:hint="eastAsia"/>
          <w:szCs w:val="21"/>
        </w:rPr>
        <w:t>1</w:t>
      </w:r>
      <w:r w:rsidR="00AE1833">
        <w:rPr>
          <w:rFonts w:ascii="宋体" w:hAnsi="宋体" w:hint="eastAsia"/>
          <w:szCs w:val="21"/>
        </w:rPr>
        <w:t>.</w:t>
      </w:r>
      <w:r w:rsidRPr="00D033C8">
        <w:rPr>
          <w:rFonts w:ascii="宋体" w:hAnsi="宋体" w:hint="eastAsia"/>
          <w:szCs w:val="21"/>
        </w:rPr>
        <w:t>卖方负责货物的现场安装和调试。卖方将产品运输并卸至买方指定地点，买卖双方需马上派出代表前往工作现场，双方进行产品验收。产品由双方在约定时间（到货后五天内）一次性共同验收，如发现缺少、损坏部件，卖方须及时补交给买方，如因此造成拖延，买方有权按延期交货索赔。</w:t>
      </w:r>
    </w:p>
    <w:p w:rsidR="00D033C8" w:rsidRPr="00D033C8" w:rsidRDefault="00D033C8" w:rsidP="00D033C8">
      <w:pPr>
        <w:ind w:leftChars="200" w:left="420"/>
        <w:rPr>
          <w:rFonts w:ascii="宋体" w:hAnsi="宋体"/>
          <w:szCs w:val="21"/>
        </w:rPr>
      </w:pPr>
      <w:r w:rsidRPr="00D033C8">
        <w:rPr>
          <w:rFonts w:ascii="宋体" w:hAnsi="宋体" w:hint="eastAsia"/>
          <w:szCs w:val="21"/>
        </w:rPr>
        <w:t>2</w:t>
      </w:r>
      <w:r w:rsidR="00AE1833">
        <w:rPr>
          <w:rFonts w:ascii="宋体" w:hAnsi="宋体" w:hint="eastAsia"/>
          <w:szCs w:val="21"/>
        </w:rPr>
        <w:t>.</w:t>
      </w:r>
      <w:r w:rsidRPr="00D033C8">
        <w:rPr>
          <w:rFonts w:ascii="宋体" w:hAnsi="宋体" w:hint="eastAsia"/>
          <w:szCs w:val="21"/>
        </w:rPr>
        <w:t>设备安装调试正常使用后由使用科室、设备科、厂家代表、中标商代表在场进行验收，保修期从验收合格之日起计。</w:t>
      </w:r>
    </w:p>
    <w:p w:rsidR="004E33E3" w:rsidRDefault="00D033C8" w:rsidP="004E33E3">
      <w:pPr>
        <w:widowControl/>
        <w:ind w:leftChars="200" w:left="420"/>
        <w:jc w:val="left"/>
        <w:rPr>
          <w:rFonts w:ascii="宋体" w:hAnsi="宋体"/>
          <w:szCs w:val="21"/>
        </w:rPr>
      </w:pPr>
      <w:r w:rsidRPr="00D033C8">
        <w:rPr>
          <w:rFonts w:ascii="宋体" w:hAnsi="宋体" w:hint="eastAsia"/>
          <w:szCs w:val="21"/>
        </w:rPr>
        <w:t>3</w:t>
      </w:r>
      <w:r w:rsidR="00AE1833">
        <w:rPr>
          <w:rFonts w:ascii="宋体" w:hAnsi="宋体" w:hint="eastAsia"/>
          <w:szCs w:val="21"/>
        </w:rPr>
        <w:t>.</w:t>
      </w:r>
      <w:r w:rsidRPr="00D033C8">
        <w:rPr>
          <w:rFonts w:ascii="宋体" w:hAnsi="宋体" w:hint="eastAsia"/>
          <w:szCs w:val="21"/>
        </w:rPr>
        <w:t>产品质量和安装调试检验标准遵照国家相关规定和最新标准执行。验收中如发现有质量不合格或型号规格、数量等与送货清单不符等情况，卖方应免费更换或补齐，并承担因此发生的违约责任。 卖方货物经过双方检验认可后，签署验收报告，产品保修期自验收合格之日起算，由卖方提供产品保修文件。</w:t>
      </w:r>
    </w:p>
    <w:p w:rsidR="00AE1833" w:rsidRPr="00F8066D" w:rsidRDefault="00AE1833" w:rsidP="004E33E3">
      <w:pPr>
        <w:widowControl/>
        <w:jc w:val="left"/>
        <w:rPr>
          <w:rFonts w:ascii="宋体" w:hAnsi="宋体" w:cs="Arial"/>
          <w:color w:val="000000"/>
          <w:kern w:val="0"/>
          <w:szCs w:val="21"/>
        </w:rPr>
      </w:pPr>
      <w:r w:rsidRPr="00F8066D">
        <w:rPr>
          <w:rFonts w:ascii="宋体" w:hAnsi="宋体" w:cs="Arial" w:hint="eastAsia"/>
          <w:color w:val="000000"/>
          <w:kern w:val="0"/>
          <w:szCs w:val="21"/>
        </w:rPr>
        <w:t>【</w:t>
      </w:r>
      <w:r w:rsidR="004E33E3">
        <w:rPr>
          <w:rFonts w:ascii="宋体" w:hAnsi="宋体" w:cs="Arial" w:hint="eastAsia"/>
          <w:color w:val="000000"/>
          <w:kern w:val="0"/>
          <w:szCs w:val="21"/>
        </w:rPr>
        <w:t>报价要求</w:t>
      </w:r>
      <w:r w:rsidRPr="00F8066D">
        <w:rPr>
          <w:rFonts w:ascii="宋体" w:hAnsi="宋体" w:cs="Arial" w:hint="eastAsia"/>
          <w:color w:val="000000"/>
          <w:kern w:val="0"/>
          <w:szCs w:val="21"/>
        </w:rPr>
        <w:t>】</w:t>
      </w:r>
    </w:p>
    <w:p w:rsidR="004E33E3" w:rsidRDefault="004E33E3" w:rsidP="004E33E3">
      <w:pPr>
        <w:widowControl/>
        <w:ind w:leftChars="200" w:left="420" w:firstLineChars="200" w:firstLine="420"/>
        <w:jc w:val="left"/>
        <w:rPr>
          <w:rFonts w:ascii="宋体" w:hAnsi="宋体"/>
          <w:szCs w:val="21"/>
        </w:rPr>
      </w:pPr>
      <w:r w:rsidRPr="004E33E3">
        <w:rPr>
          <w:rFonts w:ascii="宋体" w:hAnsi="宋体" w:hint="eastAsia"/>
          <w:szCs w:val="21"/>
        </w:rPr>
        <w:t>投标报价以人民币报价，为工地交货价。货物总价内包含相关的费用有：原材料和配件费、深化设计、生产加工、安装、调试，通过有关主管部门的验收，运至合同指定地点的包装、运输、装卸、保险，技术培训，安装调试及各项税费。</w:t>
      </w:r>
    </w:p>
    <w:p w:rsidR="00A90CD3" w:rsidRPr="00F8066D" w:rsidRDefault="00A90CD3" w:rsidP="00A90CD3">
      <w:pPr>
        <w:widowControl/>
        <w:jc w:val="left"/>
        <w:rPr>
          <w:rFonts w:ascii="宋体" w:hAnsi="宋体" w:cs="Arial"/>
          <w:color w:val="000000"/>
          <w:kern w:val="0"/>
          <w:szCs w:val="21"/>
        </w:rPr>
      </w:pPr>
      <w:r w:rsidRPr="004E33E3">
        <w:rPr>
          <w:rFonts w:ascii="宋体" w:hAnsi="宋体" w:hint="eastAsia"/>
          <w:szCs w:val="21"/>
        </w:rPr>
        <w:t>【</w:t>
      </w:r>
      <w:r w:rsidRPr="00F8066D">
        <w:rPr>
          <w:rFonts w:ascii="宋体" w:hAnsi="宋体" w:cs="Arial" w:hint="eastAsia"/>
          <w:color w:val="000000"/>
          <w:kern w:val="0"/>
          <w:szCs w:val="21"/>
        </w:rPr>
        <w:t>其他】</w:t>
      </w:r>
    </w:p>
    <w:p w:rsidR="003D1CA6" w:rsidRDefault="00AE1833" w:rsidP="00AE1833">
      <w:pPr>
        <w:tabs>
          <w:tab w:val="left" w:pos="0"/>
        </w:tabs>
        <w:ind w:leftChars="200" w:left="420"/>
        <w:rPr>
          <w:rFonts w:ascii="宋体" w:hAnsi="宋体" w:cs="Arial"/>
          <w:color w:val="000000"/>
          <w:kern w:val="0"/>
          <w:szCs w:val="21"/>
        </w:rPr>
      </w:pPr>
      <w:r>
        <w:rPr>
          <w:rFonts w:ascii="宋体" w:hAnsi="宋体" w:cs="Arial" w:hint="eastAsia"/>
          <w:color w:val="000000"/>
          <w:kern w:val="0"/>
          <w:szCs w:val="21"/>
        </w:rPr>
        <w:t>1.</w:t>
      </w:r>
      <w:r w:rsidR="00A90CD3" w:rsidRPr="00A90CD3">
        <w:rPr>
          <w:rFonts w:ascii="宋体" w:hAnsi="宋体" w:cs="Arial" w:hint="eastAsia"/>
          <w:color w:val="000000"/>
          <w:kern w:val="0"/>
          <w:szCs w:val="21"/>
        </w:rPr>
        <w:t>厂家提供售后服务，免费原厂整机质保期5年。在质保期内，免费提供原厂整机零配件及其维修（维护）、人工等有关费用全免，系统软件终身免费升级，从货物调试验收合起计算；质保期后终身免费维护，采购方只承担更换零备件的费用。</w:t>
      </w:r>
    </w:p>
    <w:p w:rsidR="00AE1833" w:rsidRPr="00AE1833" w:rsidRDefault="00AE1833" w:rsidP="00AE1833">
      <w:pPr>
        <w:widowControl/>
        <w:ind w:leftChars="200" w:left="420"/>
        <w:jc w:val="left"/>
        <w:rPr>
          <w:rFonts w:ascii="宋体" w:hAnsi="宋体"/>
          <w:szCs w:val="21"/>
        </w:rPr>
      </w:pPr>
      <w:r>
        <w:rPr>
          <w:rFonts w:ascii="宋体" w:hAnsi="宋体" w:hint="eastAsia"/>
          <w:szCs w:val="21"/>
        </w:rPr>
        <w:t>2.</w:t>
      </w:r>
      <w:r w:rsidRPr="00AE1833">
        <w:rPr>
          <w:rFonts w:ascii="宋体" w:hAnsi="宋体" w:hint="eastAsia"/>
          <w:szCs w:val="21"/>
        </w:rPr>
        <w:t>交货期:签订合同后60个日历日内交货。逾期交货采购人有权按照相关规定处罚。卖方必须承担的设备运输、安装调试、验收检测和提供设备操作说明书、图纸等其他类似的义务。投标产品必须为整机原厂生产产品。不接受分厂、贴牌及非正当进货渠道产品。</w:t>
      </w:r>
    </w:p>
    <w:p w:rsidR="003D1CA6" w:rsidRDefault="003D1CA6" w:rsidP="003871AD">
      <w:pPr>
        <w:rPr>
          <w:rFonts w:ascii="宋体" w:hAnsi="宋体" w:cs="Arial"/>
          <w:color w:val="000000"/>
          <w:kern w:val="0"/>
          <w:szCs w:val="21"/>
        </w:rPr>
      </w:pPr>
    </w:p>
    <w:p w:rsidR="00521F22" w:rsidRDefault="00521F22"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AC2843" w:rsidRDefault="00AC2843" w:rsidP="00762769">
      <w:pPr>
        <w:jc w:val="center"/>
        <w:rPr>
          <w:rFonts w:ascii="宋体" w:hAnsi="宋体"/>
          <w:szCs w:val="21"/>
        </w:rPr>
      </w:pPr>
    </w:p>
    <w:p w:rsidR="00441D38" w:rsidRDefault="00441D38" w:rsidP="004E33E3">
      <w:pPr>
        <w:rPr>
          <w:rFonts w:ascii="宋体" w:hAnsi="宋体"/>
          <w:szCs w:val="21"/>
        </w:rPr>
      </w:pPr>
    </w:p>
    <w:p w:rsidR="004E33E3" w:rsidRDefault="004E33E3" w:rsidP="004E33E3">
      <w:pPr>
        <w:rPr>
          <w:rFonts w:ascii="宋体" w:hAnsi="宋体"/>
          <w:szCs w:val="21"/>
        </w:rPr>
      </w:pPr>
    </w:p>
    <w:p w:rsidR="00441D38" w:rsidRDefault="00441D38" w:rsidP="00DE3283">
      <w:pPr>
        <w:rPr>
          <w:rFonts w:ascii="宋体" w:hAnsi="宋体"/>
          <w:szCs w:val="21"/>
        </w:rPr>
      </w:pPr>
    </w:p>
    <w:p w:rsidR="00DE3283" w:rsidRDefault="00DE3283" w:rsidP="00DE3283">
      <w:pPr>
        <w:rPr>
          <w:rFonts w:ascii="宋体" w:hAnsi="宋体"/>
          <w:szCs w:val="21"/>
        </w:rPr>
      </w:pPr>
    </w:p>
    <w:p w:rsidR="00DE3283" w:rsidRDefault="00DE3283" w:rsidP="00DE3283">
      <w:pPr>
        <w:rPr>
          <w:rFonts w:ascii="宋体" w:hAnsi="宋体"/>
          <w:szCs w:val="21"/>
        </w:rPr>
      </w:pPr>
    </w:p>
    <w:p w:rsidR="00441D38" w:rsidRDefault="00441D38" w:rsidP="00762769">
      <w:pPr>
        <w:jc w:val="center"/>
        <w:rPr>
          <w:rFonts w:ascii="宋体" w:hAnsi="宋体"/>
          <w:szCs w:val="21"/>
        </w:rPr>
      </w:pPr>
    </w:p>
    <w:p w:rsidR="00441D38" w:rsidRDefault="00441D38" w:rsidP="00762769">
      <w:pPr>
        <w:jc w:val="center"/>
        <w:rPr>
          <w:rFonts w:ascii="宋体" w:hAnsi="宋体"/>
          <w:szCs w:val="21"/>
        </w:rPr>
      </w:pPr>
    </w:p>
    <w:p w:rsidR="00441D38" w:rsidRDefault="00441D38" w:rsidP="00762769">
      <w:pPr>
        <w:jc w:val="center"/>
        <w:rPr>
          <w:rFonts w:ascii="宋体" w:hAnsi="宋体"/>
          <w:szCs w:val="21"/>
        </w:rPr>
      </w:pPr>
    </w:p>
    <w:p w:rsidR="00FC5AF9" w:rsidRDefault="00FC5AF9" w:rsidP="00AB636D">
      <w:pPr>
        <w:rPr>
          <w:rFonts w:ascii="宋体" w:hAnsi="宋体"/>
          <w:szCs w:val="21"/>
        </w:rPr>
      </w:pPr>
    </w:p>
    <w:p w:rsidR="00B00834" w:rsidRDefault="00B00834" w:rsidP="00762769">
      <w:pPr>
        <w:jc w:val="center"/>
        <w:rPr>
          <w:rFonts w:ascii="宋体" w:hAnsi="宋体"/>
          <w:szCs w:val="21"/>
        </w:rPr>
      </w:pPr>
    </w:p>
    <w:p w:rsidR="001C53CC" w:rsidRDefault="00A612F2" w:rsidP="00774E61">
      <w:pPr>
        <w:widowControl/>
        <w:jc w:val="left"/>
        <w:rPr>
          <w:rFonts w:ascii="宋体" w:hAnsi="宋体" w:cs="Arial"/>
          <w:b/>
          <w:color w:val="000000"/>
          <w:kern w:val="0"/>
          <w:sz w:val="32"/>
          <w:szCs w:val="32"/>
        </w:rPr>
      </w:pPr>
      <w:r w:rsidRPr="00A612F2">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2C0788" w:rsidRDefault="002C0788">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21FD7" w:rsidRPr="00985A07" w:rsidRDefault="00621FD7" w:rsidP="00621FD7">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0C55BA" w:rsidRDefault="000C55BA" w:rsidP="000C55BA">
      <w:pPr>
        <w:widowControl/>
        <w:spacing w:line="360" w:lineRule="atLeast"/>
        <w:jc w:val="center"/>
        <w:rPr>
          <w:rStyle w:val="1Char"/>
          <w:color w:val="000080"/>
          <w:sz w:val="36"/>
          <w:szCs w:val="36"/>
        </w:rPr>
      </w:pPr>
    </w:p>
    <w:p w:rsidR="000C55BA" w:rsidRDefault="000C55BA" w:rsidP="000C55BA">
      <w:pPr>
        <w:widowControl/>
        <w:spacing w:line="360" w:lineRule="atLeast"/>
        <w:jc w:val="center"/>
        <w:rPr>
          <w:rStyle w:val="1Char"/>
          <w:color w:val="000080"/>
          <w:sz w:val="36"/>
          <w:szCs w:val="36"/>
        </w:rPr>
      </w:pPr>
    </w:p>
    <w:p w:rsidR="000C55BA" w:rsidRDefault="000C55BA" w:rsidP="000C55BA">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1、技术规格偏离表</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2、谈判响应书</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05042D" w:rsidRDefault="000C55BA" w:rsidP="000C55BA">
      <w:pPr>
        <w:spacing w:after="60"/>
        <w:ind w:leftChars="200" w:left="420"/>
        <w:rPr>
          <w:rFonts w:ascii="宋体" w:hAnsi="宋体"/>
          <w:szCs w:val="21"/>
        </w:rPr>
      </w:pPr>
      <w:r>
        <w:rPr>
          <w:rFonts w:ascii="宋体" w:hAnsi="宋体" w:hint="eastAsia"/>
          <w:szCs w:val="21"/>
        </w:rPr>
        <w:t>12、产品质量承诺书</w:t>
      </w:r>
    </w:p>
    <w:p w:rsidR="0005042D" w:rsidRDefault="0005042D" w:rsidP="0005042D">
      <w:pPr>
        <w:spacing w:after="60"/>
        <w:ind w:leftChars="200" w:left="840" w:hangingChars="200" w:hanging="420"/>
        <w:rPr>
          <w:rFonts w:ascii="宋体" w:hAnsi="宋体"/>
          <w:szCs w:val="21"/>
        </w:rPr>
      </w:pPr>
      <w:r>
        <w:rPr>
          <w:rFonts w:ascii="宋体" w:hAnsi="宋体" w:hint="eastAsia"/>
          <w:szCs w:val="21"/>
        </w:rPr>
        <w:t>13、投标人诚信承诺函</w:t>
      </w:r>
    </w:p>
    <w:p w:rsidR="000C55BA" w:rsidRPr="00AD0E2E" w:rsidRDefault="000C55BA" w:rsidP="0005042D">
      <w:pPr>
        <w:spacing w:after="60"/>
        <w:ind w:leftChars="200" w:left="840" w:hangingChars="200" w:hanging="420"/>
        <w:rPr>
          <w:rFonts w:ascii="宋体" w:hAnsi="宋体"/>
          <w:szCs w:val="21"/>
        </w:rPr>
      </w:pPr>
      <w:r w:rsidRPr="00AC7523">
        <w:rPr>
          <w:rFonts w:ascii="宋体" w:hAnsi="宋体" w:hint="eastAsia"/>
          <w:szCs w:val="21"/>
        </w:rPr>
        <w:t>1</w:t>
      </w:r>
      <w:r w:rsidR="0005042D">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0C55BA" w:rsidRDefault="000C55BA" w:rsidP="000C55BA">
      <w:pPr>
        <w:spacing w:after="60"/>
        <w:ind w:firstLineChars="200" w:firstLine="420"/>
        <w:rPr>
          <w:rFonts w:ascii="宋体" w:hAnsi="宋体"/>
          <w:szCs w:val="21"/>
        </w:rPr>
      </w:pPr>
      <w:r>
        <w:rPr>
          <w:rFonts w:ascii="宋体" w:hAnsi="宋体" w:hint="eastAsia"/>
          <w:szCs w:val="21"/>
        </w:rPr>
        <w:t>1</w:t>
      </w:r>
      <w:r w:rsidR="0005042D">
        <w:rPr>
          <w:rFonts w:ascii="宋体" w:hAnsi="宋体" w:hint="eastAsia"/>
          <w:szCs w:val="21"/>
        </w:rPr>
        <w:t>5</w:t>
      </w:r>
      <w:r>
        <w:rPr>
          <w:rFonts w:ascii="宋体" w:hAnsi="宋体" w:hint="eastAsia"/>
          <w:szCs w:val="21"/>
        </w:rPr>
        <w:t>、制造商情况简介</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6</w:t>
      </w:r>
      <w:r>
        <w:rPr>
          <w:rFonts w:ascii="宋体" w:hAnsi="宋体" w:hint="eastAsia"/>
          <w:szCs w:val="21"/>
        </w:rPr>
        <w:t>、同类项目成功案例一览表（合同关键页或验收报告原件和扫描件）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7</w:t>
      </w:r>
      <w:r>
        <w:rPr>
          <w:rFonts w:ascii="宋体" w:hAnsi="宋体" w:hint="eastAsia"/>
          <w:szCs w:val="21"/>
        </w:rPr>
        <w:t>、项目管理主要技术和售后服务人员情况表</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8</w:t>
      </w:r>
      <w:r>
        <w:rPr>
          <w:rFonts w:ascii="宋体" w:hAnsi="宋体" w:hint="eastAsia"/>
          <w:szCs w:val="21"/>
        </w:rPr>
        <w:t>、售后服务计划</w:t>
      </w:r>
    </w:p>
    <w:p w:rsidR="000C55BA" w:rsidRDefault="000C55BA" w:rsidP="000C55BA">
      <w:pPr>
        <w:spacing w:after="60"/>
        <w:ind w:leftChars="200" w:left="840" w:hangingChars="200" w:hanging="420"/>
        <w:rPr>
          <w:rFonts w:ascii="宋体" w:hAnsi="宋体"/>
          <w:color w:val="008000"/>
          <w:szCs w:val="21"/>
        </w:rPr>
      </w:pPr>
      <w:r>
        <w:rPr>
          <w:rFonts w:ascii="宋体" w:hAnsi="宋体" w:hint="eastAsia"/>
          <w:szCs w:val="21"/>
        </w:rPr>
        <w:t>1</w:t>
      </w:r>
      <w:r w:rsidR="0005042D">
        <w:rPr>
          <w:rFonts w:ascii="宋体" w:hAnsi="宋体" w:hint="eastAsia"/>
          <w:szCs w:val="21"/>
        </w:rPr>
        <w:t>9</w:t>
      </w:r>
      <w:r>
        <w:rPr>
          <w:rFonts w:ascii="宋体" w:hAnsi="宋体" w:hint="eastAsia"/>
          <w:szCs w:val="21"/>
        </w:rPr>
        <w:t>、报价表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0C55BA" w:rsidRDefault="0005042D" w:rsidP="000C55BA">
      <w:pPr>
        <w:spacing w:after="60"/>
        <w:ind w:leftChars="200" w:left="840" w:hangingChars="200" w:hanging="420"/>
        <w:rPr>
          <w:rFonts w:ascii="宋体" w:hAnsi="宋体"/>
          <w:szCs w:val="21"/>
        </w:rPr>
      </w:pPr>
      <w:r>
        <w:rPr>
          <w:rFonts w:ascii="宋体" w:hAnsi="宋体" w:hint="eastAsia"/>
          <w:szCs w:val="21"/>
        </w:rPr>
        <w:t>20</w:t>
      </w:r>
      <w:r w:rsidR="000C55BA">
        <w:rPr>
          <w:rFonts w:ascii="宋体" w:hAnsi="宋体" w:hint="eastAsia"/>
          <w:szCs w:val="21"/>
        </w:rPr>
        <w:t>、项目详细实施/设计方案（如有）</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1</w:t>
      </w:r>
      <w:r>
        <w:rPr>
          <w:rFonts w:ascii="宋体" w:hAnsi="宋体" w:hint="eastAsia"/>
          <w:szCs w:val="21"/>
        </w:rPr>
        <w:t>、通过认证的证书(原件备验交扫描件)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2</w:t>
      </w:r>
      <w:r>
        <w:rPr>
          <w:rFonts w:ascii="宋体" w:hAnsi="宋体" w:hint="eastAsia"/>
          <w:szCs w:val="21"/>
        </w:rPr>
        <w:t>、满足招标功能使用的全配置清单</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3</w:t>
      </w:r>
      <w:r>
        <w:rPr>
          <w:rFonts w:ascii="宋体" w:hAnsi="宋体" w:hint="eastAsia"/>
          <w:szCs w:val="21"/>
        </w:rPr>
        <w:t>、其他：投标资格证明文件，投标服务符合“招标文件”规定的证明文件，及投标人认为必要提供的其他内容。</w:t>
      </w:r>
    </w:p>
    <w:p w:rsidR="000C55BA" w:rsidRDefault="000C55BA" w:rsidP="000C55BA">
      <w:pPr>
        <w:spacing w:after="60"/>
        <w:ind w:left="420"/>
        <w:rPr>
          <w:rFonts w:ascii="宋体" w:hAnsi="宋体"/>
          <w:szCs w:val="21"/>
        </w:rPr>
      </w:pPr>
      <w:r>
        <w:rPr>
          <w:rFonts w:ascii="宋体" w:hAnsi="宋体" w:hint="eastAsia"/>
          <w:szCs w:val="21"/>
        </w:rPr>
        <w:t>2</w:t>
      </w:r>
      <w:r w:rsidR="0005042D">
        <w:rPr>
          <w:rFonts w:ascii="宋体" w:hAnsi="宋体" w:hint="eastAsia"/>
          <w:szCs w:val="21"/>
        </w:rPr>
        <w:t>4</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0C55BA" w:rsidRDefault="000C55BA" w:rsidP="000C55BA">
      <w:pPr>
        <w:spacing w:after="60"/>
        <w:ind w:left="420"/>
        <w:rPr>
          <w:rFonts w:ascii="宋体" w:hAnsi="宋体"/>
          <w:szCs w:val="21"/>
        </w:rPr>
      </w:pPr>
      <w:r>
        <w:rPr>
          <w:rFonts w:ascii="宋体" w:hAnsi="宋体" w:hint="eastAsia"/>
          <w:szCs w:val="21"/>
        </w:rPr>
        <w:t>2</w:t>
      </w:r>
      <w:r w:rsidR="0005042D">
        <w:rPr>
          <w:rFonts w:ascii="宋体" w:hAnsi="宋体" w:hint="eastAsia"/>
          <w:szCs w:val="21"/>
        </w:rPr>
        <w:t>5</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0C55BA" w:rsidRDefault="000C55BA" w:rsidP="000C55BA">
      <w:pPr>
        <w:spacing w:after="60"/>
        <w:ind w:left="420"/>
        <w:rPr>
          <w:rFonts w:ascii="宋体" w:hAnsi="宋体"/>
          <w:szCs w:val="21"/>
        </w:rPr>
      </w:pPr>
    </w:p>
    <w:p w:rsidR="000C55BA" w:rsidRPr="005E79F0" w:rsidRDefault="000C55BA" w:rsidP="000C55BA">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0C55BA" w:rsidRDefault="000C55BA" w:rsidP="000C55BA">
      <w:pPr>
        <w:spacing w:after="60"/>
        <w:ind w:left="420"/>
        <w:rPr>
          <w:rFonts w:ascii="宋体" w:hAnsi="宋体"/>
          <w:szCs w:val="21"/>
        </w:rPr>
      </w:pPr>
    </w:p>
    <w:p w:rsidR="000C55BA" w:rsidRDefault="000C55BA" w:rsidP="000C55BA">
      <w:pPr>
        <w:spacing w:after="60"/>
        <w:ind w:left="420"/>
        <w:rPr>
          <w:rFonts w:ascii="宋体" w:hAnsi="宋体"/>
          <w:sz w:val="18"/>
          <w:szCs w:val="18"/>
        </w:rPr>
      </w:pPr>
      <w:r>
        <w:rPr>
          <w:rFonts w:ascii="宋体" w:hAnsi="宋体" w:hint="eastAsia"/>
          <w:sz w:val="18"/>
          <w:szCs w:val="18"/>
        </w:rPr>
        <w:t>注：纸质投标文件请按以上《目录》顺序装订成册。</w:t>
      </w:r>
    </w:p>
    <w:p w:rsidR="000C55BA" w:rsidRDefault="000C55BA" w:rsidP="00C02576">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0C55BA" w:rsidRDefault="000C55BA" w:rsidP="000C55BA">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0C55BA" w:rsidTr="001045B8">
        <w:trPr>
          <w:jc w:val="center"/>
        </w:trPr>
        <w:tc>
          <w:tcPr>
            <w:tcW w:w="691" w:type="dxa"/>
          </w:tcPr>
          <w:p w:rsidR="000C55BA" w:rsidRDefault="000C55BA" w:rsidP="001045B8">
            <w:pPr>
              <w:jc w:val="center"/>
              <w:rPr>
                <w:b/>
                <w:color w:val="000000"/>
              </w:rPr>
            </w:pPr>
            <w:r>
              <w:rPr>
                <w:rFonts w:hint="eastAsia"/>
                <w:b/>
                <w:color w:val="000000"/>
              </w:rPr>
              <w:t>序号</w:t>
            </w:r>
          </w:p>
        </w:tc>
        <w:tc>
          <w:tcPr>
            <w:tcW w:w="1716" w:type="dxa"/>
          </w:tcPr>
          <w:p w:rsidR="000C55BA" w:rsidRDefault="000C55BA" w:rsidP="001045B8">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0C55BA" w:rsidRDefault="000C55BA" w:rsidP="001045B8">
            <w:pPr>
              <w:jc w:val="center"/>
              <w:rPr>
                <w:b/>
                <w:color w:val="000000"/>
              </w:rPr>
            </w:pPr>
            <w:r>
              <w:rPr>
                <w:rFonts w:hint="eastAsia"/>
                <w:b/>
                <w:color w:val="000000"/>
              </w:rPr>
              <w:t>投标实际参数</w:t>
            </w:r>
          </w:p>
          <w:p w:rsidR="000C55BA" w:rsidRDefault="000C55BA" w:rsidP="001045B8">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0C55BA" w:rsidRDefault="000C55BA" w:rsidP="001045B8">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0C55BA" w:rsidRDefault="000C55BA" w:rsidP="001045B8">
            <w:pPr>
              <w:jc w:val="center"/>
              <w:rPr>
                <w:b/>
                <w:color w:val="000000"/>
              </w:rPr>
            </w:pPr>
            <w:r>
              <w:rPr>
                <w:rFonts w:hint="eastAsia"/>
                <w:b/>
                <w:color w:val="000000"/>
              </w:rPr>
              <w:t>偏离简述</w:t>
            </w:r>
          </w:p>
        </w:tc>
      </w:tr>
      <w:tr w:rsidR="000C55BA" w:rsidTr="001045B8">
        <w:trPr>
          <w:jc w:val="center"/>
        </w:trPr>
        <w:tc>
          <w:tcPr>
            <w:tcW w:w="691" w:type="dxa"/>
          </w:tcPr>
          <w:p w:rsidR="000C55BA" w:rsidRDefault="000C55BA" w:rsidP="001045B8">
            <w:pPr>
              <w:jc w:val="center"/>
              <w:rPr>
                <w:color w:val="000000"/>
              </w:rPr>
            </w:pPr>
            <w:r>
              <w:rPr>
                <w:rFonts w:hint="eastAsia"/>
                <w:color w:val="000000"/>
              </w:rPr>
              <w:t>1</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2</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3</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4</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5</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6</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7</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rFonts w:hint="eastAsia"/>
                <w:color w:val="000000"/>
              </w:rPr>
              <w:t>8</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r w:rsidR="000C55BA" w:rsidTr="001045B8">
        <w:trPr>
          <w:jc w:val="center"/>
        </w:trPr>
        <w:tc>
          <w:tcPr>
            <w:tcW w:w="691" w:type="dxa"/>
          </w:tcPr>
          <w:p w:rsidR="000C55BA" w:rsidRDefault="000C55BA" w:rsidP="001045B8">
            <w:pPr>
              <w:jc w:val="center"/>
              <w:rPr>
                <w:color w:val="000000"/>
              </w:rPr>
            </w:pPr>
            <w:r>
              <w:rPr>
                <w:color w:val="000000"/>
              </w:rPr>
              <w:t>…</w:t>
            </w:r>
          </w:p>
        </w:tc>
        <w:tc>
          <w:tcPr>
            <w:tcW w:w="1716" w:type="dxa"/>
          </w:tcPr>
          <w:p w:rsidR="000C55BA" w:rsidRDefault="000C55BA" w:rsidP="001045B8">
            <w:pPr>
              <w:jc w:val="center"/>
              <w:rPr>
                <w:color w:val="000000"/>
              </w:rPr>
            </w:pPr>
          </w:p>
        </w:tc>
        <w:tc>
          <w:tcPr>
            <w:tcW w:w="3207" w:type="dxa"/>
          </w:tcPr>
          <w:p w:rsidR="000C55BA" w:rsidRDefault="000C55BA" w:rsidP="001045B8">
            <w:pPr>
              <w:rPr>
                <w:color w:val="000000"/>
              </w:rPr>
            </w:pPr>
          </w:p>
        </w:tc>
        <w:tc>
          <w:tcPr>
            <w:tcW w:w="1890" w:type="dxa"/>
          </w:tcPr>
          <w:p w:rsidR="000C55BA" w:rsidRDefault="000C55BA" w:rsidP="001045B8">
            <w:pPr>
              <w:rPr>
                <w:color w:val="000000"/>
              </w:rPr>
            </w:pPr>
          </w:p>
        </w:tc>
        <w:tc>
          <w:tcPr>
            <w:tcW w:w="1157" w:type="dxa"/>
          </w:tcPr>
          <w:p w:rsidR="000C55BA" w:rsidRDefault="000C55BA" w:rsidP="001045B8">
            <w:pPr>
              <w:rPr>
                <w:color w:val="000000"/>
              </w:rPr>
            </w:pPr>
          </w:p>
        </w:tc>
      </w:tr>
    </w:tbl>
    <w:p w:rsidR="000C55BA" w:rsidRDefault="000C55BA" w:rsidP="000C55BA">
      <w:pPr>
        <w:spacing w:after="60"/>
        <w:ind w:firstLineChars="100" w:firstLine="210"/>
        <w:rPr>
          <w:color w:val="000000"/>
        </w:rPr>
      </w:pPr>
      <w:r>
        <w:rPr>
          <w:rFonts w:hint="eastAsia"/>
          <w:color w:val="000000"/>
        </w:rPr>
        <w:t>此表可延长</w:t>
      </w:r>
    </w:p>
    <w:p w:rsidR="000C55BA" w:rsidRDefault="000C55BA" w:rsidP="000C55BA">
      <w:pPr>
        <w:rPr>
          <w:color w:val="000000"/>
        </w:rPr>
      </w:pPr>
    </w:p>
    <w:p w:rsidR="000C55BA" w:rsidRDefault="000C55BA" w:rsidP="000C55BA">
      <w:pPr>
        <w:rPr>
          <w:color w:val="000000"/>
        </w:rPr>
      </w:pP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0C55BA" w:rsidRDefault="000C55BA" w:rsidP="000C55BA">
      <w:pPr>
        <w:outlineLvl w:val="0"/>
        <w:rPr>
          <w:color w:val="000000"/>
        </w:rPr>
      </w:pPr>
      <w:r>
        <w:rPr>
          <w:rFonts w:hint="eastAsia"/>
          <w:color w:val="000000"/>
        </w:rPr>
        <w:t xml:space="preserve">                                                </w:t>
      </w:r>
      <w:r>
        <w:rPr>
          <w:rFonts w:hint="eastAsia"/>
          <w:color w:val="000000"/>
        </w:rPr>
        <w:t>职务：</w:t>
      </w: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Pr="00086BD4" w:rsidRDefault="000C55BA" w:rsidP="000C55BA">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0C55BA" w:rsidRPr="00086BD4" w:rsidRDefault="000C55BA" w:rsidP="000C55BA">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0C55BA" w:rsidRPr="00086BD4" w:rsidRDefault="000C55BA" w:rsidP="000C55BA">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0C55BA" w:rsidRPr="00CB168F" w:rsidRDefault="000C55BA" w:rsidP="000C55BA">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0C55BA" w:rsidRPr="00086BD4" w:rsidRDefault="000C55BA" w:rsidP="000C55BA">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0C55BA" w:rsidRPr="00086BD4" w:rsidRDefault="000C55BA" w:rsidP="000C55BA">
      <w:pPr>
        <w:widowControl/>
        <w:spacing w:line="360" w:lineRule="atLeast"/>
        <w:ind w:firstLine="420"/>
        <w:jc w:val="left"/>
        <w:rPr>
          <w:rFonts w:ascii="宋体" w:hAnsi="宋体" w:cs="Arial"/>
          <w:color w:val="002060"/>
          <w:kern w:val="0"/>
          <w:szCs w:val="21"/>
        </w:rPr>
      </w:pPr>
    </w:p>
    <w:p w:rsidR="000C55BA" w:rsidRPr="00086BD4" w:rsidRDefault="000C55BA" w:rsidP="000C55BA">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0C55BA" w:rsidRPr="00086BD4" w:rsidRDefault="000C55BA" w:rsidP="000C55BA">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0C55BA" w:rsidRPr="00086BD4" w:rsidRDefault="000C55BA" w:rsidP="000C55BA">
      <w:pPr>
        <w:widowControl/>
        <w:spacing w:line="360" w:lineRule="atLeast"/>
        <w:ind w:firstLine="420"/>
        <w:jc w:val="left"/>
        <w:rPr>
          <w:color w:val="002060"/>
          <w:kern w:val="0"/>
        </w:rPr>
      </w:pPr>
      <w:r w:rsidRPr="00086BD4">
        <w:rPr>
          <w:rFonts w:hint="eastAsia"/>
          <w:color w:val="002060"/>
          <w:kern w:val="0"/>
        </w:rPr>
        <w:t xml:space="preserve">                        </w:t>
      </w:r>
    </w:p>
    <w:p w:rsidR="000C55BA" w:rsidRPr="00086BD4" w:rsidRDefault="000C55BA" w:rsidP="000C55BA">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0C55BA" w:rsidRDefault="000C55BA" w:rsidP="000C55BA">
      <w:pPr>
        <w:widowControl/>
        <w:spacing w:line="360" w:lineRule="atLeast"/>
        <w:ind w:firstLine="420"/>
        <w:jc w:val="left"/>
        <w:rPr>
          <w:rFonts w:ascii="宋体" w:hAnsi="宋体" w:cs="Arial"/>
          <w:color w:val="002060"/>
          <w:kern w:val="0"/>
          <w:szCs w:val="21"/>
        </w:rPr>
      </w:pPr>
    </w:p>
    <w:p w:rsidR="000C55BA" w:rsidRDefault="000C55BA" w:rsidP="000C55BA">
      <w:pPr>
        <w:widowControl/>
        <w:spacing w:line="360" w:lineRule="atLeast"/>
        <w:ind w:firstLine="420"/>
        <w:jc w:val="left"/>
        <w:rPr>
          <w:rFonts w:ascii="宋体" w:hAnsi="宋体" w:cs="Arial"/>
          <w:color w:val="002060"/>
          <w:kern w:val="0"/>
          <w:szCs w:val="21"/>
        </w:rPr>
      </w:pPr>
    </w:p>
    <w:p w:rsidR="000C55BA" w:rsidRPr="00086BD4" w:rsidRDefault="000C55BA" w:rsidP="000C55BA">
      <w:pPr>
        <w:widowControl/>
        <w:spacing w:line="360" w:lineRule="atLeast"/>
        <w:ind w:firstLine="420"/>
        <w:jc w:val="left"/>
        <w:rPr>
          <w:rFonts w:ascii="宋体" w:hAnsi="宋体" w:cs="Arial"/>
          <w:color w:val="002060"/>
          <w:kern w:val="0"/>
          <w:szCs w:val="21"/>
        </w:rPr>
      </w:pPr>
    </w:p>
    <w:p w:rsidR="000C55BA" w:rsidRPr="00365F0D" w:rsidRDefault="000C55BA" w:rsidP="000C55BA">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spacing w:after="60"/>
        <w:rPr>
          <w:rFonts w:cs="Arial"/>
          <w:b/>
          <w:color w:val="000000"/>
          <w:sz w:val="28"/>
          <w:szCs w:val="28"/>
        </w:rPr>
      </w:pPr>
    </w:p>
    <w:p w:rsidR="000C55BA" w:rsidRDefault="000C55BA" w:rsidP="000C55BA">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0C55BA" w:rsidRDefault="000C55BA" w:rsidP="000C55BA">
      <w:pPr>
        <w:pStyle w:val="ab"/>
        <w:spacing w:after="60" w:line="480" w:lineRule="atLeast"/>
        <w:ind w:firstLine="480"/>
        <w:rPr>
          <w:rFonts w:eastAsia="仿宋_GB2312"/>
          <w:color w:val="000000"/>
          <w:sz w:val="24"/>
        </w:rPr>
      </w:pPr>
      <w:r>
        <w:rPr>
          <w:rFonts w:eastAsia="仿宋_GB2312"/>
          <w:color w:val="000000"/>
          <w:sz w:val="24"/>
        </w:rPr>
        <w:t xml:space="preserve">  </w:t>
      </w:r>
    </w:p>
    <w:p w:rsidR="000C55BA" w:rsidRDefault="000C55BA" w:rsidP="000C55BA">
      <w:pPr>
        <w:spacing w:after="60"/>
        <w:rPr>
          <w:color w:val="000000"/>
          <w:szCs w:val="21"/>
          <w:u w:val="single"/>
        </w:rPr>
      </w:pPr>
      <w:r>
        <w:rPr>
          <w:rFonts w:hint="eastAsia"/>
          <w:color w:val="000000"/>
          <w:szCs w:val="21"/>
        </w:rPr>
        <w:t>单位名称：</w:t>
      </w:r>
      <w:r>
        <w:rPr>
          <w:color w:val="000000"/>
          <w:szCs w:val="21"/>
          <w:u w:val="single"/>
        </w:rPr>
        <w:t xml:space="preserve">                                           </w:t>
      </w:r>
    </w:p>
    <w:p w:rsidR="000C55BA" w:rsidRDefault="000C55BA" w:rsidP="000C55BA">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0C55BA" w:rsidRDefault="000C55BA" w:rsidP="000C55BA">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0C55BA" w:rsidRDefault="000C55BA" w:rsidP="000C55BA">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0C55BA" w:rsidRDefault="000C55BA" w:rsidP="000C55BA">
      <w:pPr>
        <w:spacing w:after="60"/>
        <w:rPr>
          <w:color w:val="000000"/>
          <w:szCs w:val="21"/>
        </w:rPr>
      </w:pPr>
      <w:r>
        <w:rPr>
          <w:rFonts w:hint="eastAsia"/>
          <w:color w:val="000000"/>
          <w:szCs w:val="21"/>
        </w:rPr>
        <w:t>特此证明</w:t>
      </w:r>
    </w:p>
    <w:p w:rsidR="000C55BA" w:rsidRDefault="000C55BA" w:rsidP="000C55BA">
      <w:pPr>
        <w:spacing w:after="60"/>
        <w:rPr>
          <w:color w:val="000000"/>
          <w:szCs w:val="21"/>
        </w:rPr>
      </w:pPr>
    </w:p>
    <w:p w:rsidR="000C55BA" w:rsidRDefault="000C55BA" w:rsidP="000C55BA">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0C55BA" w:rsidRDefault="000C55BA" w:rsidP="000C55BA">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0C55BA" w:rsidRDefault="000C55BA" w:rsidP="000C55BA">
      <w:pPr>
        <w:spacing w:after="60"/>
        <w:rPr>
          <w:color w:val="000000"/>
          <w:szCs w:val="21"/>
        </w:rPr>
      </w:pPr>
    </w:p>
    <w:p w:rsidR="000C55BA" w:rsidRDefault="000C55BA" w:rsidP="000C55BA">
      <w:pPr>
        <w:spacing w:after="60"/>
        <w:rPr>
          <w:color w:val="000000"/>
          <w:szCs w:val="21"/>
        </w:rPr>
      </w:pPr>
    </w:p>
    <w:p w:rsidR="000C55BA" w:rsidRDefault="000C55BA" w:rsidP="000C55BA">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rPr>
          <w:rFonts w:cs="Arial"/>
          <w:b/>
          <w:color w:val="000000"/>
          <w:sz w:val="28"/>
          <w:szCs w:val="28"/>
        </w:rPr>
      </w:pPr>
    </w:p>
    <w:p w:rsidR="000C55BA" w:rsidRDefault="000C55BA" w:rsidP="000C55BA">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0C55BA" w:rsidRDefault="000C55BA" w:rsidP="000C55BA">
      <w:pPr>
        <w:spacing w:after="60" w:line="360" w:lineRule="auto"/>
        <w:ind w:firstLineChars="200" w:firstLine="420"/>
        <w:rPr>
          <w:color w:val="000000"/>
          <w:szCs w:val="21"/>
        </w:rPr>
      </w:pPr>
    </w:p>
    <w:p w:rsidR="000C55BA" w:rsidRDefault="000C55BA" w:rsidP="000C55BA">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0C55BA" w:rsidRDefault="000C55BA" w:rsidP="000C55BA">
      <w:pPr>
        <w:spacing w:after="60" w:line="360" w:lineRule="auto"/>
        <w:ind w:firstLineChars="200" w:firstLine="420"/>
        <w:rPr>
          <w:color w:val="000000"/>
          <w:szCs w:val="21"/>
        </w:rPr>
      </w:pPr>
      <w:r>
        <w:rPr>
          <w:rFonts w:hint="eastAsia"/>
          <w:color w:val="000000"/>
          <w:szCs w:val="21"/>
        </w:rPr>
        <w:t>代理人无转委托权，特此委托。</w:t>
      </w:r>
    </w:p>
    <w:p w:rsidR="000C55BA" w:rsidRDefault="000C55BA" w:rsidP="000C55BA">
      <w:pPr>
        <w:spacing w:after="60"/>
        <w:rPr>
          <w:color w:val="000000"/>
          <w:szCs w:val="21"/>
        </w:rPr>
      </w:pPr>
    </w:p>
    <w:p w:rsidR="000C55BA" w:rsidRDefault="000C55BA" w:rsidP="000C55BA">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0C55BA" w:rsidRDefault="000C55BA" w:rsidP="000C55BA">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Default="000C55BA" w:rsidP="00C02576">
      <w:pPr>
        <w:spacing w:afterLines="25" w:line="300" w:lineRule="auto"/>
        <w:rPr>
          <w:b/>
          <w:color w:val="000000"/>
          <w:sz w:val="28"/>
          <w:szCs w:val="28"/>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0C55BA">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Default="000C55BA" w:rsidP="00C02576">
      <w:pPr>
        <w:spacing w:afterLines="25" w:line="300" w:lineRule="auto"/>
        <w:rPr>
          <w:color w:val="000000"/>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0C55BA" w:rsidRDefault="000C55BA" w:rsidP="00C02576">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0C55BA" w:rsidRDefault="000C55BA" w:rsidP="000C55BA">
      <w:pPr>
        <w:pStyle w:val="ab"/>
        <w:ind w:firstLine="0"/>
        <w:rPr>
          <w:color w:val="000000"/>
        </w:rPr>
      </w:pPr>
    </w:p>
    <w:p w:rsidR="000C55BA" w:rsidRDefault="000C55BA" w:rsidP="000C55BA">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0C55BA" w:rsidRDefault="000C55BA" w:rsidP="000C55BA">
      <w:pPr>
        <w:pStyle w:val="ab"/>
        <w:ind w:left="1260" w:hanging="840"/>
        <w:rPr>
          <w:color w:val="000000"/>
        </w:rPr>
      </w:pPr>
    </w:p>
    <w:p w:rsidR="000C55BA" w:rsidRDefault="000C55BA" w:rsidP="000C55BA">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0C55BA" w:rsidRDefault="000C55BA" w:rsidP="000C55BA">
      <w:pPr>
        <w:pStyle w:val="ab"/>
        <w:ind w:left="1260" w:hanging="840"/>
        <w:rPr>
          <w:color w:val="000000"/>
        </w:rPr>
      </w:pPr>
    </w:p>
    <w:p w:rsidR="000C55BA" w:rsidRDefault="000C55BA" w:rsidP="000C55BA">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0C55BA" w:rsidRDefault="000C55BA" w:rsidP="000C55BA">
      <w:pPr>
        <w:pStyle w:val="ab"/>
        <w:ind w:left="1260" w:hanging="840"/>
        <w:rPr>
          <w:color w:val="000000"/>
        </w:rPr>
      </w:pPr>
    </w:p>
    <w:p w:rsidR="000C55BA" w:rsidRDefault="000C55BA" w:rsidP="000C55BA">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0C55BA" w:rsidRDefault="000C55BA" w:rsidP="000C55BA">
      <w:pPr>
        <w:pStyle w:val="ab"/>
        <w:ind w:firstLine="0"/>
        <w:rPr>
          <w:color w:val="000000"/>
        </w:rPr>
      </w:pP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rPr>
          <w:color w:val="000000"/>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0C55BA" w:rsidRDefault="000C55BA" w:rsidP="000C55BA">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0C55BA" w:rsidRDefault="000C55BA" w:rsidP="00C02576">
      <w:pPr>
        <w:spacing w:afterLines="25" w:line="300" w:lineRule="auto"/>
        <w:rPr>
          <w:color w:val="000000"/>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rPr>
          <w:rFonts w:ascii="宋体" w:hAnsi="宋体"/>
          <w:szCs w:val="21"/>
        </w:rPr>
      </w:pPr>
    </w:p>
    <w:p w:rsidR="000C55BA" w:rsidRPr="006153AF" w:rsidRDefault="000C55BA" w:rsidP="000C55BA">
      <w:pPr>
        <w:spacing w:after="60"/>
        <w:jc w:val="center"/>
        <w:rPr>
          <w:rFonts w:cs="Arial"/>
          <w:b/>
          <w:color w:val="000000"/>
          <w:sz w:val="28"/>
          <w:szCs w:val="28"/>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rPr>
          <w:rFonts w:ascii="宋体" w:hAnsi="宋体"/>
          <w:szCs w:val="21"/>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0C55BA" w:rsidRDefault="000C55BA" w:rsidP="00C02576">
      <w:pPr>
        <w:spacing w:afterLines="25" w:line="300" w:lineRule="auto"/>
        <w:rPr>
          <w:color w:val="000000"/>
        </w:rPr>
      </w:pPr>
    </w:p>
    <w:p w:rsidR="000C55BA" w:rsidRDefault="000C55BA" w:rsidP="00C02576">
      <w:pPr>
        <w:spacing w:afterLines="25" w:line="300" w:lineRule="auto"/>
        <w:ind w:left="420"/>
        <w:rPr>
          <w:rFonts w:ascii="宋体" w:hAnsi="宋体" w:cs="Arial"/>
          <w:color w:val="000000"/>
          <w:szCs w:val="21"/>
        </w:rPr>
      </w:pPr>
    </w:p>
    <w:p w:rsidR="000C55BA" w:rsidRDefault="000C55BA" w:rsidP="00C02576">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0C55BA" w:rsidRDefault="000C55BA" w:rsidP="00C02576">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5042D" w:rsidRDefault="0005042D" w:rsidP="0005042D">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05042D" w:rsidRDefault="0005042D" w:rsidP="0005042D">
      <w:pPr>
        <w:rPr>
          <w:sz w:val="24"/>
        </w:rPr>
      </w:pPr>
    </w:p>
    <w:p w:rsidR="0005042D" w:rsidRDefault="0005042D" w:rsidP="0005042D">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05042D" w:rsidRDefault="0005042D" w:rsidP="0005042D">
      <w:pPr>
        <w:rPr>
          <w:sz w:val="24"/>
        </w:rPr>
      </w:pPr>
    </w:p>
    <w:p w:rsidR="0005042D" w:rsidRDefault="0005042D" w:rsidP="0005042D">
      <w:pPr>
        <w:ind w:firstLine="540"/>
        <w:rPr>
          <w:sz w:val="24"/>
        </w:rPr>
      </w:pPr>
      <w:r>
        <w:rPr>
          <w:rFonts w:hint="eastAsia"/>
          <w:sz w:val="24"/>
        </w:rPr>
        <w:t>我公司承诺，在政府采购中无下列行为：</w:t>
      </w:r>
    </w:p>
    <w:p w:rsidR="0005042D" w:rsidRDefault="0005042D" w:rsidP="0005042D">
      <w:pPr>
        <w:ind w:firstLine="540"/>
        <w:rPr>
          <w:sz w:val="24"/>
        </w:rPr>
      </w:pPr>
      <w:r>
        <w:rPr>
          <w:rFonts w:hint="eastAsia"/>
          <w:sz w:val="24"/>
        </w:rPr>
        <w:t>（一）被纪检监察部门立案调查，违法违规事实成立的；</w:t>
      </w:r>
    </w:p>
    <w:p w:rsidR="0005042D" w:rsidRDefault="0005042D" w:rsidP="0005042D">
      <w:pPr>
        <w:ind w:firstLine="540"/>
        <w:rPr>
          <w:sz w:val="24"/>
        </w:rPr>
      </w:pPr>
      <w:r>
        <w:rPr>
          <w:rFonts w:hint="eastAsia"/>
          <w:sz w:val="24"/>
        </w:rPr>
        <w:t>（二）未按规定签订、履行采购合同，造成严重后果的；</w:t>
      </w:r>
    </w:p>
    <w:p w:rsidR="0005042D" w:rsidRDefault="0005042D" w:rsidP="0005042D">
      <w:pPr>
        <w:ind w:firstLine="540"/>
        <w:rPr>
          <w:sz w:val="24"/>
        </w:rPr>
      </w:pPr>
      <w:r>
        <w:rPr>
          <w:rFonts w:hint="eastAsia"/>
          <w:sz w:val="24"/>
        </w:rPr>
        <w:t>（三）隐瞒真实情况，提供虚假资料的；</w:t>
      </w:r>
    </w:p>
    <w:p w:rsidR="0005042D" w:rsidRDefault="0005042D" w:rsidP="0005042D">
      <w:pPr>
        <w:ind w:firstLine="540"/>
        <w:rPr>
          <w:sz w:val="24"/>
        </w:rPr>
      </w:pPr>
      <w:r>
        <w:rPr>
          <w:rFonts w:hint="eastAsia"/>
          <w:sz w:val="24"/>
        </w:rPr>
        <w:t>（四）以非法手段排斥其他供应商参与竞争的；</w:t>
      </w:r>
    </w:p>
    <w:p w:rsidR="0005042D" w:rsidRDefault="0005042D" w:rsidP="0005042D">
      <w:pPr>
        <w:ind w:firstLine="540"/>
        <w:rPr>
          <w:sz w:val="24"/>
        </w:rPr>
      </w:pPr>
      <w:r>
        <w:rPr>
          <w:rFonts w:hint="eastAsia"/>
          <w:sz w:val="24"/>
        </w:rPr>
        <w:t>（五）与其他采购参加人串通投标的；</w:t>
      </w:r>
    </w:p>
    <w:p w:rsidR="0005042D" w:rsidRDefault="0005042D" w:rsidP="0005042D">
      <w:pPr>
        <w:ind w:firstLine="540"/>
        <w:rPr>
          <w:sz w:val="24"/>
        </w:rPr>
      </w:pPr>
      <w:r>
        <w:rPr>
          <w:rFonts w:hint="eastAsia"/>
          <w:sz w:val="24"/>
        </w:rPr>
        <w:t>（六）在采购活动中应当回避而未回避的；</w:t>
      </w:r>
    </w:p>
    <w:p w:rsidR="0005042D" w:rsidRDefault="0005042D" w:rsidP="0005042D">
      <w:pPr>
        <w:ind w:firstLine="540"/>
        <w:rPr>
          <w:sz w:val="24"/>
        </w:rPr>
      </w:pPr>
      <w:r>
        <w:rPr>
          <w:rFonts w:hint="eastAsia"/>
          <w:sz w:val="24"/>
        </w:rPr>
        <w:t>（七）恶意投诉的；</w:t>
      </w:r>
    </w:p>
    <w:p w:rsidR="0005042D" w:rsidRDefault="0005042D" w:rsidP="0005042D">
      <w:pPr>
        <w:ind w:firstLine="540"/>
        <w:rPr>
          <w:sz w:val="24"/>
        </w:rPr>
      </w:pPr>
      <w:r>
        <w:rPr>
          <w:rFonts w:hint="eastAsia"/>
          <w:sz w:val="24"/>
        </w:rPr>
        <w:t>（八）向采购项目相关人行贿或者提供其他不当利益的；</w:t>
      </w:r>
    </w:p>
    <w:p w:rsidR="0005042D" w:rsidRDefault="0005042D" w:rsidP="0005042D">
      <w:pPr>
        <w:ind w:firstLine="540"/>
        <w:rPr>
          <w:sz w:val="24"/>
        </w:rPr>
      </w:pPr>
      <w:r>
        <w:rPr>
          <w:rFonts w:hint="eastAsia"/>
          <w:sz w:val="24"/>
        </w:rPr>
        <w:t>（九）阻碍、抗拒主管部门监督检查的；</w:t>
      </w:r>
    </w:p>
    <w:p w:rsidR="0005042D" w:rsidRDefault="0005042D" w:rsidP="0005042D">
      <w:pPr>
        <w:ind w:firstLine="540"/>
        <w:rPr>
          <w:sz w:val="24"/>
        </w:rPr>
      </w:pPr>
      <w:r>
        <w:rPr>
          <w:rFonts w:hint="eastAsia"/>
          <w:sz w:val="24"/>
        </w:rPr>
        <w:t>（十）履约检查不及格或评价为差的；</w:t>
      </w:r>
    </w:p>
    <w:p w:rsidR="0005042D" w:rsidRDefault="0005042D" w:rsidP="0005042D">
      <w:pPr>
        <w:ind w:firstLine="540"/>
        <w:rPr>
          <w:sz w:val="24"/>
        </w:rPr>
      </w:pPr>
      <w:r>
        <w:rPr>
          <w:rFonts w:hint="eastAsia"/>
          <w:sz w:val="24"/>
        </w:rPr>
        <w:t>（十一）主管部门认为的其他情形。</w:t>
      </w:r>
    </w:p>
    <w:p w:rsidR="0005042D" w:rsidRDefault="0005042D" w:rsidP="0005042D">
      <w:pPr>
        <w:ind w:firstLine="645"/>
        <w:rPr>
          <w:sz w:val="24"/>
        </w:rPr>
      </w:pPr>
    </w:p>
    <w:p w:rsidR="0005042D" w:rsidRDefault="0005042D" w:rsidP="0005042D">
      <w:pPr>
        <w:ind w:firstLine="645"/>
        <w:rPr>
          <w:sz w:val="24"/>
        </w:rPr>
      </w:pPr>
      <w:r>
        <w:rPr>
          <w:sz w:val="24"/>
        </w:rPr>
        <w:t xml:space="preserve">                                   </w:t>
      </w:r>
    </w:p>
    <w:p w:rsidR="0005042D" w:rsidRDefault="0005042D" w:rsidP="0005042D">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05042D" w:rsidRDefault="0005042D" w:rsidP="0005042D">
      <w:pPr>
        <w:ind w:firstLine="645"/>
        <w:rPr>
          <w:sz w:val="24"/>
        </w:rPr>
      </w:pPr>
    </w:p>
    <w:p w:rsidR="0005042D" w:rsidRDefault="0005042D" w:rsidP="0005042D">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05042D" w:rsidRDefault="0005042D" w:rsidP="0005042D">
      <w:pPr>
        <w:widowControl/>
        <w:rPr>
          <w:rFonts w:ascii="宋体" w:hAnsi="宋体" w:cs="宋体-18030"/>
          <w:bCs/>
          <w:color w:val="0070C0"/>
          <w:sz w:val="28"/>
          <w:szCs w:val="28"/>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C02576">
      <w:pPr>
        <w:spacing w:afterLines="25" w:line="300" w:lineRule="auto"/>
        <w:ind w:left="420"/>
        <w:rPr>
          <w:rFonts w:cs="Arial"/>
          <w:b/>
          <w:color w:val="000000"/>
          <w:sz w:val="24"/>
        </w:rPr>
      </w:pPr>
    </w:p>
    <w:p w:rsidR="0005042D" w:rsidRDefault="0005042D" w:rsidP="00C02576">
      <w:pPr>
        <w:spacing w:afterLines="25" w:line="300" w:lineRule="auto"/>
        <w:ind w:leftChars="200" w:left="420" w:firstLineChars="200" w:firstLine="420"/>
        <w:rPr>
          <w:rFonts w:ascii="宋体" w:hAnsi="宋体" w:cs="Arial"/>
          <w:color w:val="000000"/>
          <w:kern w:val="0"/>
          <w:szCs w:val="21"/>
        </w:rPr>
      </w:pPr>
    </w:p>
    <w:p w:rsidR="000C55BA" w:rsidRPr="006153AF" w:rsidRDefault="000C55BA" w:rsidP="00C02576">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05042D">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1</w:t>
      </w:r>
      <w:r w:rsidR="0005042D">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0C55BA" w:rsidRDefault="000C55BA" w:rsidP="000C55BA">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0C55BA" w:rsidRPr="00B317B6" w:rsidTr="001045B8">
        <w:trPr>
          <w:trHeight w:val="4815"/>
        </w:trPr>
        <w:tc>
          <w:tcPr>
            <w:tcW w:w="9266" w:type="dxa"/>
          </w:tcPr>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0C55BA" w:rsidRPr="00B317B6" w:rsidRDefault="000C55BA" w:rsidP="00C02576">
            <w:pPr>
              <w:spacing w:afterLines="25" w:line="300" w:lineRule="auto"/>
              <w:rPr>
                <w:b/>
                <w:color w:val="000000"/>
                <w:sz w:val="28"/>
                <w:szCs w:val="28"/>
              </w:rPr>
            </w:pPr>
          </w:p>
        </w:tc>
      </w:tr>
    </w:tbl>
    <w:p w:rsidR="000C55BA" w:rsidRDefault="000C55BA" w:rsidP="00C02576">
      <w:pPr>
        <w:spacing w:afterLines="25" w:line="300" w:lineRule="auto"/>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0C55BA">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0C55BA" w:rsidRDefault="000C55BA" w:rsidP="000C55BA">
      <w:pPr>
        <w:adjustRightInd w:val="0"/>
        <w:snapToGrid w:val="0"/>
        <w:spacing w:line="360" w:lineRule="auto"/>
        <w:jc w:val="center"/>
        <w:rPr>
          <w:rFonts w:ascii="Arial" w:hAnsi="Arial" w:cs="Arial"/>
          <w:szCs w:val="21"/>
        </w:rPr>
      </w:pPr>
    </w:p>
    <w:p w:rsidR="000C55BA" w:rsidRDefault="000C55BA" w:rsidP="000C55BA">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Pr="001E5D37" w:rsidRDefault="000C55BA" w:rsidP="000C55BA">
      <w:pPr>
        <w:jc w:val="center"/>
        <w:rPr>
          <w:rFonts w:ascii="宋体" w:hAnsi="宋体"/>
          <w:b/>
          <w:szCs w:val="21"/>
        </w:rPr>
      </w:pPr>
      <w:r>
        <w:rPr>
          <w:rFonts w:ascii="仿宋" w:eastAsia="仿宋" w:hAnsi="仿宋" w:cs="宋体" w:hint="eastAsia"/>
          <w:b/>
          <w:kern w:val="0"/>
          <w:sz w:val="24"/>
        </w:rPr>
        <w:lastRenderedPageBreak/>
        <w:t>1</w:t>
      </w:r>
      <w:r w:rsidR="0005042D">
        <w:rPr>
          <w:rFonts w:ascii="仿宋" w:eastAsia="仿宋" w:hAnsi="仿宋" w:cs="宋体" w:hint="eastAsia"/>
          <w:b/>
          <w:kern w:val="0"/>
          <w:sz w:val="24"/>
        </w:rPr>
        <w:t>4</w:t>
      </w:r>
      <w:r>
        <w:rPr>
          <w:rFonts w:ascii="仿宋" w:eastAsia="仿宋" w:hAnsi="仿宋" w:cs="宋体" w:hint="eastAsia"/>
          <w:b/>
          <w:kern w:val="0"/>
          <w:sz w:val="24"/>
        </w:rPr>
        <w:t>.2、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0C55BA" w:rsidRDefault="000C55BA" w:rsidP="000C55BA">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0C55BA" w:rsidRDefault="000C55BA" w:rsidP="00C02576">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0C55BA" w:rsidRPr="00B317B6" w:rsidTr="001045B8">
        <w:trPr>
          <w:trHeight w:val="5127"/>
        </w:trPr>
        <w:tc>
          <w:tcPr>
            <w:tcW w:w="9286" w:type="dxa"/>
          </w:tcPr>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left="420"/>
              <w:jc w:val="center"/>
              <w:rPr>
                <w:b/>
                <w:color w:val="000000"/>
                <w:sz w:val="28"/>
                <w:szCs w:val="28"/>
              </w:rPr>
            </w:pPr>
          </w:p>
          <w:p w:rsidR="000C55BA" w:rsidRPr="00B317B6" w:rsidRDefault="000C55BA" w:rsidP="00C02576">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0C55BA" w:rsidRPr="00B317B6" w:rsidRDefault="000C55BA" w:rsidP="00C02576">
            <w:pPr>
              <w:spacing w:afterLines="25" w:line="300" w:lineRule="auto"/>
              <w:rPr>
                <w:b/>
                <w:color w:val="000000"/>
                <w:sz w:val="28"/>
                <w:szCs w:val="28"/>
              </w:rPr>
            </w:pPr>
          </w:p>
        </w:tc>
      </w:tr>
    </w:tbl>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C02576">
      <w:pPr>
        <w:spacing w:afterLines="25" w:line="300" w:lineRule="auto"/>
        <w:ind w:left="420"/>
        <w:rPr>
          <w:b/>
          <w:color w:val="000000"/>
          <w:sz w:val="28"/>
          <w:szCs w:val="28"/>
        </w:rPr>
      </w:pPr>
    </w:p>
    <w:p w:rsidR="000C55BA" w:rsidRDefault="000C55BA" w:rsidP="000C55BA">
      <w:pPr>
        <w:adjustRightInd w:val="0"/>
        <w:snapToGrid w:val="0"/>
        <w:spacing w:line="360" w:lineRule="auto"/>
        <w:rPr>
          <w:rFonts w:ascii="宋体" w:hAnsi="宋体" w:cs="宋体"/>
          <w:b/>
          <w:szCs w:val="21"/>
        </w:rPr>
      </w:pPr>
    </w:p>
    <w:p w:rsidR="000C55BA" w:rsidRDefault="000C55BA" w:rsidP="00C02576">
      <w:pPr>
        <w:spacing w:afterLines="25" w:line="300" w:lineRule="auto"/>
        <w:ind w:leftChars="200" w:left="420" w:firstLineChars="200" w:firstLine="420"/>
        <w:rPr>
          <w:rFonts w:ascii="宋体" w:hAnsi="宋体" w:cs="Arial"/>
          <w:color w:val="000000"/>
          <w:kern w:val="0"/>
          <w:szCs w:val="21"/>
        </w:rPr>
      </w:pPr>
    </w:p>
    <w:p w:rsidR="000C55BA" w:rsidRPr="00F659C4" w:rsidRDefault="000C55BA" w:rsidP="00C02576">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05042D">
        <w:rPr>
          <w:rFonts w:cs="Arial" w:hint="eastAsia"/>
          <w:b/>
          <w:color w:val="000000"/>
          <w:sz w:val="28"/>
          <w:szCs w:val="28"/>
        </w:rPr>
        <w:t>5</w:t>
      </w:r>
      <w:r>
        <w:rPr>
          <w:rFonts w:cs="Arial" w:hint="eastAsia"/>
          <w:b/>
          <w:color w:val="000000"/>
          <w:sz w:val="28"/>
          <w:szCs w:val="28"/>
        </w:rPr>
        <w:t>、制造商情况简介</w:t>
      </w:r>
    </w:p>
    <w:p w:rsidR="000C55BA" w:rsidRDefault="000C55BA" w:rsidP="00C02576">
      <w:pPr>
        <w:spacing w:afterLines="25" w:line="300" w:lineRule="auto"/>
        <w:ind w:left="420"/>
        <w:rPr>
          <w:rFonts w:cs="Arial"/>
          <w:color w:val="000000"/>
        </w:rPr>
      </w:pPr>
      <w:r>
        <w:rPr>
          <w:rFonts w:cs="Arial" w:hint="eastAsia"/>
          <w:color w:val="000000"/>
        </w:rPr>
        <w:t>一、公司简介</w:t>
      </w:r>
    </w:p>
    <w:p w:rsidR="000C55BA" w:rsidRDefault="000C55BA" w:rsidP="00C02576">
      <w:pPr>
        <w:spacing w:afterLines="25" w:line="300" w:lineRule="auto"/>
        <w:ind w:left="420"/>
        <w:rPr>
          <w:rFonts w:cs="Arial"/>
          <w:color w:val="000000"/>
        </w:rPr>
      </w:pPr>
      <w:r>
        <w:rPr>
          <w:rFonts w:cs="Arial" w:hint="eastAsia"/>
          <w:color w:val="000000"/>
        </w:rPr>
        <w:t>二、人员状况：</w:t>
      </w:r>
    </w:p>
    <w:p w:rsidR="000C55BA" w:rsidRDefault="000C55BA" w:rsidP="00C02576">
      <w:pPr>
        <w:spacing w:afterLines="25" w:line="300" w:lineRule="auto"/>
        <w:ind w:left="420"/>
        <w:rPr>
          <w:rFonts w:cs="Arial"/>
          <w:color w:val="000000"/>
        </w:rPr>
      </w:pPr>
      <w:r>
        <w:rPr>
          <w:rFonts w:cs="Arial" w:hint="eastAsia"/>
          <w:color w:val="000000"/>
        </w:rPr>
        <w:t>三、设备情况：</w:t>
      </w:r>
    </w:p>
    <w:p w:rsidR="000C55BA" w:rsidRDefault="000C55BA" w:rsidP="00C02576">
      <w:pPr>
        <w:spacing w:afterLines="25" w:line="300" w:lineRule="auto"/>
        <w:ind w:left="420"/>
        <w:rPr>
          <w:rFonts w:cs="Arial"/>
          <w:color w:val="000000"/>
        </w:rPr>
      </w:pPr>
      <w:r>
        <w:rPr>
          <w:rFonts w:cs="Arial" w:hint="eastAsia"/>
          <w:color w:val="000000"/>
        </w:rPr>
        <w:t>四、同类课题开发完成情况：</w:t>
      </w:r>
    </w:p>
    <w:p w:rsidR="000C55BA" w:rsidRDefault="000C55BA" w:rsidP="00C02576">
      <w:pPr>
        <w:spacing w:afterLines="25" w:line="300" w:lineRule="auto"/>
        <w:ind w:left="420"/>
        <w:rPr>
          <w:rFonts w:cs="Arial"/>
          <w:color w:val="000000"/>
        </w:rPr>
      </w:pPr>
      <w:r>
        <w:rPr>
          <w:rFonts w:cs="Arial" w:hint="eastAsia"/>
          <w:color w:val="000000"/>
        </w:rPr>
        <w:t>五、财务状况：</w:t>
      </w:r>
    </w:p>
    <w:p w:rsidR="000C55BA" w:rsidRDefault="000C55BA" w:rsidP="00C02576">
      <w:pPr>
        <w:spacing w:afterLines="25" w:line="300" w:lineRule="auto"/>
        <w:ind w:left="420"/>
        <w:rPr>
          <w:rFonts w:cs="Arial"/>
          <w:color w:val="000000"/>
        </w:rPr>
      </w:pPr>
    </w:p>
    <w:p w:rsidR="000C55BA" w:rsidRDefault="000C55BA" w:rsidP="00C02576">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C02576">
      <w:pPr>
        <w:spacing w:afterLines="25" w:line="300" w:lineRule="auto"/>
        <w:ind w:left="420"/>
        <w:rPr>
          <w:rFonts w:cs="Arial"/>
          <w:color w:val="000000"/>
        </w:rPr>
      </w:pPr>
    </w:p>
    <w:p w:rsidR="000C55BA" w:rsidRPr="00F659C4" w:rsidRDefault="000C55BA" w:rsidP="00C02576">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0C55BA" w:rsidRDefault="000C55BA" w:rsidP="000C55BA">
      <w:pPr>
        <w:widowControl/>
        <w:spacing w:line="360" w:lineRule="atLeast"/>
        <w:rPr>
          <w:rFonts w:ascii="宋体" w:hAnsi="宋体" w:cs="Arial"/>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r>
        <w:rPr>
          <w:rFonts w:hint="eastAsia"/>
          <w:b/>
          <w:color w:val="000000"/>
          <w:sz w:val="28"/>
          <w:szCs w:val="28"/>
        </w:rPr>
        <w:lastRenderedPageBreak/>
        <w:t>1</w:t>
      </w:r>
      <w:r w:rsidR="0005042D">
        <w:rPr>
          <w:rFonts w:hint="eastAsia"/>
          <w:b/>
          <w:color w:val="000000"/>
          <w:sz w:val="28"/>
          <w:szCs w:val="28"/>
        </w:rPr>
        <w:t>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0C55BA" w:rsidRDefault="000C55BA" w:rsidP="000C55B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0C55BA" w:rsidRDefault="000C55BA" w:rsidP="000C55BA">
      <w:pPr>
        <w:spacing w:after="60"/>
        <w:rPr>
          <w:rFonts w:ascii="宋体" w:hAnsi="宋体" w:cs="Arial"/>
          <w:color w:val="000000"/>
          <w:szCs w:val="21"/>
        </w:rPr>
      </w:pPr>
    </w:p>
    <w:p w:rsidR="000C55BA" w:rsidRDefault="000C55BA" w:rsidP="000C55BA">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0C55BA" w:rsidTr="001045B8">
        <w:trPr>
          <w:jc w:val="center"/>
        </w:trPr>
        <w:tc>
          <w:tcPr>
            <w:tcW w:w="659"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0C55BA" w:rsidRDefault="000C55BA" w:rsidP="001045B8">
            <w:pPr>
              <w:spacing w:after="60"/>
              <w:jc w:val="center"/>
              <w:rPr>
                <w:rFonts w:ascii="宋体" w:hAnsi="宋体"/>
                <w:color w:val="000000"/>
                <w:szCs w:val="21"/>
              </w:rPr>
            </w:pPr>
            <w:r>
              <w:rPr>
                <w:rFonts w:ascii="宋体" w:hAnsi="宋体" w:hint="eastAsia"/>
                <w:color w:val="000000"/>
                <w:szCs w:val="21"/>
              </w:rPr>
              <w:t>联系电话</w:t>
            </w: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r w:rsidR="000C55BA" w:rsidTr="001045B8">
        <w:trPr>
          <w:cantSplit/>
          <w:trHeight w:val="300"/>
          <w:jc w:val="center"/>
        </w:trPr>
        <w:tc>
          <w:tcPr>
            <w:tcW w:w="659" w:type="dxa"/>
          </w:tcPr>
          <w:p w:rsidR="000C55BA" w:rsidRDefault="000C55BA" w:rsidP="001045B8">
            <w:pPr>
              <w:spacing w:after="60"/>
              <w:rPr>
                <w:rFonts w:ascii="宋体" w:hAnsi="宋体"/>
                <w:color w:val="000000"/>
                <w:szCs w:val="21"/>
              </w:rPr>
            </w:pPr>
          </w:p>
        </w:tc>
        <w:tc>
          <w:tcPr>
            <w:tcW w:w="1236" w:type="dxa"/>
          </w:tcPr>
          <w:p w:rsidR="000C55BA" w:rsidRDefault="000C55BA" w:rsidP="001045B8">
            <w:pPr>
              <w:spacing w:after="60"/>
              <w:rPr>
                <w:rFonts w:ascii="宋体" w:hAnsi="宋体"/>
                <w:color w:val="000000"/>
                <w:szCs w:val="21"/>
              </w:rPr>
            </w:pPr>
          </w:p>
        </w:tc>
        <w:tc>
          <w:tcPr>
            <w:tcW w:w="1078" w:type="dxa"/>
          </w:tcPr>
          <w:p w:rsidR="000C55BA" w:rsidRDefault="000C55BA" w:rsidP="001045B8">
            <w:pPr>
              <w:spacing w:after="60"/>
              <w:rPr>
                <w:rFonts w:ascii="宋体" w:hAnsi="宋体"/>
                <w:color w:val="000000"/>
                <w:szCs w:val="21"/>
              </w:rPr>
            </w:pPr>
          </w:p>
        </w:tc>
        <w:tc>
          <w:tcPr>
            <w:tcW w:w="796" w:type="dxa"/>
          </w:tcPr>
          <w:p w:rsidR="000C55BA" w:rsidRDefault="000C55BA" w:rsidP="001045B8">
            <w:pPr>
              <w:spacing w:after="60"/>
              <w:rPr>
                <w:rFonts w:ascii="宋体" w:hAnsi="宋体"/>
                <w:color w:val="000000"/>
                <w:szCs w:val="21"/>
              </w:rPr>
            </w:pPr>
          </w:p>
        </w:tc>
        <w:tc>
          <w:tcPr>
            <w:tcW w:w="1500" w:type="dxa"/>
          </w:tcPr>
          <w:p w:rsidR="000C55BA" w:rsidRDefault="000C55BA" w:rsidP="001045B8">
            <w:pPr>
              <w:spacing w:after="60"/>
              <w:rPr>
                <w:rFonts w:ascii="宋体" w:hAnsi="宋体"/>
                <w:color w:val="000000"/>
                <w:szCs w:val="21"/>
              </w:rPr>
            </w:pPr>
          </w:p>
        </w:tc>
        <w:tc>
          <w:tcPr>
            <w:tcW w:w="720" w:type="dxa"/>
          </w:tcPr>
          <w:p w:rsidR="000C55BA" w:rsidRDefault="000C55BA" w:rsidP="001045B8">
            <w:pPr>
              <w:spacing w:after="60"/>
              <w:rPr>
                <w:rFonts w:ascii="宋体" w:hAnsi="宋体"/>
                <w:color w:val="000000"/>
                <w:szCs w:val="21"/>
              </w:rPr>
            </w:pPr>
          </w:p>
        </w:tc>
        <w:tc>
          <w:tcPr>
            <w:tcW w:w="1332" w:type="dxa"/>
          </w:tcPr>
          <w:p w:rsidR="000C55BA" w:rsidRDefault="000C55BA" w:rsidP="001045B8">
            <w:pPr>
              <w:spacing w:after="60"/>
              <w:rPr>
                <w:rFonts w:ascii="宋体" w:hAnsi="宋体"/>
                <w:color w:val="000000"/>
                <w:szCs w:val="21"/>
              </w:rPr>
            </w:pPr>
          </w:p>
        </w:tc>
        <w:tc>
          <w:tcPr>
            <w:tcW w:w="990" w:type="dxa"/>
          </w:tcPr>
          <w:p w:rsidR="000C55BA" w:rsidRDefault="000C55BA" w:rsidP="001045B8">
            <w:pPr>
              <w:spacing w:after="60"/>
              <w:rPr>
                <w:rFonts w:ascii="宋体" w:hAnsi="宋体"/>
                <w:color w:val="000000"/>
                <w:szCs w:val="21"/>
              </w:rPr>
            </w:pPr>
          </w:p>
        </w:tc>
        <w:tc>
          <w:tcPr>
            <w:tcW w:w="1299" w:type="dxa"/>
          </w:tcPr>
          <w:p w:rsidR="000C55BA" w:rsidRDefault="000C55BA" w:rsidP="001045B8">
            <w:pPr>
              <w:spacing w:after="60"/>
              <w:rPr>
                <w:rFonts w:ascii="宋体" w:hAnsi="宋体"/>
                <w:color w:val="000000"/>
                <w:szCs w:val="21"/>
              </w:rPr>
            </w:pPr>
          </w:p>
        </w:tc>
      </w:tr>
    </w:tbl>
    <w:p w:rsidR="000C55BA" w:rsidRDefault="000C55BA" w:rsidP="000C55BA">
      <w:pPr>
        <w:spacing w:after="60"/>
        <w:rPr>
          <w:color w:val="000000"/>
        </w:rPr>
      </w:pPr>
      <w:r>
        <w:rPr>
          <w:rFonts w:hint="eastAsia"/>
          <w:color w:val="000000"/>
        </w:rPr>
        <w:t>此表可延长</w:t>
      </w:r>
    </w:p>
    <w:p w:rsidR="000C55BA" w:rsidRDefault="000C55BA" w:rsidP="000C55BA">
      <w:pPr>
        <w:spacing w:after="60"/>
        <w:rPr>
          <w:rFonts w:cs="Arial"/>
          <w:color w:val="000000"/>
        </w:rPr>
      </w:pPr>
    </w:p>
    <w:p w:rsidR="000C55BA" w:rsidRDefault="000C55BA" w:rsidP="000C55BA">
      <w:pPr>
        <w:spacing w:after="60"/>
        <w:rPr>
          <w:rFonts w:cs="Arial"/>
          <w:color w:val="000000"/>
        </w:rPr>
      </w:pPr>
    </w:p>
    <w:p w:rsidR="000C55BA" w:rsidRDefault="000C55BA" w:rsidP="000C55BA">
      <w:pPr>
        <w:spacing w:after="6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ind w:firstLineChars="100" w:firstLine="210"/>
        <w:rPr>
          <w:rFonts w:cs="Arial"/>
          <w:color w:val="000000"/>
        </w:rPr>
      </w:pPr>
    </w:p>
    <w:p w:rsidR="000C55BA" w:rsidRDefault="000C55BA" w:rsidP="000C55BA">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0C55BA" w:rsidRDefault="000C55BA" w:rsidP="000C55BA">
      <w:pPr>
        <w:spacing w:after="60"/>
        <w:ind w:firstLineChars="100" w:firstLine="210"/>
        <w:rPr>
          <w:rFonts w:cs="Arial"/>
          <w:color w:val="000000"/>
        </w:rPr>
      </w:pPr>
    </w:p>
    <w:p w:rsidR="000C55BA" w:rsidRDefault="000C55BA" w:rsidP="000C55BA">
      <w:pPr>
        <w:spacing w:after="60"/>
        <w:ind w:firstLineChars="100" w:firstLine="210"/>
        <w:rPr>
          <w:rFonts w:cs="Arial"/>
          <w:color w:val="000000"/>
        </w:rPr>
      </w:pPr>
    </w:p>
    <w:p w:rsidR="000C55BA" w:rsidRDefault="000C55BA" w:rsidP="000C55BA">
      <w:pPr>
        <w:spacing w:after="60"/>
        <w:rPr>
          <w:rFonts w:cs="Arial"/>
          <w:color w:val="000000"/>
        </w:rPr>
      </w:pPr>
      <w:r>
        <w:rPr>
          <w:rFonts w:cs="Arial" w:hint="eastAsia"/>
          <w:color w:val="000000"/>
        </w:rPr>
        <w:t>注：必须提供合同关键页复印件加盖公章，原件备查</w:t>
      </w: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cs="Arial"/>
          <w:b/>
          <w:color w:val="000000"/>
          <w:szCs w:val="21"/>
        </w:rPr>
      </w:pPr>
      <w:r>
        <w:rPr>
          <w:rFonts w:ascii="宋体" w:hAnsi="宋体" w:hint="eastAsia"/>
          <w:b/>
          <w:color w:val="000000"/>
          <w:sz w:val="28"/>
          <w:szCs w:val="28"/>
        </w:rPr>
        <w:t>1</w:t>
      </w:r>
      <w:r w:rsidR="0005042D">
        <w:rPr>
          <w:rFonts w:ascii="宋体" w:hAnsi="宋体" w:hint="eastAsia"/>
          <w:b/>
          <w:color w:val="000000"/>
          <w:sz w:val="28"/>
          <w:szCs w:val="28"/>
        </w:rPr>
        <w:t>7</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0C55BA" w:rsidTr="001045B8">
        <w:trPr>
          <w:jc w:val="center"/>
        </w:trPr>
        <w:tc>
          <w:tcPr>
            <w:tcW w:w="1655" w:type="dxa"/>
            <w:vAlign w:val="center"/>
          </w:tcPr>
          <w:p w:rsidR="000C55BA" w:rsidRDefault="000C55BA" w:rsidP="001045B8">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0C55BA" w:rsidRDefault="000C55BA" w:rsidP="001045B8">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0C55BA" w:rsidRDefault="000C55BA" w:rsidP="001045B8">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0C55BA" w:rsidRDefault="000C55BA" w:rsidP="001045B8">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trHeight w:val="320"/>
          <w:jc w:val="center"/>
        </w:trPr>
        <w:tc>
          <w:tcPr>
            <w:tcW w:w="1655" w:type="dxa"/>
            <w:vAlign w:val="center"/>
          </w:tcPr>
          <w:p w:rsidR="000C55BA" w:rsidRDefault="000C55BA" w:rsidP="001045B8">
            <w:pPr>
              <w:spacing w:after="60"/>
              <w:jc w:val="center"/>
              <w:rPr>
                <w:rFonts w:ascii="宋体" w:hAnsi="宋体" w:cs="Arial"/>
                <w:color w:val="000000"/>
                <w:szCs w:val="21"/>
              </w:rPr>
            </w:pPr>
          </w:p>
        </w:tc>
        <w:tc>
          <w:tcPr>
            <w:tcW w:w="1800" w:type="dxa"/>
            <w:vAlign w:val="center"/>
          </w:tcPr>
          <w:p w:rsidR="000C55BA" w:rsidRDefault="000C55BA" w:rsidP="001045B8">
            <w:pPr>
              <w:spacing w:after="60"/>
              <w:jc w:val="center"/>
              <w:rPr>
                <w:rFonts w:ascii="宋体" w:hAnsi="宋体" w:cs="Arial"/>
                <w:color w:val="000000"/>
                <w:szCs w:val="21"/>
              </w:rPr>
            </w:pPr>
          </w:p>
        </w:tc>
        <w:tc>
          <w:tcPr>
            <w:tcW w:w="1260" w:type="dxa"/>
            <w:vAlign w:val="center"/>
          </w:tcPr>
          <w:p w:rsidR="000C55BA" w:rsidRDefault="000C55BA" w:rsidP="001045B8">
            <w:pPr>
              <w:spacing w:after="60"/>
              <w:jc w:val="center"/>
              <w:rPr>
                <w:rFonts w:ascii="宋体" w:hAnsi="宋体" w:cs="Arial"/>
                <w:color w:val="000000"/>
                <w:szCs w:val="21"/>
              </w:rPr>
            </w:pPr>
          </w:p>
        </w:tc>
        <w:tc>
          <w:tcPr>
            <w:tcW w:w="3976" w:type="dxa"/>
            <w:vAlign w:val="center"/>
          </w:tcPr>
          <w:p w:rsidR="000C55BA" w:rsidRDefault="000C55BA" w:rsidP="001045B8">
            <w:pPr>
              <w:spacing w:after="60"/>
              <w:jc w:val="center"/>
              <w:rPr>
                <w:rFonts w:ascii="宋体" w:hAnsi="宋体" w:cs="Arial"/>
                <w:color w:val="000000"/>
                <w:szCs w:val="21"/>
              </w:rPr>
            </w:pPr>
          </w:p>
        </w:tc>
      </w:tr>
      <w:tr w:rsidR="000C55BA" w:rsidTr="001045B8">
        <w:trPr>
          <w:cantSplit/>
          <w:jc w:val="center"/>
        </w:trPr>
        <w:tc>
          <w:tcPr>
            <w:tcW w:w="4715" w:type="dxa"/>
            <w:gridSpan w:val="3"/>
            <w:vAlign w:val="center"/>
          </w:tcPr>
          <w:p w:rsidR="000C55BA" w:rsidRDefault="000C55BA" w:rsidP="001045B8">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0C55BA" w:rsidRDefault="000C55BA" w:rsidP="001045B8">
            <w:pPr>
              <w:spacing w:after="60"/>
              <w:jc w:val="center"/>
              <w:rPr>
                <w:rFonts w:ascii="宋体" w:hAnsi="宋体" w:cs="Arial"/>
                <w:color w:val="000000"/>
                <w:szCs w:val="21"/>
              </w:rPr>
            </w:pPr>
          </w:p>
        </w:tc>
      </w:tr>
    </w:tbl>
    <w:p w:rsidR="000C55BA" w:rsidRDefault="000C55BA" w:rsidP="000C55BA">
      <w:pPr>
        <w:spacing w:after="60"/>
        <w:rPr>
          <w:rFonts w:ascii="宋体" w:hAnsi="宋体" w:cs="Arial"/>
          <w:color w:val="000000"/>
          <w:szCs w:val="21"/>
        </w:rPr>
      </w:pPr>
    </w:p>
    <w:p w:rsidR="000C55BA" w:rsidRDefault="000C55BA" w:rsidP="000C55BA">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rPr>
          <w:rFonts w:ascii="宋体" w:hAnsi="宋体" w:cs="Arial"/>
          <w:color w:val="000000"/>
          <w:szCs w:val="21"/>
        </w:rPr>
      </w:pPr>
    </w:p>
    <w:p w:rsidR="000C55BA" w:rsidRDefault="000C55BA" w:rsidP="000C55BA">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0C55BA" w:rsidRDefault="000C55BA" w:rsidP="000C55BA">
      <w:pPr>
        <w:spacing w:after="60"/>
        <w:rPr>
          <w:rFonts w:cs="Arial"/>
          <w:color w:val="000000"/>
          <w:szCs w:val="21"/>
        </w:rPr>
      </w:pPr>
    </w:p>
    <w:p w:rsidR="000C55BA" w:rsidRDefault="000C55BA" w:rsidP="000C55BA">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sidR="0005042D">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0C55BA" w:rsidRDefault="000C55BA" w:rsidP="000C55BA">
      <w:pPr>
        <w:spacing w:after="60"/>
        <w:ind w:firstLineChars="200" w:firstLine="420"/>
        <w:rPr>
          <w:rFonts w:cs="Arial"/>
          <w:color w:val="000000"/>
        </w:rPr>
      </w:pPr>
    </w:p>
    <w:p w:rsidR="000C55BA" w:rsidRDefault="000C55BA" w:rsidP="000C55BA">
      <w:pPr>
        <w:spacing w:after="60"/>
        <w:ind w:firstLineChars="150" w:firstLine="420"/>
        <w:rPr>
          <w:rFonts w:cs="Arial"/>
          <w:color w:val="000000"/>
          <w:sz w:val="28"/>
          <w:szCs w:val="28"/>
        </w:rPr>
      </w:pPr>
      <w:r>
        <w:rPr>
          <w:rFonts w:cs="Arial" w:hint="eastAsia"/>
          <w:color w:val="000000"/>
          <w:sz w:val="28"/>
          <w:szCs w:val="28"/>
        </w:rPr>
        <w:t>主要内容应包括：</w:t>
      </w:r>
    </w:p>
    <w:p w:rsidR="000C55BA" w:rsidRDefault="000C55BA" w:rsidP="000C55BA">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0C55BA" w:rsidRDefault="000C55BA" w:rsidP="000C55BA">
      <w:pPr>
        <w:spacing w:after="60"/>
        <w:ind w:firstLineChars="200" w:firstLine="420"/>
        <w:rPr>
          <w:rFonts w:hAnsi="宋体"/>
          <w:bCs/>
          <w:color w:val="000000"/>
        </w:rPr>
      </w:pPr>
    </w:p>
    <w:p w:rsidR="000C55BA" w:rsidRDefault="000C55BA" w:rsidP="000C55BA">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0C55BA" w:rsidRDefault="000C55BA" w:rsidP="000C55BA">
      <w:pPr>
        <w:spacing w:after="60"/>
        <w:ind w:firstLineChars="200" w:firstLine="420"/>
        <w:rPr>
          <w:rFonts w:hAnsi="宋体"/>
          <w:bCs/>
          <w:color w:val="000000"/>
        </w:rPr>
      </w:pPr>
    </w:p>
    <w:p w:rsidR="000C55BA" w:rsidRDefault="000C55BA" w:rsidP="000C55BA">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ind w:firstLineChars="200" w:firstLine="420"/>
        <w:rPr>
          <w:rFonts w:cs="Arial"/>
          <w:color w:val="000000"/>
        </w:rPr>
      </w:pPr>
    </w:p>
    <w:p w:rsidR="000C55BA" w:rsidRPr="00F659C4" w:rsidRDefault="000C55BA" w:rsidP="000C55BA">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rPr>
          <w:rFonts w:ascii="宋体" w:hAnsi="宋体" w:cs="Arial"/>
          <w:color w:val="000000"/>
          <w:szCs w:val="21"/>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1</w:t>
      </w:r>
      <w:r w:rsidR="0005042D">
        <w:rPr>
          <w:rFonts w:ascii="宋体" w:hAnsi="宋体" w:cs="宋体-18030" w:hint="eastAsia"/>
          <w:b/>
          <w:bCs/>
          <w:color w:val="000000"/>
          <w:sz w:val="28"/>
          <w:szCs w:val="28"/>
        </w:rPr>
        <w:t>9</w:t>
      </w:r>
      <w:r w:rsidRPr="008D2DD1">
        <w:rPr>
          <w:rFonts w:ascii="宋体" w:hAnsi="宋体" w:cs="宋体-18030" w:hint="eastAsia"/>
          <w:b/>
          <w:bCs/>
          <w:color w:val="000000"/>
          <w:sz w:val="28"/>
          <w:szCs w:val="28"/>
        </w:rPr>
        <w:t>、深圳市宝安人民医院（集团)2021年第00期</w:t>
      </w: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0C55BA" w:rsidRPr="008D2DD1" w:rsidRDefault="000C55BA" w:rsidP="000C55BA">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BYZBCG2021-00</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0C55BA" w:rsidTr="001045B8">
        <w:trPr>
          <w:trHeight w:val="660"/>
        </w:trPr>
        <w:tc>
          <w:tcPr>
            <w:tcW w:w="1668" w:type="dxa"/>
            <w:vAlign w:val="center"/>
          </w:tcPr>
          <w:p w:rsidR="000C55BA" w:rsidRDefault="000C55BA" w:rsidP="001045B8">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0C55BA" w:rsidRDefault="000C55BA" w:rsidP="001045B8">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0C55BA" w:rsidRDefault="000C55BA" w:rsidP="001045B8">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0C55BA" w:rsidRDefault="000C55BA" w:rsidP="001045B8">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0C55BA" w:rsidRDefault="000C55BA" w:rsidP="001045B8">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0C55BA" w:rsidRDefault="000C55BA" w:rsidP="001045B8">
            <w:pPr>
              <w:spacing w:line="360" w:lineRule="auto"/>
              <w:jc w:val="center"/>
              <w:rPr>
                <w:rFonts w:ascii="宋体" w:hAnsi="宋体"/>
                <w:szCs w:val="21"/>
              </w:rPr>
            </w:pPr>
            <w:r>
              <w:rPr>
                <w:rFonts w:ascii="宋体" w:hAnsi="宋体" w:hint="eastAsia"/>
                <w:szCs w:val="21"/>
              </w:rPr>
              <w:t>数量</w:t>
            </w:r>
          </w:p>
        </w:tc>
        <w:tc>
          <w:tcPr>
            <w:tcW w:w="1134" w:type="dxa"/>
            <w:vAlign w:val="center"/>
          </w:tcPr>
          <w:p w:rsidR="000C55BA" w:rsidRDefault="000C55BA" w:rsidP="001045B8">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0C55BA" w:rsidRDefault="000C55BA" w:rsidP="001045B8">
            <w:pPr>
              <w:spacing w:line="360" w:lineRule="auto"/>
              <w:jc w:val="center"/>
              <w:rPr>
                <w:rFonts w:ascii="宋体" w:hAnsi="宋体"/>
                <w:szCs w:val="21"/>
              </w:rPr>
            </w:pPr>
            <w:r>
              <w:rPr>
                <w:rFonts w:ascii="宋体" w:hAnsi="宋体" w:cs="Arial" w:hint="eastAsia"/>
                <w:color w:val="000000"/>
                <w:kern w:val="0"/>
                <w:szCs w:val="21"/>
              </w:rPr>
              <w:t>报价（元）</w:t>
            </w:r>
          </w:p>
        </w:tc>
      </w:tr>
      <w:tr w:rsidR="000C55BA" w:rsidTr="001045B8">
        <w:trPr>
          <w:trHeight w:val="660"/>
        </w:trPr>
        <w:tc>
          <w:tcPr>
            <w:tcW w:w="1668" w:type="dxa"/>
            <w:vAlign w:val="center"/>
          </w:tcPr>
          <w:p w:rsidR="000C55BA" w:rsidRDefault="000C55BA" w:rsidP="001045B8">
            <w:pPr>
              <w:spacing w:line="360" w:lineRule="auto"/>
              <w:jc w:val="center"/>
              <w:rPr>
                <w:rFonts w:ascii="宋体" w:hAnsi="宋体"/>
                <w:szCs w:val="21"/>
              </w:rPr>
            </w:pPr>
          </w:p>
        </w:tc>
        <w:tc>
          <w:tcPr>
            <w:tcW w:w="1984" w:type="dxa"/>
          </w:tcPr>
          <w:p w:rsidR="000C55BA" w:rsidRDefault="000C55BA" w:rsidP="001045B8">
            <w:pPr>
              <w:spacing w:line="360" w:lineRule="auto"/>
              <w:jc w:val="center"/>
              <w:rPr>
                <w:rFonts w:ascii="宋体" w:hAnsi="宋体"/>
                <w:szCs w:val="21"/>
              </w:rPr>
            </w:pPr>
          </w:p>
        </w:tc>
        <w:tc>
          <w:tcPr>
            <w:tcW w:w="851" w:type="dxa"/>
            <w:vAlign w:val="center"/>
          </w:tcPr>
          <w:p w:rsidR="000C55BA" w:rsidRDefault="000C55BA" w:rsidP="001045B8">
            <w:pPr>
              <w:spacing w:line="360" w:lineRule="auto"/>
              <w:jc w:val="center"/>
              <w:rPr>
                <w:rFonts w:ascii="宋体" w:hAnsi="宋体"/>
                <w:szCs w:val="21"/>
              </w:rPr>
            </w:pPr>
          </w:p>
        </w:tc>
        <w:tc>
          <w:tcPr>
            <w:tcW w:w="1134" w:type="dxa"/>
          </w:tcPr>
          <w:p w:rsidR="000C55BA" w:rsidRDefault="000C55BA" w:rsidP="001045B8">
            <w:pPr>
              <w:spacing w:line="360" w:lineRule="auto"/>
              <w:jc w:val="center"/>
              <w:rPr>
                <w:rFonts w:ascii="宋体" w:hAnsi="宋体"/>
                <w:szCs w:val="21"/>
              </w:rPr>
            </w:pPr>
          </w:p>
        </w:tc>
        <w:tc>
          <w:tcPr>
            <w:tcW w:w="850" w:type="dxa"/>
          </w:tcPr>
          <w:p w:rsidR="000C55BA" w:rsidRDefault="000C55BA" w:rsidP="001045B8">
            <w:pPr>
              <w:spacing w:line="360" w:lineRule="auto"/>
              <w:jc w:val="center"/>
              <w:rPr>
                <w:rFonts w:ascii="宋体" w:hAnsi="宋体"/>
                <w:szCs w:val="21"/>
              </w:rPr>
            </w:pPr>
          </w:p>
        </w:tc>
        <w:tc>
          <w:tcPr>
            <w:tcW w:w="709" w:type="dxa"/>
            <w:vAlign w:val="center"/>
          </w:tcPr>
          <w:p w:rsidR="000C55BA" w:rsidRDefault="000C55BA" w:rsidP="001045B8">
            <w:pPr>
              <w:spacing w:line="360" w:lineRule="auto"/>
              <w:jc w:val="center"/>
              <w:rPr>
                <w:rFonts w:ascii="宋体" w:hAnsi="宋体"/>
                <w:szCs w:val="21"/>
              </w:rPr>
            </w:pPr>
          </w:p>
        </w:tc>
        <w:tc>
          <w:tcPr>
            <w:tcW w:w="1134" w:type="dxa"/>
            <w:vAlign w:val="center"/>
          </w:tcPr>
          <w:p w:rsidR="000C55BA" w:rsidRDefault="000C55BA" w:rsidP="001045B8">
            <w:pPr>
              <w:spacing w:line="360" w:lineRule="auto"/>
              <w:jc w:val="center"/>
              <w:rPr>
                <w:rFonts w:ascii="宋体" w:hAnsi="宋体"/>
                <w:szCs w:val="21"/>
              </w:rPr>
            </w:pPr>
          </w:p>
        </w:tc>
        <w:tc>
          <w:tcPr>
            <w:tcW w:w="1134" w:type="dxa"/>
            <w:vAlign w:val="center"/>
          </w:tcPr>
          <w:p w:rsidR="000C55BA" w:rsidRDefault="000C55BA" w:rsidP="001045B8">
            <w:pPr>
              <w:spacing w:line="360" w:lineRule="auto"/>
              <w:jc w:val="center"/>
              <w:rPr>
                <w:rFonts w:ascii="宋体" w:hAnsi="宋体"/>
                <w:szCs w:val="21"/>
              </w:rPr>
            </w:pPr>
          </w:p>
        </w:tc>
      </w:tr>
      <w:tr w:rsidR="000C55BA" w:rsidTr="001045B8">
        <w:trPr>
          <w:trHeight w:val="660"/>
        </w:trPr>
        <w:tc>
          <w:tcPr>
            <w:tcW w:w="1668" w:type="dxa"/>
            <w:vAlign w:val="center"/>
          </w:tcPr>
          <w:p w:rsidR="000C55BA" w:rsidRDefault="000C55BA" w:rsidP="001045B8">
            <w:pPr>
              <w:spacing w:line="360" w:lineRule="auto"/>
              <w:jc w:val="center"/>
              <w:rPr>
                <w:rFonts w:ascii="宋体" w:hAnsi="宋体"/>
                <w:szCs w:val="21"/>
              </w:rPr>
            </w:pPr>
          </w:p>
        </w:tc>
        <w:tc>
          <w:tcPr>
            <w:tcW w:w="1984" w:type="dxa"/>
          </w:tcPr>
          <w:p w:rsidR="000C55BA" w:rsidRDefault="000C55BA" w:rsidP="001045B8">
            <w:pPr>
              <w:spacing w:line="360" w:lineRule="auto"/>
              <w:jc w:val="center"/>
              <w:rPr>
                <w:rFonts w:ascii="宋体" w:hAnsi="宋体"/>
                <w:szCs w:val="21"/>
              </w:rPr>
            </w:pPr>
          </w:p>
        </w:tc>
        <w:tc>
          <w:tcPr>
            <w:tcW w:w="851" w:type="dxa"/>
            <w:vAlign w:val="center"/>
          </w:tcPr>
          <w:p w:rsidR="000C55BA" w:rsidRDefault="000C55BA" w:rsidP="001045B8">
            <w:pPr>
              <w:spacing w:line="360" w:lineRule="auto"/>
              <w:jc w:val="center"/>
              <w:rPr>
                <w:rFonts w:ascii="宋体" w:hAnsi="宋体"/>
                <w:szCs w:val="21"/>
              </w:rPr>
            </w:pPr>
          </w:p>
        </w:tc>
        <w:tc>
          <w:tcPr>
            <w:tcW w:w="1134" w:type="dxa"/>
          </w:tcPr>
          <w:p w:rsidR="000C55BA" w:rsidRDefault="000C55BA" w:rsidP="001045B8">
            <w:pPr>
              <w:spacing w:line="360" w:lineRule="auto"/>
              <w:jc w:val="center"/>
              <w:rPr>
                <w:rFonts w:ascii="宋体" w:hAnsi="宋体"/>
                <w:szCs w:val="21"/>
              </w:rPr>
            </w:pPr>
          </w:p>
        </w:tc>
        <w:tc>
          <w:tcPr>
            <w:tcW w:w="850" w:type="dxa"/>
          </w:tcPr>
          <w:p w:rsidR="000C55BA" w:rsidRDefault="000C55BA" w:rsidP="001045B8">
            <w:pPr>
              <w:spacing w:line="360" w:lineRule="auto"/>
              <w:jc w:val="center"/>
              <w:rPr>
                <w:rFonts w:ascii="宋体" w:hAnsi="宋体"/>
                <w:szCs w:val="21"/>
              </w:rPr>
            </w:pPr>
          </w:p>
        </w:tc>
        <w:tc>
          <w:tcPr>
            <w:tcW w:w="709" w:type="dxa"/>
            <w:vAlign w:val="center"/>
          </w:tcPr>
          <w:p w:rsidR="000C55BA" w:rsidRDefault="000C55BA" w:rsidP="001045B8">
            <w:pPr>
              <w:spacing w:line="360" w:lineRule="auto"/>
              <w:jc w:val="center"/>
              <w:rPr>
                <w:rFonts w:ascii="宋体" w:hAnsi="宋体"/>
                <w:szCs w:val="21"/>
              </w:rPr>
            </w:pPr>
          </w:p>
        </w:tc>
        <w:tc>
          <w:tcPr>
            <w:tcW w:w="1134" w:type="dxa"/>
            <w:vAlign w:val="center"/>
          </w:tcPr>
          <w:p w:rsidR="000C55BA" w:rsidRDefault="000C55BA" w:rsidP="001045B8">
            <w:pPr>
              <w:spacing w:line="360" w:lineRule="auto"/>
              <w:jc w:val="center"/>
              <w:rPr>
                <w:rFonts w:ascii="宋体" w:hAnsi="宋体"/>
                <w:szCs w:val="21"/>
              </w:rPr>
            </w:pPr>
          </w:p>
        </w:tc>
        <w:tc>
          <w:tcPr>
            <w:tcW w:w="1134" w:type="dxa"/>
            <w:vAlign w:val="center"/>
          </w:tcPr>
          <w:p w:rsidR="000C55BA" w:rsidRDefault="000C55BA" w:rsidP="001045B8">
            <w:pPr>
              <w:spacing w:line="360" w:lineRule="auto"/>
              <w:jc w:val="center"/>
              <w:rPr>
                <w:rFonts w:ascii="宋体" w:hAnsi="宋体"/>
                <w:szCs w:val="21"/>
              </w:rPr>
            </w:pPr>
          </w:p>
        </w:tc>
      </w:tr>
    </w:tbl>
    <w:p w:rsidR="000C55BA" w:rsidRPr="008D2DD1" w:rsidRDefault="000C55BA" w:rsidP="000C55BA">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0C55BA" w:rsidRPr="00FF3396" w:rsidRDefault="000C55BA" w:rsidP="000C55B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0C55BA" w:rsidTr="001045B8">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C55BA" w:rsidTr="001045B8">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C55BA" w:rsidTr="001045B8">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1045B8">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0C55BA" w:rsidRPr="008D2DD1" w:rsidRDefault="000C55BA" w:rsidP="000C55BA">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0C55BA" w:rsidRPr="008D2DD1" w:rsidRDefault="000C55BA" w:rsidP="000C55BA">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0C55BA" w:rsidRDefault="000C55BA" w:rsidP="000C55BA">
      <w:pPr>
        <w:spacing w:line="360" w:lineRule="auto"/>
        <w:jc w:val="center"/>
        <w:rPr>
          <w:rFonts w:ascii="宋体" w:hAnsi="宋体"/>
          <w:sz w:val="36"/>
          <w:szCs w:val="36"/>
        </w:rPr>
      </w:pPr>
      <w:r>
        <w:rPr>
          <w:rFonts w:ascii="宋体" w:hAnsi="宋体" w:hint="eastAsia"/>
          <w:sz w:val="36"/>
          <w:szCs w:val="36"/>
        </w:rPr>
        <w:t xml:space="preserve">                                         </w:t>
      </w:r>
    </w:p>
    <w:p w:rsidR="000C55BA" w:rsidRDefault="000C55BA" w:rsidP="000C55BA">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0C55BA" w:rsidRDefault="000C55BA" w:rsidP="000C55BA">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0C55BA" w:rsidRDefault="000C55BA" w:rsidP="000C55BA">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0C55BA" w:rsidRDefault="000C55BA" w:rsidP="000C55BA">
      <w:pPr>
        <w:widowControl/>
        <w:spacing w:before="100" w:beforeAutospacing="1" w:after="100" w:afterAutospacing="1"/>
        <w:ind w:left="420"/>
        <w:jc w:val="left"/>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Pr="008D2DD1" w:rsidRDefault="0005042D" w:rsidP="000C55BA">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20</w:t>
      </w:r>
      <w:r w:rsidR="000C55BA" w:rsidRPr="008D2DD1">
        <w:rPr>
          <w:rFonts w:ascii="宋体" w:hAnsi="宋体" w:cs="宋体-18030" w:hint="eastAsia"/>
          <w:b/>
          <w:bCs/>
          <w:color w:val="000000"/>
          <w:sz w:val="28"/>
          <w:szCs w:val="28"/>
        </w:rPr>
        <w:t>、项目详细实施/设计方案（如有）</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5042D">
      <w:pPr>
        <w:widowControl/>
        <w:rPr>
          <w:rFonts w:ascii="宋体" w:hAnsi="宋体" w:cs="宋体-18030"/>
          <w:b/>
          <w:bCs/>
          <w:color w:val="000000"/>
          <w:sz w:val="36"/>
          <w:szCs w:val="36"/>
        </w:rPr>
      </w:pPr>
    </w:p>
    <w:p w:rsidR="0005042D" w:rsidRDefault="0005042D" w:rsidP="0005042D">
      <w:pPr>
        <w:widowControl/>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1</w:t>
      </w:r>
      <w:r w:rsidRPr="008D2DD1">
        <w:rPr>
          <w:rFonts w:ascii="宋体" w:hAnsi="宋体" w:cs="宋体-18030" w:hint="eastAsia"/>
          <w:b/>
          <w:bCs/>
          <w:color w:val="000000"/>
          <w:sz w:val="28"/>
          <w:szCs w:val="28"/>
        </w:rPr>
        <w:t>、通过认证的证书(原件备验交扫描件)</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2</w:t>
      </w:r>
      <w:r w:rsidRPr="008D2DD1">
        <w:rPr>
          <w:rFonts w:ascii="宋体" w:hAnsi="宋体" w:cs="宋体-18030" w:hint="eastAsia"/>
          <w:b/>
          <w:bCs/>
          <w:color w:val="000000"/>
          <w:sz w:val="28"/>
          <w:szCs w:val="28"/>
        </w:rPr>
        <w:t>、满足招标功能使用的全配置清单</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05042D">
        <w:rPr>
          <w:rFonts w:ascii="宋体" w:hAnsi="宋体" w:cs="宋体-18030" w:hint="eastAsia"/>
          <w:b/>
          <w:bCs/>
          <w:color w:val="000000"/>
          <w:sz w:val="28"/>
          <w:szCs w:val="28"/>
        </w:rPr>
        <w:t>3</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、产品说明书（能证明具备所要求的参数）</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5</w:t>
      </w:r>
      <w:r w:rsidRPr="008D2DD1">
        <w:rPr>
          <w:rFonts w:ascii="宋体" w:hAnsi="宋体" w:cs="宋体-18030" w:hint="eastAsia"/>
          <w:b/>
          <w:bCs/>
          <w:color w:val="000000"/>
          <w:sz w:val="28"/>
          <w:szCs w:val="28"/>
        </w:rPr>
        <w:t>、产品彩页（能证明具备所要求的参数的彩色原件）</w:t>
      </w:r>
    </w:p>
    <w:p w:rsidR="000C55BA" w:rsidRDefault="000C55BA" w:rsidP="000C55BA">
      <w:pPr>
        <w:widowControl/>
        <w:spacing w:line="360" w:lineRule="atLeast"/>
        <w:jc w:val="center"/>
        <w:rPr>
          <w:rFonts w:ascii="宋体" w:hAnsi="宋体" w:cs="宋体"/>
          <w:bCs/>
          <w:kern w:val="0"/>
          <w:sz w:val="24"/>
        </w:rPr>
      </w:pPr>
    </w:p>
    <w:p w:rsidR="0013233D" w:rsidRDefault="0013233D" w:rsidP="000C55BA">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126" w:rsidRDefault="00EF0126">
      <w:r>
        <w:separator/>
      </w:r>
    </w:p>
  </w:endnote>
  <w:endnote w:type="continuationSeparator" w:id="0">
    <w:p w:rsidR="00EF0126" w:rsidRDefault="00EF0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00"/>
    <w:family w:val="roman"/>
    <w:notTrueType/>
    <w:pitch w:val="default"/>
    <w:sig w:usb0="00000000" w:usb1="00000000" w:usb2="00000000" w:usb3="00000000" w:csb0="0000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宋体-18030">
    <w:altName w:val="微软雅黑"/>
    <w:charset w:val="00"/>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126" w:rsidRDefault="00EF0126">
      <w:r>
        <w:separator/>
      </w:r>
    </w:p>
  </w:footnote>
  <w:footnote w:type="continuationSeparator" w:id="0">
    <w:p w:rsidR="00EF0126" w:rsidRDefault="00EF0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88" w:rsidRDefault="002C0788">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F7EADB77"/>
    <w:multiLevelType w:val="singleLevel"/>
    <w:tmpl w:val="F7EADB77"/>
    <w:lvl w:ilvl="0">
      <w:start w:val="10"/>
      <w:numFmt w:val="decimal"/>
      <w:suff w:val="nothing"/>
      <w:lvlText w:val="%1）"/>
      <w:lvlJc w:val="left"/>
    </w:lvl>
  </w:abstractNum>
  <w:abstractNum w:abstractNumId="7">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34398"/>
    <w:multiLevelType w:val="singleLevel"/>
    <w:tmpl w:val="3D534398"/>
    <w:lvl w:ilvl="0">
      <w:start w:val="1"/>
      <w:numFmt w:val="decimal"/>
      <w:suff w:val="space"/>
      <w:lvlText w:val="(%1)"/>
      <w:lvlJc w:val="left"/>
    </w:lvl>
  </w:abstractNum>
  <w:abstractNum w:abstractNumId="11">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3">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4">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6"/>
  </w:num>
  <w:num w:numId="2">
    <w:abstractNumId w:val="14"/>
  </w:num>
  <w:num w:numId="3">
    <w:abstractNumId w:val="2"/>
  </w:num>
  <w:num w:numId="4">
    <w:abstractNumId w:val="10"/>
  </w:num>
  <w:num w:numId="5">
    <w:abstractNumId w:val="0"/>
  </w:num>
  <w:num w:numId="6">
    <w:abstractNumId w:val="11"/>
  </w:num>
  <w:num w:numId="7">
    <w:abstractNumId w:val="5"/>
  </w:num>
  <w:num w:numId="8">
    <w:abstractNumId w:val="13"/>
  </w:num>
  <w:num w:numId="9">
    <w:abstractNumId w:val="1"/>
  </w:num>
  <w:num w:numId="10">
    <w:abstractNumId w:val="12"/>
  </w:num>
  <w:num w:numId="11">
    <w:abstractNumId w:val="9"/>
  </w:num>
  <w:num w:numId="12">
    <w:abstractNumId w:val="4"/>
  </w:num>
  <w:num w:numId="13">
    <w:abstractNumId w:val="3"/>
  </w:num>
  <w:num w:numId="14">
    <w:abstractNumId w:val="7"/>
  </w:num>
  <w:num w:numId="15">
    <w:abstractNumId w:val="15"/>
  </w:num>
  <w:num w:numId="16">
    <w:abstractNumId w:val="8"/>
  </w:num>
  <w:num w:numId="17">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6C8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4F65"/>
    <w:rsid w:val="00046C4E"/>
    <w:rsid w:val="00047088"/>
    <w:rsid w:val="000471D3"/>
    <w:rsid w:val="000471E1"/>
    <w:rsid w:val="00047224"/>
    <w:rsid w:val="000476E4"/>
    <w:rsid w:val="00047850"/>
    <w:rsid w:val="00047CB5"/>
    <w:rsid w:val="0005042D"/>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0339"/>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5BA"/>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5B8"/>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46AF"/>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C72"/>
    <w:rsid w:val="00193F3B"/>
    <w:rsid w:val="00194EF7"/>
    <w:rsid w:val="001958A1"/>
    <w:rsid w:val="0019621C"/>
    <w:rsid w:val="00196DA3"/>
    <w:rsid w:val="00197D54"/>
    <w:rsid w:val="001A09B9"/>
    <w:rsid w:val="001A20B5"/>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04B"/>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788"/>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4BD"/>
    <w:rsid w:val="002E3F58"/>
    <w:rsid w:val="002E4209"/>
    <w:rsid w:val="002E52E4"/>
    <w:rsid w:val="002E58D6"/>
    <w:rsid w:val="002E6A3C"/>
    <w:rsid w:val="002E7738"/>
    <w:rsid w:val="002E7C9E"/>
    <w:rsid w:val="002E7F12"/>
    <w:rsid w:val="002E7F5A"/>
    <w:rsid w:val="002F0092"/>
    <w:rsid w:val="002F2063"/>
    <w:rsid w:val="002F2C75"/>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235C1"/>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871AD"/>
    <w:rsid w:val="00392A1E"/>
    <w:rsid w:val="00393465"/>
    <w:rsid w:val="00393B11"/>
    <w:rsid w:val="00393D79"/>
    <w:rsid w:val="0039425D"/>
    <w:rsid w:val="00394D17"/>
    <w:rsid w:val="0039605B"/>
    <w:rsid w:val="00397409"/>
    <w:rsid w:val="0039753E"/>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38FD"/>
    <w:rsid w:val="003B4BA7"/>
    <w:rsid w:val="003B6A21"/>
    <w:rsid w:val="003B71D5"/>
    <w:rsid w:val="003B7919"/>
    <w:rsid w:val="003C00F7"/>
    <w:rsid w:val="003C1193"/>
    <w:rsid w:val="003C130D"/>
    <w:rsid w:val="003C1A5B"/>
    <w:rsid w:val="003C2268"/>
    <w:rsid w:val="003C2781"/>
    <w:rsid w:val="003C2DB1"/>
    <w:rsid w:val="003C3C7E"/>
    <w:rsid w:val="003C420C"/>
    <w:rsid w:val="003C6D16"/>
    <w:rsid w:val="003C727F"/>
    <w:rsid w:val="003C7E77"/>
    <w:rsid w:val="003D0461"/>
    <w:rsid w:val="003D080C"/>
    <w:rsid w:val="003D08FE"/>
    <w:rsid w:val="003D1CA6"/>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1C9"/>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27E6D"/>
    <w:rsid w:val="004300D7"/>
    <w:rsid w:val="00430A7F"/>
    <w:rsid w:val="00431900"/>
    <w:rsid w:val="00432732"/>
    <w:rsid w:val="00433969"/>
    <w:rsid w:val="00435B6E"/>
    <w:rsid w:val="00435C4F"/>
    <w:rsid w:val="00436D27"/>
    <w:rsid w:val="00436DD3"/>
    <w:rsid w:val="004374AE"/>
    <w:rsid w:val="00437B6F"/>
    <w:rsid w:val="0044060B"/>
    <w:rsid w:val="00441B70"/>
    <w:rsid w:val="00441D38"/>
    <w:rsid w:val="004420E8"/>
    <w:rsid w:val="0044368F"/>
    <w:rsid w:val="00444910"/>
    <w:rsid w:val="004450F7"/>
    <w:rsid w:val="004453D6"/>
    <w:rsid w:val="00446AA8"/>
    <w:rsid w:val="00447CC4"/>
    <w:rsid w:val="00447DCC"/>
    <w:rsid w:val="00450BB7"/>
    <w:rsid w:val="004519E7"/>
    <w:rsid w:val="00452CD9"/>
    <w:rsid w:val="00453EAC"/>
    <w:rsid w:val="00453F65"/>
    <w:rsid w:val="0045447A"/>
    <w:rsid w:val="0045559E"/>
    <w:rsid w:val="00455FD6"/>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081"/>
    <w:rsid w:val="00494890"/>
    <w:rsid w:val="004965F7"/>
    <w:rsid w:val="0049720E"/>
    <w:rsid w:val="004A1DFA"/>
    <w:rsid w:val="004A22BE"/>
    <w:rsid w:val="004A242C"/>
    <w:rsid w:val="004A26F5"/>
    <w:rsid w:val="004A537A"/>
    <w:rsid w:val="004A6239"/>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33E3"/>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2AAA"/>
    <w:rsid w:val="00504750"/>
    <w:rsid w:val="005058D5"/>
    <w:rsid w:val="00505B5D"/>
    <w:rsid w:val="00505B5E"/>
    <w:rsid w:val="00505FB4"/>
    <w:rsid w:val="00506F65"/>
    <w:rsid w:val="005124FC"/>
    <w:rsid w:val="0051282B"/>
    <w:rsid w:val="00512AB0"/>
    <w:rsid w:val="00513DDA"/>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6A3"/>
    <w:rsid w:val="005A5868"/>
    <w:rsid w:val="005A5AA6"/>
    <w:rsid w:val="005A61C1"/>
    <w:rsid w:val="005B1810"/>
    <w:rsid w:val="005B227D"/>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2AB"/>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118"/>
    <w:rsid w:val="007312BB"/>
    <w:rsid w:val="007318BE"/>
    <w:rsid w:val="0073331E"/>
    <w:rsid w:val="0073374D"/>
    <w:rsid w:val="007341D1"/>
    <w:rsid w:val="007345C8"/>
    <w:rsid w:val="00734F39"/>
    <w:rsid w:val="0073523D"/>
    <w:rsid w:val="00735802"/>
    <w:rsid w:val="00735DC5"/>
    <w:rsid w:val="0073661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67124"/>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6A68"/>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5048"/>
    <w:rsid w:val="007F6651"/>
    <w:rsid w:val="007F6ECA"/>
    <w:rsid w:val="00800902"/>
    <w:rsid w:val="00800BCE"/>
    <w:rsid w:val="008018D3"/>
    <w:rsid w:val="00801A0D"/>
    <w:rsid w:val="00801E93"/>
    <w:rsid w:val="00801E98"/>
    <w:rsid w:val="00802041"/>
    <w:rsid w:val="00802B73"/>
    <w:rsid w:val="00805791"/>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5EAA"/>
    <w:rsid w:val="00856D1F"/>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185"/>
    <w:rsid w:val="008A1A9D"/>
    <w:rsid w:val="008A1B98"/>
    <w:rsid w:val="008A1D80"/>
    <w:rsid w:val="008A286A"/>
    <w:rsid w:val="008A3461"/>
    <w:rsid w:val="008A5135"/>
    <w:rsid w:val="008A5678"/>
    <w:rsid w:val="008A5B7F"/>
    <w:rsid w:val="008A6E7E"/>
    <w:rsid w:val="008A6F35"/>
    <w:rsid w:val="008A75FF"/>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7708"/>
    <w:rsid w:val="008E00A9"/>
    <w:rsid w:val="008E00B5"/>
    <w:rsid w:val="008E057B"/>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589"/>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2A7"/>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2F2"/>
    <w:rsid w:val="00A6177D"/>
    <w:rsid w:val="00A628B5"/>
    <w:rsid w:val="00A62D86"/>
    <w:rsid w:val="00A6360A"/>
    <w:rsid w:val="00A65BF0"/>
    <w:rsid w:val="00A66058"/>
    <w:rsid w:val="00A70C4D"/>
    <w:rsid w:val="00A71135"/>
    <w:rsid w:val="00A71434"/>
    <w:rsid w:val="00A71A81"/>
    <w:rsid w:val="00A72EE1"/>
    <w:rsid w:val="00A7306F"/>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0CD3"/>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5F62"/>
    <w:rsid w:val="00AA6160"/>
    <w:rsid w:val="00AA68F9"/>
    <w:rsid w:val="00AA68FB"/>
    <w:rsid w:val="00AA7772"/>
    <w:rsid w:val="00AA7BF3"/>
    <w:rsid w:val="00AB0005"/>
    <w:rsid w:val="00AB0089"/>
    <w:rsid w:val="00AB1381"/>
    <w:rsid w:val="00AB2C30"/>
    <w:rsid w:val="00AB30FE"/>
    <w:rsid w:val="00AB40CF"/>
    <w:rsid w:val="00AB4509"/>
    <w:rsid w:val="00AB59B0"/>
    <w:rsid w:val="00AB636D"/>
    <w:rsid w:val="00AB729A"/>
    <w:rsid w:val="00AB7905"/>
    <w:rsid w:val="00AC19F7"/>
    <w:rsid w:val="00AC2843"/>
    <w:rsid w:val="00AC29FA"/>
    <w:rsid w:val="00AC2E1A"/>
    <w:rsid w:val="00AC2FAE"/>
    <w:rsid w:val="00AC338F"/>
    <w:rsid w:val="00AC4BCE"/>
    <w:rsid w:val="00AC4E1F"/>
    <w:rsid w:val="00AC5A31"/>
    <w:rsid w:val="00AC5F6E"/>
    <w:rsid w:val="00AC659B"/>
    <w:rsid w:val="00AD149C"/>
    <w:rsid w:val="00AD1536"/>
    <w:rsid w:val="00AD1A58"/>
    <w:rsid w:val="00AD45E9"/>
    <w:rsid w:val="00AD47A1"/>
    <w:rsid w:val="00AD4E5B"/>
    <w:rsid w:val="00AD5FF3"/>
    <w:rsid w:val="00AD60B1"/>
    <w:rsid w:val="00AD6911"/>
    <w:rsid w:val="00AD6C36"/>
    <w:rsid w:val="00AE020E"/>
    <w:rsid w:val="00AE1833"/>
    <w:rsid w:val="00AE1978"/>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4B62"/>
    <w:rsid w:val="00B15BF4"/>
    <w:rsid w:val="00B16375"/>
    <w:rsid w:val="00B16DF9"/>
    <w:rsid w:val="00B21156"/>
    <w:rsid w:val="00B2147A"/>
    <w:rsid w:val="00B23079"/>
    <w:rsid w:val="00B2363B"/>
    <w:rsid w:val="00B23934"/>
    <w:rsid w:val="00B25955"/>
    <w:rsid w:val="00B25D3C"/>
    <w:rsid w:val="00B27C66"/>
    <w:rsid w:val="00B315B6"/>
    <w:rsid w:val="00B33741"/>
    <w:rsid w:val="00B33A46"/>
    <w:rsid w:val="00B34530"/>
    <w:rsid w:val="00B34D02"/>
    <w:rsid w:val="00B37E82"/>
    <w:rsid w:val="00B402BA"/>
    <w:rsid w:val="00B408C9"/>
    <w:rsid w:val="00B40CFF"/>
    <w:rsid w:val="00B42184"/>
    <w:rsid w:val="00B43A57"/>
    <w:rsid w:val="00B44F24"/>
    <w:rsid w:val="00B550AF"/>
    <w:rsid w:val="00B550EF"/>
    <w:rsid w:val="00B5555D"/>
    <w:rsid w:val="00B558DC"/>
    <w:rsid w:val="00B56506"/>
    <w:rsid w:val="00B567C2"/>
    <w:rsid w:val="00B57342"/>
    <w:rsid w:val="00B57BF0"/>
    <w:rsid w:val="00B60781"/>
    <w:rsid w:val="00B63471"/>
    <w:rsid w:val="00B64190"/>
    <w:rsid w:val="00B64898"/>
    <w:rsid w:val="00B64A83"/>
    <w:rsid w:val="00B6539A"/>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576"/>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1FF4"/>
    <w:rsid w:val="00C52336"/>
    <w:rsid w:val="00C52EDA"/>
    <w:rsid w:val="00C53384"/>
    <w:rsid w:val="00C535F7"/>
    <w:rsid w:val="00C5426B"/>
    <w:rsid w:val="00C54801"/>
    <w:rsid w:val="00C5484B"/>
    <w:rsid w:val="00C54BF0"/>
    <w:rsid w:val="00C55E19"/>
    <w:rsid w:val="00C573F2"/>
    <w:rsid w:val="00C60284"/>
    <w:rsid w:val="00C625F9"/>
    <w:rsid w:val="00C63728"/>
    <w:rsid w:val="00C64573"/>
    <w:rsid w:val="00C64670"/>
    <w:rsid w:val="00C650E7"/>
    <w:rsid w:val="00C65EA8"/>
    <w:rsid w:val="00C66613"/>
    <w:rsid w:val="00C673A5"/>
    <w:rsid w:val="00C70D38"/>
    <w:rsid w:val="00C71891"/>
    <w:rsid w:val="00C72336"/>
    <w:rsid w:val="00C72D19"/>
    <w:rsid w:val="00C753E8"/>
    <w:rsid w:val="00C75578"/>
    <w:rsid w:val="00C80707"/>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6B42"/>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3C8"/>
    <w:rsid w:val="00D03F7C"/>
    <w:rsid w:val="00D040EF"/>
    <w:rsid w:val="00D04BA4"/>
    <w:rsid w:val="00D05D8F"/>
    <w:rsid w:val="00D06CCC"/>
    <w:rsid w:val="00D07A65"/>
    <w:rsid w:val="00D07D71"/>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04D3"/>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1F1"/>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D7140"/>
    <w:rsid w:val="00DE098F"/>
    <w:rsid w:val="00DE1321"/>
    <w:rsid w:val="00DE2699"/>
    <w:rsid w:val="00DE2835"/>
    <w:rsid w:val="00DE2EC9"/>
    <w:rsid w:val="00DE3283"/>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F7C"/>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3C05"/>
    <w:rsid w:val="00E64711"/>
    <w:rsid w:val="00E64A04"/>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897"/>
    <w:rsid w:val="00EE7A3B"/>
    <w:rsid w:val="00EE7E19"/>
    <w:rsid w:val="00EF0126"/>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519A"/>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E58"/>
    <w:rsid w:val="00F63602"/>
    <w:rsid w:val="00F63847"/>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66D"/>
    <w:rsid w:val="00F80BE7"/>
    <w:rsid w:val="00F83513"/>
    <w:rsid w:val="00F83C08"/>
    <w:rsid w:val="00F83C57"/>
    <w:rsid w:val="00F845B9"/>
    <w:rsid w:val="00F84E0A"/>
    <w:rsid w:val="00F84F82"/>
    <w:rsid w:val="00F8687B"/>
    <w:rsid w:val="00F87278"/>
    <w:rsid w:val="00F9047B"/>
    <w:rsid w:val="00F91338"/>
    <w:rsid w:val="00F91BAB"/>
    <w:rsid w:val="00F9378A"/>
    <w:rsid w:val="00F94B13"/>
    <w:rsid w:val="00F94DC3"/>
    <w:rsid w:val="00F96A97"/>
    <w:rsid w:val="00F97284"/>
    <w:rsid w:val="00FA0196"/>
    <w:rsid w:val="00FA0FC9"/>
    <w:rsid w:val="00FA1BCF"/>
    <w:rsid w:val="00FA25DB"/>
    <w:rsid w:val="00FA293C"/>
    <w:rsid w:val="00FA433D"/>
    <w:rsid w:val="00FA43C8"/>
    <w:rsid w:val="00FA4D08"/>
    <w:rsid w:val="00FA51BA"/>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AF9"/>
    <w:rsid w:val="00FD0A98"/>
    <w:rsid w:val="00FD1C96"/>
    <w:rsid w:val="00FD1D52"/>
    <w:rsid w:val="00FD22D3"/>
    <w:rsid w:val="00FD251F"/>
    <w:rsid w:val="00FD424D"/>
    <w:rsid w:val="00FD4628"/>
    <w:rsid w:val="00FD47B9"/>
    <w:rsid w:val="00FD489F"/>
    <w:rsid w:val="00FD4973"/>
    <w:rsid w:val="00FD5B8D"/>
    <w:rsid w:val="00FD6081"/>
    <w:rsid w:val="00FD6D7E"/>
    <w:rsid w:val="00FD7EF3"/>
    <w:rsid w:val="00FE0CB5"/>
    <w:rsid w:val="00FE0EF2"/>
    <w:rsid w:val="00FE1E65"/>
    <w:rsid w:val="00FE2364"/>
    <w:rsid w:val="00FE3871"/>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6822AB"/>
    <w:pPr>
      <w:adjustRightInd w:val="0"/>
      <w:spacing w:line="480" w:lineRule="atLeast"/>
      <w:ind w:firstLineChars="200" w:firstLine="567"/>
      <w:textAlignment w:val="baseline"/>
    </w:pPr>
    <w:rPr>
      <w:rFonts w:ascii="长城仿宋"/>
      <w:kern w:val="0"/>
      <w:szCs w:val="20"/>
    </w:rPr>
  </w:style>
  <w:style w:type="paragraph" w:styleId="af9">
    <w:name w:val="Subtitle"/>
    <w:basedOn w:val="a"/>
    <w:next w:val="a"/>
    <w:link w:val="Char4"/>
    <w:qFormat/>
    <w:rsid w:val="00AE1833"/>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f9"/>
    <w:rsid w:val="00AE1833"/>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81A9-9D17-4AB3-9F71-B7068F53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35</Pages>
  <Words>2019</Words>
  <Characters>11511</Characters>
  <Application>Microsoft Office Word</Application>
  <DocSecurity>0</DocSecurity>
  <PresentationFormat/>
  <Lines>95</Lines>
  <Paragraphs>27</Paragraphs>
  <Slides>0</Slides>
  <Notes>0</Notes>
  <HiddenSlides>0</HiddenSlides>
  <MMClips>0</MMClips>
  <ScaleCrop>false</ScaleCrop>
  <Company>lenovo</Company>
  <LinksUpToDate>false</LinksUpToDate>
  <CharactersWithSpaces>13503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223</cp:revision>
  <cp:lastPrinted>2021-07-16T00:39:00Z</cp:lastPrinted>
  <dcterms:created xsi:type="dcterms:W3CDTF">2021-01-28T03:01:00Z</dcterms:created>
  <dcterms:modified xsi:type="dcterms:W3CDTF">2021-07-20T02:38:00Z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