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67683" w14:textId="77777777" w:rsidR="001A67D4" w:rsidRDefault="001A67D4" w:rsidP="009F42BC">
      <w:pPr>
        <w:jc w:val="center"/>
        <w:rPr>
          <w:sz w:val="44"/>
          <w:szCs w:val="44"/>
        </w:rPr>
      </w:pPr>
      <w:r w:rsidRPr="001A67D4">
        <w:rPr>
          <w:rFonts w:hint="eastAsia"/>
          <w:sz w:val="44"/>
          <w:szCs w:val="44"/>
        </w:rPr>
        <w:t>宝安人民医院（集团）第一人民医院区政府投资项目（海乐、甲岸、兴东）竣工</w:t>
      </w:r>
    </w:p>
    <w:p w14:paraId="13DFF448" w14:textId="4E3B0FCB" w:rsidR="00DA1307" w:rsidRDefault="001A67D4" w:rsidP="009F42BC">
      <w:pPr>
        <w:jc w:val="center"/>
        <w:rPr>
          <w:sz w:val="44"/>
          <w:szCs w:val="44"/>
        </w:rPr>
      </w:pPr>
      <w:r w:rsidRPr="001A67D4">
        <w:rPr>
          <w:rFonts w:hint="eastAsia"/>
          <w:sz w:val="44"/>
          <w:szCs w:val="44"/>
        </w:rPr>
        <w:t>决算编制服务</w:t>
      </w:r>
      <w:r>
        <w:rPr>
          <w:rFonts w:hint="eastAsia"/>
          <w:sz w:val="44"/>
          <w:szCs w:val="44"/>
        </w:rPr>
        <w:t>项目</w:t>
      </w:r>
      <w:r w:rsidRPr="001A67D4">
        <w:rPr>
          <w:rFonts w:hint="eastAsia"/>
          <w:sz w:val="44"/>
          <w:szCs w:val="44"/>
        </w:rPr>
        <w:t>招标公</w:t>
      </w:r>
      <w:r w:rsidR="005743AD">
        <w:rPr>
          <w:rFonts w:hint="eastAsia"/>
          <w:sz w:val="44"/>
          <w:szCs w:val="44"/>
        </w:rPr>
        <w:t>告</w:t>
      </w:r>
    </w:p>
    <w:p w14:paraId="2E052390" w14:textId="01784E46" w:rsidR="00DA1307" w:rsidRPr="00DA1307" w:rsidRDefault="00DA1307" w:rsidP="00DA1307">
      <w:pPr>
        <w:pStyle w:val="a7"/>
        <w:numPr>
          <w:ilvl w:val="0"/>
          <w:numId w:val="1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招标</w:t>
      </w:r>
      <w:r w:rsidRPr="00DA1307">
        <w:rPr>
          <w:rFonts w:hint="eastAsia"/>
          <w:sz w:val="32"/>
          <w:szCs w:val="32"/>
        </w:rPr>
        <w:t>内容</w:t>
      </w:r>
      <w:r>
        <w:rPr>
          <w:rFonts w:hint="eastAsia"/>
          <w:sz w:val="32"/>
          <w:szCs w:val="32"/>
        </w:rPr>
        <w:t>及预算</w:t>
      </w:r>
    </w:p>
    <w:p w14:paraId="17B7567E" w14:textId="4A443DFA" w:rsidR="00DA1307" w:rsidRPr="00DA1307" w:rsidRDefault="00DA1307" w:rsidP="00DA1307">
      <w:pPr>
        <w:pStyle w:val="a7"/>
        <w:numPr>
          <w:ilvl w:val="0"/>
          <w:numId w:val="2"/>
        </w:numPr>
        <w:ind w:firstLineChars="0"/>
        <w:jc w:val="left"/>
        <w:rPr>
          <w:sz w:val="32"/>
          <w:szCs w:val="32"/>
        </w:rPr>
      </w:pPr>
      <w:r w:rsidRPr="00DA1307">
        <w:rPr>
          <w:rFonts w:hint="eastAsia"/>
          <w:sz w:val="32"/>
          <w:szCs w:val="32"/>
        </w:rPr>
        <w:t>对我院</w:t>
      </w:r>
      <w:r w:rsidR="001A67D4">
        <w:rPr>
          <w:rFonts w:hint="eastAsia"/>
          <w:sz w:val="32"/>
          <w:szCs w:val="32"/>
        </w:rPr>
        <w:t>“</w:t>
      </w:r>
      <w:r w:rsidR="001A67D4" w:rsidRPr="001A67D4">
        <w:rPr>
          <w:rFonts w:hint="eastAsia"/>
          <w:sz w:val="32"/>
          <w:szCs w:val="32"/>
        </w:rPr>
        <w:t>新安街道海乐社区健康服务中心装修改造工程</w:t>
      </w:r>
      <w:r w:rsidR="001A67D4">
        <w:rPr>
          <w:rFonts w:hint="eastAsia"/>
          <w:sz w:val="32"/>
          <w:szCs w:val="32"/>
        </w:rPr>
        <w:t>”、“</w:t>
      </w:r>
      <w:r w:rsidR="001A67D4" w:rsidRPr="001A67D4">
        <w:rPr>
          <w:rFonts w:hint="eastAsia"/>
          <w:sz w:val="32"/>
          <w:szCs w:val="32"/>
        </w:rPr>
        <w:t>甲岸社康中心综合改造工程</w:t>
      </w:r>
      <w:r w:rsidR="001A67D4">
        <w:rPr>
          <w:rFonts w:hint="eastAsia"/>
          <w:sz w:val="32"/>
          <w:szCs w:val="32"/>
        </w:rPr>
        <w:t>”</w:t>
      </w:r>
      <w:r w:rsidRPr="00DA1307">
        <w:rPr>
          <w:rFonts w:hint="eastAsia"/>
          <w:sz w:val="32"/>
          <w:szCs w:val="32"/>
        </w:rPr>
        <w:t>，</w:t>
      </w:r>
      <w:r w:rsidR="001A67D4">
        <w:rPr>
          <w:rFonts w:hint="eastAsia"/>
          <w:sz w:val="32"/>
          <w:szCs w:val="32"/>
        </w:rPr>
        <w:t>“</w:t>
      </w:r>
      <w:r w:rsidR="001A67D4" w:rsidRPr="001A67D4">
        <w:rPr>
          <w:rFonts w:hint="eastAsia"/>
          <w:sz w:val="32"/>
          <w:szCs w:val="32"/>
        </w:rPr>
        <w:t>区人民医院兴东社康中心装修改造工程</w:t>
      </w:r>
      <w:r w:rsidR="001A67D4">
        <w:rPr>
          <w:rFonts w:hint="eastAsia"/>
          <w:sz w:val="32"/>
          <w:szCs w:val="32"/>
        </w:rPr>
        <w:t>”共三个项目编制竣工决算报告，</w:t>
      </w:r>
      <w:r w:rsidRPr="00DA1307">
        <w:rPr>
          <w:rFonts w:hint="eastAsia"/>
          <w:sz w:val="32"/>
          <w:szCs w:val="32"/>
        </w:rPr>
        <w:t>并提供相应的咨询服务。</w:t>
      </w:r>
    </w:p>
    <w:p w14:paraId="2D22D2FC" w14:textId="5F851EBE" w:rsidR="00DA1307" w:rsidRPr="00124C4A" w:rsidRDefault="001A67D4" w:rsidP="00124C4A">
      <w:pPr>
        <w:pStyle w:val="a7"/>
        <w:numPr>
          <w:ilvl w:val="0"/>
          <w:numId w:val="2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本次招标的三个项目竣工决算编制服务费招标预算控制价合计为9</w:t>
      </w:r>
      <w:r>
        <w:rPr>
          <w:sz w:val="32"/>
          <w:szCs w:val="32"/>
        </w:rPr>
        <w:t>000</w:t>
      </w:r>
      <w:r>
        <w:rPr>
          <w:rFonts w:hint="eastAsia"/>
          <w:sz w:val="32"/>
          <w:szCs w:val="32"/>
        </w:rPr>
        <w:t>元（3</w:t>
      </w:r>
      <w:r>
        <w:rPr>
          <w:sz w:val="32"/>
          <w:szCs w:val="32"/>
        </w:rPr>
        <w:t>000</w:t>
      </w:r>
      <w:r>
        <w:rPr>
          <w:rFonts w:hint="eastAsia"/>
          <w:sz w:val="32"/>
          <w:szCs w:val="32"/>
        </w:rPr>
        <w:t>元/单）</w:t>
      </w:r>
      <w:r w:rsidR="00C23105">
        <w:rPr>
          <w:rFonts w:hint="eastAsia"/>
          <w:sz w:val="32"/>
          <w:szCs w:val="32"/>
        </w:rPr>
        <w:t>。</w:t>
      </w:r>
      <w:r w:rsidR="00DA1307">
        <w:rPr>
          <w:rFonts w:hint="eastAsia"/>
          <w:sz w:val="32"/>
          <w:szCs w:val="32"/>
        </w:rPr>
        <w:t>投标人</w:t>
      </w:r>
      <w:r w:rsidR="00C23105">
        <w:rPr>
          <w:rFonts w:hint="eastAsia"/>
          <w:sz w:val="32"/>
          <w:szCs w:val="32"/>
        </w:rPr>
        <w:t>可</w:t>
      </w:r>
      <w:r w:rsidR="006854AD">
        <w:rPr>
          <w:rFonts w:hint="eastAsia"/>
          <w:sz w:val="32"/>
          <w:szCs w:val="32"/>
        </w:rPr>
        <w:t>自行设置</w:t>
      </w:r>
      <w:r w:rsidR="00C23105">
        <w:rPr>
          <w:rFonts w:hint="eastAsia"/>
          <w:sz w:val="32"/>
          <w:szCs w:val="32"/>
        </w:rPr>
        <w:t>下浮率进行</w:t>
      </w:r>
      <w:r w:rsidR="006854AD">
        <w:rPr>
          <w:rFonts w:hint="eastAsia"/>
          <w:sz w:val="32"/>
          <w:szCs w:val="32"/>
        </w:rPr>
        <w:t>投标</w:t>
      </w:r>
      <w:r w:rsidR="00C23105">
        <w:rPr>
          <w:rFonts w:hint="eastAsia"/>
          <w:sz w:val="32"/>
          <w:szCs w:val="32"/>
        </w:rPr>
        <w:t>报价（0</w:t>
      </w:r>
      <w:r w:rsidR="00C23105">
        <w:rPr>
          <w:sz w:val="32"/>
          <w:szCs w:val="32"/>
        </w:rPr>
        <w:t>%</w:t>
      </w:r>
      <w:r w:rsidR="00C23105">
        <w:rPr>
          <w:rFonts w:hint="eastAsia"/>
          <w:sz w:val="32"/>
          <w:szCs w:val="32"/>
        </w:rPr>
        <w:t>至1</w:t>
      </w:r>
      <w:r w:rsidR="00C23105">
        <w:rPr>
          <w:sz w:val="32"/>
          <w:szCs w:val="32"/>
        </w:rPr>
        <w:t>00%</w:t>
      </w:r>
      <w:r w:rsidR="00C23105">
        <w:rPr>
          <w:rFonts w:hint="eastAsia"/>
          <w:sz w:val="32"/>
          <w:szCs w:val="32"/>
        </w:rPr>
        <w:t>）</w:t>
      </w:r>
      <w:r w:rsidR="00DA1307">
        <w:rPr>
          <w:rFonts w:hint="eastAsia"/>
          <w:sz w:val="32"/>
          <w:szCs w:val="32"/>
        </w:rPr>
        <w:t>，</w:t>
      </w:r>
      <w:r w:rsidR="006854AD">
        <w:rPr>
          <w:rFonts w:hint="eastAsia"/>
          <w:sz w:val="32"/>
          <w:szCs w:val="32"/>
        </w:rPr>
        <w:t>即“投标报价</w:t>
      </w:r>
      <w:r w:rsidR="006854AD">
        <w:rPr>
          <w:sz w:val="32"/>
          <w:szCs w:val="32"/>
        </w:rPr>
        <w:t>=</w:t>
      </w:r>
      <w:r w:rsidR="007C6090">
        <w:rPr>
          <w:rFonts w:hint="eastAsia"/>
          <w:kern w:val="0"/>
          <w:sz w:val="32"/>
          <w:szCs w:val="32"/>
        </w:rPr>
        <w:t>(100%-下浮率)</w:t>
      </w:r>
      <w:r w:rsidR="006854AD">
        <w:rPr>
          <w:rFonts w:hint="eastAsia"/>
          <w:sz w:val="32"/>
          <w:szCs w:val="32"/>
        </w:rPr>
        <w:t>乘以</w:t>
      </w:r>
      <w:r>
        <w:rPr>
          <w:rFonts w:hint="eastAsia"/>
          <w:sz w:val="32"/>
          <w:szCs w:val="32"/>
        </w:rPr>
        <w:t>9</w:t>
      </w:r>
      <w:r>
        <w:rPr>
          <w:sz w:val="32"/>
          <w:szCs w:val="32"/>
        </w:rPr>
        <w:t>000</w:t>
      </w:r>
      <w:r w:rsidR="006854AD">
        <w:rPr>
          <w:rFonts w:hint="eastAsia"/>
          <w:sz w:val="32"/>
          <w:szCs w:val="32"/>
        </w:rPr>
        <w:t>元”，</w:t>
      </w:r>
      <w:r w:rsidR="00DA1307">
        <w:rPr>
          <w:rFonts w:hint="eastAsia"/>
          <w:sz w:val="32"/>
          <w:szCs w:val="32"/>
        </w:rPr>
        <w:t>报价超出</w:t>
      </w:r>
      <w:r>
        <w:rPr>
          <w:sz w:val="32"/>
          <w:szCs w:val="32"/>
        </w:rPr>
        <w:t>9000</w:t>
      </w:r>
      <w:r w:rsidR="006854AD">
        <w:rPr>
          <w:rFonts w:hint="eastAsia"/>
          <w:sz w:val="32"/>
          <w:szCs w:val="32"/>
        </w:rPr>
        <w:t>元</w:t>
      </w:r>
      <w:r w:rsidR="00FB6DB1">
        <w:rPr>
          <w:rFonts w:hint="eastAsia"/>
          <w:sz w:val="32"/>
          <w:szCs w:val="32"/>
        </w:rPr>
        <w:t>则视为</w:t>
      </w:r>
      <w:r w:rsidR="00DA1307">
        <w:rPr>
          <w:rFonts w:hint="eastAsia"/>
          <w:sz w:val="32"/>
          <w:szCs w:val="32"/>
        </w:rPr>
        <w:t>无效</w:t>
      </w:r>
      <w:r w:rsidR="00FB6DB1">
        <w:rPr>
          <w:rFonts w:hint="eastAsia"/>
          <w:sz w:val="32"/>
          <w:szCs w:val="32"/>
        </w:rPr>
        <w:t>报价</w:t>
      </w:r>
      <w:r w:rsidR="00DA1307">
        <w:rPr>
          <w:rFonts w:hint="eastAsia"/>
          <w:sz w:val="32"/>
          <w:szCs w:val="32"/>
        </w:rPr>
        <w:t>，最低报价的投标人为中标单位。</w:t>
      </w:r>
      <w:r w:rsidR="00FC1CE7">
        <w:rPr>
          <w:rFonts w:hint="eastAsia"/>
          <w:sz w:val="32"/>
          <w:szCs w:val="32"/>
        </w:rPr>
        <w:t>若最低报价存在2个或2个以上的单位时，则通过抓阄或摇号的方式随机确定中标人。</w:t>
      </w:r>
      <w:r w:rsidR="006854AD">
        <w:rPr>
          <w:rFonts w:hint="eastAsia"/>
          <w:sz w:val="32"/>
          <w:szCs w:val="32"/>
        </w:rPr>
        <w:t>投标人中标后，</w:t>
      </w:r>
      <w:r w:rsidR="006F380B">
        <w:rPr>
          <w:rFonts w:hint="eastAsia"/>
          <w:sz w:val="32"/>
          <w:szCs w:val="32"/>
        </w:rPr>
        <w:t>每个工程项目需与我院签订合同，每个合同价为“3</w:t>
      </w:r>
      <w:r w:rsidR="006F380B">
        <w:rPr>
          <w:sz w:val="32"/>
          <w:szCs w:val="32"/>
        </w:rPr>
        <w:t>000</w:t>
      </w:r>
      <w:r w:rsidR="0084447B">
        <w:rPr>
          <w:rFonts w:hint="eastAsia"/>
          <w:sz w:val="32"/>
          <w:szCs w:val="32"/>
        </w:rPr>
        <w:t>元</w:t>
      </w:r>
      <w:r w:rsidR="006F380B">
        <w:rPr>
          <w:rFonts w:hint="eastAsia"/>
          <w:sz w:val="32"/>
          <w:szCs w:val="32"/>
        </w:rPr>
        <w:t>乘以（</w:t>
      </w:r>
      <w:r w:rsidR="006F380B">
        <w:rPr>
          <w:rFonts w:hint="eastAsia"/>
          <w:kern w:val="0"/>
          <w:sz w:val="32"/>
          <w:szCs w:val="32"/>
        </w:rPr>
        <w:t>100%-下浮率</w:t>
      </w:r>
      <w:r w:rsidR="006F380B">
        <w:rPr>
          <w:rFonts w:hint="eastAsia"/>
          <w:sz w:val="32"/>
          <w:szCs w:val="32"/>
        </w:rPr>
        <w:t>）”</w:t>
      </w:r>
      <w:r w:rsidR="006854AD">
        <w:rPr>
          <w:rFonts w:hint="eastAsia"/>
          <w:sz w:val="32"/>
          <w:szCs w:val="32"/>
        </w:rPr>
        <w:t>，</w:t>
      </w:r>
      <w:r w:rsidR="006F380B">
        <w:rPr>
          <w:rFonts w:hint="eastAsia"/>
          <w:sz w:val="32"/>
          <w:szCs w:val="32"/>
        </w:rPr>
        <w:t>下浮率为投标人在投标过程中自行设置的投标下浮率，</w:t>
      </w:r>
      <w:r w:rsidR="006854AD">
        <w:rPr>
          <w:rFonts w:hint="eastAsia"/>
          <w:sz w:val="32"/>
          <w:szCs w:val="32"/>
        </w:rPr>
        <w:t>不得更改。</w:t>
      </w:r>
    </w:p>
    <w:p w14:paraId="7062F814" w14:textId="54ECD47C" w:rsidR="00DA1307" w:rsidRDefault="00DA1307" w:rsidP="00DA1307">
      <w:pPr>
        <w:pStyle w:val="a7"/>
        <w:numPr>
          <w:ilvl w:val="0"/>
          <w:numId w:val="1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投标要求</w:t>
      </w:r>
    </w:p>
    <w:p w14:paraId="1CA07762" w14:textId="454A0FED" w:rsidR="00DA1307" w:rsidRPr="00FC1CE7" w:rsidRDefault="00FC1CE7" w:rsidP="00FC1CE7">
      <w:pPr>
        <w:pStyle w:val="a7"/>
        <w:numPr>
          <w:ilvl w:val="0"/>
          <w:numId w:val="3"/>
        </w:numPr>
        <w:ind w:firstLineChars="0"/>
        <w:jc w:val="left"/>
        <w:rPr>
          <w:sz w:val="32"/>
          <w:szCs w:val="32"/>
        </w:rPr>
      </w:pPr>
      <w:r w:rsidRPr="00FC1CE7">
        <w:rPr>
          <w:rFonts w:hint="eastAsia"/>
          <w:sz w:val="32"/>
          <w:szCs w:val="32"/>
        </w:rPr>
        <w:t>投标</w:t>
      </w:r>
      <w:r>
        <w:rPr>
          <w:rFonts w:hint="eastAsia"/>
          <w:sz w:val="32"/>
          <w:szCs w:val="32"/>
        </w:rPr>
        <w:t>单位</w:t>
      </w:r>
      <w:r w:rsidRPr="00FC1CE7">
        <w:rPr>
          <w:rFonts w:hint="eastAsia"/>
          <w:sz w:val="32"/>
          <w:szCs w:val="32"/>
        </w:rPr>
        <w:t>需提供投标函、营业执照、资质文件</w:t>
      </w:r>
      <w:r>
        <w:rPr>
          <w:rFonts w:hint="eastAsia"/>
          <w:sz w:val="32"/>
          <w:szCs w:val="32"/>
        </w:rPr>
        <w:t>，所提供资料均需加盖投标单位公章</w:t>
      </w:r>
      <w:r w:rsidRPr="00FC1CE7">
        <w:rPr>
          <w:rFonts w:hint="eastAsia"/>
          <w:sz w:val="32"/>
          <w:szCs w:val="32"/>
        </w:rPr>
        <w:t>。</w:t>
      </w:r>
      <w:r w:rsidR="006854AD">
        <w:rPr>
          <w:rFonts w:hint="eastAsia"/>
          <w:sz w:val="32"/>
          <w:szCs w:val="32"/>
        </w:rPr>
        <w:t>投标函内容须条理清晰，存在歧义的投标函视为无效</w:t>
      </w:r>
      <w:r w:rsidR="006854AD" w:rsidRPr="00FC1CE7">
        <w:rPr>
          <w:rFonts w:hint="eastAsia"/>
          <w:sz w:val="32"/>
          <w:szCs w:val="32"/>
        </w:rPr>
        <w:t>。</w:t>
      </w:r>
    </w:p>
    <w:p w14:paraId="55FBCCA5" w14:textId="2FF18F0C" w:rsidR="00FC1CE7" w:rsidRDefault="00FC1CE7" w:rsidP="00FC1CE7">
      <w:pPr>
        <w:pStyle w:val="a7"/>
        <w:numPr>
          <w:ilvl w:val="0"/>
          <w:numId w:val="3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投标单位需符合工程造价最低资质要求，3年内被住建部门标记为“黑榜”的单位不得参与本项目投标。</w:t>
      </w:r>
    </w:p>
    <w:p w14:paraId="7B48FEB6" w14:textId="6B61D408" w:rsidR="00FC1CE7" w:rsidRPr="00FC1CE7" w:rsidRDefault="00FC1CE7" w:rsidP="00FC1CE7">
      <w:pPr>
        <w:pStyle w:val="a7"/>
        <w:numPr>
          <w:ilvl w:val="0"/>
          <w:numId w:val="3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报价资料一旦送达后不得更改，超出递交投标资料时间不再收取投标资料。</w:t>
      </w:r>
    </w:p>
    <w:p w14:paraId="5254ADDA" w14:textId="315B2CE3" w:rsidR="00DA1307" w:rsidRPr="00FC1CE7" w:rsidRDefault="00FC1CE7" w:rsidP="00FC1CE7">
      <w:pPr>
        <w:pStyle w:val="a7"/>
        <w:numPr>
          <w:ilvl w:val="0"/>
          <w:numId w:val="1"/>
        </w:numPr>
        <w:ind w:firstLineChars="0"/>
        <w:jc w:val="left"/>
        <w:rPr>
          <w:sz w:val="32"/>
          <w:szCs w:val="32"/>
        </w:rPr>
      </w:pPr>
      <w:r w:rsidRPr="00FC1CE7">
        <w:rPr>
          <w:rFonts w:hint="eastAsia"/>
          <w:sz w:val="32"/>
          <w:szCs w:val="32"/>
        </w:rPr>
        <w:t>递交投标资料时间及地点</w:t>
      </w:r>
    </w:p>
    <w:p w14:paraId="5DFC411F" w14:textId="0084739C" w:rsidR="00FC1CE7" w:rsidRPr="00FC1CE7" w:rsidRDefault="00FC1CE7" w:rsidP="00FC1CE7">
      <w:pPr>
        <w:pStyle w:val="a7"/>
        <w:numPr>
          <w:ilvl w:val="0"/>
          <w:numId w:val="4"/>
        </w:numPr>
        <w:ind w:firstLineChars="0"/>
        <w:jc w:val="left"/>
        <w:rPr>
          <w:sz w:val="32"/>
          <w:szCs w:val="32"/>
        </w:rPr>
      </w:pPr>
      <w:r w:rsidRPr="00FC1CE7">
        <w:rPr>
          <w:rFonts w:hint="eastAsia"/>
          <w:sz w:val="32"/>
          <w:szCs w:val="32"/>
        </w:rPr>
        <w:t>本公告公示三天后，于2</w:t>
      </w:r>
      <w:r w:rsidRPr="00FC1CE7">
        <w:rPr>
          <w:sz w:val="32"/>
          <w:szCs w:val="32"/>
        </w:rPr>
        <w:t>021</w:t>
      </w:r>
      <w:r w:rsidRPr="00FC1CE7">
        <w:rPr>
          <w:rFonts w:hint="eastAsia"/>
          <w:sz w:val="32"/>
          <w:szCs w:val="32"/>
        </w:rPr>
        <w:t>年</w:t>
      </w:r>
      <w:r w:rsidR="006854AD">
        <w:rPr>
          <w:sz w:val="32"/>
          <w:szCs w:val="32"/>
        </w:rPr>
        <w:t>5</w:t>
      </w:r>
      <w:r w:rsidRPr="00FC1CE7">
        <w:rPr>
          <w:rFonts w:hint="eastAsia"/>
          <w:sz w:val="32"/>
          <w:szCs w:val="32"/>
        </w:rPr>
        <w:t>月</w:t>
      </w:r>
      <w:r w:rsidR="006854AD">
        <w:rPr>
          <w:sz w:val="32"/>
          <w:szCs w:val="32"/>
        </w:rPr>
        <w:t>2</w:t>
      </w:r>
      <w:r w:rsidR="006F380B">
        <w:rPr>
          <w:sz w:val="32"/>
          <w:szCs w:val="32"/>
        </w:rPr>
        <w:t>4</w:t>
      </w:r>
      <w:r w:rsidRPr="00FC1CE7">
        <w:rPr>
          <w:rFonts w:hint="eastAsia"/>
          <w:sz w:val="32"/>
          <w:szCs w:val="32"/>
        </w:rPr>
        <w:t>日上午1</w:t>
      </w:r>
      <w:r w:rsidRPr="00FC1CE7">
        <w:rPr>
          <w:sz w:val="32"/>
          <w:szCs w:val="32"/>
        </w:rPr>
        <w:t>0</w:t>
      </w:r>
      <w:r w:rsidRPr="00FC1CE7">
        <w:rPr>
          <w:rFonts w:hint="eastAsia"/>
          <w:sz w:val="32"/>
          <w:szCs w:val="32"/>
        </w:rPr>
        <w:t>点整开始收取投标资料，至2</w:t>
      </w:r>
      <w:r w:rsidRPr="00FC1CE7">
        <w:rPr>
          <w:sz w:val="32"/>
          <w:szCs w:val="32"/>
        </w:rPr>
        <w:t>021</w:t>
      </w:r>
      <w:r w:rsidRPr="00FC1CE7">
        <w:rPr>
          <w:rFonts w:hint="eastAsia"/>
          <w:sz w:val="32"/>
          <w:szCs w:val="32"/>
        </w:rPr>
        <w:t>年</w:t>
      </w:r>
      <w:r w:rsidR="006854AD">
        <w:rPr>
          <w:sz w:val="32"/>
          <w:szCs w:val="32"/>
        </w:rPr>
        <w:t>5</w:t>
      </w:r>
      <w:r w:rsidRPr="00FC1CE7">
        <w:rPr>
          <w:rFonts w:hint="eastAsia"/>
          <w:sz w:val="32"/>
          <w:szCs w:val="32"/>
        </w:rPr>
        <w:t>月</w:t>
      </w:r>
      <w:r w:rsidR="006854AD">
        <w:rPr>
          <w:sz w:val="32"/>
          <w:szCs w:val="32"/>
        </w:rPr>
        <w:t>2</w:t>
      </w:r>
      <w:r w:rsidR="006F380B">
        <w:rPr>
          <w:sz w:val="32"/>
          <w:szCs w:val="32"/>
        </w:rPr>
        <w:t>4</w:t>
      </w:r>
      <w:r w:rsidRPr="00FC1CE7">
        <w:rPr>
          <w:rFonts w:hint="eastAsia"/>
          <w:sz w:val="32"/>
          <w:szCs w:val="32"/>
        </w:rPr>
        <w:t>日上午1</w:t>
      </w:r>
      <w:r w:rsidRPr="00FC1CE7">
        <w:rPr>
          <w:sz w:val="32"/>
          <w:szCs w:val="32"/>
        </w:rPr>
        <w:t>0</w:t>
      </w:r>
      <w:r w:rsidRPr="00FC1CE7">
        <w:rPr>
          <w:rFonts w:hint="eastAsia"/>
          <w:sz w:val="32"/>
          <w:szCs w:val="32"/>
        </w:rPr>
        <w:t>点</w:t>
      </w:r>
      <w:r w:rsidR="00B51B3A">
        <w:rPr>
          <w:sz w:val="32"/>
          <w:szCs w:val="32"/>
        </w:rPr>
        <w:t>2</w:t>
      </w:r>
      <w:r w:rsidRPr="00FC1CE7">
        <w:rPr>
          <w:sz w:val="32"/>
          <w:szCs w:val="32"/>
        </w:rPr>
        <w:t>0</w:t>
      </w:r>
      <w:r w:rsidRPr="00FC1CE7">
        <w:rPr>
          <w:rFonts w:hint="eastAsia"/>
          <w:sz w:val="32"/>
          <w:szCs w:val="32"/>
        </w:rPr>
        <w:t>分</w:t>
      </w:r>
      <w:r w:rsidR="00562B59">
        <w:rPr>
          <w:rFonts w:hint="eastAsia"/>
          <w:sz w:val="32"/>
          <w:szCs w:val="32"/>
        </w:rPr>
        <w:t>整</w:t>
      </w:r>
      <w:r w:rsidRPr="00FC1CE7">
        <w:rPr>
          <w:rFonts w:hint="eastAsia"/>
          <w:sz w:val="32"/>
          <w:szCs w:val="32"/>
        </w:rPr>
        <w:t>结束收取投标资料。</w:t>
      </w:r>
    </w:p>
    <w:p w14:paraId="6D5B0B55" w14:textId="75ECA90C" w:rsidR="00FC1CE7" w:rsidRDefault="00FC1CE7" w:rsidP="00FC1CE7">
      <w:pPr>
        <w:pStyle w:val="a7"/>
        <w:numPr>
          <w:ilvl w:val="0"/>
          <w:numId w:val="4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递交投标资料地点为</w:t>
      </w:r>
      <w:r w:rsidR="00562B59">
        <w:rPr>
          <w:rFonts w:hint="eastAsia"/>
          <w:sz w:val="32"/>
          <w:szCs w:val="32"/>
        </w:rPr>
        <w:t>“</w:t>
      </w:r>
      <w:r>
        <w:rPr>
          <w:rFonts w:hint="eastAsia"/>
          <w:sz w:val="32"/>
          <w:szCs w:val="32"/>
        </w:rPr>
        <w:t>深圳市宝安区龙井二路1</w:t>
      </w:r>
      <w:r>
        <w:rPr>
          <w:sz w:val="32"/>
          <w:szCs w:val="32"/>
        </w:rPr>
        <w:t>18</w:t>
      </w:r>
      <w:r>
        <w:rPr>
          <w:rFonts w:hint="eastAsia"/>
          <w:sz w:val="32"/>
          <w:szCs w:val="32"/>
        </w:rPr>
        <w:t>号宝安中学（集团）外国语学校宿舍楼A栋2</w:t>
      </w:r>
      <w:r>
        <w:rPr>
          <w:sz w:val="32"/>
          <w:szCs w:val="32"/>
        </w:rPr>
        <w:t>04</w:t>
      </w:r>
      <w:r w:rsidR="00562B59">
        <w:rPr>
          <w:rFonts w:hint="eastAsia"/>
          <w:sz w:val="32"/>
          <w:szCs w:val="32"/>
        </w:rPr>
        <w:t>”</w:t>
      </w:r>
      <w:r w:rsidR="00FB6DB1">
        <w:rPr>
          <w:rFonts w:hint="eastAsia"/>
          <w:sz w:val="32"/>
          <w:szCs w:val="32"/>
        </w:rPr>
        <w:t>。</w:t>
      </w:r>
    </w:p>
    <w:p w14:paraId="24DC51CE" w14:textId="1F4C7BD5" w:rsidR="00C23105" w:rsidRDefault="00FC1CE7" w:rsidP="00C23105">
      <w:pPr>
        <w:pStyle w:val="a7"/>
        <w:numPr>
          <w:ilvl w:val="0"/>
          <w:numId w:val="4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联系人：吴工</w:t>
      </w:r>
      <w:r w:rsidR="00562B59">
        <w:rPr>
          <w:sz w:val="32"/>
          <w:szCs w:val="32"/>
        </w:rPr>
        <w:t xml:space="preserve"> </w:t>
      </w:r>
      <w:r w:rsidR="00B51B3A">
        <w:rPr>
          <w:rFonts w:hint="eastAsia"/>
          <w:sz w:val="32"/>
          <w:szCs w:val="32"/>
        </w:rPr>
        <w:t xml:space="preserve">莫工 </w:t>
      </w:r>
      <w:r w:rsidR="00562B59">
        <w:rPr>
          <w:sz w:val="32"/>
          <w:szCs w:val="32"/>
        </w:rPr>
        <w:t xml:space="preserve">  </w:t>
      </w:r>
      <w:r w:rsidR="00562B59">
        <w:rPr>
          <w:rFonts w:hint="eastAsia"/>
          <w:sz w:val="32"/>
          <w:szCs w:val="32"/>
        </w:rPr>
        <w:t>电话：</w:t>
      </w:r>
      <w:r>
        <w:rPr>
          <w:sz w:val="32"/>
          <w:szCs w:val="32"/>
        </w:rPr>
        <w:t>27788311-3156</w:t>
      </w:r>
      <w:r w:rsidR="00FB6DB1">
        <w:rPr>
          <w:rFonts w:hint="eastAsia"/>
          <w:sz w:val="32"/>
          <w:szCs w:val="32"/>
        </w:rPr>
        <w:t>。</w:t>
      </w:r>
    </w:p>
    <w:p w14:paraId="54376B9A" w14:textId="6D27C8E3" w:rsidR="00C23105" w:rsidRDefault="00C23105" w:rsidP="00C23105">
      <w:pPr>
        <w:pStyle w:val="a7"/>
        <w:ind w:left="720" w:firstLineChars="0" w:firstLine="0"/>
        <w:jc w:val="left"/>
        <w:rPr>
          <w:sz w:val="32"/>
          <w:szCs w:val="32"/>
        </w:rPr>
      </w:pPr>
    </w:p>
    <w:p w14:paraId="2A52936B" w14:textId="3CEE3987" w:rsidR="00C23105" w:rsidRDefault="00C23105" w:rsidP="00C23105">
      <w:pPr>
        <w:pStyle w:val="a7"/>
        <w:ind w:left="720" w:firstLineChars="0" w:firstLine="0"/>
        <w:jc w:val="left"/>
        <w:rPr>
          <w:sz w:val="32"/>
          <w:szCs w:val="32"/>
        </w:rPr>
      </w:pPr>
    </w:p>
    <w:p w14:paraId="1A21B8BA" w14:textId="4D11EC44" w:rsidR="00C23105" w:rsidRDefault="00C23105" w:rsidP="00C23105">
      <w:pPr>
        <w:pStyle w:val="a7"/>
        <w:ind w:left="720" w:firstLineChars="0" w:firstLine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深圳市宝安区人民医院</w:t>
      </w:r>
    </w:p>
    <w:p w14:paraId="43A1D155" w14:textId="78D1E461" w:rsidR="00C23105" w:rsidRPr="00C23105" w:rsidRDefault="00C23105" w:rsidP="00C23105">
      <w:pPr>
        <w:pStyle w:val="a7"/>
        <w:ind w:left="720" w:firstLineChars="0" w:firstLine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sz w:val="32"/>
          <w:szCs w:val="32"/>
        </w:rPr>
        <w:t>021</w:t>
      </w:r>
      <w:r>
        <w:rPr>
          <w:rFonts w:hint="eastAsia"/>
          <w:sz w:val="32"/>
          <w:szCs w:val="32"/>
        </w:rPr>
        <w:t>年</w:t>
      </w:r>
      <w:r w:rsidR="006854AD">
        <w:rPr>
          <w:sz w:val="32"/>
          <w:szCs w:val="32"/>
        </w:rPr>
        <w:t>5</w:t>
      </w:r>
      <w:r>
        <w:rPr>
          <w:rFonts w:hint="eastAsia"/>
          <w:sz w:val="32"/>
          <w:szCs w:val="32"/>
        </w:rPr>
        <w:t>月</w:t>
      </w:r>
      <w:r w:rsidR="006854AD">
        <w:rPr>
          <w:sz w:val="32"/>
          <w:szCs w:val="32"/>
        </w:rPr>
        <w:t>1</w:t>
      </w:r>
      <w:r w:rsidR="00D609DC">
        <w:rPr>
          <w:sz w:val="32"/>
          <w:szCs w:val="32"/>
        </w:rPr>
        <w:t>9</w:t>
      </w:r>
      <w:bookmarkStart w:id="0" w:name="_GoBack"/>
      <w:bookmarkEnd w:id="0"/>
      <w:r>
        <w:rPr>
          <w:rFonts w:hint="eastAsia"/>
          <w:sz w:val="32"/>
          <w:szCs w:val="32"/>
        </w:rPr>
        <w:t>日</w:t>
      </w:r>
    </w:p>
    <w:sectPr w:rsidR="00C23105" w:rsidRPr="00C231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1AFC87" w14:textId="77777777" w:rsidR="00460F17" w:rsidRDefault="00460F17" w:rsidP="00DA1307">
      <w:r>
        <w:separator/>
      </w:r>
    </w:p>
  </w:endnote>
  <w:endnote w:type="continuationSeparator" w:id="0">
    <w:p w14:paraId="115DD925" w14:textId="77777777" w:rsidR="00460F17" w:rsidRDefault="00460F17" w:rsidP="00DA1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9AEAB" w14:textId="77777777" w:rsidR="00460F17" w:rsidRDefault="00460F17" w:rsidP="00DA1307">
      <w:r>
        <w:separator/>
      </w:r>
    </w:p>
  </w:footnote>
  <w:footnote w:type="continuationSeparator" w:id="0">
    <w:p w14:paraId="3D831459" w14:textId="77777777" w:rsidR="00460F17" w:rsidRDefault="00460F17" w:rsidP="00DA1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24A7A"/>
    <w:multiLevelType w:val="hybridMultilevel"/>
    <w:tmpl w:val="935A8354"/>
    <w:lvl w:ilvl="0" w:tplc="CB48038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D5D6CFA"/>
    <w:multiLevelType w:val="hybridMultilevel"/>
    <w:tmpl w:val="FB1A9EE4"/>
    <w:lvl w:ilvl="0" w:tplc="C01A437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9613B27"/>
    <w:multiLevelType w:val="hybridMultilevel"/>
    <w:tmpl w:val="27E281B8"/>
    <w:lvl w:ilvl="0" w:tplc="F8289AE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2580687"/>
    <w:multiLevelType w:val="hybridMultilevel"/>
    <w:tmpl w:val="371A475C"/>
    <w:lvl w:ilvl="0" w:tplc="818404B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C23"/>
    <w:rsid w:val="00124C4A"/>
    <w:rsid w:val="001A67D4"/>
    <w:rsid w:val="002F2FA3"/>
    <w:rsid w:val="00320EED"/>
    <w:rsid w:val="00397716"/>
    <w:rsid w:val="003A709D"/>
    <w:rsid w:val="00460F17"/>
    <w:rsid w:val="00513925"/>
    <w:rsid w:val="00562B59"/>
    <w:rsid w:val="005743AD"/>
    <w:rsid w:val="006854AD"/>
    <w:rsid w:val="006F0887"/>
    <w:rsid w:val="006F380B"/>
    <w:rsid w:val="007C6090"/>
    <w:rsid w:val="0084447B"/>
    <w:rsid w:val="00936CEB"/>
    <w:rsid w:val="009D33A4"/>
    <w:rsid w:val="009F42BC"/>
    <w:rsid w:val="00AA6BB2"/>
    <w:rsid w:val="00B279D3"/>
    <w:rsid w:val="00B4109E"/>
    <w:rsid w:val="00B411CC"/>
    <w:rsid w:val="00B51B3A"/>
    <w:rsid w:val="00B54427"/>
    <w:rsid w:val="00C23105"/>
    <w:rsid w:val="00D415CC"/>
    <w:rsid w:val="00D609DC"/>
    <w:rsid w:val="00DA1307"/>
    <w:rsid w:val="00E60956"/>
    <w:rsid w:val="00F017C8"/>
    <w:rsid w:val="00F06C23"/>
    <w:rsid w:val="00FA336C"/>
    <w:rsid w:val="00FB6DB1"/>
    <w:rsid w:val="00FC1CE7"/>
    <w:rsid w:val="00FC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2E5BA8"/>
  <w15:chartTrackingRefBased/>
  <w15:docId w15:val="{A26E32FA-D2F0-4499-BC1B-5149C1D65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3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130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13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1307"/>
    <w:rPr>
      <w:sz w:val="18"/>
      <w:szCs w:val="18"/>
    </w:rPr>
  </w:style>
  <w:style w:type="paragraph" w:styleId="a7">
    <w:name w:val="List Paragraph"/>
    <w:basedOn w:val="a"/>
    <w:uiPriority w:val="34"/>
    <w:qFormat/>
    <w:rsid w:val="00DA130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17</cp:revision>
  <dcterms:created xsi:type="dcterms:W3CDTF">2021-03-09T06:58:00Z</dcterms:created>
  <dcterms:modified xsi:type="dcterms:W3CDTF">2021-05-19T00:41:00Z</dcterms:modified>
</cp:coreProperties>
</file>