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3D9" w:rsidRPr="00E513D9" w:rsidRDefault="00E513D9" w:rsidP="00244BBE">
      <w:pPr>
        <w:jc w:val="center"/>
      </w:pPr>
      <w:r w:rsidRPr="00E513D9">
        <w:rPr>
          <w:rFonts w:ascii="黑体" w:eastAsia="黑体" w:hAnsi="黑体" w:hint="eastAsia"/>
          <w:noProof/>
          <w:sz w:val="48"/>
          <w:szCs w:val="4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52070</wp:posOffset>
            </wp:positionH>
            <wp:positionV relativeFrom="paragraph">
              <wp:posOffset>52070</wp:posOffset>
            </wp:positionV>
            <wp:extent cx="714375" cy="1038225"/>
            <wp:effectExtent l="0" t="0" r="9525" b="952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龙武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7676">
        <w:rPr>
          <w:rFonts w:ascii="黑体" w:eastAsia="黑体" w:hAnsi="黑体" w:hint="eastAsia"/>
          <w:sz w:val="48"/>
          <w:szCs w:val="48"/>
        </w:rPr>
        <w:t xml:space="preserve"> </w:t>
      </w:r>
      <w:r w:rsidR="00407676">
        <w:rPr>
          <w:rFonts w:ascii="黑体" w:eastAsia="黑体" w:hAnsi="黑体"/>
          <w:sz w:val="48"/>
          <w:szCs w:val="48"/>
        </w:rPr>
        <w:t xml:space="preserve"> </w:t>
      </w:r>
      <w:r w:rsidRPr="00E513D9">
        <w:rPr>
          <w:rFonts w:ascii="黑体" w:eastAsia="黑体" w:hAnsi="黑体" w:hint="eastAsia"/>
          <w:sz w:val="48"/>
          <w:szCs w:val="48"/>
        </w:rPr>
        <w:t>湖南龙武工程项目管理有限公司</w:t>
      </w:r>
    </w:p>
    <w:p w:rsidR="00E513D9" w:rsidRDefault="00407676" w:rsidP="00244BBE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 xml:space="preserve">   </w:t>
      </w:r>
      <w:r w:rsidR="00E513D9" w:rsidRPr="00E513D9">
        <w:rPr>
          <w:rFonts w:ascii="黑体" w:eastAsia="黑体" w:hAnsi="黑体" w:hint="eastAsia"/>
          <w:sz w:val="36"/>
          <w:szCs w:val="36"/>
        </w:rPr>
        <w:t>工程造价咨询甲级、工程招标代理甲级</w:t>
      </w:r>
    </w:p>
    <w:p w:rsidR="00E24A26" w:rsidRPr="00E24A26" w:rsidRDefault="00407676" w:rsidP="00244BBE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 xml:space="preserve">  </w:t>
      </w:r>
      <w:r w:rsidR="00E24A26" w:rsidRPr="00E24A26">
        <w:rPr>
          <w:rFonts w:ascii="黑体" w:eastAsia="黑体" w:hAnsi="黑体" w:hint="eastAsia"/>
          <w:sz w:val="36"/>
          <w:szCs w:val="36"/>
        </w:rPr>
        <w:t>证书号：甲150143000119</w:t>
      </w:r>
    </w:p>
    <w:p w:rsidR="001D09E3" w:rsidRDefault="002E5911" w:rsidP="001E0AD9">
      <w:pPr>
        <w:snapToGrid w:val="0"/>
        <w:jc w:val="center"/>
        <w:outlineLvl w:val="0"/>
        <w:rPr>
          <w:rFonts w:ascii="宋体" w:hAnsi="宋体"/>
          <w:b/>
          <w:bCs/>
          <w:sz w:val="44"/>
          <w:szCs w:val="44"/>
        </w:rPr>
      </w:pPr>
      <w:r w:rsidRPr="002E5911">
        <w:rPr>
          <w:rFonts w:ascii="宋体" w:hAnsi="宋体" w:hint="eastAsia"/>
          <w:b/>
          <w:bCs/>
          <w:sz w:val="44"/>
          <w:szCs w:val="44"/>
        </w:rPr>
        <w:t>宝安人民医院（集团）第一人民医院假日名居社康中心二期改造工程</w:t>
      </w:r>
    </w:p>
    <w:p w:rsidR="00113E05" w:rsidRPr="007E13F6" w:rsidRDefault="007E13F6" w:rsidP="001E0AD9">
      <w:pPr>
        <w:snapToGrid w:val="0"/>
        <w:jc w:val="center"/>
        <w:outlineLvl w:val="0"/>
        <w:rPr>
          <w:rFonts w:ascii="宋体" w:hAnsi="宋体"/>
          <w:b/>
          <w:bCs/>
          <w:sz w:val="44"/>
          <w:szCs w:val="44"/>
        </w:rPr>
      </w:pPr>
      <w:r w:rsidRPr="007E13F6">
        <w:rPr>
          <w:rFonts w:ascii="宋体" w:hAnsi="宋体" w:hint="eastAsia"/>
          <w:b/>
          <w:bCs/>
          <w:sz w:val="44"/>
          <w:szCs w:val="44"/>
        </w:rPr>
        <w:t>招标控制价（预算）</w:t>
      </w:r>
      <w:r w:rsidR="001E0AD9" w:rsidRPr="007E13F6">
        <w:rPr>
          <w:rFonts w:ascii="宋体" w:hAnsi="宋体" w:hint="eastAsia"/>
          <w:b/>
          <w:bCs/>
          <w:sz w:val="44"/>
          <w:szCs w:val="44"/>
        </w:rPr>
        <w:t>编制报告书</w:t>
      </w: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13E05" w:rsidRDefault="00113E05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  <w:r w:rsidRPr="00113E05">
        <w:rPr>
          <w:rFonts w:ascii="宋体" w:hAnsi="宋体" w:hint="eastAsia"/>
          <w:b/>
          <w:bCs/>
          <w:sz w:val="30"/>
          <w:szCs w:val="30"/>
        </w:rPr>
        <w:t>建设单位：</w:t>
      </w:r>
      <w:r w:rsidR="001D09E3">
        <w:rPr>
          <w:rFonts w:ascii="宋体" w:hAnsi="宋体" w:hint="eastAsia"/>
          <w:b/>
          <w:bCs/>
          <w:sz w:val="30"/>
          <w:szCs w:val="30"/>
        </w:rPr>
        <w:t>深圳市宝安</w:t>
      </w:r>
      <w:r w:rsidR="005C1A04">
        <w:rPr>
          <w:rFonts w:ascii="宋体" w:hAnsi="宋体" w:hint="eastAsia"/>
          <w:b/>
          <w:bCs/>
          <w:sz w:val="30"/>
          <w:szCs w:val="30"/>
        </w:rPr>
        <w:t>区</w:t>
      </w:r>
      <w:r w:rsidR="001D09E3">
        <w:rPr>
          <w:rFonts w:ascii="宋体" w:hAnsi="宋体" w:hint="eastAsia"/>
          <w:b/>
          <w:bCs/>
          <w:sz w:val="30"/>
          <w:szCs w:val="30"/>
        </w:rPr>
        <w:t>人民医院</w:t>
      </w: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E0AD9" w:rsidRPr="001D09E3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13E05" w:rsidRPr="00113E05" w:rsidRDefault="00113E05" w:rsidP="007102B0">
      <w:pPr>
        <w:snapToGrid w:val="0"/>
        <w:spacing w:line="360" w:lineRule="auto"/>
        <w:jc w:val="left"/>
        <w:outlineLvl w:val="0"/>
        <w:rPr>
          <w:rFonts w:ascii="宋体" w:hAnsi="宋体"/>
          <w:b/>
          <w:bCs/>
          <w:sz w:val="30"/>
          <w:szCs w:val="30"/>
        </w:rPr>
      </w:pPr>
      <w:r w:rsidRPr="00113E05">
        <w:rPr>
          <w:rFonts w:ascii="宋体" w:hAnsi="宋体" w:hint="eastAsia"/>
          <w:b/>
          <w:bCs/>
          <w:sz w:val="30"/>
          <w:szCs w:val="30"/>
        </w:rPr>
        <w:t>工程造价：（小写）￥</w:t>
      </w:r>
      <w:r w:rsidR="002E5911" w:rsidRPr="002E5911">
        <w:rPr>
          <w:rFonts w:ascii="宋体" w:hAnsi="宋体"/>
          <w:b/>
          <w:bCs/>
          <w:sz w:val="30"/>
          <w:szCs w:val="30"/>
        </w:rPr>
        <w:t>329998.48</w:t>
      </w:r>
      <w:r w:rsidRPr="00113E05">
        <w:rPr>
          <w:rFonts w:ascii="宋体" w:hAnsi="宋体" w:hint="eastAsia"/>
          <w:b/>
          <w:bCs/>
          <w:sz w:val="30"/>
          <w:szCs w:val="30"/>
        </w:rPr>
        <w:t>元</w:t>
      </w:r>
    </w:p>
    <w:p w:rsidR="00113E05" w:rsidRPr="00113E05" w:rsidRDefault="00034A33" w:rsidP="007102B0">
      <w:pPr>
        <w:snapToGrid w:val="0"/>
        <w:spacing w:line="360" w:lineRule="auto"/>
        <w:jc w:val="left"/>
        <w:outlineLvl w:val="0"/>
        <w:rPr>
          <w:rFonts w:ascii="宋体" w:hAnsi="宋体"/>
          <w:b/>
          <w:bCs/>
          <w:sz w:val="30"/>
          <w:szCs w:val="30"/>
        </w:rPr>
      </w:pPr>
      <w:r w:rsidRPr="00034A33">
        <w:rPr>
          <w:rFonts w:ascii="宋体" w:hAnsi="宋体" w:hint="eastAsia"/>
          <w:b/>
          <w:bCs/>
          <w:color w:val="FFFFFF" w:themeColor="background1"/>
          <w:sz w:val="30"/>
          <w:szCs w:val="30"/>
        </w:rPr>
        <w:t>工程造价：</w:t>
      </w:r>
      <w:r w:rsidR="00113E05" w:rsidRPr="00113E05">
        <w:rPr>
          <w:rFonts w:ascii="宋体" w:hAnsi="宋体" w:hint="eastAsia"/>
          <w:b/>
          <w:bCs/>
          <w:sz w:val="30"/>
          <w:szCs w:val="30"/>
        </w:rPr>
        <w:t>（大写）￥</w:t>
      </w:r>
      <w:r w:rsidR="002E5911">
        <w:rPr>
          <w:rFonts w:ascii="宋体" w:hAnsi="宋体" w:hint="eastAsia"/>
          <w:b/>
          <w:bCs/>
          <w:sz w:val="30"/>
          <w:szCs w:val="30"/>
        </w:rPr>
        <w:t>叁拾贰万玖仟玖佰玖拾捌元肆角捌分</w:t>
      </w: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13E05" w:rsidRDefault="00113E05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  <w:r w:rsidRPr="00113E05">
        <w:rPr>
          <w:rFonts w:ascii="宋体" w:hAnsi="宋体" w:hint="eastAsia"/>
          <w:b/>
          <w:bCs/>
          <w:sz w:val="30"/>
          <w:szCs w:val="30"/>
        </w:rPr>
        <w:t>工程造价咨询人：</w:t>
      </w:r>
    </w:p>
    <w:p w:rsidR="00113E05" w:rsidRDefault="00113E05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13E05" w:rsidRDefault="00113E05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E0AD9" w:rsidRPr="00113E05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13E05" w:rsidRDefault="00113E05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  <w:r w:rsidRPr="00113E05">
        <w:rPr>
          <w:rFonts w:ascii="宋体" w:hAnsi="宋体" w:hint="eastAsia"/>
          <w:b/>
          <w:bCs/>
          <w:sz w:val="30"/>
          <w:szCs w:val="30"/>
        </w:rPr>
        <w:t>法定代表人或其授权人：</w:t>
      </w: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E0AD9" w:rsidRPr="00113E05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13E05" w:rsidRDefault="00113E05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  <w:r w:rsidRPr="00113E05">
        <w:rPr>
          <w:rFonts w:ascii="宋体" w:hAnsi="宋体" w:hint="eastAsia"/>
          <w:b/>
          <w:bCs/>
          <w:sz w:val="30"/>
          <w:szCs w:val="30"/>
        </w:rPr>
        <w:t>编制人：</w:t>
      </w:r>
      <w:r w:rsidRPr="00113E05">
        <w:rPr>
          <w:rFonts w:ascii="宋体" w:hAnsi="宋体" w:hint="eastAsia"/>
          <w:b/>
          <w:bCs/>
          <w:sz w:val="30"/>
          <w:szCs w:val="30"/>
        </w:rPr>
        <w:tab/>
      </w:r>
      <w:r w:rsidRPr="00113E05">
        <w:rPr>
          <w:rFonts w:ascii="宋体" w:hAnsi="宋体" w:hint="eastAsia"/>
          <w:b/>
          <w:bCs/>
          <w:sz w:val="30"/>
          <w:szCs w:val="30"/>
        </w:rPr>
        <w:tab/>
      </w:r>
      <w:r w:rsidRPr="00113E05">
        <w:rPr>
          <w:rFonts w:ascii="宋体" w:hAnsi="宋体" w:hint="eastAsia"/>
          <w:b/>
          <w:bCs/>
          <w:sz w:val="30"/>
          <w:szCs w:val="30"/>
        </w:rPr>
        <w:tab/>
      </w:r>
      <w:r w:rsidRPr="00113E05">
        <w:rPr>
          <w:rFonts w:ascii="宋体" w:hAnsi="宋体" w:hint="eastAsia"/>
          <w:b/>
          <w:bCs/>
          <w:sz w:val="30"/>
          <w:szCs w:val="30"/>
        </w:rPr>
        <w:tab/>
        <w:t xml:space="preserve">  </w:t>
      </w:r>
      <w:r>
        <w:rPr>
          <w:rFonts w:ascii="宋体" w:hAnsi="宋体"/>
          <w:b/>
          <w:bCs/>
          <w:sz w:val="30"/>
          <w:szCs w:val="30"/>
        </w:rPr>
        <w:t xml:space="preserve">      </w:t>
      </w:r>
      <w:r w:rsidR="001D5CD6">
        <w:rPr>
          <w:rFonts w:ascii="宋体" w:hAnsi="宋体"/>
          <w:b/>
          <w:bCs/>
          <w:sz w:val="30"/>
          <w:szCs w:val="30"/>
        </w:rPr>
        <w:t xml:space="preserve">   </w:t>
      </w:r>
      <w:r w:rsidRPr="00113E05">
        <w:rPr>
          <w:rFonts w:ascii="宋体" w:hAnsi="宋体" w:hint="eastAsia"/>
          <w:b/>
          <w:bCs/>
          <w:sz w:val="30"/>
          <w:szCs w:val="30"/>
        </w:rPr>
        <w:t>复核人：</w:t>
      </w:r>
    </w:p>
    <w:p w:rsidR="00113E05" w:rsidRDefault="00113E05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1E0AD9" w:rsidRDefault="001E0AD9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52113F" w:rsidRDefault="0052113F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52113F" w:rsidRDefault="0052113F" w:rsidP="001E0AD9">
      <w:pPr>
        <w:snapToGrid w:val="0"/>
        <w:jc w:val="left"/>
        <w:outlineLvl w:val="0"/>
        <w:rPr>
          <w:rFonts w:ascii="宋体" w:hAnsi="宋体"/>
          <w:b/>
          <w:bCs/>
          <w:sz w:val="30"/>
          <w:szCs w:val="30"/>
        </w:rPr>
      </w:pPr>
    </w:p>
    <w:p w:rsidR="00431F6D" w:rsidRDefault="00ED2E14" w:rsidP="001E0AD9">
      <w:pPr>
        <w:tabs>
          <w:tab w:val="left" w:pos="6525"/>
        </w:tabs>
        <w:snapToGri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0"/>
          <w:szCs w:val="30"/>
        </w:rPr>
        <w:t>完成日期：二○</w:t>
      </w:r>
      <w:r w:rsidR="00E5387B">
        <w:rPr>
          <w:rFonts w:ascii="宋体" w:hAnsi="宋体" w:hint="eastAsia"/>
          <w:b/>
          <w:bCs/>
          <w:sz w:val="30"/>
          <w:szCs w:val="30"/>
        </w:rPr>
        <w:t>二○</w:t>
      </w:r>
      <w:r w:rsidR="00113E05" w:rsidRPr="00113E05">
        <w:rPr>
          <w:rFonts w:ascii="宋体" w:hAnsi="宋体" w:hint="eastAsia"/>
          <w:b/>
          <w:bCs/>
          <w:sz w:val="30"/>
          <w:szCs w:val="30"/>
        </w:rPr>
        <w:t>年</w:t>
      </w:r>
      <w:r w:rsidR="002E5911">
        <w:rPr>
          <w:rFonts w:ascii="宋体" w:hAnsi="宋体" w:hint="eastAsia"/>
          <w:b/>
          <w:bCs/>
          <w:sz w:val="30"/>
          <w:szCs w:val="30"/>
        </w:rPr>
        <w:t>五</w:t>
      </w:r>
      <w:r w:rsidR="00113E05" w:rsidRPr="00113E05">
        <w:rPr>
          <w:rFonts w:ascii="宋体" w:hAnsi="宋体" w:hint="eastAsia"/>
          <w:b/>
          <w:bCs/>
          <w:sz w:val="30"/>
          <w:szCs w:val="30"/>
        </w:rPr>
        <w:t>月</w:t>
      </w:r>
      <w:r w:rsidR="002E5911">
        <w:rPr>
          <w:rFonts w:ascii="宋体" w:hAnsi="宋体" w:hint="eastAsia"/>
          <w:b/>
          <w:bCs/>
          <w:sz w:val="30"/>
          <w:szCs w:val="30"/>
        </w:rPr>
        <w:t>十六</w:t>
      </w:r>
      <w:r w:rsidR="00113E05" w:rsidRPr="00113E05">
        <w:rPr>
          <w:rFonts w:ascii="宋体" w:hAnsi="宋体" w:hint="eastAsia"/>
          <w:b/>
          <w:bCs/>
          <w:sz w:val="30"/>
          <w:szCs w:val="30"/>
        </w:rPr>
        <w:t>日</w:t>
      </w:r>
    </w:p>
    <w:p w:rsidR="00F81C4B" w:rsidRDefault="00F81C4B" w:rsidP="005D22D6">
      <w:pPr>
        <w:tabs>
          <w:tab w:val="left" w:pos="6525"/>
        </w:tabs>
        <w:snapToGri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  <w:r w:rsidRPr="00F81C4B">
        <w:rPr>
          <w:rFonts w:ascii="宋体" w:hAnsi="宋体" w:hint="eastAsia"/>
          <w:b/>
          <w:bCs/>
          <w:sz w:val="36"/>
          <w:szCs w:val="36"/>
        </w:rPr>
        <w:lastRenderedPageBreak/>
        <w:t>宝安人民医院（集团）第一人民医院假日名居社康中心</w:t>
      </w:r>
    </w:p>
    <w:p w:rsidR="00F63A84" w:rsidRDefault="00F81C4B" w:rsidP="005D22D6">
      <w:pPr>
        <w:tabs>
          <w:tab w:val="left" w:pos="6525"/>
        </w:tabs>
        <w:snapToGri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  <w:r w:rsidRPr="00F81C4B">
        <w:rPr>
          <w:rFonts w:ascii="宋体" w:hAnsi="宋体" w:hint="eastAsia"/>
          <w:b/>
          <w:bCs/>
          <w:sz w:val="36"/>
          <w:szCs w:val="36"/>
        </w:rPr>
        <w:t>二期改造工程</w:t>
      </w:r>
    </w:p>
    <w:p w:rsidR="00431F6D" w:rsidRDefault="00483B13" w:rsidP="00431F6D">
      <w:pPr>
        <w:tabs>
          <w:tab w:val="left" w:pos="6525"/>
        </w:tabs>
        <w:snapToGri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  <w:r w:rsidRPr="00483B13">
        <w:rPr>
          <w:rFonts w:ascii="宋体" w:hAnsi="宋体" w:hint="eastAsia"/>
          <w:b/>
          <w:bCs/>
          <w:sz w:val="36"/>
          <w:szCs w:val="36"/>
        </w:rPr>
        <w:t>招标控制价（预算）编制</w:t>
      </w:r>
      <w:r w:rsidR="00944DC9">
        <w:rPr>
          <w:rFonts w:ascii="宋体" w:hAnsi="宋体" w:hint="eastAsia"/>
          <w:b/>
          <w:bCs/>
          <w:sz w:val="36"/>
          <w:szCs w:val="36"/>
        </w:rPr>
        <w:t>说明</w:t>
      </w:r>
    </w:p>
    <w:p w:rsidR="00431F6D" w:rsidRDefault="00431F6D" w:rsidP="001D09E3">
      <w:pPr>
        <w:tabs>
          <w:tab w:val="left" w:pos="6525"/>
        </w:tabs>
        <w:snapToGrid w:val="0"/>
        <w:outlineLvl w:val="0"/>
        <w:rPr>
          <w:rFonts w:ascii="宋体" w:hAnsi="宋体"/>
          <w:b/>
          <w:bCs/>
          <w:sz w:val="28"/>
          <w:szCs w:val="28"/>
        </w:rPr>
      </w:pPr>
    </w:p>
    <w:p w:rsidR="00944DC9" w:rsidRDefault="00944DC9" w:rsidP="00431F6D">
      <w:pPr>
        <w:numPr>
          <w:ilvl w:val="0"/>
          <w:numId w:val="1"/>
        </w:numPr>
        <w:snapToGrid w:val="0"/>
        <w:spacing w:line="4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工程概况：</w:t>
      </w:r>
    </w:p>
    <w:p w:rsidR="00944DC9" w:rsidRDefault="00944DC9" w:rsidP="00F81C4B">
      <w:pPr>
        <w:tabs>
          <w:tab w:val="left" w:pos="6525"/>
        </w:tabs>
        <w:snapToGrid w:val="0"/>
        <w:jc w:val="center"/>
        <w:outlineLvl w:val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工程位于</w:t>
      </w:r>
      <w:r w:rsidR="00287446">
        <w:rPr>
          <w:rFonts w:ascii="宋体" w:hAnsi="宋体" w:hint="eastAsia"/>
          <w:sz w:val="28"/>
          <w:szCs w:val="28"/>
        </w:rPr>
        <w:t>深圳市宝安</w:t>
      </w:r>
      <w:r w:rsidR="00F81C4B">
        <w:rPr>
          <w:rFonts w:ascii="宋体" w:hAnsi="宋体" w:hint="eastAsia"/>
          <w:sz w:val="28"/>
          <w:szCs w:val="28"/>
        </w:rPr>
        <w:t>区</w:t>
      </w:r>
      <w:r w:rsidR="00F81C4B" w:rsidRPr="00F81C4B">
        <w:rPr>
          <w:rFonts w:ascii="宋体" w:hAnsi="宋体" w:hint="eastAsia"/>
          <w:sz w:val="28"/>
          <w:szCs w:val="28"/>
        </w:rPr>
        <w:t>假日名居社康中心二期</w:t>
      </w:r>
      <w:r>
        <w:rPr>
          <w:rFonts w:ascii="宋体" w:hAnsi="宋体" w:hint="eastAsia"/>
          <w:sz w:val="28"/>
          <w:szCs w:val="28"/>
        </w:rPr>
        <w:t>。</w:t>
      </w:r>
    </w:p>
    <w:p w:rsidR="00944DC9" w:rsidRDefault="00944DC9" w:rsidP="00944DC9">
      <w:pPr>
        <w:numPr>
          <w:ilvl w:val="0"/>
          <w:numId w:val="1"/>
        </w:numPr>
        <w:snapToGrid w:val="0"/>
        <w:spacing w:line="4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编制依据：</w:t>
      </w:r>
    </w:p>
    <w:p w:rsidR="00944DC9" w:rsidRDefault="00F81C4B" w:rsidP="002114FB">
      <w:pPr>
        <w:numPr>
          <w:ilvl w:val="0"/>
          <w:numId w:val="4"/>
        </w:numPr>
        <w:snapToGrid w:val="0"/>
        <w:spacing w:line="460" w:lineRule="exact"/>
        <w:ind w:firstLine="851"/>
        <w:jc w:val="left"/>
        <w:rPr>
          <w:rFonts w:ascii="宋体" w:hAnsi="宋体"/>
          <w:sz w:val="28"/>
          <w:szCs w:val="28"/>
        </w:rPr>
      </w:pPr>
      <w:proofErr w:type="gramStart"/>
      <w:r w:rsidRPr="00F81C4B">
        <w:rPr>
          <w:rFonts w:ascii="宋体" w:hAnsi="宋体" w:hint="eastAsia"/>
          <w:sz w:val="28"/>
          <w:szCs w:val="28"/>
        </w:rPr>
        <w:t>深圳尚鼎建筑设计</w:t>
      </w:r>
      <w:proofErr w:type="gramEnd"/>
      <w:r w:rsidRPr="00F81C4B">
        <w:rPr>
          <w:rFonts w:ascii="宋体" w:hAnsi="宋体" w:hint="eastAsia"/>
          <w:sz w:val="28"/>
          <w:szCs w:val="28"/>
        </w:rPr>
        <w:t>有限公司</w:t>
      </w:r>
      <w:r>
        <w:rPr>
          <w:rFonts w:ascii="宋体" w:hAnsi="宋体" w:hint="eastAsia"/>
          <w:sz w:val="28"/>
          <w:szCs w:val="28"/>
        </w:rPr>
        <w:t>设计的</w:t>
      </w:r>
      <w:r>
        <w:rPr>
          <w:rFonts w:ascii="宋体" w:hAnsi="宋体"/>
          <w:sz w:val="28"/>
          <w:szCs w:val="28"/>
        </w:rPr>
        <w:t>施工图</w:t>
      </w:r>
      <w:r>
        <w:rPr>
          <w:rFonts w:ascii="宋体" w:hAnsi="宋体" w:hint="eastAsia"/>
          <w:sz w:val="28"/>
          <w:szCs w:val="28"/>
        </w:rPr>
        <w:t>（2020.04）</w:t>
      </w:r>
      <w:r w:rsidR="00944DC9">
        <w:rPr>
          <w:rFonts w:ascii="宋体" w:hAnsi="宋体" w:hint="eastAsia"/>
          <w:sz w:val="28"/>
          <w:szCs w:val="28"/>
        </w:rPr>
        <w:t>。</w:t>
      </w:r>
    </w:p>
    <w:p w:rsidR="00944DC9" w:rsidRDefault="00944DC9" w:rsidP="00944DC9">
      <w:pPr>
        <w:numPr>
          <w:ilvl w:val="0"/>
          <w:numId w:val="4"/>
        </w:numPr>
        <w:tabs>
          <w:tab w:val="clear" w:pos="425"/>
        </w:tabs>
        <w:snapToGrid w:val="0"/>
        <w:spacing w:line="460" w:lineRule="exact"/>
        <w:ind w:left="709" w:firstLine="567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《建设工程工程量清单计价规范》（GB50500-2013）。</w:t>
      </w:r>
    </w:p>
    <w:p w:rsidR="00944DC9" w:rsidRDefault="00944DC9" w:rsidP="00944DC9">
      <w:pPr>
        <w:numPr>
          <w:ilvl w:val="0"/>
          <w:numId w:val="4"/>
        </w:numPr>
        <w:tabs>
          <w:tab w:val="clear" w:pos="425"/>
        </w:tabs>
        <w:snapToGrid w:val="0"/>
        <w:spacing w:line="460" w:lineRule="exact"/>
        <w:ind w:left="709" w:firstLine="567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《深圳市建设工程计价规程》（</w:t>
      </w:r>
      <w:r w:rsidR="00F63A84"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 w:hint="eastAsia"/>
          <w:sz w:val="28"/>
          <w:szCs w:val="28"/>
        </w:rPr>
        <w:t>）、《深圳市建设工程计价费率标准》（</w:t>
      </w:r>
      <w:r w:rsidR="00ED2E14">
        <w:rPr>
          <w:rFonts w:ascii="宋体" w:hAnsi="宋体" w:hint="eastAsia"/>
          <w:sz w:val="28"/>
          <w:szCs w:val="28"/>
        </w:rPr>
        <w:t>2018</w:t>
      </w:r>
      <w:r>
        <w:rPr>
          <w:rFonts w:ascii="宋体" w:hAnsi="宋体" w:hint="eastAsia"/>
          <w:sz w:val="28"/>
          <w:szCs w:val="28"/>
        </w:rPr>
        <w:t>）。</w:t>
      </w:r>
    </w:p>
    <w:p w:rsidR="00944DC9" w:rsidRDefault="00944DC9" w:rsidP="00944DC9">
      <w:pPr>
        <w:numPr>
          <w:ilvl w:val="0"/>
          <w:numId w:val="4"/>
        </w:numPr>
        <w:tabs>
          <w:tab w:val="clear" w:pos="425"/>
        </w:tabs>
        <w:snapToGrid w:val="0"/>
        <w:spacing w:line="460" w:lineRule="exact"/>
        <w:ind w:left="709" w:firstLine="567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《深圳市建筑工程消耗量标准》（</w:t>
      </w:r>
      <w:r w:rsidR="001D09E3">
        <w:rPr>
          <w:rFonts w:ascii="宋体" w:hAnsi="宋体" w:hint="eastAsia"/>
          <w:sz w:val="28"/>
          <w:szCs w:val="28"/>
        </w:rPr>
        <w:t>2016）</w:t>
      </w:r>
      <w:r>
        <w:rPr>
          <w:rFonts w:ascii="宋体" w:hAnsi="宋体" w:hint="eastAsia"/>
          <w:sz w:val="28"/>
          <w:szCs w:val="28"/>
        </w:rPr>
        <w:t>、《深圳市装饰工程消耗量标准》（2003）（2014机械）、《深圳市房屋修缮工程消耗量标准》（2011）（2014机械）、《深圳市安装工程消耗量标准》（2003）（2014机械）。</w:t>
      </w:r>
    </w:p>
    <w:p w:rsidR="00944DC9" w:rsidRDefault="00944DC9" w:rsidP="00944DC9">
      <w:pPr>
        <w:numPr>
          <w:ilvl w:val="0"/>
          <w:numId w:val="4"/>
        </w:numPr>
        <w:tabs>
          <w:tab w:val="clear" w:pos="425"/>
        </w:tabs>
        <w:snapToGrid w:val="0"/>
        <w:spacing w:line="460" w:lineRule="exact"/>
        <w:ind w:left="709" w:firstLine="567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材料价格采用：</w:t>
      </w:r>
    </w:p>
    <w:p w:rsidR="00944DC9" w:rsidRPr="001D09E3" w:rsidRDefault="00944DC9" w:rsidP="001D09E3">
      <w:pPr>
        <w:numPr>
          <w:ilvl w:val="0"/>
          <w:numId w:val="2"/>
        </w:numPr>
        <w:tabs>
          <w:tab w:val="clear" w:pos="1964"/>
        </w:tabs>
        <w:snapToGrid w:val="0"/>
        <w:spacing w:line="460" w:lineRule="exact"/>
        <w:ind w:left="1701" w:firstLine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</w:t>
      </w:r>
      <w:r w:rsidR="00620945">
        <w:rPr>
          <w:rFonts w:ascii="宋体" w:hAnsi="宋体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第</w:t>
      </w:r>
      <w:r w:rsidR="00620945"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期《深圳建设工程价格信息》，缺项采用以往近期《深圳建设工程价格信息》。</w:t>
      </w:r>
    </w:p>
    <w:p w:rsidR="00944DC9" w:rsidRDefault="00944DC9" w:rsidP="00944DC9">
      <w:pPr>
        <w:numPr>
          <w:ilvl w:val="0"/>
          <w:numId w:val="1"/>
        </w:numPr>
        <w:snapToGrid w:val="0"/>
        <w:spacing w:line="460" w:lineRule="exac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计价费率、费用说明：</w:t>
      </w:r>
      <w:r>
        <w:rPr>
          <w:rFonts w:ascii="宋体" w:hAnsi="宋体" w:hint="eastAsia"/>
          <w:bCs/>
          <w:sz w:val="28"/>
          <w:szCs w:val="28"/>
        </w:rPr>
        <w:t xml:space="preserve"> </w:t>
      </w:r>
    </w:p>
    <w:p w:rsidR="00944DC9" w:rsidRDefault="00944DC9" w:rsidP="00944DC9">
      <w:pPr>
        <w:numPr>
          <w:ilvl w:val="4"/>
          <w:numId w:val="5"/>
        </w:numPr>
        <w:snapToGrid w:val="0"/>
        <w:spacing w:line="460" w:lineRule="exact"/>
        <w:ind w:left="709" w:firstLine="567"/>
        <w:rPr>
          <w:rFonts w:ascii="宋体" w:hAnsi="宋体"/>
          <w:sz w:val="28"/>
          <w:szCs w:val="28"/>
        </w:rPr>
      </w:pPr>
      <w:r w:rsidRPr="00944DC9">
        <w:rPr>
          <w:rFonts w:ascii="宋体" w:hAnsi="宋体" w:hint="eastAsia"/>
          <w:sz w:val="28"/>
          <w:szCs w:val="28"/>
        </w:rPr>
        <w:t>计价费率按推荐费率。</w:t>
      </w:r>
    </w:p>
    <w:p w:rsidR="00944DC9" w:rsidRDefault="00944DC9" w:rsidP="00944DC9">
      <w:pPr>
        <w:numPr>
          <w:ilvl w:val="4"/>
          <w:numId w:val="5"/>
        </w:numPr>
        <w:snapToGrid w:val="0"/>
        <w:spacing w:line="460" w:lineRule="exact"/>
        <w:ind w:left="709" w:firstLine="567"/>
        <w:rPr>
          <w:rFonts w:ascii="宋体" w:hAnsi="宋体"/>
          <w:sz w:val="28"/>
          <w:szCs w:val="28"/>
        </w:rPr>
      </w:pPr>
      <w:r w:rsidRPr="00944DC9">
        <w:rPr>
          <w:rFonts w:ascii="宋体" w:hAnsi="宋体" w:hint="eastAsia"/>
          <w:sz w:val="28"/>
          <w:szCs w:val="28"/>
        </w:rPr>
        <w:t>增值税应纳税额按3</w:t>
      </w:r>
      <w:r w:rsidR="00F63A84">
        <w:rPr>
          <w:rFonts w:ascii="宋体" w:hAnsi="宋体"/>
          <w:sz w:val="28"/>
          <w:szCs w:val="28"/>
        </w:rPr>
        <w:t>.</w:t>
      </w:r>
      <w:r w:rsidR="00903FF7">
        <w:rPr>
          <w:rFonts w:ascii="宋体" w:hAnsi="宋体"/>
          <w:sz w:val="28"/>
          <w:szCs w:val="28"/>
        </w:rPr>
        <w:t>15</w:t>
      </w:r>
      <w:r w:rsidRPr="00944DC9">
        <w:rPr>
          <w:rFonts w:ascii="宋体" w:hAnsi="宋体" w:hint="eastAsia"/>
          <w:sz w:val="28"/>
          <w:szCs w:val="28"/>
        </w:rPr>
        <w:t>%计取，城市维护建设税、教育费附加及地方教育费附加按12%计取。</w:t>
      </w:r>
      <w:bookmarkStart w:id="0" w:name="_GoBack"/>
      <w:bookmarkEnd w:id="0"/>
    </w:p>
    <w:p w:rsidR="00944DC9" w:rsidRDefault="001C2CAC" w:rsidP="00866CCB">
      <w:pPr>
        <w:numPr>
          <w:ilvl w:val="0"/>
          <w:numId w:val="1"/>
        </w:numPr>
        <w:snapToGrid w:val="0"/>
        <w:spacing w:line="4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本</w:t>
      </w:r>
      <w:r w:rsidR="00C472FB">
        <w:rPr>
          <w:rFonts w:ascii="宋体" w:hAnsi="宋体" w:hint="eastAsia"/>
          <w:b/>
          <w:bCs/>
          <w:sz w:val="28"/>
          <w:szCs w:val="28"/>
        </w:rPr>
        <w:t>项目</w:t>
      </w:r>
      <w:r w:rsidRPr="001C2CAC">
        <w:rPr>
          <w:rFonts w:ascii="宋体" w:hAnsi="宋体" w:hint="eastAsia"/>
          <w:b/>
          <w:bCs/>
          <w:sz w:val="28"/>
          <w:szCs w:val="28"/>
        </w:rPr>
        <w:t>预算造价为：</w:t>
      </w:r>
      <w:r w:rsidR="00866CCB" w:rsidRPr="00866CCB">
        <w:rPr>
          <w:rFonts w:ascii="宋体" w:hAnsi="宋体"/>
          <w:b/>
          <w:bCs/>
          <w:sz w:val="30"/>
          <w:szCs w:val="30"/>
        </w:rPr>
        <w:t>329998.48</w:t>
      </w:r>
      <w:r w:rsidRPr="001C2CAC">
        <w:rPr>
          <w:rFonts w:ascii="宋体" w:hAnsi="宋体" w:hint="eastAsia"/>
          <w:b/>
          <w:bCs/>
          <w:sz w:val="28"/>
          <w:szCs w:val="28"/>
        </w:rPr>
        <w:t>元（人民币大写：</w:t>
      </w:r>
      <w:r w:rsidR="00866CCB">
        <w:rPr>
          <w:rFonts w:ascii="宋体" w:hAnsi="宋体" w:hint="eastAsia"/>
          <w:b/>
          <w:bCs/>
          <w:sz w:val="28"/>
          <w:szCs w:val="28"/>
        </w:rPr>
        <w:t>叁拾贰万玖仟玖佰玖拾捌元肆角捌分</w:t>
      </w:r>
      <w:r w:rsidRPr="001C2CAC">
        <w:rPr>
          <w:rFonts w:ascii="宋体" w:hAnsi="宋体" w:hint="eastAsia"/>
          <w:b/>
          <w:bCs/>
          <w:sz w:val="28"/>
          <w:szCs w:val="28"/>
        </w:rPr>
        <w:t>），</w:t>
      </w:r>
      <w:r w:rsidRPr="001C2CAC">
        <w:rPr>
          <w:rFonts w:ascii="宋体" w:hAnsi="宋体"/>
          <w:b/>
          <w:bCs/>
          <w:sz w:val="28"/>
          <w:szCs w:val="28"/>
        </w:rPr>
        <w:t>具体内容见汇总表</w:t>
      </w:r>
      <w:r>
        <w:rPr>
          <w:rFonts w:ascii="宋体" w:hAnsi="宋体" w:hint="eastAsia"/>
          <w:b/>
          <w:bCs/>
          <w:sz w:val="28"/>
          <w:szCs w:val="28"/>
        </w:rPr>
        <w:t>。</w:t>
      </w:r>
    </w:p>
    <w:p w:rsidR="00E513D9" w:rsidRPr="00881122" w:rsidRDefault="00944DC9" w:rsidP="00E24A26">
      <w:pPr>
        <w:widowControl/>
        <w:numPr>
          <w:ilvl w:val="0"/>
          <w:numId w:val="1"/>
        </w:numPr>
        <w:snapToGrid w:val="0"/>
        <w:spacing w:line="460" w:lineRule="exact"/>
        <w:jc w:val="left"/>
        <w:outlineLvl w:val="0"/>
        <w:rPr>
          <w:rFonts w:ascii="宋体" w:eastAsia="宋体" w:hAnsi="宋体"/>
          <w:b/>
          <w:sz w:val="28"/>
          <w:szCs w:val="28"/>
        </w:rPr>
      </w:pPr>
      <w:r w:rsidRPr="003F75E4">
        <w:rPr>
          <w:rFonts w:ascii="宋体" w:hAnsi="宋体" w:hint="eastAsia"/>
          <w:b/>
          <w:sz w:val="28"/>
          <w:szCs w:val="28"/>
        </w:rPr>
        <w:t>本预算书共  页</w:t>
      </w:r>
      <w:r w:rsidRPr="003F75E4">
        <w:rPr>
          <w:rFonts w:ascii="宋体" w:hAnsi="宋体" w:hint="eastAsia"/>
          <w:b/>
          <w:bCs/>
          <w:sz w:val="28"/>
          <w:szCs w:val="28"/>
        </w:rPr>
        <w:t>（含封面、附页、报价单）</w:t>
      </w:r>
      <w:r w:rsidRPr="003F75E4">
        <w:rPr>
          <w:rFonts w:ascii="宋体" w:hAnsi="宋体" w:hint="eastAsia"/>
          <w:sz w:val="28"/>
          <w:szCs w:val="28"/>
        </w:rPr>
        <w:t>。</w:t>
      </w:r>
    </w:p>
    <w:sectPr w:rsidR="00E513D9" w:rsidRPr="00881122" w:rsidSect="001C2CAC">
      <w:footerReference w:type="even" r:id="rId8"/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94D" w:rsidRDefault="007F694D" w:rsidP="00E24A26">
      <w:r>
        <w:separator/>
      </w:r>
    </w:p>
  </w:endnote>
  <w:endnote w:type="continuationSeparator" w:id="0">
    <w:p w:rsidR="007F694D" w:rsidRDefault="007F694D" w:rsidP="00E2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A26" w:rsidRDefault="00E24A26" w:rsidP="00E24A26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5E4" w:rsidRDefault="003F75E4" w:rsidP="003F75E4">
    <w:pPr>
      <w:pStyle w:val="a4"/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15240</wp:posOffset>
              </wp:positionV>
              <wp:extent cx="5753100" cy="0"/>
              <wp:effectExtent l="0" t="0" r="19050" b="1905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1A00D3" id="直接连接符 5" o:spid="_x0000_s1026" style="position:absolute;left:0;text-align:lef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2pt" to="45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" strokecolor="black [3200]" strokeweight=".25pt">
              <v:stroke joinstyle="miter"/>
              <w10:wrap anchorx="margin"/>
            </v:line>
          </w:pict>
        </mc:Fallback>
      </mc:AlternateContent>
    </w:r>
  </w:p>
  <w:p w:rsidR="00E24A26" w:rsidRDefault="00E24A26" w:rsidP="00E24A26">
    <w:pPr>
      <w:pStyle w:val="a4"/>
      <w:jc w:val="center"/>
    </w:pPr>
    <w:r>
      <w:rPr>
        <w:rFonts w:hint="eastAsia"/>
      </w:rPr>
      <w:t>总部地址：长沙市东二环一段</w:t>
    </w:r>
    <w:r>
      <w:rPr>
        <w:rFonts w:hint="eastAsia"/>
      </w:rPr>
      <w:t>1139</w:t>
    </w:r>
    <w:r>
      <w:rPr>
        <w:rFonts w:hint="eastAsia"/>
      </w:rPr>
      <w:t>号湖南国际商务中心二楼</w:t>
    </w:r>
  </w:p>
  <w:p w:rsidR="00E24A26" w:rsidRDefault="00E24A26" w:rsidP="00E24A26">
    <w:pPr>
      <w:pStyle w:val="a4"/>
      <w:jc w:val="center"/>
    </w:pPr>
    <w:r>
      <w:rPr>
        <w:rFonts w:hint="eastAsia"/>
      </w:rPr>
      <w:t>深圳地址：深圳市宝安区留仙二路</w:t>
    </w:r>
    <w:r>
      <w:rPr>
        <w:rFonts w:hint="eastAsia"/>
      </w:rPr>
      <w:t>20</w:t>
    </w:r>
    <w:r>
      <w:rPr>
        <w:rFonts w:hint="eastAsia"/>
      </w:rPr>
      <w:t>号万源商务大厦</w:t>
    </w:r>
    <w:r>
      <w:rPr>
        <w:rFonts w:hint="eastAsia"/>
      </w:rPr>
      <w:t>1</w:t>
    </w:r>
    <w:r>
      <w:rPr>
        <w:rFonts w:hint="eastAsia"/>
      </w:rPr>
      <w:t>栋</w:t>
    </w:r>
    <w:r>
      <w:rPr>
        <w:rFonts w:hint="eastAsia"/>
      </w:rPr>
      <w:t>202</w:t>
    </w:r>
    <w:r>
      <w:rPr>
        <w:rFonts w:hint="eastAsia"/>
      </w:rPr>
      <w:t>室</w:t>
    </w:r>
  </w:p>
  <w:p w:rsidR="00E24A26" w:rsidRDefault="00E24A26" w:rsidP="00E24A26">
    <w:pPr>
      <w:pStyle w:val="a4"/>
      <w:jc w:val="center"/>
    </w:pPr>
    <w:r>
      <w:rPr>
        <w:rFonts w:hint="eastAsia"/>
      </w:rPr>
      <w:t>邮编：</w:t>
    </w:r>
    <w:r>
      <w:rPr>
        <w:rFonts w:hint="eastAsia"/>
      </w:rPr>
      <w:t>518101</w:t>
    </w:r>
    <w:r>
      <w:t xml:space="preserve">  </w:t>
    </w:r>
    <w:r>
      <w:rPr>
        <w:rFonts w:hint="eastAsia"/>
      </w:rPr>
      <w:t>电话：</w:t>
    </w:r>
    <w:r>
      <w:rPr>
        <w:rFonts w:hint="eastAsia"/>
      </w:rPr>
      <w:t>0755-33305188</w:t>
    </w:r>
    <w:r>
      <w:t xml:space="preserve">  </w:t>
    </w:r>
    <w:r>
      <w:rPr>
        <w:rFonts w:hint="eastAsia"/>
      </w:rPr>
      <w:t>传真：</w:t>
    </w:r>
    <w:r>
      <w:rPr>
        <w:rFonts w:hint="eastAsia"/>
      </w:rPr>
      <w:t>0755-33305588</w:t>
    </w:r>
  </w:p>
  <w:p w:rsidR="00E24A26" w:rsidRDefault="00E24A2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94D" w:rsidRDefault="007F694D" w:rsidP="00E24A26">
      <w:r>
        <w:separator/>
      </w:r>
    </w:p>
  </w:footnote>
  <w:footnote w:type="continuationSeparator" w:id="0">
    <w:p w:rsidR="007F694D" w:rsidRDefault="007F694D" w:rsidP="00E2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ind w:left="1424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544" w:hanging="420"/>
      </w:pPr>
    </w:lvl>
    <w:lvl w:ilvl="2">
      <w:start w:val="1"/>
      <w:numFmt w:val="lowerRoman"/>
      <w:lvlText w:val="%3."/>
      <w:lvlJc w:val="right"/>
      <w:pPr>
        <w:ind w:left="1964" w:hanging="420"/>
      </w:pPr>
    </w:lvl>
    <w:lvl w:ilvl="3">
      <w:start w:val="1"/>
      <w:numFmt w:val="decimal"/>
      <w:lvlText w:val="%4."/>
      <w:lvlJc w:val="left"/>
      <w:pPr>
        <w:ind w:left="2384" w:hanging="420"/>
      </w:pPr>
    </w:lvl>
    <w:lvl w:ilvl="4">
      <w:start w:val="1"/>
      <w:numFmt w:val="lowerLetter"/>
      <w:lvlText w:val="%5)"/>
      <w:lvlJc w:val="left"/>
      <w:pPr>
        <w:ind w:left="2804" w:hanging="420"/>
      </w:pPr>
    </w:lvl>
    <w:lvl w:ilvl="5">
      <w:start w:val="1"/>
      <w:numFmt w:val="lowerRoman"/>
      <w:lvlText w:val="%6."/>
      <w:lvlJc w:val="right"/>
      <w:pPr>
        <w:ind w:left="3224" w:hanging="420"/>
      </w:pPr>
    </w:lvl>
    <w:lvl w:ilvl="6">
      <w:start w:val="1"/>
      <w:numFmt w:val="decimal"/>
      <w:lvlText w:val="%7."/>
      <w:lvlJc w:val="left"/>
      <w:pPr>
        <w:ind w:left="3644" w:hanging="420"/>
      </w:pPr>
    </w:lvl>
    <w:lvl w:ilvl="7">
      <w:start w:val="1"/>
      <w:numFmt w:val="lowerLetter"/>
      <w:lvlText w:val="%8)"/>
      <w:lvlJc w:val="left"/>
      <w:pPr>
        <w:ind w:left="4064" w:hanging="420"/>
      </w:pPr>
    </w:lvl>
    <w:lvl w:ilvl="8">
      <w:start w:val="1"/>
      <w:numFmt w:val="lowerRoman"/>
      <w:lvlText w:val="%9."/>
      <w:lvlJc w:val="right"/>
      <w:pPr>
        <w:ind w:left="4484" w:hanging="420"/>
      </w:pPr>
    </w:lvl>
  </w:abstractNum>
  <w:abstractNum w:abstractNumId="1" w15:restartNumberingAfterBreak="0">
    <w:nsid w:val="0000000C"/>
    <w:multiLevelType w:val="multilevel"/>
    <w:tmpl w:val="7340CAD8"/>
    <w:lvl w:ilvl="0">
      <w:start w:val="1"/>
      <w:numFmt w:val="decimal"/>
      <w:lvlText w:val="%1)"/>
      <w:lvlJc w:val="left"/>
      <w:pPr>
        <w:tabs>
          <w:tab w:val="num" w:pos="1964"/>
        </w:tabs>
        <w:ind w:left="1964" w:hanging="420"/>
      </w:pPr>
    </w:lvl>
    <w:lvl w:ilvl="1">
      <w:start w:val="1"/>
      <w:numFmt w:val="lowerLetter"/>
      <w:lvlText w:val="%2)"/>
      <w:lvlJc w:val="left"/>
      <w:pPr>
        <w:ind w:left="2384" w:hanging="420"/>
      </w:pPr>
    </w:lvl>
    <w:lvl w:ilvl="2">
      <w:start w:val="1"/>
      <w:numFmt w:val="lowerRoman"/>
      <w:lvlText w:val="%3."/>
      <w:lvlJc w:val="right"/>
      <w:pPr>
        <w:ind w:left="2804" w:hanging="420"/>
      </w:pPr>
    </w:lvl>
    <w:lvl w:ilvl="3">
      <w:start w:val="1"/>
      <w:numFmt w:val="decimal"/>
      <w:lvlText w:val="%4."/>
      <w:lvlJc w:val="left"/>
      <w:pPr>
        <w:ind w:left="3224" w:hanging="420"/>
      </w:pPr>
    </w:lvl>
    <w:lvl w:ilvl="4">
      <w:start w:val="1"/>
      <w:numFmt w:val="lowerLetter"/>
      <w:lvlText w:val="%5)"/>
      <w:lvlJc w:val="left"/>
      <w:pPr>
        <w:ind w:left="3644" w:hanging="420"/>
      </w:pPr>
    </w:lvl>
    <w:lvl w:ilvl="5">
      <w:start w:val="1"/>
      <w:numFmt w:val="lowerRoman"/>
      <w:lvlText w:val="%6."/>
      <w:lvlJc w:val="right"/>
      <w:pPr>
        <w:ind w:left="4064" w:hanging="420"/>
      </w:pPr>
    </w:lvl>
    <w:lvl w:ilvl="6">
      <w:start w:val="1"/>
      <w:numFmt w:val="decimal"/>
      <w:lvlText w:val="%7."/>
      <w:lvlJc w:val="left"/>
      <w:pPr>
        <w:ind w:left="4484" w:hanging="420"/>
      </w:pPr>
    </w:lvl>
    <w:lvl w:ilvl="7">
      <w:start w:val="1"/>
      <w:numFmt w:val="lowerLetter"/>
      <w:lvlText w:val="%8)"/>
      <w:lvlJc w:val="left"/>
      <w:pPr>
        <w:ind w:left="4904" w:hanging="420"/>
      </w:pPr>
    </w:lvl>
    <w:lvl w:ilvl="8">
      <w:start w:val="1"/>
      <w:numFmt w:val="lowerRoman"/>
      <w:lvlText w:val="%9."/>
      <w:lvlJc w:val="right"/>
      <w:pPr>
        <w:ind w:left="5324" w:hanging="420"/>
      </w:pPr>
    </w:lvl>
  </w:abstractNum>
  <w:abstractNum w:abstractNumId="2" w15:restartNumberingAfterBreak="0">
    <w:nsid w:val="1FAA01DF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2DD749BE"/>
    <w:multiLevelType w:val="multilevel"/>
    <w:tmpl w:val="7BFE4CB0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F87A81"/>
    <w:multiLevelType w:val="multilevel"/>
    <w:tmpl w:val="0000000F"/>
    <w:lvl w:ilvl="0">
      <w:start w:val="1"/>
      <w:numFmt w:val="decimal"/>
      <w:lvlText w:val="%1."/>
      <w:lvlJc w:val="left"/>
      <w:pPr>
        <w:ind w:left="1544" w:hanging="420"/>
      </w:pPr>
    </w:lvl>
    <w:lvl w:ilvl="1">
      <w:start w:val="1"/>
      <w:numFmt w:val="lowerLetter"/>
      <w:lvlText w:val="%2)"/>
      <w:lvlJc w:val="left"/>
      <w:pPr>
        <w:ind w:left="1964" w:hanging="420"/>
      </w:pPr>
    </w:lvl>
    <w:lvl w:ilvl="2">
      <w:start w:val="1"/>
      <w:numFmt w:val="lowerRoman"/>
      <w:lvlText w:val="%3."/>
      <w:lvlJc w:val="right"/>
      <w:pPr>
        <w:ind w:left="2384" w:hanging="420"/>
      </w:pPr>
    </w:lvl>
    <w:lvl w:ilvl="3">
      <w:start w:val="1"/>
      <w:numFmt w:val="decimal"/>
      <w:lvlText w:val="%4."/>
      <w:lvlJc w:val="left"/>
      <w:pPr>
        <w:ind w:left="2804" w:hanging="420"/>
      </w:pPr>
    </w:lvl>
    <w:lvl w:ilvl="4">
      <w:start w:val="1"/>
      <w:numFmt w:val="lowerLetter"/>
      <w:lvlText w:val="%5)"/>
      <w:lvlJc w:val="left"/>
      <w:pPr>
        <w:ind w:left="3224" w:hanging="420"/>
      </w:pPr>
    </w:lvl>
    <w:lvl w:ilvl="5">
      <w:start w:val="1"/>
      <w:numFmt w:val="lowerRoman"/>
      <w:lvlText w:val="%6."/>
      <w:lvlJc w:val="right"/>
      <w:pPr>
        <w:ind w:left="3644" w:hanging="420"/>
      </w:pPr>
    </w:lvl>
    <w:lvl w:ilvl="6">
      <w:start w:val="1"/>
      <w:numFmt w:val="decimal"/>
      <w:lvlText w:val="%7."/>
      <w:lvlJc w:val="left"/>
      <w:pPr>
        <w:ind w:left="4064" w:hanging="420"/>
      </w:pPr>
    </w:lvl>
    <w:lvl w:ilvl="7">
      <w:start w:val="1"/>
      <w:numFmt w:val="lowerLetter"/>
      <w:lvlText w:val="%8)"/>
      <w:lvlJc w:val="left"/>
      <w:pPr>
        <w:ind w:left="4484" w:hanging="420"/>
      </w:pPr>
    </w:lvl>
    <w:lvl w:ilvl="8">
      <w:start w:val="1"/>
      <w:numFmt w:val="lowerRoman"/>
      <w:lvlText w:val="%9."/>
      <w:lvlJc w:val="right"/>
      <w:pPr>
        <w:ind w:left="4904" w:hanging="420"/>
      </w:pPr>
    </w:lvl>
  </w:abstractNum>
  <w:abstractNum w:abstractNumId="5" w15:restartNumberingAfterBreak="0">
    <w:nsid w:val="409A10AF"/>
    <w:multiLevelType w:val="hybridMultilevel"/>
    <w:tmpl w:val="86A6F4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0F">
      <w:start w:val="1"/>
      <w:numFmt w:val="decimal"/>
      <w:lvlText w:val="%5.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AA6109F"/>
    <w:multiLevelType w:val="multilevel"/>
    <w:tmpl w:val="567C4296"/>
    <w:lvl w:ilvl="0">
      <w:start w:val="1"/>
      <w:numFmt w:val="decimal"/>
      <w:lvlText w:val="(%1)"/>
      <w:lvlJc w:val="left"/>
      <w:pPr>
        <w:tabs>
          <w:tab w:val="num" w:pos="0"/>
        </w:tabs>
        <w:ind w:left="0" w:firstLine="567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DC7"/>
    <w:rsid w:val="00034A33"/>
    <w:rsid w:val="000764E6"/>
    <w:rsid w:val="00092DB1"/>
    <w:rsid w:val="00113E05"/>
    <w:rsid w:val="00126927"/>
    <w:rsid w:val="00191160"/>
    <w:rsid w:val="001C2CAC"/>
    <w:rsid w:val="001C7FDA"/>
    <w:rsid w:val="001D09E3"/>
    <w:rsid w:val="001D5CD6"/>
    <w:rsid w:val="001E0AD9"/>
    <w:rsid w:val="002114FB"/>
    <w:rsid w:val="00244BBE"/>
    <w:rsid w:val="00272110"/>
    <w:rsid w:val="00287446"/>
    <w:rsid w:val="0029204E"/>
    <w:rsid w:val="002B1EB1"/>
    <w:rsid w:val="002E5911"/>
    <w:rsid w:val="00307899"/>
    <w:rsid w:val="003B1CE2"/>
    <w:rsid w:val="003D2310"/>
    <w:rsid w:val="003F75E4"/>
    <w:rsid w:val="0040535B"/>
    <w:rsid w:val="00407676"/>
    <w:rsid w:val="00431F6D"/>
    <w:rsid w:val="00483B13"/>
    <w:rsid w:val="004F2989"/>
    <w:rsid w:val="0052113F"/>
    <w:rsid w:val="005C1A04"/>
    <w:rsid w:val="005C7FE4"/>
    <w:rsid w:val="005D1260"/>
    <w:rsid w:val="005D22D6"/>
    <w:rsid w:val="0061359C"/>
    <w:rsid w:val="00620945"/>
    <w:rsid w:val="0065446F"/>
    <w:rsid w:val="007102B0"/>
    <w:rsid w:val="00776BE9"/>
    <w:rsid w:val="007D6227"/>
    <w:rsid w:val="007E13F6"/>
    <w:rsid w:val="007F694D"/>
    <w:rsid w:val="00866CCB"/>
    <w:rsid w:val="00881122"/>
    <w:rsid w:val="00896F4C"/>
    <w:rsid w:val="008D3EC6"/>
    <w:rsid w:val="008E796B"/>
    <w:rsid w:val="00903FF7"/>
    <w:rsid w:val="00944DC9"/>
    <w:rsid w:val="009831F6"/>
    <w:rsid w:val="00993A4B"/>
    <w:rsid w:val="009F5CFF"/>
    <w:rsid w:val="00A30F42"/>
    <w:rsid w:val="00A60EDF"/>
    <w:rsid w:val="00AE3DBC"/>
    <w:rsid w:val="00B51E9F"/>
    <w:rsid w:val="00BF035D"/>
    <w:rsid w:val="00C472FB"/>
    <w:rsid w:val="00C84DC7"/>
    <w:rsid w:val="00CF6C4B"/>
    <w:rsid w:val="00D06DEA"/>
    <w:rsid w:val="00D74A97"/>
    <w:rsid w:val="00D75F40"/>
    <w:rsid w:val="00E24A26"/>
    <w:rsid w:val="00E513D9"/>
    <w:rsid w:val="00E5387B"/>
    <w:rsid w:val="00E87D97"/>
    <w:rsid w:val="00ED2E14"/>
    <w:rsid w:val="00F354D8"/>
    <w:rsid w:val="00F63A84"/>
    <w:rsid w:val="00F81C4B"/>
    <w:rsid w:val="00FB2A2E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2373D24-1A2E-4772-94E6-EBF52C68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4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4A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4A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4A2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13E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13E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109</Words>
  <Characters>626</Characters>
  <Application>Microsoft Office Word</Application>
  <DocSecurity>0</DocSecurity>
  <Lines>5</Lines>
  <Paragraphs>1</Paragraphs>
  <ScaleCrop>false</ScaleCrop>
  <Company>Lenovo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M680N</dc:creator>
  <cp:keywords/>
  <dc:description/>
  <cp:lastModifiedBy>Administrator</cp:lastModifiedBy>
  <cp:revision>49</cp:revision>
  <cp:lastPrinted>2017-06-09T03:03:00Z</cp:lastPrinted>
  <dcterms:created xsi:type="dcterms:W3CDTF">2017-06-09T02:27:00Z</dcterms:created>
  <dcterms:modified xsi:type="dcterms:W3CDTF">2020-05-16T09:22:00Z</dcterms:modified>
</cp:coreProperties>
</file>