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FF448" w14:textId="0DBDDB83" w:rsidR="00DA1307" w:rsidRDefault="00656767" w:rsidP="007A6A43">
      <w:pPr>
        <w:jc w:val="center"/>
        <w:rPr>
          <w:sz w:val="44"/>
          <w:szCs w:val="44"/>
        </w:rPr>
      </w:pPr>
      <w:r w:rsidRPr="00656767">
        <w:rPr>
          <w:rFonts w:hint="eastAsia"/>
          <w:sz w:val="44"/>
          <w:szCs w:val="44"/>
        </w:rPr>
        <w:t>宝安人民医院（集团）第一人民医院</w:t>
      </w:r>
      <w:r w:rsidR="008F1537" w:rsidRPr="008F1537">
        <w:rPr>
          <w:rFonts w:hint="eastAsia"/>
          <w:sz w:val="44"/>
          <w:szCs w:val="44"/>
        </w:rPr>
        <w:t>龙井社康站装修改造工程</w:t>
      </w:r>
      <w:r w:rsidR="008F1537">
        <w:rPr>
          <w:rFonts w:hint="eastAsia"/>
          <w:sz w:val="44"/>
          <w:szCs w:val="44"/>
        </w:rPr>
        <w:t>设计</w:t>
      </w:r>
      <w:r w:rsidR="00932C59">
        <w:rPr>
          <w:rFonts w:hint="eastAsia"/>
          <w:sz w:val="44"/>
          <w:szCs w:val="44"/>
        </w:rPr>
        <w:t>服务</w:t>
      </w:r>
      <w:r w:rsidR="009F42BC" w:rsidRPr="009F42BC">
        <w:rPr>
          <w:rFonts w:hint="eastAsia"/>
          <w:sz w:val="44"/>
          <w:szCs w:val="44"/>
        </w:rPr>
        <w:t>项目</w:t>
      </w:r>
      <w:r w:rsidR="005743AD">
        <w:rPr>
          <w:rFonts w:hint="eastAsia"/>
          <w:sz w:val="44"/>
          <w:szCs w:val="44"/>
        </w:rPr>
        <w:t>招标公告</w:t>
      </w:r>
    </w:p>
    <w:p w14:paraId="2E052390" w14:textId="01784E46" w:rsidR="00DA1307" w:rsidRPr="00DA1307" w:rsidRDefault="00DA1307" w:rsidP="007A6A43">
      <w:pPr>
        <w:pStyle w:val="a7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招标</w:t>
      </w:r>
      <w:r w:rsidRPr="00DA1307">
        <w:rPr>
          <w:rFonts w:hint="eastAsia"/>
          <w:sz w:val="32"/>
          <w:szCs w:val="32"/>
        </w:rPr>
        <w:t>内容</w:t>
      </w:r>
      <w:r>
        <w:rPr>
          <w:rFonts w:hint="eastAsia"/>
          <w:sz w:val="32"/>
          <w:szCs w:val="32"/>
        </w:rPr>
        <w:t>及预算</w:t>
      </w:r>
    </w:p>
    <w:p w14:paraId="17B7567E" w14:textId="2B22752E" w:rsidR="00DA1307" w:rsidRPr="00DA1307" w:rsidRDefault="00DA1307" w:rsidP="004644A7">
      <w:pPr>
        <w:pStyle w:val="a7"/>
        <w:ind w:left="720" w:firstLineChars="0" w:firstLine="0"/>
        <w:rPr>
          <w:sz w:val="32"/>
          <w:szCs w:val="32"/>
        </w:rPr>
      </w:pPr>
      <w:r w:rsidRPr="00DA1307">
        <w:rPr>
          <w:rFonts w:hint="eastAsia"/>
          <w:sz w:val="32"/>
          <w:szCs w:val="32"/>
        </w:rPr>
        <w:t>对</w:t>
      </w:r>
      <w:r w:rsidR="00656767" w:rsidRPr="00656767">
        <w:rPr>
          <w:rFonts w:hint="eastAsia"/>
          <w:sz w:val="32"/>
          <w:szCs w:val="32"/>
        </w:rPr>
        <w:t>宝安人民医院（集团）第一人民医院</w:t>
      </w:r>
      <w:r w:rsidR="008F1537" w:rsidRPr="008F1537">
        <w:rPr>
          <w:rFonts w:hint="eastAsia"/>
          <w:sz w:val="32"/>
          <w:szCs w:val="32"/>
        </w:rPr>
        <w:t>龙井社康站装修改造工程</w:t>
      </w:r>
      <w:r w:rsidR="00932C59">
        <w:rPr>
          <w:rFonts w:hint="eastAsia"/>
          <w:sz w:val="32"/>
          <w:szCs w:val="32"/>
        </w:rPr>
        <w:t>进行</w:t>
      </w:r>
      <w:r w:rsidR="008F1537">
        <w:rPr>
          <w:rFonts w:hint="eastAsia"/>
          <w:sz w:val="32"/>
          <w:szCs w:val="32"/>
        </w:rPr>
        <w:t>设计</w:t>
      </w:r>
      <w:r w:rsidRPr="00DA1307">
        <w:rPr>
          <w:rFonts w:hint="eastAsia"/>
          <w:sz w:val="32"/>
          <w:szCs w:val="32"/>
        </w:rPr>
        <w:t>，</w:t>
      </w:r>
      <w:r w:rsidR="008F1537">
        <w:rPr>
          <w:rFonts w:hint="eastAsia"/>
          <w:sz w:val="32"/>
          <w:szCs w:val="32"/>
        </w:rPr>
        <w:t>项目内容包括但不限于装饰工程和安装工程、给排水、暖通、电、消防等，设计单位需完成项目初步设计、概算编制、施工图设计及后续施工建设配合工作</w:t>
      </w:r>
      <w:r w:rsidRPr="00DA1307">
        <w:rPr>
          <w:rFonts w:hint="eastAsia"/>
          <w:sz w:val="32"/>
          <w:szCs w:val="32"/>
        </w:rPr>
        <w:t>。</w:t>
      </w:r>
      <w:r w:rsidR="008F1537">
        <w:rPr>
          <w:rFonts w:hint="eastAsia"/>
          <w:sz w:val="32"/>
          <w:szCs w:val="32"/>
        </w:rPr>
        <w:t>项目建筑面积约</w:t>
      </w:r>
      <w:r w:rsidR="008F1537">
        <w:rPr>
          <w:sz w:val="32"/>
          <w:szCs w:val="32"/>
        </w:rPr>
        <w:t>500</w:t>
      </w:r>
      <w:r w:rsidR="008F1537">
        <w:rPr>
          <w:rFonts w:hint="eastAsia"/>
          <w:sz w:val="32"/>
          <w:szCs w:val="32"/>
        </w:rPr>
        <w:t>平米，属二次装修类项目。</w:t>
      </w:r>
    </w:p>
    <w:p w14:paraId="43F71DA1" w14:textId="062DA28B" w:rsidR="008F1537" w:rsidRDefault="00DA1307" w:rsidP="007A6A43">
      <w:pPr>
        <w:pStyle w:val="a7"/>
        <w:numPr>
          <w:ilvl w:val="0"/>
          <w:numId w:val="1"/>
        </w:numPr>
        <w:ind w:firstLineChars="0"/>
        <w:rPr>
          <w:sz w:val="32"/>
          <w:szCs w:val="32"/>
        </w:rPr>
      </w:pPr>
      <w:r w:rsidRPr="008F1537">
        <w:rPr>
          <w:rFonts w:hint="eastAsia"/>
          <w:sz w:val="32"/>
          <w:szCs w:val="32"/>
        </w:rPr>
        <w:t>本次</w:t>
      </w:r>
      <w:r w:rsidR="008F1537" w:rsidRPr="008F1537">
        <w:rPr>
          <w:rFonts w:hint="eastAsia"/>
          <w:sz w:val="32"/>
          <w:szCs w:val="32"/>
        </w:rPr>
        <w:t>设计</w:t>
      </w:r>
      <w:r w:rsidR="00513925" w:rsidRPr="008F1537">
        <w:rPr>
          <w:rFonts w:hint="eastAsia"/>
          <w:sz w:val="32"/>
          <w:szCs w:val="32"/>
        </w:rPr>
        <w:t>服务项目</w:t>
      </w:r>
      <w:r w:rsidR="007A6A43">
        <w:rPr>
          <w:rFonts w:hint="eastAsia"/>
          <w:sz w:val="32"/>
          <w:szCs w:val="32"/>
        </w:rPr>
        <w:t>设计费暂定为</w:t>
      </w:r>
      <w:r w:rsidR="008F1537" w:rsidRPr="008F1537">
        <w:rPr>
          <w:sz w:val="32"/>
          <w:szCs w:val="32"/>
        </w:rPr>
        <w:t>45000</w:t>
      </w:r>
      <w:r w:rsidRPr="008F1537">
        <w:rPr>
          <w:rFonts w:hint="eastAsia"/>
          <w:sz w:val="32"/>
          <w:szCs w:val="32"/>
        </w:rPr>
        <w:t>元，</w:t>
      </w:r>
      <w:r w:rsidR="008F1537" w:rsidRPr="008F1537">
        <w:rPr>
          <w:rFonts w:hint="eastAsia"/>
          <w:sz w:val="32"/>
          <w:szCs w:val="32"/>
        </w:rPr>
        <w:t>设计</w:t>
      </w:r>
      <w:r w:rsidR="00D52568" w:rsidRPr="008F1537">
        <w:rPr>
          <w:rFonts w:hint="eastAsia"/>
          <w:sz w:val="32"/>
          <w:szCs w:val="32"/>
        </w:rPr>
        <w:t>费</w:t>
      </w:r>
      <w:r w:rsidR="00124C4A" w:rsidRPr="008F1537">
        <w:rPr>
          <w:rFonts w:hint="eastAsia"/>
          <w:sz w:val="32"/>
          <w:szCs w:val="32"/>
        </w:rPr>
        <w:t>最终</w:t>
      </w:r>
      <w:r w:rsidR="008F1537" w:rsidRPr="008F1537">
        <w:rPr>
          <w:rFonts w:hint="eastAsia"/>
          <w:sz w:val="32"/>
          <w:szCs w:val="32"/>
        </w:rPr>
        <w:t>按投标费率乘以最终预算</w:t>
      </w:r>
      <w:r w:rsidR="006226B1" w:rsidRPr="008F1537">
        <w:rPr>
          <w:rFonts w:hint="eastAsia"/>
          <w:sz w:val="32"/>
          <w:szCs w:val="32"/>
        </w:rPr>
        <w:t>计取</w:t>
      </w:r>
      <w:r w:rsidR="008F1537" w:rsidRPr="008F1537">
        <w:rPr>
          <w:rFonts w:hint="eastAsia"/>
          <w:sz w:val="32"/>
          <w:szCs w:val="32"/>
        </w:rPr>
        <w:t>。</w:t>
      </w:r>
      <w:r w:rsidRPr="008F1537">
        <w:rPr>
          <w:rFonts w:hint="eastAsia"/>
          <w:sz w:val="32"/>
          <w:szCs w:val="32"/>
        </w:rPr>
        <w:t>投标人</w:t>
      </w:r>
      <w:r w:rsidR="00C23105" w:rsidRPr="008F1537">
        <w:rPr>
          <w:rFonts w:hint="eastAsia"/>
          <w:sz w:val="32"/>
          <w:szCs w:val="32"/>
        </w:rPr>
        <w:t>可</w:t>
      </w:r>
      <w:r w:rsidR="006854AD" w:rsidRPr="008F1537">
        <w:rPr>
          <w:rFonts w:hint="eastAsia"/>
          <w:sz w:val="32"/>
          <w:szCs w:val="32"/>
        </w:rPr>
        <w:t>自行设置投标</w:t>
      </w:r>
      <w:r w:rsidR="008F1537" w:rsidRPr="008F1537">
        <w:rPr>
          <w:rFonts w:hint="eastAsia"/>
          <w:sz w:val="32"/>
          <w:szCs w:val="32"/>
        </w:rPr>
        <w:t>费率</w:t>
      </w:r>
      <w:r w:rsidR="00C23105" w:rsidRPr="008F1537">
        <w:rPr>
          <w:rFonts w:hint="eastAsia"/>
          <w:sz w:val="32"/>
          <w:szCs w:val="32"/>
        </w:rPr>
        <w:t>（0</w:t>
      </w:r>
      <w:r w:rsidR="00C23105" w:rsidRPr="008F1537">
        <w:rPr>
          <w:sz w:val="32"/>
          <w:szCs w:val="32"/>
        </w:rPr>
        <w:t>%</w:t>
      </w:r>
      <w:r w:rsidR="00C23105" w:rsidRPr="008F1537">
        <w:rPr>
          <w:rFonts w:hint="eastAsia"/>
          <w:sz w:val="32"/>
          <w:szCs w:val="32"/>
        </w:rPr>
        <w:t>至</w:t>
      </w:r>
      <w:r w:rsidR="008F1537" w:rsidRPr="008F1537">
        <w:rPr>
          <w:sz w:val="32"/>
          <w:szCs w:val="32"/>
        </w:rPr>
        <w:t>4.5</w:t>
      </w:r>
      <w:r w:rsidR="00C23105" w:rsidRPr="008F1537">
        <w:rPr>
          <w:sz w:val="32"/>
          <w:szCs w:val="32"/>
        </w:rPr>
        <w:t>%</w:t>
      </w:r>
      <w:r w:rsidR="00C23105" w:rsidRPr="008F1537">
        <w:rPr>
          <w:rFonts w:hint="eastAsia"/>
          <w:sz w:val="32"/>
          <w:szCs w:val="32"/>
        </w:rPr>
        <w:t>）</w:t>
      </w:r>
      <w:r w:rsidRPr="008F1537">
        <w:rPr>
          <w:rFonts w:hint="eastAsia"/>
          <w:sz w:val="32"/>
          <w:szCs w:val="32"/>
        </w:rPr>
        <w:t>，</w:t>
      </w:r>
      <w:r w:rsidR="008F1537" w:rsidRPr="008F1537">
        <w:rPr>
          <w:rFonts w:hint="eastAsia"/>
          <w:sz w:val="32"/>
          <w:szCs w:val="32"/>
        </w:rPr>
        <w:t>即投标费率最高不得超过4</w:t>
      </w:r>
      <w:r w:rsidR="008F1537" w:rsidRPr="008F1537">
        <w:rPr>
          <w:sz w:val="32"/>
          <w:szCs w:val="32"/>
        </w:rPr>
        <w:t>.5%</w:t>
      </w:r>
      <w:r w:rsidRPr="008F1537">
        <w:rPr>
          <w:rFonts w:hint="eastAsia"/>
          <w:sz w:val="32"/>
          <w:szCs w:val="32"/>
        </w:rPr>
        <w:t>，最低</w:t>
      </w:r>
      <w:r w:rsidR="008F1537" w:rsidRPr="008F1537">
        <w:rPr>
          <w:rFonts w:hint="eastAsia"/>
          <w:sz w:val="32"/>
          <w:szCs w:val="32"/>
        </w:rPr>
        <w:t>投标费率</w:t>
      </w:r>
      <w:r w:rsidRPr="008F1537">
        <w:rPr>
          <w:rFonts w:hint="eastAsia"/>
          <w:sz w:val="32"/>
          <w:szCs w:val="32"/>
        </w:rPr>
        <w:t>的投标人为中标单位。</w:t>
      </w:r>
      <w:r w:rsidR="00FC1CE7" w:rsidRPr="008F1537">
        <w:rPr>
          <w:rFonts w:hint="eastAsia"/>
          <w:sz w:val="32"/>
          <w:szCs w:val="32"/>
        </w:rPr>
        <w:t>若最低</w:t>
      </w:r>
      <w:r w:rsidR="008F1537" w:rsidRPr="008F1537">
        <w:rPr>
          <w:rFonts w:hint="eastAsia"/>
          <w:sz w:val="32"/>
          <w:szCs w:val="32"/>
        </w:rPr>
        <w:t>投标费率</w:t>
      </w:r>
      <w:r w:rsidR="00FC1CE7" w:rsidRPr="008F1537">
        <w:rPr>
          <w:rFonts w:hint="eastAsia"/>
          <w:sz w:val="32"/>
          <w:szCs w:val="32"/>
        </w:rPr>
        <w:t>存在2个或2个以上的单位时，则通过抓阄或摇号的方式随机确定中标人。</w:t>
      </w:r>
    </w:p>
    <w:p w14:paraId="7062F814" w14:textId="3516BA55" w:rsidR="00DA1307" w:rsidRPr="008F1537" w:rsidRDefault="00DA1307" w:rsidP="007A6A43">
      <w:pPr>
        <w:pStyle w:val="a7"/>
        <w:numPr>
          <w:ilvl w:val="0"/>
          <w:numId w:val="1"/>
        </w:numPr>
        <w:ind w:firstLineChars="0"/>
        <w:rPr>
          <w:sz w:val="32"/>
          <w:szCs w:val="32"/>
        </w:rPr>
      </w:pPr>
      <w:r w:rsidRPr="008F1537">
        <w:rPr>
          <w:rFonts w:hint="eastAsia"/>
          <w:sz w:val="32"/>
          <w:szCs w:val="32"/>
        </w:rPr>
        <w:t>投标要求</w:t>
      </w:r>
    </w:p>
    <w:p w14:paraId="1CA07762" w14:textId="454A0FED" w:rsidR="00DA1307" w:rsidRPr="00FC1CE7" w:rsidRDefault="00FC1CE7" w:rsidP="007A6A43">
      <w:pPr>
        <w:pStyle w:val="a7"/>
        <w:numPr>
          <w:ilvl w:val="0"/>
          <w:numId w:val="3"/>
        </w:numPr>
        <w:ind w:firstLineChars="0"/>
        <w:rPr>
          <w:sz w:val="32"/>
          <w:szCs w:val="32"/>
        </w:rPr>
      </w:pPr>
      <w:r w:rsidRPr="00FC1CE7">
        <w:rPr>
          <w:rFonts w:hint="eastAsia"/>
          <w:sz w:val="32"/>
          <w:szCs w:val="32"/>
        </w:rPr>
        <w:t>投标</w:t>
      </w:r>
      <w:r>
        <w:rPr>
          <w:rFonts w:hint="eastAsia"/>
          <w:sz w:val="32"/>
          <w:szCs w:val="32"/>
        </w:rPr>
        <w:t>单位</w:t>
      </w:r>
      <w:r w:rsidRPr="00FC1CE7">
        <w:rPr>
          <w:rFonts w:hint="eastAsia"/>
          <w:sz w:val="32"/>
          <w:szCs w:val="32"/>
        </w:rPr>
        <w:t>需提供投标函、营业执照、资质文件</w:t>
      </w:r>
      <w:r>
        <w:rPr>
          <w:rFonts w:hint="eastAsia"/>
          <w:sz w:val="32"/>
          <w:szCs w:val="32"/>
        </w:rPr>
        <w:t>，所提供资料均需加盖投标单位公章</w:t>
      </w:r>
      <w:r w:rsidRPr="00FC1CE7">
        <w:rPr>
          <w:rFonts w:hint="eastAsia"/>
          <w:sz w:val="32"/>
          <w:szCs w:val="32"/>
        </w:rPr>
        <w:t>。</w:t>
      </w:r>
      <w:r w:rsidR="006854AD">
        <w:rPr>
          <w:rFonts w:hint="eastAsia"/>
          <w:sz w:val="32"/>
          <w:szCs w:val="32"/>
        </w:rPr>
        <w:t>投标</w:t>
      </w:r>
      <w:proofErr w:type="gramStart"/>
      <w:r w:rsidR="006854AD">
        <w:rPr>
          <w:rFonts w:hint="eastAsia"/>
          <w:sz w:val="32"/>
          <w:szCs w:val="32"/>
        </w:rPr>
        <w:t>函内容</w:t>
      </w:r>
      <w:proofErr w:type="gramEnd"/>
      <w:r w:rsidR="006854AD">
        <w:rPr>
          <w:rFonts w:hint="eastAsia"/>
          <w:sz w:val="32"/>
          <w:szCs w:val="32"/>
        </w:rPr>
        <w:t>须条理清晰，存在歧义的投标函视为无效</w:t>
      </w:r>
      <w:r w:rsidR="006854AD" w:rsidRPr="00FC1CE7">
        <w:rPr>
          <w:rFonts w:hint="eastAsia"/>
          <w:sz w:val="32"/>
          <w:szCs w:val="32"/>
        </w:rPr>
        <w:t>。</w:t>
      </w:r>
    </w:p>
    <w:p w14:paraId="55FBCCA5" w14:textId="1E59D8C3" w:rsidR="00FC1CE7" w:rsidRDefault="00FC1CE7" w:rsidP="007A6A43">
      <w:pPr>
        <w:pStyle w:val="a7"/>
        <w:numPr>
          <w:ilvl w:val="0"/>
          <w:numId w:val="3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投标单位需符合最低资质要求:“</w:t>
      </w:r>
      <w:r w:rsidR="008F1537">
        <w:rPr>
          <w:rFonts w:hint="eastAsia"/>
          <w:sz w:val="32"/>
          <w:szCs w:val="32"/>
        </w:rPr>
        <w:t>建筑设计乙级、甲级或建筑装修设计资质</w:t>
      </w:r>
      <w:r w:rsidR="007A6A43">
        <w:rPr>
          <w:rFonts w:hint="eastAsia"/>
          <w:sz w:val="32"/>
          <w:szCs w:val="32"/>
        </w:rPr>
        <w:t>乙级、甲级</w:t>
      </w:r>
      <w:r>
        <w:rPr>
          <w:rFonts w:hint="eastAsia"/>
          <w:sz w:val="32"/>
          <w:szCs w:val="32"/>
        </w:rPr>
        <w:t>”</w:t>
      </w:r>
      <w:r w:rsidR="007A6A43">
        <w:rPr>
          <w:rFonts w:hint="eastAsia"/>
          <w:sz w:val="32"/>
          <w:szCs w:val="32"/>
        </w:rPr>
        <w:t>，</w:t>
      </w:r>
      <w:r>
        <w:rPr>
          <w:rFonts w:hint="eastAsia"/>
          <w:sz w:val="32"/>
          <w:szCs w:val="32"/>
        </w:rPr>
        <w:t>3年内被住</w:t>
      </w:r>
      <w:proofErr w:type="gramStart"/>
      <w:r>
        <w:rPr>
          <w:rFonts w:hint="eastAsia"/>
          <w:sz w:val="32"/>
          <w:szCs w:val="32"/>
        </w:rPr>
        <w:t>建部门</w:t>
      </w:r>
      <w:proofErr w:type="gramEnd"/>
      <w:r>
        <w:rPr>
          <w:rFonts w:hint="eastAsia"/>
          <w:sz w:val="32"/>
          <w:szCs w:val="32"/>
        </w:rPr>
        <w:t>标记</w:t>
      </w:r>
      <w:r>
        <w:rPr>
          <w:rFonts w:hint="eastAsia"/>
          <w:sz w:val="32"/>
          <w:szCs w:val="32"/>
        </w:rPr>
        <w:lastRenderedPageBreak/>
        <w:t>为“黑榜”的单位不得参与本项目投标。</w:t>
      </w:r>
    </w:p>
    <w:p w14:paraId="7B48FEB6" w14:textId="632B1D4D" w:rsidR="00FC1CE7" w:rsidRDefault="00FC1CE7" w:rsidP="007A6A43">
      <w:pPr>
        <w:pStyle w:val="a7"/>
        <w:numPr>
          <w:ilvl w:val="0"/>
          <w:numId w:val="3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报价资料一旦送达后不得更改，超出递交投标资料时间不再收取投标资料。</w:t>
      </w:r>
    </w:p>
    <w:p w14:paraId="08100983" w14:textId="5D6DE00F" w:rsidR="00CE4F7B" w:rsidRDefault="00CE4F7B" w:rsidP="007A6A43">
      <w:pPr>
        <w:pStyle w:val="a7"/>
        <w:numPr>
          <w:ilvl w:val="0"/>
          <w:numId w:val="3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投标单位须为深圳本地企业或在深圳有合法注册分公司的机构，有深圳分公司的投标单位需提供分公司营业执照并加盖公章。</w:t>
      </w:r>
    </w:p>
    <w:p w14:paraId="5B399011" w14:textId="1FC16904" w:rsidR="006226B1" w:rsidRDefault="008F1537" w:rsidP="007A6A43">
      <w:pPr>
        <w:pStyle w:val="a7"/>
        <w:numPr>
          <w:ilvl w:val="0"/>
          <w:numId w:val="3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投标人在中标公示后1</w:t>
      </w:r>
      <w:r>
        <w:rPr>
          <w:sz w:val="32"/>
          <w:szCs w:val="32"/>
        </w:rPr>
        <w:t>0</w:t>
      </w:r>
      <w:r>
        <w:rPr>
          <w:rFonts w:hint="eastAsia"/>
          <w:sz w:val="32"/>
          <w:szCs w:val="32"/>
        </w:rPr>
        <w:t>个工作日内需提供设计共同至招标人。</w:t>
      </w:r>
      <w:r w:rsidR="006226B1">
        <w:rPr>
          <w:rFonts w:hint="eastAsia"/>
          <w:sz w:val="32"/>
          <w:szCs w:val="32"/>
        </w:rPr>
        <w:t>若因中标人（投标最低价者）自身原因导致项目无法实施，则我院可单方面解除合同，并重新招标或委托第二低价中标人实施，以此类推。</w:t>
      </w:r>
    </w:p>
    <w:p w14:paraId="59E692F9" w14:textId="0438BF46" w:rsidR="007A6A43" w:rsidRPr="007A6A43" w:rsidRDefault="007A6A43" w:rsidP="007A6A43">
      <w:pPr>
        <w:pStyle w:val="a7"/>
        <w:numPr>
          <w:ilvl w:val="0"/>
          <w:numId w:val="3"/>
        </w:numPr>
        <w:ind w:firstLineChars="0"/>
        <w:rPr>
          <w:sz w:val="32"/>
          <w:szCs w:val="32"/>
        </w:rPr>
      </w:pPr>
      <w:r w:rsidRPr="007A6A43">
        <w:rPr>
          <w:rFonts w:hint="eastAsia"/>
          <w:sz w:val="32"/>
          <w:szCs w:val="32"/>
        </w:rPr>
        <w:t>请各投标单位根据</w:t>
      </w:r>
      <w:r>
        <w:rPr>
          <w:rFonts w:hint="eastAsia"/>
          <w:sz w:val="32"/>
          <w:szCs w:val="32"/>
        </w:rPr>
        <w:t>自身</w:t>
      </w:r>
      <w:r w:rsidRPr="007A6A43">
        <w:rPr>
          <w:rFonts w:hint="eastAsia"/>
          <w:sz w:val="32"/>
          <w:szCs w:val="32"/>
        </w:rPr>
        <w:t>实际情况投标</w:t>
      </w:r>
      <w:r>
        <w:rPr>
          <w:rFonts w:hint="eastAsia"/>
          <w:sz w:val="32"/>
          <w:szCs w:val="32"/>
        </w:rPr>
        <w:t>竞价</w:t>
      </w:r>
      <w:r w:rsidRPr="007A6A43">
        <w:rPr>
          <w:rFonts w:hint="eastAsia"/>
          <w:sz w:val="32"/>
          <w:szCs w:val="32"/>
        </w:rPr>
        <w:t>，因中标单位技术原因（设计内容出现重大偏差）导致项目停滞或无法开展，我院将</w:t>
      </w:r>
      <w:r>
        <w:rPr>
          <w:rFonts w:hint="eastAsia"/>
          <w:sz w:val="32"/>
          <w:szCs w:val="32"/>
        </w:rPr>
        <w:t>单方面终止合同，</w:t>
      </w:r>
      <w:r w:rsidRPr="007A6A43">
        <w:rPr>
          <w:rFonts w:hint="eastAsia"/>
          <w:sz w:val="32"/>
          <w:szCs w:val="32"/>
        </w:rPr>
        <w:t>记录其履约评价不合格提交至区住建部门。</w:t>
      </w:r>
    </w:p>
    <w:p w14:paraId="5254ADDA" w14:textId="315B2CE3" w:rsidR="00DA1307" w:rsidRPr="00FC1CE7" w:rsidRDefault="00FC1CE7" w:rsidP="007A6A43">
      <w:pPr>
        <w:pStyle w:val="a7"/>
        <w:numPr>
          <w:ilvl w:val="0"/>
          <w:numId w:val="1"/>
        </w:numPr>
        <w:ind w:firstLineChars="0"/>
        <w:rPr>
          <w:sz w:val="32"/>
          <w:szCs w:val="32"/>
        </w:rPr>
      </w:pPr>
      <w:r w:rsidRPr="00FC1CE7">
        <w:rPr>
          <w:rFonts w:hint="eastAsia"/>
          <w:sz w:val="32"/>
          <w:szCs w:val="32"/>
        </w:rPr>
        <w:t>递交投标资料时间及地点</w:t>
      </w:r>
    </w:p>
    <w:p w14:paraId="5DFC411F" w14:textId="353FB212" w:rsidR="00FC1CE7" w:rsidRPr="00FC1CE7" w:rsidRDefault="00FC1CE7" w:rsidP="007A6A43">
      <w:pPr>
        <w:pStyle w:val="a7"/>
        <w:numPr>
          <w:ilvl w:val="0"/>
          <w:numId w:val="4"/>
        </w:numPr>
        <w:ind w:firstLineChars="0"/>
        <w:rPr>
          <w:sz w:val="32"/>
          <w:szCs w:val="32"/>
        </w:rPr>
      </w:pPr>
      <w:r w:rsidRPr="00FC1CE7">
        <w:rPr>
          <w:rFonts w:hint="eastAsia"/>
          <w:sz w:val="32"/>
          <w:szCs w:val="32"/>
        </w:rPr>
        <w:t>本公告公示后，于2</w:t>
      </w:r>
      <w:r w:rsidRPr="00FC1CE7">
        <w:rPr>
          <w:sz w:val="32"/>
          <w:szCs w:val="32"/>
        </w:rPr>
        <w:t>02</w:t>
      </w:r>
      <w:r w:rsidR="00910EAB">
        <w:rPr>
          <w:sz w:val="32"/>
          <w:szCs w:val="32"/>
        </w:rPr>
        <w:t>2</w:t>
      </w:r>
      <w:r w:rsidRPr="00FC1CE7">
        <w:rPr>
          <w:rFonts w:hint="eastAsia"/>
          <w:sz w:val="32"/>
          <w:szCs w:val="32"/>
        </w:rPr>
        <w:t>年</w:t>
      </w:r>
      <w:r w:rsidR="007A6A43">
        <w:rPr>
          <w:sz w:val="32"/>
          <w:szCs w:val="32"/>
        </w:rPr>
        <w:t>6</w:t>
      </w:r>
      <w:r w:rsidRPr="00FC1CE7">
        <w:rPr>
          <w:rFonts w:hint="eastAsia"/>
          <w:sz w:val="32"/>
          <w:szCs w:val="32"/>
        </w:rPr>
        <w:t>月</w:t>
      </w:r>
      <w:r w:rsidR="007A6A43">
        <w:rPr>
          <w:sz w:val="32"/>
          <w:szCs w:val="32"/>
        </w:rPr>
        <w:t>16</w:t>
      </w:r>
      <w:r w:rsidRPr="00FC1CE7">
        <w:rPr>
          <w:rFonts w:hint="eastAsia"/>
          <w:sz w:val="32"/>
          <w:szCs w:val="32"/>
        </w:rPr>
        <w:t>日上午1</w:t>
      </w:r>
      <w:r w:rsidRPr="00FC1CE7">
        <w:rPr>
          <w:sz w:val="32"/>
          <w:szCs w:val="32"/>
        </w:rPr>
        <w:t>0</w:t>
      </w:r>
      <w:r w:rsidRPr="00FC1CE7">
        <w:rPr>
          <w:rFonts w:hint="eastAsia"/>
          <w:sz w:val="32"/>
          <w:szCs w:val="32"/>
        </w:rPr>
        <w:t>点整开始收取投标资料，至2</w:t>
      </w:r>
      <w:r w:rsidRPr="00FC1CE7">
        <w:rPr>
          <w:sz w:val="32"/>
          <w:szCs w:val="32"/>
        </w:rPr>
        <w:t>02</w:t>
      </w:r>
      <w:r w:rsidR="00910EAB">
        <w:rPr>
          <w:sz w:val="32"/>
          <w:szCs w:val="32"/>
        </w:rPr>
        <w:t>2</w:t>
      </w:r>
      <w:r w:rsidRPr="00FC1CE7">
        <w:rPr>
          <w:rFonts w:hint="eastAsia"/>
          <w:sz w:val="32"/>
          <w:szCs w:val="32"/>
        </w:rPr>
        <w:t>年</w:t>
      </w:r>
      <w:r w:rsidR="007A6A43">
        <w:rPr>
          <w:sz w:val="32"/>
          <w:szCs w:val="32"/>
        </w:rPr>
        <w:t>6</w:t>
      </w:r>
      <w:r w:rsidRPr="00FC1CE7">
        <w:rPr>
          <w:rFonts w:hint="eastAsia"/>
          <w:sz w:val="32"/>
          <w:szCs w:val="32"/>
        </w:rPr>
        <w:t>月</w:t>
      </w:r>
      <w:r w:rsidR="007A6A43">
        <w:rPr>
          <w:sz w:val="32"/>
          <w:szCs w:val="32"/>
        </w:rPr>
        <w:t>16</w:t>
      </w:r>
      <w:r w:rsidRPr="00FC1CE7">
        <w:rPr>
          <w:rFonts w:hint="eastAsia"/>
          <w:sz w:val="32"/>
          <w:szCs w:val="32"/>
        </w:rPr>
        <w:t>日上午1</w:t>
      </w:r>
      <w:r w:rsidRPr="00FC1CE7">
        <w:rPr>
          <w:sz w:val="32"/>
          <w:szCs w:val="32"/>
        </w:rPr>
        <w:t>0</w:t>
      </w:r>
      <w:r w:rsidRPr="00FC1CE7">
        <w:rPr>
          <w:rFonts w:hint="eastAsia"/>
          <w:sz w:val="32"/>
          <w:szCs w:val="32"/>
        </w:rPr>
        <w:t>点</w:t>
      </w:r>
      <w:r w:rsidR="00CE4F7B">
        <w:rPr>
          <w:sz w:val="32"/>
          <w:szCs w:val="32"/>
        </w:rPr>
        <w:t>30</w:t>
      </w:r>
      <w:r w:rsidRPr="00FC1CE7">
        <w:rPr>
          <w:rFonts w:hint="eastAsia"/>
          <w:sz w:val="32"/>
          <w:szCs w:val="32"/>
        </w:rPr>
        <w:t>分</w:t>
      </w:r>
      <w:proofErr w:type="gramStart"/>
      <w:r w:rsidR="00562B59">
        <w:rPr>
          <w:rFonts w:hint="eastAsia"/>
          <w:sz w:val="32"/>
          <w:szCs w:val="32"/>
        </w:rPr>
        <w:t>整</w:t>
      </w:r>
      <w:r w:rsidRPr="00FC1CE7">
        <w:rPr>
          <w:rFonts w:hint="eastAsia"/>
          <w:sz w:val="32"/>
          <w:szCs w:val="32"/>
        </w:rPr>
        <w:t>结束</w:t>
      </w:r>
      <w:proofErr w:type="gramEnd"/>
      <w:r w:rsidRPr="00FC1CE7">
        <w:rPr>
          <w:rFonts w:hint="eastAsia"/>
          <w:sz w:val="32"/>
          <w:szCs w:val="32"/>
        </w:rPr>
        <w:t>收取投标资料。</w:t>
      </w:r>
    </w:p>
    <w:p w14:paraId="6D5B0B55" w14:textId="14310C9D" w:rsidR="00FC1CE7" w:rsidRDefault="00FC1CE7" w:rsidP="007A6A43">
      <w:pPr>
        <w:pStyle w:val="a7"/>
        <w:numPr>
          <w:ilvl w:val="0"/>
          <w:numId w:val="4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递交投标资料地点为</w:t>
      </w:r>
      <w:r w:rsidR="00562B59">
        <w:rPr>
          <w:rFonts w:hint="eastAsia"/>
          <w:sz w:val="32"/>
          <w:szCs w:val="32"/>
        </w:rPr>
        <w:t>“</w:t>
      </w:r>
      <w:r>
        <w:rPr>
          <w:rFonts w:hint="eastAsia"/>
          <w:sz w:val="32"/>
          <w:szCs w:val="32"/>
        </w:rPr>
        <w:t>深圳市宝安区龙井二路1</w:t>
      </w:r>
      <w:r>
        <w:rPr>
          <w:sz w:val="32"/>
          <w:szCs w:val="32"/>
        </w:rPr>
        <w:t>18</w:t>
      </w:r>
      <w:r>
        <w:rPr>
          <w:rFonts w:hint="eastAsia"/>
          <w:sz w:val="32"/>
          <w:szCs w:val="32"/>
        </w:rPr>
        <w:t>号宝安中学（集团）外国语学校宿舍楼A栋</w:t>
      </w:r>
      <w:r w:rsidR="007A6A43">
        <w:rPr>
          <w:sz w:val="32"/>
          <w:szCs w:val="32"/>
        </w:rPr>
        <w:t>106</w:t>
      </w:r>
      <w:r w:rsidR="00562B59">
        <w:rPr>
          <w:rFonts w:hint="eastAsia"/>
          <w:sz w:val="32"/>
          <w:szCs w:val="32"/>
        </w:rPr>
        <w:t>”</w:t>
      </w:r>
      <w:r w:rsidR="00FB6DB1">
        <w:rPr>
          <w:rFonts w:hint="eastAsia"/>
          <w:sz w:val="32"/>
          <w:szCs w:val="32"/>
        </w:rPr>
        <w:t>。</w:t>
      </w:r>
    </w:p>
    <w:p w14:paraId="425114A7" w14:textId="1A44A8ED" w:rsidR="00932C59" w:rsidRDefault="008F1537" w:rsidP="007A6A43">
      <w:pPr>
        <w:pStyle w:val="a7"/>
        <w:numPr>
          <w:ilvl w:val="0"/>
          <w:numId w:val="4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为做好疫情防控工作</w:t>
      </w:r>
      <w:r w:rsidR="00932C59">
        <w:rPr>
          <w:rFonts w:hint="eastAsia"/>
          <w:sz w:val="32"/>
          <w:szCs w:val="32"/>
        </w:rPr>
        <w:t>，请投标人持</w:t>
      </w:r>
      <w:r>
        <w:rPr>
          <w:sz w:val="32"/>
          <w:szCs w:val="32"/>
        </w:rPr>
        <w:t>48</w:t>
      </w:r>
      <w:r w:rsidR="00932C59">
        <w:rPr>
          <w:rFonts w:hint="eastAsia"/>
          <w:sz w:val="32"/>
          <w:szCs w:val="32"/>
        </w:rPr>
        <w:t>小时</w:t>
      </w:r>
      <w:proofErr w:type="gramStart"/>
      <w:r w:rsidR="00932C59">
        <w:rPr>
          <w:rFonts w:hint="eastAsia"/>
          <w:sz w:val="32"/>
          <w:szCs w:val="32"/>
        </w:rPr>
        <w:t>核酸绿码到场</w:t>
      </w:r>
      <w:proofErr w:type="gramEnd"/>
      <w:r w:rsidR="00932C59">
        <w:rPr>
          <w:rFonts w:hint="eastAsia"/>
          <w:sz w:val="32"/>
          <w:szCs w:val="32"/>
        </w:rPr>
        <w:t>，并做好个人防护措施，否则将一律不予受理。</w:t>
      </w:r>
    </w:p>
    <w:p w14:paraId="24DC51CE" w14:textId="1F4C7BD5" w:rsidR="00C23105" w:rsidRDefault="00FC1CE7" w:rsidP="007A6A43">
      <w:pPr>
        <w:pStyle w:val="a7"/>
        <w:numPr>
          <w:ilvl w:val="0"/>
          <w:numId w:val="4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联系人：吴工</w:t>
      </w:r>
      <w:r w:rsidR="00562B59">
        <w:rPr>
          <w:sz w:val="32"/>
          <w:szCs w:val="32"/>
        </w:rPr>
        <w:t xml:space="preserve"> </w:t>
      </w:r>
      <w:proofErr w:type="gramStart"/>
      <w:r w:rsidR="00B51B3A">
        <w:rPr>
          <w:rFonts w:hint="eastAsia"/>
          <w:sz w:val="32"/>
          <w:szCs w:val="32"/>
        </w:rPr>
        <w:t>莫工</w:t>
      </w:r>
      <w:proofErr w:type="gramEnd"/>
      <w:r w:rsidR="00B51B3A">
        <w:rPr>
          <w:rFonts w:hint="eastAsia"/>
          <w:sz w:val="32"/>
          <w:szCs w:val="32"/>
        </w:rPr>
        <w:t xml:space="preserve"> </w:t>
      </w:r>
      <w:r w:rsidR="00562B59">
        <w:rPr>
          <w:sz w:val="32"/>
          <w:szCs w:val="32"/>
        </w:rPr>
        <w:t xml:space="preserve">  </w:t>
      </w:r>
      <w:r w:rsidR="00562B59">
        <w:rPr>
          <w:rFonts w:hint="eastAsia"/>
          <w:sz w:val="32"/>
          <w:szCs w:val="32"/>
        </w:rPr>
        <w:t>电话：</w:t>
      </w:r>
      <w:r>
        <w:rPr>
          <w:sz w:val="32"/>
          <w:szCs w:val="32"/>
        </w:rPr>
        <w:t>27788311-3156</w:t>
      </w:r>
      <w:r w:rsidR="00FB6DB1">
        <w:rPr>
          <w:rFonts w:hint="eastAsia"/>
          <w:sz w:val="32"/>
          <w:szCs w:val="32"/>
        </w:rPr>
        <w:t>。</w:t>
      </w:r>
    </w:p>
    <w:p w14:paraId="54376B9A" w14:textId="6D27C8E3" w:rsidR="00C23105" w:rsidRDefault="00C23105" w:rsidP="007A6A43">
      <w:pPr>
        <w:pStyle w:val="a7"/>
        <w:ind w:left="720" w:firstLineChars="0" w:firstLine="0"/>
        <w:rPr>
          <w:sz w:val="32"/>
          <w:szCs w:val="32"/>
        </w:rPr>
      </w:pPr>
    </w:p>
    <w:p w14:paraId="2A52936B" w14:textId="3CEE3987" w:rsidR="00C23105" w:rsidRDefault="00C23105" w:rsidP="007A6A43">
      <w:pPr>
        <w:pStyle w:val="a7"/>
        <w:ind w:left="720" w:firstLineChars="0" w:firstLine="0"/>
        <w:rPr>
          <w:sz w:val="32"/>
          <w:szCs w:val="32"/>
        </w:rPr>
      </w:pPr>
    </w:p>
    <w:p w14:paraId="1A21B8BA" w14:textId="4D11EC44" w:rsidR="00C23105" w:rsidRDefault="00C23105" w:rsidP="007A6A43">
      <w:pPr>
        <w:pStyle w:val="a7"/>
        <w:ind w:left="720" w:firstLineChars="0" w:firstLine="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深圳市宝安区人民医院</w:t>
      </w:r>
    </w:p>
    <w:p w14:paraId="43A1D155" w14:textId="3FDBF202" w:rsidR="00C23105" w:rsidRPr="00C23105" w:rsidRDefault="00C23105" w:rsidP="007A6A43">
      <w:pPr>
        <w:pStyle w:val="a7"/>
        <w:ind w:left="720" w:firstLineChars="0" w:firstLine="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>
        <w:rPr>
          <w:sz w:val="32"/>
          <w:szCs w:val="32"/>
        </w:rPr>
        <w:t>02</w:t>
      </w:r>
      <w:r w:rsidR="00932C59">
        <w:rPr>
          <w:sz w:val="32"/>
          <w:szCs w:val="32"/>
        </w:rPr>
        <w:t>2</w:t>
      </w:r>
      <w:r>
        <w:rPr>
          <w:rFonts w:hint="eastAsia"/>
          <w:sz w:val="32"/>
          <w:szCs w:val="32"/>
        </w:rPr>
        <w:t>年</w:t>
      </w:r>
      <w:r w:rsidR="008F1537">
        <w:rPr>
          <w:sz w:val="32"/>
          <w:szCs w:val="32"/>
        </w:rPr>
        <w:t>6</w:t>
      </w:r>
      <w:r>
        <w:rPr>
          <w:rFonts w:hint="eastAsia"/>
          <w:sz w:val="32"/>
          <w:szCs w:val="32"/>
        </w:rPr>
        <w:t>月</w:t>
      </w:r>
      <w:r w:rsidR="008F1537">
        <w:rPr>
          <w:sz w:val="32"/>
          <w:szCs w:val="32"/>
        </w:rPr>
        <w:t>13</w:t>
      </w:r>
      <w:r>
        <w:rPr>
          <w:rFonts w:hint="eastAsia"/>
          <w:sz w:val="32"/>
          <w:szCs w:val="32"/>
        </w:rPr>
        <w:t>日</w:t>
      </w:r>
    </w:p>
    <w:sectPr w:rsidR="00C23105" w:rsidRPr="00C231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4ACC3" w14:textId="77777777" w:rsidR="00915958" w:rsidRDefault="00915958" w:rsidP="00DA1307">
      <w:r>
        <w:separator/>
      </w:r>
    </w:p>
  </w:endnote>
  <w:endnote w:type="continuationSeparator" w:id="0">
    <w:p w14:paraId="326726E9" w14:textId="77777777" w:rsidR="00915958" w:rsidRDefault="00915958" w:rsidP="00DA1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3A9A6" w14:textId="77777777" w:rsidR="00915958" w:rsidRDefault="00915958" w:rsidP="00DA1307">
      <w:r>
        <w:separator/>
      </w:r>
    </w:p>
  </w:footnote>
  <w:footnote w:type="continuationSeparator" w:id="0">
    <w:p w14:paraId="69FE98ED" w14:textId="77777777" w:rsidR="00915958" w:rsidRDefault="00915958" w:rsidP="00DA1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24A7A"/>
    <w:multiLevelType w:val="hybridMultilevel"/>
    <w:tmpl w:val="935A8354"/>
    <w:lvl w:ilvl="0" w:tplc="CB48038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D5D6CFA"/>
    <w:multiLevelType w:val="hybridMultilevel"/>
    <w:tmpl w:val="FB1A9EE4"/>
    <w:lvl w:ilvl="0" w:tplc="C01A437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9613B27"/>
    <w:multiLevelType w:val="hybridMultilevel"/>
    <w:tmpl w:val="27E281B8"/>
    <w:lvl w:ilvl="0" w:tplc="F8289AE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2580687"/>
    <w:multiLevelType w:val="hybridMultilevel"/>
    <w:tmpl w:val="371A475C"/>
    <w:lvl w:ilvl="0" w:tplc="818404B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58734913">
    <w:abstractNumId w:val="3"/>
  </w:num>
  <w:num w:numId="2" w16cid:durableId="221910584">
    <w:abstractNumId w:val="1"/>
  </w:num>
  <w:num w:numId="3" w16cid:durableId="1262448826">
    <w:abstractNumId w:val="2"/>
  </w:num>
  <w:num w:numId="4" w16cid:durableId="2103261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C23"/>
    <w:rsid w:val="00021A52"/>
    <w:rsid w:val="000E2305"/>
    <w:rsid w:val="00124C4A"/>
    <w:rsid w:val="001F3F48"/>
    <w:rsid w:val="00242815"/>
    <w:rsid w:val="002F2FA3"/>
    <w:rsid w:val="00302942"/>
    <w:rsid w:val="00320EED"/>
    <w:rsid w:val="00397716"/>
    <w:rsid w:val="003A709D"/>
    <w:rsid w:val="004644A7"/>
    <w:rsid w:val="00513925"/>
    <w:rsid w:val="00562B59"/>
    <w:rsid w:val="005743AD"/>
    <w:rsid w:val="005E724E"/>
    <w:rsid w:val="006226B1"/>
    <w:rsid w:val="00656767"/>
    <w:rsid w:val="006854AD"/>
    <w:rsid w:val="006F0887"/>
    <w:rsid w:val="0070339B"/>
    <w:rsid w:val="007A6A43"/>
    <w:rsid w:val="007C6090"/>
    <w:rsid w:val="00876796"/>
    <w:rsid w:val="008A6F5D"/>
    <w:rsid w:val="008F1537"/>
    <w:rsid w:val="00910EAB"/>
    <w:rsid w:val="00915958"/>
    <w:rsid w:val="00932C59"/>
    <w:rsid w:val="00936CEB"/>
    <w:rsid w:val="009D33A4"/>
    <w:rsid w:val="009F42BC"/>
    <w:rsid w:val="00AA2BF3"/>
    <w:rsid w:val="00AA6BB2"/>
    <w:rsid w:val="00B279D3"/>
    <w:rsid w:val="00B4109E"/>
    <w:rsid w:val="00B411CC"/>
    <w:rsid w:val="00B51B3A"/>
    <w:rsid w:val="00B54427"/>
    <w:rsid w:val="00BE1E98"/>
    <w:rsid w:val="00C23105"/>
    <w:rsid w:val="00CB75CB"/>
    <w:rsid w:val="00CE4F7B"/>
    <w:rsid w:val="00D2282E"/>
    <w:rsid w:val="00D26B06"/>
    <w:rsid w:val="00D415CC"/>
    <w:rsid w:val="00D52568"/>
    <w:rsid w:val="00D7291C"/>
    <w:rsid w:val="00D7310C"/>
    <w:rsid w:val="00DA1307"/>
    <w:rsid w:val="00DB477B"/>
    <w:rsid w:val="00F017C8"/>
    <w:rsid w:val="00F06C23"/>
    <w:rsid w:val="00F177EF"/>
    <w:rsid w:val="00F86070"/>
    <w:rsid w:val="00FB6DB1"/>
    <w:rsid w:val="00FC0565"/>
    <w:rsid w:val="00FC1CE7"/>
    <w:rsid w:val="00FC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2E5BA8"/>
  <w15:chartTrackingRefBased/>
  <w15:docId w15:val="{A26E32FA-D2F0-4499-BC1B-5149C1D65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13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130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13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1307"/>
    <w:rPr>
      <w:sz w:val="18"/>
      <w:szCs w:val="18"/>
    </w:rPr>
  </w:style>
  <w:style w:type="paragraph" w:styleId="a7">
    <w:name w:val="List Paragraph"/>
    <w:basedOn w:val="a"/>
    <w:uiPriority w:val="34"/>
    <w:qFormat/>
    <w:rsid w:val="00DA13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web</cp:lastModifiedBy>
  <cp:revision>2</cp:revision>
  <dcterms:created xsi:type="dcterms:W3CDTF">2022-06-13T08:53:00Z</dcterms:created>
  <dcterms:modified xsi:type="dcterms:W3CDTF">2022-06-13T08:53:00Z</dcterms:modified>
</cp:coreProperties>
</file>