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1F9"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333E6DDD"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F07944">
        <w:rPr>
          <w:rFonts w:ascii="宋体" w:hAnsi="宋体" w:hint="eastAsia"/>
          <w:b/>
          <w:bCs/>
          <w:sz w:val="30"/>
          <w:szCs w:val="30"/>
        </w:rPr>
        <w:t>2</w:t>
      </w:r>
      <w:r>
        <w:rPr>
          <w:rFonts w:ascii="宋体" w:hAnsi="宋体" w:hint="eastAsia"/>
          <w:b/>
          <w:bCs/>
          <w:sz w:val="30"/>
          <w:szCs w:val="30"/>
        </w:rPr>
        <w:t>年第</w:t>
      </w:r>
      <w:r w:rsidR="001E5134">
        <w:rPr>
          <w:rFonts w:ascii="宋体" w:hAnsi="宋体" w:hint="eastAsia"/>
          <w:b/>
          <w:bCs/>
          <w:sz w:val="30"/>
          <w:szCs w:val="30"/>
        </w:rPr>
        <w:t>1</w:t>
      </w:r>
      <w:r w:rsidR="007232A3">
        <w:rPr>
          <w:rFonts w:ascii="宋体" w:hAnsi="宋体" w:hint="eastAsia"/>
          <w:b/>
          <w:bCs/>
          <w:sz w:val="30"/>
          <w:szCs w:val="30"/>
        </w:rPr>
        <w:t>0</w:t>
      </w:r>
      <w:r>
        <w:rPr>
          <w:rFonts w:ascii="宋体" w:hAnsi="宋体" w:hint="eastAsia"/>
          <w:b/>
          <w:bCs/>
          <w:sz w:val="30"/>
          <w:szCs w:val="30"/>
        </w:rPr>
        <w:t>期采购公告</w:t>
      </w:r>
    </w:p>
    <w:p w14:paraId="7D0977CC"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7422DE">
        <w:rPr>
          <w:rFonts w:ascii="宋体" w:hAnsi="宋体" w:hint="eastAsia"/>
          <w:b/>
          <w:bCs/>
          <w:sz w:val="30"/>
          <w:szCs w:val="30"/>
        </w:rPr>
        <w:t>2</w:t>
      </w:r>
      <w:r>
        <w:rPr>
          <w:rFonts w:ascii="宋体" w:hAnsi="宋体" w:hint="eastAsia"/>
          <w:b/>
          <w:bCs/>
          <w:sz w:val="30"/>
          <w:szCs w:val="30"/>
        </w:rPr>
        <w:t>-</w:t>
      </w:r>
      <w:r w:rsidR="001E5134">
        <w:rPr>
          <w:rFonts w:ascii="宋体" w:hAnsi="宋体" w:hint="eastAsia"/>
          <w:b/>
          <w:bCs/>
          <w:sz w:val="30"/>
          <w:szCs w:val="30"/>
        </w:rPr>
        <w:t>1</w:t>
      </w:r>
      <w:r w:rsidR="007232A3">
        <w:rPr>
          <w:rFonts w:ascii="宋体" w:hAnsi="宋体" w:hint="eastAsia"/>
          <w:b/>
          <w:bCs/>
          <w:sz w:val="30"/>
          <w:szCs w:val="30"/>
        </w:rPr>
        <w:t>0</w:t>
      </w:r>
      <w:r>
        <w:rPr>
          <w:rFonts w:ascii="宋体" w:hAnsi="宋体"/>
          <w:b/>
          <w:bCs/>
          <w:sz w:val="30"/>
          <w:szCs w:val="30"/>
        </w:rPr>
        <w:tab/>
      </w:r>
    </w:p>
    <w:p w14:paraId="6F45B602" w14:textId="77777777" w:rsidR="006F6333" w:rsidRPr="00373E34" w:rsidRDefault="006E51BA" w:rsidP="00C45A1F">
      <w:pPr>
        <w:ind w:rightChars="-338" w:right="-710"/>
      </w:pPr>
      <w:r>
        <w:rPr>
          <w:rFonts w:hint="eastAsia"/>
        </w:rPr>
        <w:t xml:space="preserve">    </w:t>
      </w:r>
      <w:r w:rsidR="00C14F69">
        <w:rPr>
          <w:rFonts w:hint="eastAsia"/>
        </w:rPr>
        <w:t>根据国家、省市有关文件和</w:t>
      </w:r>
      <w:r w:rsidR="00C14F69">
        <w:rPr>
          <w:rFonts w:ascii="宋体" w:hAnsi="宋体" w:cs="宋体-18030" w:hint="eastAsia"/>
          <w:bCs/>
          <w:kern w:val="0"/>
          <w:szCs w:val="21"/>
        </w:rPr>
        <w:t>《深圳市卫生系统医用耗材采购管理办法（试行）》的</w:t>
      </w:r>
      <w:r w:rsidR="00C14F69">
        <w:rPr>
          <w:rFonts w:hint="eastAsia"/>
        </w:rPr>
        <w:t>要求，</w:t>
      </w:r>
      <w:r w:rsidR="00C14F69">
        <w:rPr>
          <w:rFonts w:ascii="宋体" w:hAnsi="宋体" w:cs="宋体-18030" w:hint="eastAsia"/>
          <w:bCs/>
          <w:kern w:val="0"/>
          <w:szCs w:val="21"/>
        </w:rPr>
        <w:t>宝安人民医院（集团）拟对以下</w:t>
      </w:r>
      <w:r w:rsidR="00C14F69">
        <w:rPr>
          <w:rFonts w:ascii="宋体" w:hAnsi="宋体" w:cs="Arial" w:hint="eastAsia"/>
          <w:color w:val="000000"/>
          <w:kern w:val="0"/>
          <w:szCs w:val="21"/>
        </w:rPr>
        <w:t>项目进行公开采购</w:t>
      </w:r>
      <w:r w:rsidR="00C14F69">
        <w:rPr>
          <w:rFonts w:ascii="宋体" w:hAnsi="宋体" w:cs="宋体-18030" w:hint="eastAsia"/>
          <w:bCs/>
          <w:kern w:val="0"/>
          <w:szCs w:val="21"/>
        </w:rPr>
        <w:t>。</w:t>
      </w:r>
      <w:r w:rsidR="00C14F69">
        <w:rPr>
          <w:rFonts w:hint="eastAsia"/>
        </w:rPr>
        <w:t>公告如下：</w:t>
      </w:r>
    </w:p>
    <w:p w14:paraId="60644FF4"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709"/>
        <w:gridCol w:w="709"/>
        <w:gridCol w:w="709"/>
        <w:gridCol w:w="2126"/>
        <w:gridCol w:w="1559"/>
      </w:tblGrid>
      <w:tr w:rsidR="00106D0C" w14:paraId="45857BE5" w14:textId="77777777" w:rsidTr="002624C6">
        <w:trPr>
          <w:trHeight w:val="503"/>
        </w:trPr>
        <w:tc>
          <w:tcPr>
            <w:tcW w:w="709" w:type="dxa"/>
            <w:tcBorders>
              <w:top w:val="single" w:sz="4" w:space="0" w:color="auto"/>
            </w:tcBorders>
            <w:vAlign w:val="center"/>
          </w:tcPr>
          <w:p w14:paraId="035C2CC5"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序号</w:t>
            </w:r>
          </w:p>
        </w:tc>
        <w:tc>
          <w:tcPr>
            <w:tcW w:w="3260" w:type="dxa"/>
            <w:tcBorders>
              <w:top w:val="single" w:sz="4" w:space="0" w:color="auto"/>
            </w:tcBorders>
            <w:shd w:val="clear" w:color="auto" w:fill="auto"/>
            <w:vAlign w:val="center"/>
          </w:tcPr>
          <w:p w14:paraId="022E2EFA"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14:paraId="40CCE325"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是否进口</w:t>
            </w:r>
          </w:p>
        </w:tc>
        <w:tc>
          <w:tcPr>
            <w:tcW w:w="709" w:type="dxa"/>
            <w:tcBorders>
              <w:top w:val="single" w:sz="4" w:space="0" w:color="auto"/>
            </w:tcBorders>
            <w:vAlign w:val="center"/>
          </w:tcPr>
          <w:p w14:paraId="0F32D05F" w14:textId="77777777" w:rsidR="00F67091" w:rsidRPr="002624C6" w:rsidRDefault="00106D0C" w:rsidP="00106D0C">
            <w:pPr>
              <w:jc w:val="center"/>
              <w:rPr>
                <w:rFonts w:ascii="宋体" w:hAnsi="宋体" w:cs="宋体"/>
                <w:b/>
                <w:kern w:val="0"/>
                <w:szCs w:val="21"/>
              </w:rPr>
            </w:pPr>
            <w:r w:rsidRPr="002624C6">
              <w:rPr>
                <w:rFonts w:ascii="宋体" w:hAnsi="宋体" w:cs="宋体" w:hint="eastAsia"/>
                <w:b/>
                <w:kern w:val="0"/>
                <w:szCs w:val="21"/>
              </w:rPr>
              <w:t>已购</w:t>
            </w:r>
          </w:p>
          <w:p w14:paraId="2B709365" w14:textId="77777777" w:rsidR="00106D0C" w:rsidRPr="002624C6" w:rsidRDefault="00106D0C" w:rsidP="00106D0C">
            <w:pPr>
              <w:jc w:val="center"/>
              <w:rPr>
                <w:rFonts w:ascii="宋体" w:hAnsi="宋体" w:cs="宋体"/>
                <w:b/>
                <w:kern w:val="0"/>
                <w:szCs w:val="21"/>
              </w:rPr>
            </w:pPr>
            <w:r w:rsidRPr="002624C6">
              <w:rPr>
                <w:rFonts w:ascii="宋体" w:hAnsi="宋体" w:cs="宋体" w:hint="eastAsia"/>
                <w:b/>
                <w:kern w:val="0"/>
                <w:szCs w:val="21"/>
              </w:rPr>
              <w:t>设备</w:t>
            </w:r>
          </w:p>
        </w:tc>
        <w:tc>
          <w:tcPr>
            <w:tcW w:w="709" w:type="dxa"/>
            <w:tcBorders>
              <w:top w:val="single" w:sz="4" w:space="0" w:color="auto"/>
            </w:tcBorders>
            <w:shd w:val="clear" w:color="auto" w:fill="auto"/>
            <w:vAlign w:val="center"/>
          </w:tcPr>
          <w:p w14:paraId="18D35D17"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单位</w:t>
            </w:r>
          </w:p>
        </w:tc>
        <w:tc>
          <w:tcPr>
            <w:tcW w:w="2126" w:type="dxa"/>
            <w:tcBorders>
              <w:top w:val="single" w:sz="4" w:space="0" w:color="auto"/>
            </w:tcBorders>
            <w:shd w:val="clear" w:color="auto" w:fill="auto"/>
            <w:vAlign w:val="center"/>
          </w:tcPr>
          <w:p w14:paraId="7FA6F532"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使用科室</w:t>
            </w:r>
          </w:p>
        </w:tc>
        <w:tc>
          <w:tcPr>
            <w:tcW w:w="1559" w:type="dxa"/>
            <w:tcBorders>
              <w:top w:val="single" w:sz="4" w:space="0" w:color="auto"/>
            </w:tcBorders>
            <w:shd w:val="clear" w:color="auto" w:fill="auto"/>
            <w:vAlign w:val="center"/>
          </w:tcPr>
          <w:p w14:paraId="4319880F"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备注</w:t>
            </w:r>
          </w:p>
        </w:tc>
      </w:tr>
      <w:tr w:rsidR="002624C6" w14:paraId="558D43BA" w14:textId="77777777" w:rsidTr="002624C6">
        <w:trPr>
          <w:trHeight w:val="385"/>
        </w:trPr>
        <w:tc>
          <w:tcPr>
            <w:tcW w:w="709" w:type="dxa"/>
            <w:vAlign w:val="center"/>
          </w:tcPr>
          <w:p w14:paraId="2CEECEDE" w14:textId="77777777" w:rsidR="002624C6" w:rsidRPr="002624C6" w:rsidRDefault="002624C6">
            <w:pPr>
              <w:widowControl/>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1</w:t>
            </w:r>
          </w:p>
        </w:tc>
        <w:tc>
          <w:tcPr>
            <w:tcW w:w="3260" w:type="dxa"/>
            <w:shd w:val="clear" w:color="auto" w:fill="auto"/>
            <w:noWrap/>
            <w:vAlign w:val="center"/>
          </w:tcPr>
          <w:p w14:paraId="6082E9D9" w14:textId="77777777" w:rsidR="002624C6" w:rsidRPr="002624C6" w:rsidRDefault="002624C6" w:rsidP="00FE2574">
            <w:pPr>
              <w:widowControl/>
              <w:jc w:val="center"/>
              <w:rPr>
                <w:rFonts w:asciiTheme="minorEastAsia" w:eastAsiaTheme="minorEastAsia" w:hAnsiTheme="minorEastAsia" w:cs="宋体"/>
                <w:color w:val="000000"/>
                <w:kern w:val="0"/>
                <w:szCs w:val="21"/>
              </w:rPr>
            </w:pPr>
            <w:r w:rsidRPr="002624C6">
              <w:rPr>
                <w:rFonts w:asciiTheme="minorEastAsia" w:eastAsiaTheme="minorEastAsia" w:hAnsiTheme="minorEastAsia" w:cs="宋体" w:hint="eastAsia"/>
                <w:color w:val="000000"/>
                <w:kern w:val="0"/>
                <w:szCs w:val="21"/>
              </w:rPr>
              <w:t>金属缆索系统</w:t>
            </w:r>
          </w:p>
        </w:tc>
        <w:tc>
          <w:tcPr>
            <w:tcW w:w="709" w:type="dxa"/>
            <w:vMerge w:val="restart"/>
            <w:shd w:val="clear" w:color="auto" w:fill="auto"/>
            <w:noWrap/>
            <w:vAlign w:val="center"/>
          </w:tcPr>
          <w:p w14:paraId="19520373" w14:textId="77777777" w:rsidR="002624C6" w:rsidRPr="002624C6" w:rsidRDefault="002624C6">
            <w:pPr>
              <w:widowControl/>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否</w:t>
            </w:r>
          </w:p>
        </w:tc>
        <w:tc>
          <w:tcPr>
            <w:tcW w:w="709" w:type="dxa"/>
            <w:vMerge w:val="restart"/>
            <w:vAlign w:val="center"/>
          </w:tcPr>
          <w:p w14:paraId="7A5B0F8A" w14:textId="77777777" w:rsidR="002624C6" w:rsidRPr="002624C6" w:rsidRDefault="002624C6" w:rsidP="00F07944">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w:t>
            </w:r>
          </w:p>
        </w:tc>
        <w:tc>
          <w:tcPr>
            <w:tcW w:w="709" w:type="dxa"/>
            <w:shd w:val="clear" w:color="auto" w:fill="auto"/>
            <w:noWrap/>
            <w:vAlign w:val="center"/>
          </w:tcPr>
          <w:p w14:paraId="12702D40" w14:textId="77777777" w:rsidR="002624C6" w:rsidRPr="002624C6" w:rsidRDefault="002624C6" w:rsidP="008B7021">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套</w:t>
            </w:r>
          </w:p>
        </w:tc>
        <w:tc>
          <w:tcPr>
            <w:tcW w:w="2126" w:type="dxa"/>
            <w:vMerge w:val="restart"/>
            <w:shd w:val="clear" w:color="auto" w:fill="auto"/>
            <w:noWrap/>
            <w:vAlign w:val="center"/>
          </w:tcPr>
          <w:p w14:paraId="7484BD80" w14:textId="77777777" w:rsidR="002624C6" w:rsidRPr="002624C6" w:rsidRDefault="002624C6" w:rsidP="00810A59">
            <w:pPr>
              <w:jc w:val="center"/>
              <w:rPr>
                <w:rFonts w:asciiTheme="minorEastAsia" w:eastAsiaTheme="minorEastAsia" w:hAnsiTheme="minorEastAsia"/>
                <w:kern w:val="0"/>
                <w:szCs w:val="21"/>
              </w:rPr>
            </w:pPr>
            <w:r w:rsidRPr="002624C6">
              <w:rPr>
                <w:rFonts w:asciiTheme="minorEastAsia" w:eastAsiaTheme="minorEastAsia" w:hAnsiTheme="minorEastAsia"/>
                <w:kern w:val="0"/>
                <w:szCs w:val="21"/>
              </w:rPr>
              <w:t>集团一院</w:t>
            </w:r>
            <w:r w:rsidRPr="002624C6">
              <w:rPr>
                <w:rFonts w:asciiTheme="minorEastAsia" w:eastAsiaTheme="minorEastAsia" w:hAnsiTheme="minorEastAsia" w:hint="eastAsia"/>
                <w:kern w:val="0"/>
                <w:szCs w:val="21"/>
              </w:rPr>
              <w:t>-创伤外科及矫形骨科</w:t>
            </w:r>
            <w:r w:rsidRPr="002624C6">
              <w:rPr>
                <w:rFonts w:asciiTheme="minorEastAsia" w:eastAsiaTheme="minorEastAsia" w:hAnsiTheme="minorEastAsia"/>
                <w:kern w:val="0"/>
                <w:szCs w:val="21"/>
              </w:rPr>
              <w:t xml:space="preserve"> </w:t>
            </w:r>
          </w:p>
        </w:tc>
        <w:tc>
          <w:tcPr>
            <w:tcW w:w="1559" w:type="dxa"/>
            <w:vMerge w:val="restart"/>
            <w:shd w:val="clear" w:color="000000" w:fill="FFFFFF"/>
            <w:vAlign w:val="center"/>
          </w:tcPr>
          <w:p w14:paraId="2366BBC2" w14:textId="77777777" w:rsidR="002624C6" w:rsidRPr="002624C6" w:rsidRDefault="002624C6" w:rsidP="006E51BA">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 xml:space="preserve">  具体要求，</w:t>
            </w:r>
          </w:p>
          <w:p w14:paraId="373DB674" w14:textId="77777777" w:rsidR="002624C6" w:rsidRPr="002624C6" w:rsidRDefault="002624C6" w:rsidP="006E51BA">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详见附件</w:t>
            </w:r>
          </w:p>
        </w:tc>
      </w:tr>
      <w:tr w:rsidR="002624C6" w14:paraId="4C863479" w14:textId="77777777" w:rsidTr="002624C6">
        <w:trPr>
          <w:trHeight w:val="405"/>
        </w:trPr>
        <w:tc>
          <w:tcPr>
            <w:tcW w:w="709" w:type="dxa"/>
            <w:vAlign w:val="center"/>
          </w:tcPr>
          <w:p w14:paraId="276C0A44" w14:textId="77777777" w:rsidR="002624C6" w:rsidRPr="002624C6" w:rsidRDefault="002624C6">
            <w:pPr>
              <w:widowControl/>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2</w:t>
            </w:r>
          </w:p>
        </w:tc>
        <w:tc>
          <w:tcPr>
            <w:tcW w:w="3260" w:type="dxa"/>
            <w:shd w:val="clear" w:color="auto" w:fill="auto"/>
            <w:noWrap/>
            <w:vAlign w:val="center"/>
          </w:tcPr>
          <w:p w14:paraId="76D2A86B" w14:textId="77777777" w:rsidR="002624C6" w:rsidRPr="002624C6" w:rsidRDefault="002624C6" w:rsidP="00FE2574">
            <w:pPr>
              <w:widowControl/>
              <w:jc w:val="center"/>
              <w:rPr>
                <w:rFonts w:asciiTheme="minorEastAsia" w:eastAsiaTheme="minorEastAsia" w:hAnsiTheme="minorEastAsia" w:cs="宋体"/>
                <w:color w:val="000000"/>
                <w:kern w:val="0"/>
                <w:szCs w:val="21"/>
              </w:rPr>
            </w:pPr>
            <w:r w:rsidRPr="002624C6">
              <w:rPr>
                <w:rFonts w:asciiTheme="minorEastAsia" w:eastAsiaTheme="minorEastAsia" w:hAnsiTheme="minorEastAsia" w:cs="宋体" w:hint="eastAsia"/>
                <w:color w:val="000000"/>
                <w:kern w:val="0"/>
                <w:szCs w:val="21"/>
              </w:rPr>
              <w:t>不可吸收带线锚钉</w:t>
            </w:r>
          </w:p>
        </w:tc>
        <w:tc>
          <w:tcPr>
            <w:tcW w:w="709" w:type="dxa"/>
            <w:vMerge/>
            <w:shd w:val="clear" w:color="auto" w:fill="auto"/>
            <w:noWrap/>
            <w:vAlign w:val="center"/>
          </w:tcPr>
          <w:p w14:paraId="0A940949" w14:textId="77777777" w:rsidR="002624C6" w:rsidRPr="002624C6" w:rsidRDefault="002624C6" w:rsidP="008B7021">
            <w:pPr>
              <w:widowControl/>
              <w:jc w:val="center"/>
              <w:rPr>
                <w:rFonts w:asciiTheme="minorEastAsia" w:eastAsiaTheme="minorEastAsia" w:hAnsiTheme="minorEastAsia"/>
                <w:kern w:val="0"/>
                <w:szCs w:val="21"/>
              </w:rPr>
            </w:pPr>
          </w:p>
        </w:tc>
        <w:tc>
          <w:tcPr>
            <w:tcW w:w="709" w:type="dxa"/>
            <w:vMerge/>
            <w:vAlign w:val="center"/>
          </w:tcPr>
          <w:p w14:paraId="6C34E519" w14:textId="77777777" w:rsidR="002624C6" w:rsidRPr="002624C6" w:rsidRDefault="002624C6" w:rsidP="000D6437">
            <w:pPr>
              <w:jc w:val="center"/>
              <w:rPr>
                <w:rFonts w:asciiTheme="minorEastAsia" w:eastAsiaTheme="minorEastAsia" w:hAnsiTheme="minorEastAsia"/>
                <w:kern w:val="0"/>
                <w:szCs w:val="21"/>
              </w:rPr>
            </w:pPr>
          </w:p>
        </w:tc>
        <w:tc>
          <w:tcPr>
            <w:tcW w:w="709" w:type="dxa"/>
            <w:shd w:val="clear" w:color="auto" w:fill="auto"/>
            <w:noWrap/>
            <w:vAlign w:val="center"/>
          </w:tcPr>
          <w:p w14:paraId="4445D709" w14:textId="77777777" w:rsidR="002624C6" w:rsidRPr="002624C6" w:rsidRDefault="002624C6" w:rsidP="008B7021">
            <w:pPr>
              <w:jc w:val="center"/>
              <w:rPr>
                <w:rFonts w:asciiTheme="minorEastAsia" w:eastAsiaTheme="minorEastAsia" w:hAnsiTheme="minorEastAsia"/>
                <w:kern w:val="0"/>
                <w:szCs w:val="21"/>
              </w:rPr>
            </w:pPr>
            <w:r w:rsidRPr="002624C6">
              <w:rPr>
                <w:rFonts w:asciiTheme="minorEastAsia" w:eastAsiaTheme="minorEastAsia" w:hAnsiTheme="minorEastAsia"/>
                <w:kern w:val="0"/>
                <w:szCs w:val="21"/>
              </w:rPr>
              <w:t>枚</w:t>
            </w:r>
          </w:p>
        </w:tc>
        <w:tc>
          <w:tcPr>
            <w:tcW w:w="2126" w:type="dxa"/>
            <w:vMerge/>
            <w:shd w:val="clear" w:color="auto" w:fill="auto"/>
            <w:noWrap/>
            <w:vAlign w:val="center"/>
          </w:tcPr>
          <w:p w14:paraId="46573DED" w14:textId="77777777" w:rsidR="002624C6" w:rsidRPr="002624C6" w:rsidRDefault="002624C6" w:rsidP="00810A59">
            <w:pPr>
              <w:jc w:val="center"/>
              <w:rPr>
                <w:rFonts w:asciiTheme="minorEastAsia" w:eastAsiaTheme="minorEastAsia" w:hAnsiTheme="minorEastAsia"/>
                <w:kern w:val="0"/>
                <w:szCs w:val="21"/>
              </w:rPr>
            </w:pPr>
          </w:p>
        </w:tc>
        <w:tc>
          <w:tcPr>
            <w:tcW w:w="1559" w:type="dxa"/>
            <w:vMerge/>
            <w:shd w:val="clear" w:color="000000" w:fill="FFFFFF"/>
            <w:vAlign w:val="center"/>
          </w:tcPr>
          <w:p w14:paraId="1BEF75C8" w14:textId="77777777" w:rsidR="002624C6" w:rsidRPr="002624C6" w:rsidRDefault="002624C6" w:rsidP="008B7021">
            <w:pPr>
              <w:jc w:val="center"/>
              <w:rPr>
                <w:rFonts w:asciiTheme="minorEastAsia" w:eastAsiaTheme="minorEastAsia" w:hAnsiTheme="minorEastAsia"/>
                <w:kern w:val="0"/>
                <w:szCs w:val="21"/>
              </w:rPr>
            </w:pPr>
          </w:p>
        </w:tc>
      </w:tr>
      <w:tr w:rsidR="002624C6" w14:paraId="66E3CEFE" w14:textId="77777777" w:rsidTr="002624C6">
        <w:trPr>
          <w:trHeight w:val="411"/>
        </w:trPr>
        <w:tc>
          <w:tcPr>
            <w:tcW w:w="709" w:type="dxa"/>
            <w:vAlign w:val="center"/>
          </w:tcPr>
          <w:p w14:paraId="5397F659" w14:textId="77777777" w:rsidR="002624C6" w:rsidRPr="002624C6" w:rsidRDefault="002624C6">
            <w:pPr>
              <w:widowControl/>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3</w:t>
            </w:r>
          </w:p>
        </w:tc>
        <w:tc>
          <w:tcPr>
            <w:tcW w:w="3260" w:type="dxa"/>
            <w:shd w:val="clear" w:color="auto" w:fill="auto"/>
            <w:noWrap/>
            <w:vAlign w:val="center"/>
          </w:tcPr>
          <w:p w14:paraId="07D29FDC" w14:textId="77777777" w:rsidR="002624C6" w:rsidRPr="002624C6" w:rsidRDefault="002624C6" w:rsidP="00FE2574">
            <w:pPr>
              <w:widowControl/>
              <w:jc w:val="center"/>
              <w:rPr>
                <w:rFonts w:asciiTheme="minorEastAsia" w:eastAsiaTheme="minorEastAsia" w:hAnsiTheme="minorEastAsia" w:cs="宋体"/>
                <w:color w:val="000000"/>
                <w:kern w:val="0"/>
                <w:szCs w:val="21"/>
              </w:rPr>
            </w:pPr>
            <w:r w:rsidRPr="002624C6">
              <w:rPr>
                <w:rFonts w:asciiTheme="minorEastAsia" w:eastAsiaTheme="minorEastAsia" w:hAnsiTheme="minorEastAsia" w:cs="宋体" w:hint="eastAsia"/>
                <w:color w:val="000000"/>
                <w:kern w:val="0"/>
                <w:szCs w:val="21"/>
              </w:rPr>
              <w:t>自固化磷酸钙人工骨</w:t>
            </w:r>
            <w:r w:rsidR="000167CF" w:rsidRPr="000167CF">
              <w:rPr>
                <w:rFonts w:asciiTheme="minorEastAsia" w:eastAsiaTheme="minorEastAsia" w:hAnsiTheme="minorEastAsia" w:cs="宋体" w:hint="eastAsia"/>
                <w:color w:val="000000"/>
                <w:kern w:val="0"/>
                <w:szCs w:val="21"/>
              </w:rPr>
              <w:t>（7种规格）</w:t>
            </w:r>
          </w:p>
        </w:tc>
        <w:tc>
          <w:tcPr>
            <w:tcW w:w="709" w:type="dxa"/>
            <w:vMerge/>
            <w:shd w:val="clear" w:color="auto" w:fill="auto"/>
            <w:noWrap/>
            <w:vAlign w:val="center"/>
          </w:tcPr>
          <w:p w14:paraId="364B6123" w14:textId="77777777" w:rsidR="002624C6" w:rsidRPr="002624C6" w:rsidRDefault="002624C6" w:rsidP="008B7021">
            <w:pPr>
              <w:widowControl/>
              <w:jc w:val="center"/>
              <w:rPr>
                <w:rFonts w:asciiTheme="minorEastAsia" w:eastAsiaTheme="minorEastAsia" w:hAnsiTheme="minorEastAsia"/>
                <w:kern w:val="0"/>
                <w:szCs w:val="21"/>
              </w:rPr>
            </w:pPr>
          </w:p>
        </w:tc>
        <w:tc>
          <w:tcPr>
            <w:tcW w:w="709" w:type="dxa"/>
            <w:vMerge/>
            <w:vAlign w:val="center"/>
          </w:tcPr>
          <w:p w14:paraId="04DA479F" w14:textId="77777777" w:rsidR="002624C6" w:rsidRPr="002624C6" w:rsidRDefault="002624C6" w:rsidP="000D6437">
            <w:pPr>
              <w:jc w:val="center"/>
              <w:rPr>
                <w:rFonts w:asciiTheme="minorEastAsia" w:eastAsiaTheme="minorEastAsia" w:hAnsiTheme="minorEastAsia"/>
                <w:kern w:val="0"/>
                <w:szCs w:val="21"/>
              </w:rPr>
            </w:pPr>
          </w:p>
        </w:tc>
        <w:tc>
          <w:tcPr>
            <w:tcW w:w="709" w:type="dxa"/>
            <w:shd w:val="clear" w:color="auto" w:fill="auto"/>
            <w:noWrap/>
            <w:vAlign w:val="center"/>
          </w:tcPr>
          <w:p w14:paraId="44FA5250" w14:textId="77777777" w:rsidR="002624C6" w:rsidRPr="002624C6" w:rsidRDefault="002624C6" w:rsidP="008B7021">
            <w:pPr>
              <w:jc w:val="center"/>
              <w:rPr>
                <w:rFonts w:asciiTheme="minorEastAsia" w:eastAsiaTheme="minorEastAsia" w:hAnsiTheme="minorEastAsia"/>
                <w:kern w:val="0"/>
                <w:szCs w:val="21"/>
              </w:rPr>
            </w:pPr>
            <w:r w:rsidRPr="002624C6">
              <w:rPr>
                <w:rFonts w:asciiTheme="minorEastAsia" w:eastAsiaTheme="minorEastAsia" w:hAnsiTheme="minorEastAsia"/>
                <w:kern w:val="0"/>
                <w:szCs w:val="21"/>
              </w:rPr>
              <w:t>盒</w:t>
            </w:r>
          </w:p>
        </w:tc>
        <w:tc>
          <w:tcPr>
            <w:tcW w:w="2126" w:type="dxa"/>
            <w:vMerge/>
            <w:shd w:val="clear" w:color="auto" w:fill="auto"/>
            <w:noWrap/>
            <w:vAlign w:val="center"/>
          </w:tcPr>
          <w:p w14:paraId="52349FB4" w14:textId="77777777" w:rsidR="002624C6" w:rsidRPr="002624C6" w:rsidRDefault="002624C6" w:rsidP="00810A59">
            <w:pPr>
              <w:jc w:val="center"/>
              <w:rPr>
                <w:rFonts w:asciiTheme="minorEastAsia" w:eastAsiaTheme="minorEastAsia" w:hAnsiTheme="minorEastAsia"/>
                <w:kern w:val="0"/>
                <w:szCs w:val="21"/>
              </w:rPr>
            </w:pPr>
          </w:p>
        </w:tc>
        <w:tc>
          <w:tcPr>
            <w:tcW w:w="1559" w:type="dxa"/>
            <w:vMerge/>
            <w:shd w:val="clear" w:color="000000" w:fill="FFFFFF"/>
            <w:vAlign w:val="center"/>
          </w:tcPr>
          <w:p w14:paraId="47DF91A9" w14:textId="77777777" w:rsidR="002624C6" w:rsidRPr="002624C6" w:rsidRDefault="002624C6" w:rsidP="008B7021">
            <w:pPr>
              <w:jc w:val="center"/>
              <w:rPr>
                <w:rFonts w:asciiTheme="minorEastAsia" w:eastAsiaTheme="minorEastAsia" w:hAnsiTheme="minorEastAsia"/>
                <w:kern w:val="0"/>
                <w:szCs w:val="21"/>
              </w:rPr>
            </w:pPr>
          </w:p>
        </w:tc>
      </w:tr>
      <w:tr w:rsidR="002624C6" w14:paraId="3FE6FEA2" w14:textId="77777777" w:rsidTr="002624C6">
        <w:trPr>
          <w:trHeight w:val="411"/>
        </w:trPr>
        <w:tc>
          <w:tcPr>
            <w:tcW w:w="709" w:type="dxa"/>
            <w:vAlign w:val="center"/>
          </w:tcPr>
          <w:p w14:paraId="4C88D4DE" w14:textId="77777777" w:rsidR="002624C6" w:rsidRPr="002624C6" w:rsidRDefault="002624C6">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3260" w:type="dxa"/>
            <w:shd w:val="clear" w:color="auto" w:fill="auto"/>
            <w:noWrap/>
            <w:vAlign w:val="center"/>
          </w:tcPr>
          <w:p w14:paraId="385B2662" w14:textId="77777777" w:rsidR="002624C6" w:rsidRPr="002624C6" w:rsidRDefault="002624C6" w:rsidP="007232A3">
            <w:pPr>
              <w:widowControl/>
              <w:jc w:val="center"/>
              <w:rPr>
                <w:rFonts w:asciiTheme="minorEastAsia" w:eastAsiaTheme="minorEastAsia" w:hAnsiTheme="minorEastAsia" w:cs="宋体"/>
                <w:color w:val="000000"/>
                <w:kern w:val="0"/>
                <w:szCs w:val="21"/>
              </w:rPr>
            </w:pPr>
            <w:r w:rsidRPr="002624C6">
              <w:rPr>
                <w:rFonts w:asciiTheme="minorEastAsia" w:eastAsiaTheme="minorEastAsia" w:hAnsiTheme="minorEastAsia" w:cs="宋体" w:hint="eastAsia"/>
                <w:color w:val="000000"/>
                <w:kern w:val="0"/>
                <w:szCs w:val="21"/>
              </w:rPr>
              <w:t>人乳头瘤病毒（高危型）分型检测试剂盒</w:t>
            </w:r>
          </w:p>
        </w:tc>
        <w:tc>
          <w:tcPr>
            <w:tcW w:w="709" w:type="dxa"/>
            <w:shd w:val="clear" w:color="auto" w:fill="auto"/>
            <w:noWrap/>
            <w:vAlign w:val="center"/>
          </w:tcPr>
          <w:p w14:paraId="1BDC605C" w14:textId="77777777" w:rsidR="002624C6" w:rsidRPr="002624C6" w:rsidRDefault="002624C6" w:rsidP="008B7021">
            <w:pPr>
              <w:widowControl/>
              <w:jc w:val="center"/>
              <w:rPr>
                <w:rFonts w:asciiTheme="minorEastAsia" w:eastAsiaTheme="minorEastAsia" w:hAnsiTheme="minorEastAsia"/>
                <w:kern w:val="0"/>
                <w:szCs w:val="21"/>
              </w:rPr>
            </w:pPr>
            <w:r w:rsidRPr="002624C6">
              <w:rPr>
                <w:rFonts w:asciiTheme="minorEastAsia" w:eastAsiaTheme="minorEastAsia" w:hAnsiTheme="minorEastAsia"/>
                <w:kern w:val="0"/>
                <w:szCs w:val="21"/>
              </w:rPr>
              <w:t>否</w:t>
            </w:r>
          </w:p>
        </w:tc>
        <w:tc>
          <w:tcPr>
            <w:tcW w:w="709" w:type="dxa"/>
            <w:vAlign w:val="center"/>
          </w:tcPr>
          <w:p w14:paraId="70696C55" w14:textId="77777777" w:rsidR="002624C6" w:rsidRPr="002624C6" w:rsidRDefault="002624C6" w:rsidP="000D6437">
            <w:pPr>
              <w:jc w:val="center"/>
              <w:rPr>
                <w:rFonts w:asciiTheme="minorEastAsia" w:eastAsiaTheme="minorEastAsia" w:hAnsiTheme="minorEastAsia"/>
                <w:kern w:val="0"/>
                <w:szCs w:val="21"/>
              </w:rPr>
            </w:pPr>
          </w:p>
        </w:tc>
        <w:tc>
          <w:tcPr>
            <w:tcW w:w="709" w:type="dxa"/>
            <w:shd w:val="clear" w:color="auto" w:fill="auto"/>
            <w:noWrap/>
            <w:vAlign w:val="center"/>
          </w:tcPr>
          <w:p w14:paraId="176DDA97" w14:textId="77777777" w:rsidR="002624C6" w:rsidRPr="002624C6" w:rsidRDefault="002624C6" w:rsidP="008B7021">
            <w:pPr>
              <w:jc w:val="center"/>
              <w:rPr>
                <w:rFonts w:asciiTheme="minorEastAsia" w:eastAsiaTheme="minorEastAsia" w:hAnsiTheme="minorEastAsia"/>
                <w:kern w:val="0"/>
                <w:szCs w:val="21"/>
              </w:rPr>
            </w:pPr>
            <w:r w:rsidRPr="002624C6">
              <w:rPr>
                <w:rFonts w:asciiTheme="minorEastAsia" w:eastAsiaTheme="minorEastAsia" w:hAnsiTheme="minorEastAsia"/>
                <w:kern w:val="0"/>
                <w:szCs w:val="21"/>
              </w:rPr>
              <w:t>人份</w:t>
            </w:r>
          </w:p>
        </w:tc>
        <w:tc>
          <w:tcPr>
            <w:tcW w:w="2126" w:type="dxa"/>
            <w:shd w:val="clear" w:color="auto" w:fill="auto"/>
            <w:noWrap/>
            <w:vAlign w:val="center"/>
          </w:tcPr>
          <w:p w14:paraId="6C6780EF" w14:textId="77777777" w:rsidR="002624C6" w:rsidRPr="002624C6" w:rsidRDefault="002624C6" w:rsidP="002624C6">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临床病理科</w:t>
            </w:r>
          </w:p>
        </w:tc>
        <w:tc>
          <w:tcPr>
            <w:tcW w:w="1559" w:type="dxa"/>
            <w:vMerge/>
            <w:shd w:val="clear" w:color="000000" w:fill="FFFFFF"/>
            <w:vAlign w:val="center"/>
          </w:tcPr>
          <w:p w14:paraId="59CA45DC" w14:textId="77777777" w:rsidR="002624C6" w:rsidRPr="002624C6" w:rsidRDefault="002624C6" w:rsidP="008B7021">
            <w:pPr>
              <w:jc w:val="center"/>
              <w:rPr>
                <w:rFonts w:asciiTheme="minorEastAsia" w:eastAsiaTheme="minorEastAsia" w:hAnsiTheme="minorEastAsia"/>
                <w:kern w:val="0"/>
                <w:szCs w:val="21"/>
              </w:rPr>
            </w:pPr>
          </w:p>
        </w:tc>
      </w:tr>
    </w:tbl>
    <w:p w14:paraId="1BC37468" w14:textId="77777777" w:rsidR="000C09F4" w:rsidRDefault="000C09F4" w:rsidP="00C45A1F">
      <w:pPr>
        <w:widowControl/>
        <w:ind w:rightChars="-270" w:right="-567"/>
        <w:jc w:val="left"/>
        <w:rPr>
          <w:rFonts w:ascii="宋体" w:hAnsi="宋体" w:cs="Arial"/>
          <w:color w:val="000000"/>
          <w:kern w:val="0"/>
          <w:szCs w:val="21"/>
        </w:rPr>
      </w:pPr>
      <w:r w:rsidRPr="008B7021">
        <w:rPr>
          <w:rFonts w:ascii="宋体" w:hAnsi="宋体" w:cs="Arial" w:hint="eastAsia"/>
          <w:b/>
          <w:color w:val="000000"/>
          <w:kern w:val="0"/>
          <w:szCs w:val="21"/>
        </w:rPr>
        <w:t>二、报名时间和地点：</w:t>
      </w:r>
      <w:r w:rsidRPr="000C09F4">
        <w:rPr>
          <w:rFonts w:ascii="宋体" w:hAnsi="宋体" w:cs="Arial" w:hint="eastAsia"/>
          <w:color w:val="000000"/>
          <w:kern w:val="0"/>
          <w:szCs w:val="21"/>
        </w:rPr>
        <w:t>即日起至</w:t>
      </w:r>
      <w:r w:rsidR="00471B4E">
        <w:rPr>
          <w:rFonts w:ascii="宋体" w:hAnsi="宋体" w:cs="Arial" w:hint="eastAsia"/>
          <w:color w:val="000000"/>
          <w:kern w:val="0"/>
          <w:szCs w:val="21"/>
        </w:rPr>
        <w:t>2022</w:t>
      </w:r>
      <w:r w:rsidRPr="000C09F4">
        <w:rPr>
          <w:rFonts w:ascii="宋体" w:hAnsi="宋体" w:cs="Arial" w:hint="eastAsia"/>
          <w:color w:val="000000"/>
          <w:kern w:val="0"/>
          <w:szCs w:val="21"/>
        </w:rPr>
        <w:t>年</w:t>
      </w:r>
      <w:r w:rsidR="00DA72E3">
        <w:rPr>
          <w:rFonts w:ascii="宋体" w:hAnsi="宋体" w:cs="Arial" w:hint="eastAsia"/>
          <w:color w:val="000000"/>
          <w:kern w:val="0"/>
          <w:szCs w:val="21"/>
        </w:rPr>
        <w:t>3</w:t>
      </w:r>
      <w:r w:rsidRPr="000C09F4">
        <w:rPr>
          <w:rFonts w:ascii="宋体" w:hAnsi="宋体" w:cs="Arial" w:hint="eastAsia"/>
          <w:color w:val="000000"/>
          <w:kern w:val="0"/>
          <w:szCs w:val="21"/>
        </w:rPr>
        <w:t>月</w:t>
      </w:r>
      <w:r w:rsidR="00DA72E3">
        <w:rPr>
          <w:rFonts w:ascii="宋体" w:hAnsi="宋体" w:cs="Arial" w:hint="eastAsia"/>
          <w:color w:val="000000"/>
          <w:kern w:val="0"/>
          <w:szCs w:val="21"/>
        </w:rPr>
        <w:t>3</w:t>
      </w:r>
      <w:r w:rsidRPr="000C09F4">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p>
    <w:p w14:paraId="34556E4F"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4C758CD6" w14:textId="77777777" w:rsidR="006F6333" w:rsidRDefault="00C14F69" w:rsidP="006B15A4">
      <w:pPr>
        <w:widowControl/>
        <w:ind w:rightChars="-338" w:right="-710"/>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54A8DA2A"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6CC650BA" w14:textId="77777777" w:rsidR="006F6333" w:rsidRDefault="006F6333">
      <w:pPr>
        <w:widowControl/>
        <w:jc w:val="left"/>
        <w:rPr>
          <w:rFonts w:ascii="宋体" w:hAnsi="宋体" w:cs="Arial"/>
          <w:color w:val="000000"/>
          <w:kern w:val="0"/>
          <w:szCs w:val="21"/>
        </w:rPr>
      </w:pPr>
    </w:p>
    <w:p w14:paraId="0F13D6C0" w14:textId="77777777" w:rsidR="006F6333" w:rsidRDefault="006F6333">
      <w:pPr>
        <w:widowControl/>
        <w:ind w:firstLineChars="200" w:firstLine="422"/>
        <w:jc w:val="right"/>
        <w:rPr>
          <w:rFonts w:ascii="宋体" w:hAnsi="宋体" w:cs="宋体-18030"/>
          <w:b/>
          <w:bCs/>
          <w:color w:val="000000"/>
          <w:szCs w:val="21"/>
        </w:rPr>
      </w:pPr>
    </w:p>
    <w:p w14:paraId="07223BE0" w14:textId="77777777" w:rsidR="006F6333" w:rsidRDefault="006F6333">
      <w:pPr>
        <w:widowControl/>
        <w:ind w:right="420"/>
        <w:rPr>
          <w:rFonts w:ascii="宋体" w:hAnsi="宋体" w:cs="宋体-18030"/>
          <w:b/>
          <w:bCs/>
          <w:color w:val="000000"/>
          <w:szCs w:val="21"/>
        </w:rPr>
      </w:pPr>
    </w:p>
    <w:p w14:paraId="475FB5B9"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3DCB60A2" w14:textId="77777777"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F07944">
        <w:rPr>
          <w:rFonts w:ascii="宋体" w:hAnsi="宋体" w:cs="Arial" w:hint="eastAsia"/>
          <w:color w:val="000000"/>
          <w:kern w:val="0"/>
          <w:szCs w:val="21"/>
        </w:rPr>
        <w:t>2</w:t>
      </w:r>
      <w:r>
        <w:rPr>
          <w:rFonts w:ascii="宋体" w:hAnsi="宋体" w:cs="Arial" w:hint="eastAsia"/>
          <w:color w:val="000000"/>
          <w:kern w:val="0"/>
          <w:szCs w:val="21"/>
        </w:rPr>
        <w:t>年</w:t>
      </w:r>
      <w:r w:rsidR="00DA72E3">
        <w:rPr>
          <w:rFonts w:ascii="宋体" w:hAnsi="宋体" w:cs="Arial" w:hint="eastAsia"/>
          <w:color w:val="000000"/>
          <w:kern w:val="0"/>
          <w:szCs w:val="21"/>
        </w:rPr>
        <w:t>2</w:t>
      </w:r>
      <w:r>
        <w:rPr>
          <w:rFonts w:ascii="宋体" w:hAnsi="宋体" w:cs="Arial" w:hint="eastAsia"/>
          <w:color w:val="000000"/>
          <w:kern w:val="0"/>
          <w:szCs w:val="21"/>
        </w:rPr>
        <w:t>月</w:t>
      </w:r>
      <w:r w:rsidR="00DA72E3">
        <w:rPr>
          <w:rFonts w:ascii="宋体" w:hAnsi="宋体" w:cs="Arial" w:hint="eastAsia"/>
          <w:color w:val="000000"/>
          <w:kern w:val="0"/>
          <w:szCs w:val="21"/>
        </w:rPr>
        <w:t>21</w:t>
      </w:r>
      <w:r>
        <w:rPr>
          <w:rFonts w:ascii="宋体" w:hAnsi="宋体" w:cs="Arial" w:hint="eastAsia"/>
          <w:color w:val="000000"/>
          <w:kern w:val="0"/>
          <w:szCs w:val="21"/>
        </w:rPr>
        <w:t>日</w:t>
      </w:r>
    </w:p>
    <w:p w14:paraId="3E470C4E"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46AFE3ED"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64C7E1E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6332167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3957C6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68D2175D"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5ED7417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02F78E0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6E0FAE6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6AA290CA"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79999163"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136B7469"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1C5D93EC"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4D008BEA"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29047F47"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2C939685"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350229F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2F116ED5"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4AD5A36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00EA0E25"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2E2D5A9D"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1CFA0338"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3E5A339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257987C0"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42599DC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0306AAA5"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31CD3D21"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29AEF5E1" w14:textId="77777777" w:rsidR="00371702" w:rsidRDefault="00371702" w:rsidP="0018738E">
      <w:pPr>
        <w:widowControl/>
        <w:jc w:val="left"/>
        <w:rPr>
          <w:rFonts w:ascii="宋体" w:hAnsi="宋体" w:cs="Arial"/>
          <w:color w:val="FF0000"/>
          <w:kern w:val="0"/>
          <w:szCs w:val="21"/>
        </w:rPr>
      </w:pPr>
    </w:p>
    <w:p w14:paraId="381B8FE1" w14:textId="77777777" w:rsidR="00371702" w:rsidRDefault="00371702" w:rsidP="0018738E">
      <w:pPr>
        <w:widowControl/>
        <w:jc w:val="left"/>
        <w:rPr>
          <w:rFonts w:ascii="宋体" w:hAnsi="宋体" w:cs="Arial"/>
          <w:color w:val="FF0000"/>
          <w:kern w:val="0"/>
          <w:szCs w:val="21"/>
        </w:rPr>
      </w:pPr>
    </w:p>
    <w:p w14:paraId="146B8E19" w14:textId="77777777" w:rsidR="00371702" w:rsidRDefault="00371702" w:rsidP="0018738E">
      <w:pPr>
        <w:widowControl/>
        <w:jc w:val="left"/>
        <w:rPr>
          <w:rFonts w:ascii="宋体" w:hAnsi="宋体" w:cs="Arial"/>
          <w:color w:val="FF0000"/>
          <w:kern w:val="0"/>
          <w:szCs w:val="21"/>
        </w:rPr>
      </w:pPr>
    </w:p>
    <w:p w14:paraId="7D370302" w14:textId="77777777" w:rsidR="00371702" w:rsidRDefault="00371702" w:rsidP="0018738E">
      <w:pPr>
        <w:widowControl/>
        <w:jc w:val="left"/>
        <w:rPr>
          <w:rFonts w:ascii="宋体" w:hAnsi="宋体" w:cs="Arial"/>
          <w:color w:val="FF0000"/>
          <w:kern w:val="0"/>
          <w:szCs w:val="21"/>
        </w:rPr>
      </w:pPr>
    </w:p>
    <w:p w14:paraId="427B7131" w14:textId="77777777" w:rsidR="00371702" w:rsidRDefault="00371702" w:rsidP="0018738E">
      <w:pPr>
        <w:widowControl/>
        <w:jc w:val="left"/>
        <w:rPr>
          <w:rFonts w:ascii="宋体" w:hAnsi="宋体" w:cs="Arial"/>
          <w:color w:val="FF0000"/>
          <w:kern w:val="0"/>
          <w:szCs w:val="21"/>
        </w:rPr>
      </w:pPr>
    </w:p>
    <w:p w14:paraId="14B23C3F" w14:textId="77777777" w:rsidR="00371702" w:rsidRDefault="00371702" w:rsidP="0018738E">
      <w:pPr>
        <w:widowControl/>
        <w:jc w:val="left"/>
        <w:rPr>
          <w:rFonts w:ascii="宋体" w:hAnsi="宋体" w:cs="Arial"/>
          <w:color w:val="FF0000"/>
          <w:kern w:val="0"/>
          <w:szCs w:val="21"/>
        </w:rPr>
      </w:pPr>
    </w:p>
    <w:p w14:paraId="14BDEF64" w14:textId="77777777" w:rsidR="00371702" w:rsidRDefault="00371702" w:rsidP="0018738E">
      <w:pPr>
        <w:widowControl/>
        <w:jc w:val="left"/>
        <w:rPr>
          <w:rFonts w:ascii="宋体" w:hAnsi="宋体" w:cs="Arial"/>
          <w:color w:val="FF0000"/>
          <w:kern w:val="0"/>
          <w:szCs w:val="21"/>
        </w:rPr>
      </w:pPr>
    </w:p>
    <w:p w14:paraId="55959323" w14:textId="77777777" w:rsidR="00371702" w:rsidRDefault="00371702" w:rsidP="0018738E">
      <w:pPr>
        <w:widowControl/>
        <w:jc w:val="left"/>
        <w:rPr>
          <w:rFonts w:ascii="宋体" w:hAnsi="宋体" w:cs="Arial"/>
          <w:color w:val="FF0000"/>
          <w:kern w:val="0"/>
          <w:szCs w:val="21"/>
        </w:rPr>
      </w:pPr>
    </w:p>
    <w:p w14:paraId="663A8E50" w14:textId="77777777" w:rsidR="00371702" w:rsidRDefault="00371702" w:rsidP="0018738E">
      <w:pPr>
        <w:widowControl/>
        <w:jc w:val="left"/>
        <w:rPr>
          <w:rFonts w:ascii="宋体" w:hAnsi="宋体" w:cs="Arial"/>
          <w:color w:val="FF0000"/>
          <w:kern w:val="0"/>
          <w:szCs w:val="21"/>
        </w:rPr>
      </w:pPr>
    </w:p>
    <w:p w14:paraId="6F7282C7" w14:textId="77777777" w:rsidR="00371702" w:rsidRDefault="00371702" w:rsidP="0018738E">
      <w:pPr>
        <w:widowControl/>
        <w:jc w:val="left"/>
        <w:rPr>
          <w:rFonts w:ascii="宋体" w:hAnsi="宋体" w:cs="Arial"/>
          <w:color w:val="FF0000"/>
          <w:kern w:val="0"/>
          <w:szCs w:val="21"/>
        </w:rPr>
      </w:pPr>
    </w:p>
    <w:p w14:paraId="171005D4" w14:textId="77777777" w:rsidR="00371702" w:rsidRDefault="00371702" w:rsidP="0018738E">
      <w:pPr>
        <w:widowControl/>
        <w:jc w:val="left"/>
        <w:rPr>
          <w:rFonts w:ascii="宋体" w:hAnsi="宋体" w:cs="Arial"/>
          <w:color w:val="FF0000"/>
          <w:kern w:val="0"/>
          <w:szCs w:val="21"/>
        </w:rPr>
      </w:pPr>
    </w:p>
    <w:p w14:paraId="5CBC6178" w14:textId="77777777" w:rsidR="00371702" w:rsidRDefault="00371702" w:rsidP="0018738E">
      <w:pPr>
        <w:widowControl/>
        <w:jc w:val="left"/>
        <w:rPr>
          <w:rFonts w:ascii="宋体" w:hAnsi="宋体" w:cs="Arial"/>
          <w:color w:val="FF0000"/>
          <w:kern w:val="0"/>
          <w:szCs w:val="21"/>
        </w:rPr>
      </w:pPr>
    </w:p>
    <w:p w14:paraId="41F40F10" w14:textId="77777777" w:rsidR="00371702" w:rsidRDefault="00371702" w:rsidP="0018738E">
      <w:pPr>
        <w:widowControl/>
        <w:jc w:val="left"/>
        <w:rPr>
          <w:rFonts w:ascii="宋体" w:hAnsi="宋体" w:cs="Arial"/>
          <w:color w:val="FF0000"/>
          <w:kern w:val="0"/>
          <w:szCs w:val="21"/>
        </w:rPr>
      </w:pPr>
    </w:p>
    <w:p w14:paraId="4AF2A3D1" w14:textId="77777777" w:rsidR="00371702" w:rsidRDefault="00371702" w:rsidP="0018738E">
      <w:pPr>
        <w:widowControl/>
        <w:jc w:val="left"/>
        <w:rPr>
          <w:rFonts w:ascii="宋体" w:hAnsi="宋体" w:cs="Arial"/>
          <w:color w:val="FF0000"/>
          <w:kern w:val="0"/>
          <w:szCs w:val="21"/>
        </w:rPr>
      </w:pPr>
    </w:p>
    <w:p w14:paraId="59835BF2" w14:textId="77777777" w:rsidR="00371702" w:rsidRDefault="00371702" w:rsidP="0018738E">
      <w:pPr>
        <w:widowControl/>
        <w:jc w:val="left"/>
        <w:rPr>
          <w:rFonts w:ascii="宋体" w:hAnsi="宋体" w:cs="Arial"/>
          <w:color w:val="FF0000"/>
          <w:kern w:val="0"/>
          <w:szCs w:val="21"/>
        </w:rPr>
      </w:pPr>
    </w:p>
    <w:p w14:paraId="1F6B36A5" w14:textId="77777777" w:rsidR="00371702" w:rsidRDefault="00371702" w:rsidP="0018738E">
      <w:pPr>
        <w:widowControl/>
        <w:jc w:val="left"/>
        <w:rPr>
          <w:rFonts w:ascii="宋体" w:hAnsi="宋体" w:cs="Arial"/>
          <w:color w:val="FF0000"/>
          <w:kern w:val="0"/>
          <w:szCs w:val="21"/>
        </w:rPr>
      </w:pPr>
    </w:p>
    <w:p w14:paraId="6F1C28B6" w14:textId="77777777" w:rsidR="00371702" w:rsidRDefault="00371702" w:rsidP="0018738E">
      <w:pPr>
        <w:widowControl/>
        <w:jc w:val="left"/>
        <w:rPr>
          <w:rFonts w:ascii="宋体" w:hAnsi="宋体" w:cs="Arial"/>
          <w:color w:val="FF0000"/>
          <w:kern w:val="0"/>
          <w:szCs w:val="21"/>
        </w:rPr>
      </w:pPr>
    </w:p>
    <w:p w14:paraId="2652C6FA" w14:textId="77777777" w:rsidR="00371702" w:rsidRDefault="00371702" w:rsidP="0018738E">
      <w:pPr>
        <w:widowControl/>
        <w:jc w:val="left"/>
        <w:rPr>
          <w:rFonts w:ascii="宋体" w:hAnsi="宋体" w:cs="Arial"/>
          <w:color w:val="FF0000"/>
          <w:kern w:val="0"/>
          <w:szCs w:val="21"/>
        </w:rPr>
      </w:pPr>
    </w:p>
    <w:p w14:paraId="50A83E36" w14:textId="77777777" w:rsidR="00371702" w:rsidRDefault="00371702" w:rsidP="0018738E">
      <w:pPr>
        <w:widowControl/>
        <w:jc w:val="left"/>
        <w:rPr>
          <w:rFonts w:ascii="宋体" w:hAnsi="宋体" w:cs="Arial"/>
          <w:color w:val="FF0000"/>
          <w:kern w:val="0"/>
          <w:szCs w:val="21"/>
        </w:rPr>
      </w:pPr>
    </w:p>
    <w:p w14:paraId="61676BD7" w14:textId="77777777" w:rsidR="00371702" w:rsidRDefault="00371702" w:rsidP="0018738E">
      <w:pPr>
        <w:widowControl/>
        <w:jc w:val="left"/>
        <w:rPr>
          <w:rFonts w:ascii="宋体" w:hAnsi="宋体" w:cs="Arial"/>
          <w:color w:val="FF0000"/>
          <w:kern w:val="0"/>
          <w:szCs w:val="21"/>
        </w:rPr>
      </w:pPr>
    </w:p>
    <w:p w14:paraId="57A10938" w14:textId="77777777" w:rsidR="00371702" w:rsidRDefault="00371702" w:rsidP="0018738E">
      <w:pPr>
        <w:widowControl/>
        <w:jc w:val="left"/>
        <w:rPr>
          <w:rFonts w:ascii="宋体" w:hAnsi="宋体" w:cs="Arial"/>
          <w:color w:val="FF0000"/>
          <w:kern w:val="0"/>
          <w:szCs w:val="21"/>
        </w:rPr>
      </w:pPr>
    </w:p>
    <w:p w14:paraId="57EB9BAF" w14:textId="77777777" w:rsidR="00371702" w:rsidRDefault="00371702" w:rsidP="0018738E">
      <w:pPr>
        <w:widowControl/>
        <w:jc w:val="left"/>
        <w:rPr>
          <w:rFonts w:ascii="宋体" w:hAnsi="宋体" w:cs="Arial"/>
          <w:color w:val="FF0000"/>
          <w:kern w:val="0"/>
          <w:szCs w:val="21"/>
        </w:rPr>
      </w:pPr>
    </w:p>
    <w:p w14:paraId="04C06976" w14:textId="77777777" w:rsidR="00371702" w:rsidRDefault="00371702" w:rsidP="0018738E">
      <w:pPr>
        <w:widowControl/>
        <w:jc w:val="left"/>
        <w:rPr>
          <w:rFonts w:ascii="宋体" w:hAnsi="宋体" w:cs="Arial"/>
          <w:color w:val="FF0000"/>
          <w:kern w:val="0"/>
          <w:szCs w:val="21"/>
        </w:rPr>
      </w:pPr>
    </w:p>
    <w:p w14:paraId="649A8205" w14:textId="77777777" w:rsidR="00371702" w:rsidRDefault="00371702" w:rsidP="0018738E">
      <w:pPr>
        <w:widowControl/>
        <w:jc w:val="left"/>
        <w:rPr>
          <w:rFonts w:ascii="宋体" w:hAnsi="宋体" w:cs="Arial"/>
          <w:color w:val="FF0000"/>
          <w:kern w:val="0"/>
          <w:szCs w:val="21"/>
        </w:rPr>
      </w:pPr>
    </w:p>
    <w:p w14:paraId="167AF5D3" w14:textId="77777777" w:rsidR="00371702" w:rsidRDefault="00371702" w:rsidP="0018738E">
      <w:pPr>
        <w:widowControl/>
        <w:jc w:val="left"/>
        <w:rPr>
          <w:rFonts w:ascii="宋体" w:hAnsi="宋体" w:cs="Arial"/>
          <w:color w:val="FF0000"/>
          <w:kern w:val="0"/>
          <w:szCs w:val="21"/>
        </w:rPr>
      </w:pPr>
    </w:p>
    <w:p w14:paraId="06356ABC" w14:textId="77777777" w:rsidR="00371702" w:rsidRDefault="00371702" w:rsidP="0018738E">
      <w:pPr>
        <w:widowControl/>
        <w:jc w:val="left"/>
        <w:rPr>
          <w:rFonts w:ascii="宋体" w:hAnsi="宋体" w:cs="Arial"/>
          <w:color w:val="FF0000"/>
          <w:kern w:val="0"/>
          <w:szCs w:val="21"/>
        </w:rPr>
      </w:pPr>
    </w:p>
    <w:p w14:paraId="4A4C61EC" w14:textId="77777777" w:rsidR="00371702" w:rsidRDefault="00371702" w:rsidP="0018738E">
      <w:pPr>
        <w:widowControl/>
        <w:jc w:val="left"/>
        <w:rPr>
          <w:rFonts w:ascii="宋体" w:hAnsi="宋体" w:cs="Arial"/>
          <w:color w:val="FF0000"/>
          <w:kern w:val="0"/>
          <w:szCs w:val="21"/>
        </w:rPr>
      </w:pPr>
    </w:p>
    <w:p w14:paraId="6F557A57" w14:textId="77777777" w:rsidR="00371702" w:rsidRDefault="00371702" w:rsidP="0018738E">
      <w:pPr>
        <w:widowControl/>
        <w:jc w:val="left"/>
        <w:rPr>
          <w:rFonts w:ascii="宋体" w:hAnsi="宋体" w:cs="Arial"/>
          <w:color w:val="FF0000"/>
          <w:kern w:val="0"/>
          <w:szCs w:val="21"/>
        </w:rPr>
      </w:pPr>
    </w:p>
    <w:p w14:paraId="3D43531E" w14:textId="77777777" w:rsidR="00371702" w:rsidRDefault="00371702" w:rsidP="0018738E">
      <w:pPr>
        <w:widowControl/>
        <w:jc w:val="left"/>
        <w:rPr>
          <w:rFonts w:ascii="宋体" w:hAnsi="宋体" w:cs="Arial"/>
          <w:color w:val="FF0000"/>
          <w:kern w:val="0"/>
          <w:szCs w:val="21"/>
        </w:rPr>
      </w:pPr>
    </w:p>
    <w:p w14:paraId="5AD874F2" w14:textId="77777777" w:rsidR="00371702" w:rsidRDefault="00371702" w:rsidP="0018738E">
      <w:pPr>
        <w:widowControl/>
        <w:jc w:val="left"/>
        <w:rPr>
          <w:rFonts w:ascii="宋体" w:hAnsi="宋体" w:cs="Arial"/>
          <w:color w:val="FF0000"/>
          <w:kern w:val="0"/>
          <w:szCs w:val="21"/>
        </w:rPr>
      </w:pPr>
    </w:p>
    <w:p w14:paraId="3D0B59F5" w14:textId="77777777" w:rsidR="00371702" w:rsidRDefault="00371702" w:rsidP="0018738E">
      <w:pPr>
        <w:widowControl/>
        <w:jc w:val="left"/>
        <w:rPr>
          <w:rFonts w:ascii="宋体" w:hAnsi="宋体" w:cs="Arial"/>
          <w:color w:val="FF0000"/>
          <w:kern w:val="0"/>
          <w:szCs w:val="21"/>
        </w:rPr>
      </w:pPr>
    </w:p>
    <w:p w14:paraId="7786D103" w14:textId="77777777" w:rsidR="00371702" w:rsidRDefault="00371702" w:rsidP="0018738E">
      <w:pPr>
        <w:widowControl/>
        <w:jc w:val="left"/>
        <w:rPr>
          <w:rFonts w:ascii="宋体" w:hAnsi="宋体" w:cs="Arial"/>
          <w:color w:val="FF0000"/>
          <w:kern w:val="0"/>
          <w:szCs w:val="21"/>
        </w:rPr>
      </w:pPr>
    </w:p>
    <w:p w14:paraId="0A0D4519" w14:textId="77777777" w:rsidR="00371702" w:rsidRDefault="00371702" w:rsidP="0018738E">
      <w:pPr>
        <w:widowControl/>
        <w:jc w:val="left"/>
        <w:rPr>
          <w:rFonts w:ascii="宋体" w:hAnsi="宋体" w:cs="Arial"/>
          <w:color w:val="FF0000"/>
          <w:kern w:val="0"/>
          <w:szCs w:val="21"/>
        </w:rPr>
      </w:pPr>
    </w:p>
    <w:p w14:paraId="3A207DDD" w14:textId="77777777" w:rsidR="00371702" w:rsidRDefault="00371702" w:rsidP="0018738E">
      <w:pPr>
        <w:widowControl/>
        <w:jc w:val="left"/>
        <w:rPr>
          <w:rFonts w:ascii="宋体" w:hAnsi="宋体" w:cs="Arial"/>
          <w:color w:val="FF0000"/>
          <w:kern w:val="0"/>
          <w:szCs w:val="21"/>
        </w:rPr>
      </w:pPr>
    </w:p>
    <w:p w14:paraId="0B896074" w14:textId="77777777" w:rsidR="00371702" w:rsidRDefault="00371702" w:rsidP="0018738E">
      <w:pPr>
        <w:widowControl/>
        <w:jc w:val="left"/>
        <w:rPr>
          <w:rFonts w:ascii="宋体" w:hAnsi="宋体" w:cs="Arial"/>
          <w:color w:val="FF0000"/>
          <w:kern w:val="0"/>
          <w:szCs w:val="21"/>
        </w:rPr>
      </w:pPr>
    </w:p>
    <w:p w14:paraId="3045FB76" w14:textId="77777777" w:rsidR="00371702" w:rsidRDefault="00371702" w:rsidP="0018738E">
      <w:pPr>
        <w:widowControl/>
        <w:jc w:val="left"/>
        <w:rPr>
          <w:rFonts w:ascii="宋体" w:hAnsi="宋体" w:cs="Arial"/>
          <w:color w:val="FF0000"/>
          <w:kern w:val="0"/>
          <w:szCs w:val="21"/>
        </w:rPr>
      </w:pPr>
    </w:p>
    <w:p w14:paraId="07CCB5FD" w14:textId="77777777" w:rsidR="00371702" w:rsidRDefault="00371702" w:rsidP="0018738E">
      <w:pPr>
        <w:widowControl/>
        <w:jc w:val="left"/>
        <w:rPr>
          <w:rFonts w:ascii="宋体" w:hAnsi="宋体" w:cs="Arial"/>
          <w:color w:val="FF0000"/>
          <w:kern w:val="0"/>
          <w:szCs w:val="21"/>
        </w:rPr>
      </w:pPr>
    </w:p>
    <w:p w14:paraId="536E4F66" w14:textId="77777777" w:rsidR="00371702" w:rsidRPr="0018738E" w:rsidRDefault="00371702" w:rsidP="0018738E">
      <w:pPr>
        <w:widowControl/>
        <w:jc w:val="left"/>
        <w:rPr>
          <w:rFonts w:ascii="宋体" w:hAnsi="宋体" w:cs="Arial"/>
          <w:color w:val="FF0000"/>
          <w:kern w:val="0"/>
          <w:szCs w:val="21"/>
        </w:rPr>
      </w:pPr>
    </w:p>
    <w:p w14:paraId="49E8E780" w14:textId="77777777" w:rsidR="006F6333" w:rsidRPr="005B6EEA" w:rsidRDefault="00C14F69">
      <w:pPr>
        <w:spacing w:line="660" w:lineRule="exact"/>
        <w:rPr>
          <w:rFonts w:ascii="宋体" w:hAnsi="宋体" w:cs="Arial"/>
          <w:b/>
          <w:bCs/>
          <w:kern w:val="0"/>
          <w:sz w:val="28"/>
          <w:szCs w:val="28"/>
        </w:rPr>
      </w:pPr>
      <w:r w:rsidRPr="005B6EEA">
        <w:rPr>
          <w:rFonts w:ascii="宋体" w:hAnsi="宋体" w:cs="Arial" w:hint="eastAsia"/>
          <w:b/>
          <w:bCs/>
          <w:kern w:val="0"/>
          <w:sz w:val="28"/>
          <w:szCs w:val="28"/>
        </w:rPr>
        <w:lastRenderedPageBreak/>
        <w:t xml:space="preserve">附件 </w:t>
      </w:r>
      <w:r w:rsidR="00EF3ED5" w:rsidRPr="005B6EEA">
        <w:rPr>
          <w:rFonts w:ascii="宋体" w:hAnsi="宋体" w:cs="Arial" w:hint="eastAsia"/>
          <w:b/>
          <w:bCs/>
          <w:kern w:val="0"/>
          <w:sz w:val="28"/>
          <w:szCs w:val="28"/>
        </w:rPr>
        <w:t>：</w:t>
      </w:r>
      <w:r w:rsidRPr="005B6EEA">
        <w:rPr>
          <w:rFonts w:ascii="宋体" w:hAnsi="宋体" w:cs="Arial" w:hint="eastAsia"/>
          <w:b/>
          <w:bCs/>
          <w:kern w:val="0"/>
          <w:sz w:val="28"/>
          <w:szCs w:val="28"/>
        </w:rPr>
        <w:t xml:space="preserve">            </w:t>
      </w:r>
    </w:p>
    <w:tbl>
      <w:tblPr>
        <w:tblW w:w="954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49"/>
        <w:gridCol w:w="7843"/>
      </w:tblGrid>
      <w:tr w:rsidR="00CB46CC" w:rsidRPr="005B6EEA" w14:paraId="623FC55E" w14:textId="77777777" w:rsidTr="00371431">
        <w:trPr>
          <w:trHeight w:val="556"/>
        </w:trPr>
        <w:tc>
          <w:tcPr>
            <w:tcW w:w="457" w:type="dxa"/>
            <w:vAlign w:val="center"/>
          </w:tcPr>
          <w:p w14:paraId="0706057A" w14:textId="77777777" w:rsidR="00CB46CC" w:rsidRPr="00153CF3" w:rsidRDefault="00CB46C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序号</w:t>
            </w:r>
          </w:p>
        </w:tc>
        <w:tc>
          <w:tcPr>
            <w:tcW w:w="1249" w:type="dxa"/>
            <w:shd w:val="clear" w:color="auto" w:fill="auto"/>
            <w:vAlign w:val="center"/>
            <w:hideMark/>
          </w:tcPr>
          <w:p w14:paraId="0D0CC2FC" w14:textId="77777777" w:rsidR="00CB46CC" w:rsidRPr="00153CF3" w:rsidRDefault="00CB46C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项目名称</w:t>
            </w:r>
          </w:p>
        </w:tc>
        <w:tc>
          <w:tcPr>
            <w:tcW w:w="7843" w:type="dxa"/>
            <w:shd w:val="clear" w:color="000000" w:fill="FFFFFF"/>
            <w:vAlign w:val="center"/>
            <w:hideMark/>
          </w:tcPr>
          <w:p w14:paraId="3DA0F0B9" w14:textId="77777777" w:rsidR="00CB46CC" w:rsidRPr="00153CF3" w:rsidRDefault="00CB46CC" w:rsidP="008B7021">
            <w:pPr>
              <w:widowControl/>
              <w:jc w:val="center"/>
              <w:rPr>
                <w:rFonts w:ascii="宋体" w:hAnsi="宋体" w:cs="宋体"/>
                <w:kern w:val="0"/>
                <w:sz w:val="24"/>
              </w:rPr>
            </w:pPr>
            <w:r w:rsidRPr="00153CF3">
              <w:rPr>
                <w:rFonts w:ascii="宋体" w:hAnsi="宋体" w:cs="宋体" w:hint="eastAsia"/>
                <w:b/>
                <w:bCs/>
                <w:kern w:val="0"/>
                <w:sz w:val="24"/>
              </w:rPr>
              <w:t>参数要求</w:t>
            </w:r>
          </w:p>
        </w:tc>
      </w:tr>
      <w:tr w:rsidR="002624C6" w:rsidRPr="005B6EEA" w14:paraId="52D673EF" w14:textId="77777777" w:rsidTr="00371431">
        <w:trPr>
          <w:trHeight w:val="540"/>
        </w:trPr>
        <w:tc>
          <w:tcPr>
            <w:tcW w:w="457" w:type="dxa"/>
            <w:vAlign w:val="center"/>
          </w:tcPr>
          <w:p w14:paraId="43839106" w14:textId="77777777" w:rsidR="002624C6" w:rsidRPr="00371431" w:rsidRDefault="002624C6" w:rsidP="007562DD">
            <w:pPr>
              <w:widowControl/>
              <w:jc w:val="center"/>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1</w:t>
            </w:r>
          </w:p>
        </w:tc>
        <w:tc>
          <w:tcPr>
            <w:tcW w:w="1249" w:type="dxa"/>
            <w:shd w:val="clear" w:color="auto" w:fill="auto"/>
            <w:vAlign w:val="center"/>
            <w:hideMark/>
          </w:tcPr>
          <w:p w14:paraId="295F5FE8"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r w:rsidRPr="00371431">
              <w:rPr>
                <w:rFonts w:asciiTheme="minorEastAsia" w:eastAsiaTheme="minorEastAsia" w:hAnsiTheme="minorEastAsia" w:cs="宋体" w:hint="eastAsia"/>
                <w:color w:val="000000"/>
                <w:kern w:val="0"/>
                <w:sz w:val="18"/>
                <w:szCs w:val="18"/>
              </w:rPr>
              <w:t>金属缆索系统</w:t>
            </w:r>
          </w:p>
        </w:tc>
        <w:tc>
          <w:tcPr>
            <w:tcW w:w="7843" w:type="dxa"/>
            <w:shd w:val="clear" w:color="000000" w:fill="FFFFFF"/>
            <w:vAlign w:val="center"/>
            <w:hideMark/>
          </w:tcPr>
          <w:p w14:paraId="4AEF211F"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适用于四肢骨折捆扎内固定</w:t>
            </w:r>
          </w:p>
        </w:tc>
      </w:tr>
      <w:tr w:rsidR="002624C6" w:rsidRPr="005B6EEA" w14:paraId="3B2262B4" w14:textId="77777777" w:rsidTr="00371431">
        <w:trPr>
          <w:trHeight w:val="547"/>
        </w:trPr>
        <w:tc>
          <w:tcPr>
            <w:tcW w:w="457" w:type="dxa"/>
            <w:vAlign w:val="center"/>
          </w:tcPr>
          <w:p w14:paraId="082A7138" w14:textId="77777777" w:rsidR="002624C6" w:rsidRPr="00371431" w:rsidRDefault="002624C6" w:rsidP="007562DD">
            <w:pPr>
              <w:widowControl/>
              <w:jc w:val="center"/>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2</w:t>
            </w:r>
          </w:p>
        </w:tc>
        <w:tc>
          <w:tcPr>
            <w:tcW w:w="1249" w:type="dxa"/>
            <w:shd w:val="clear" w:color="auto" w:fill="auto"/>
            <w:vAlign w:val="center"/>
            <w:hideMark/>
          </w:tcPr>
          <w:p w14:paraId="5F461934"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r w:rsidRPr="00371431">
              <w:rPr>
                <w:rFonts w:asciiTheme="minorEastAsia" w:eastAsiaTheme="minorEastAsia" w:hAnsiTheme="minorEastAsia" w:cs="宋体" w:hint="eastAsia"/>
                <w:color w:val="000000"/>
                <w:kern w:val="0"/>
                <w:sz w:val="18"/>
                <w:szCs w:val="18"/>
              </w:rPr>
              <w:t>不可吸收带线锚钉</w:t>
            </w:r>
          </w:p>
        </w:tc>
        <w:tc>
          <w:tcPr>
            <w:tcW w:w="7843" w:type="dxa"/>
            <w:shd w:val="clear" w:color="000000" w:fill="FFFFFF"/>
            <w:vAlign w:val="center"/>
            <w:hideMark/>
          </w:tcPr>
          <w:p w14:paraId="1F41D202"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适用用于骨与软组织的连接与固定</w:t>
            </w:r>
          </w:p>
        </w:tc>
      </w:tr>
      <w:tr w:rsidR="002624C6" w:rsidRPr="005B6EEA" w14:paraId="6B20E8CF" w14:textId="77777777" w:rsidTr="00371431">
        <w:trPr>
          <w:trHeight w:val="465"/>
        </w:trPr>
        <w:tc>
          <w:tcPr>
            <w:tcW w:w="457" w:type="dxa"/>
            <w:vMerge w:val="restart"/>
            <w:vAlign w:val="center"/>
          </w:tcPr>
          <w:p w14:paraId="31317446" w14:textId="77777777" w:rsidR="002624C6" w:rsidRPr="00371431" w:rsidRDefault="002624C6" w:rsidP="007562DD">
            <w:pPr>
              <w:widowControl/>
              <w:jc w:val="center"/>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3</w:t>
            </w:r>
          </w:p>
        </w:tc>
        <w:tc>
          <w:tcPr>
            <w:tcW w:w="1249" w:type="dxa"/>
            <w:vMerge w:val="restart"/>
            <w:shd w:val="clear" w:color="auto" w:fill="auto"/>
            <w:vAlign w:val="center"/>
            <w:hideMark/>
          </w:tcPr>
          <w:p w14:paraId="514675F3"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r w:rsidRPr="00371431">
              <w:rPr>
                <w:rFonts w:asciiTheme="minorEastAsia" w:eastAsiaTheme="minorEastAsia" w:hAnsiTheme="minorEastAsia" w:cs="宋体" w:hint="eastAsia"/>
                <w:color w:val="000000"/>
                <w:kern w:val="0"/>
                <w:sz w:val="18"/>
                <w:szCs w:val="18"/>
              </w:rPr>
              <w:t>自固化磷酸钙人工骨</w:t>
            </w:r>
            <w:r w:rsidR="00371431">
              <w:rPr>
                <w:rFonts w:asciiTheme="minorEastAsia" w:eastAsiaTheme="minorEastAsia" w:hAnsiTheme="minorEastAsia" w:cs="宋体" w:hint="eastAsia"/>
                <w:color w:val="000000"/>
                <w:kern w:val="0"/>
                <w:sz w:val="18"/>
                <w:szCs w:val="18"/>
              </w:rPr>
              <w:t>（7种</w:t>
            </w:r>
            <w:r w:rsidR="000167CF">
              <w:rPr>
                <w:rFonts w:asciiTheme="minorEastAsia" w:eastAsiaTheme="minorEastAsia" w:hAnsiTheme="minorEastAsia" w:cs="宋体" w:hint="eastAsia"/>
                <w:color w:val="000000"/>
                <w:kern w:val="0"/>
                <w:sz w:val="18"/>
                <w:szCs w:val="18"/>
              </w:rPr>
              <w:t>规格）</w:t>
            </w:r>
          </w:p>
        </w:tc>
        <w:tc>
          <w:tcPr>
            <w:tcW w:w="7843" w:type="dxa"/>
            <w:shd w:val="clear" w:color="000000" w:fill="FFFFFF"/>
            <w:vAlign w:val="center"/>
            <w:hideMark/>
          </w:tcPr>
          <w:p w14:paraId="1727C0EC"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低负重或者无负重的骨缺损填充，成分为磷酸钙，负载rhBMP-2蛋白。38G/3.8g</w:t>
            </w:r>
          </w:p>
        </w:tc>
      </w:tr>
      <w:tr w:rsidR="002624C6" w:rsidRPr="005B6EEA" w14:paraId="323B40E9" w14:textId="77777777" w:rsidTr="00371431">
        <w:trPr>
          <w:trHeight w:val="463"/>
        </w:trPr>
        <w:tc>
          <w:tcPr>
            <w:tcW w:w="457" w:type="dxa"/>
            <w:vMerge/>
            <w:vAlign w:val="center"/>
          </w:tcPr>
          <w:p w14:paraId="68904D8D" w14:textId="77777777" w:rsidR="002624C6" w:rsidRPr="00371431" w:rsidRDefault="002624C6" w:rsidP="007562DD">
            <w:pPr>
              <w:widowControl/>
              <w:jc w:val="center"/>
              <w:rPr>
                <w:rFonts w:asciiTheme="minorEastAsia" w:eastAsiaTheme="minorEastAsia" w:hAnsiTheme="minorEastAsia"/>
                <w:kern w:val="0"/>
                <w:sz w:val="18"/>
                <w:szCs w:val="18"/>
              </w:rPr>
            </w:pPr>
          </w:p>
        </w:tc>
        <w:tc>
          <w:tcPr>
            <w:tcW w:w="1249" w:type="dxa"/>
            <w:vMerge/>
            <w:shd w:val="clear" w:color="auto" w:fill="auto"/>
            <w:vAlign w:val="center"/>
            <w:hideMark/>
          </w:tcPr>
          <w:p w14:paraId="02FBF9E9"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p>
        </w:tc>
        <w:tc>
          <w:tcPr>
            <w:tcW w:w="7843" w:type="dxa"/>
            <w:shd w:val="clear" w:color="000000" w:fill="FFFFFF"/>
            <w:vAlign w:val="center"/>
            <w:hideMark/>
          </w:tcPr>
          <w:p w14:paraId="17AF1166"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低负重或者无负重的骨缺损填充，成分为磷酸钙，负载rhBMP-2蛋白。05G/5g</w:t>
            </w:r>
          </w:p>
        </w:tc>
      </w:tr>
      <w:tr w:rsidR="002624C6" w:rsidRPr="005B6EEA" w14:paraId="2DE1981C" w14:textId="77777777" w:rsidTr="00371431">
        <w:trPr>
          <w:trHeight w:val="463"/>
        </w:trPr>
        <w:tc>
          <w:tcPr>
            <w:tcW w:w="457" w:type="dxa"/>
            <w:vMerge/>
            <w:vAlign w:val="center"/>
          </w:tcPr>
          <w:p w14:paraId="263606BC" w14:textId="77777777" w:rsidR="002624C6" w:rsidRPr="00371431" w:rsidRDefault="002624C6" w:rsidP="007562DD">
            <w:pPr>
              <w:widowControl/>
              <w:jc w:val="center"/>
              <w:rPr>
                <w:rFonts w:asciiTheme="minorEastAsia" w:eastAsiaTheme="minorEastAsia" w:hAnsiTheme="minorEastAsia"/>
                <w:kern w:val="0"/>
                <w:sz w:val="18"/>
                <w:szCs w:val="18"/>
              </w:rPr>
            </w:pPr>
          </w:p>
        </w:tc>
        <w:tc>
          <w:tcPr>
            <w:tcW w:w="1249" w:type="dxa"/>
            <w:vMerge/>
            <w:shd w:val="clear" w:color="auto" w:fill="auto"/>
            <w:vAlign w:val="center"/>
            <w:hideMark/>
          </w:tcPr>
          <w:p w14:paraId="01AD16D8"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p>
        </w:tc>
        <w:tc>
          <w:tcPr>
            <w:tcW w:w="7843" w:type="dxa"/>
            <w:shd w:val="clear" w:color="000000" w:fill="FFFFFF"/>
            <w:vAlign w:val="center"/>
            <w:hideMark/>
          </w:tcPr>
          <w:p w14:paraId="685206F3"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低负重或者无负重的骨缺损填充，成分为磷酸钙，负载rhBMP-2蛋白。02G/3mm-10mm 颗粒</w:t>
            </w:r>
          </w:p>
        </w:tc>
      </w:tr>
      <w:tr w:rsidR="002624C6" w:rsidRPr="005B6EEA" w14:paraId="021B41AD" w14:textId="77777777" w:rsidTr="00371431">
        <w:trPr>
          <w:trHeight w:val="463"/>
        </w:trPr>
        <w:tc>
          <w:tcPr>
            <w:tcW w:w="457" w:type="dxa"/>
            <w:vMerge/>
            <w:vAlign w:val="center"/>
          </w:tcPr>
          <w:p w14:paraId="42953001" w14:textId="77777777" w:rsidR="002624C6" w:rsidRPr="00371431" w:rsidRDefault="002624C6" w:rsidP="007562DD">
            <w:pPr>
              <w:widowControl/>
              <w:jc w:val="center"/>
              <w:rPr>
                <w:rFonts w:asciiTheme="minorEastAsia" w:eastAsiaTheme="minorEastAsia" w:hAnsiTheme="minorEastAsia"/>
                <w:kern w:val="0"/>
                <w:sz w:val="18"/>
                <w:szCs w:val="18"/>
              </w:rPr>
            </w:pPr>
          </w:p>
        </w:tc>
        <w:tc>
          <w:tcPr>
            <w:tcW w:w="1249" w:type="dxa"/>
            <w:vMerge/>
            <w:shd w:val="clear" w:color="auto" w:fill="auto"/>
            <w:vAlign w:val="center"/>
            <w:hideMark/>
          </w:tcPr>
          <w:p w14:paraId="705F7B4A"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p>
        </w:tc>
        <w:tc>
          <w:tcPr>
            <w:tcW w:w="7843" w:type="dxa"/>
            <w:shd w:val="clear" w:color="000000" w:fill="FFFFFF"/>
            <w:vAlign w:val="center"/>
            <w:hideMark/>
          </w:tcPr>
          <w:p w14:paraId="1A09B96D"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低负重或者无负重的骨缺损填充，成分为磷酸钙，负载rhBMP-2蛋白。02P/5mmx5mmx50mm</w:t>
            </w:r>
          </w:p>
        </w:tc>
      </w:tr>
      <w:tr w:rsidR="002624C6" w:rsidRPr="005B6EEA" w14:paraId="24067B4C" w14:textId="77777777" w:rsidTr="00371431">
        <w:trPr>
          <w:trHeight w:val="463"/>
        </w:trPr>
        <w:tc>
          <w:tcPr>
            <w:tcW w:w="457" w:type="dxa"/>
            <w:vMerge/>
            <w:vAlign w:val="center"/>
          </w:tcPr>
          <w:p w14:paraId="6AB32A5D" w14:textId="77777777" w:rsidR="002624C6" w:rsidRPr="00371431" w:rsidRDefault="002624C6" w:rsidP="007562DD">
            <w:pPr>
              <w:widowControl/>
              <w:jc w:val="center"/>
              <w:rPr>
                <w:rFonts w:asciiTheme="minorEastAsia" w:eastAsiaTheme="minorEastAsia" w:hAnsiTheme="minorEastAsia"/>
                <w:kern w:val="0"/>
                <w:sz w:val="18"/>
                <w:szCs w:val="18"/>
              </w:rPr>
            </w:pPr>
          </w:p>
        </w:tc>
        <w:tc>
          <w:tcPr>
            <w:tcW w:w="1249" w:type="dxa"/>
            <w:vMerge/>
            <w:shd w:val="clear" w:color="auto" w:fill="auto"/>
            <w:vAlign w:val="center"/>
            <w:hideMark/>
          </w:tcPr>
          <w:p w14:paraId="766D2B8B"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p>
        </w:tc>
        <w:tc>
          <w:tcPr>
            <w:tcW w:w="7843" w:type="dxa"/>
            <w:shd w:val="clear" w:color="000000" w:fill="FFFFFF"/>
            <w:vAlign w:val="center"/>
            <w:hideMark/>
          </w:tcPr>
          <w:p w14:paraId="552C6AB5"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低负重或者无负重的骨缺损填充，成分为磷酸钙，负载rhBMP-2蛋白。005G/3mm-10mm颗粒</w:t>
            </w:r>
          </w:p>
        </w:tc>
      </w:tr>
      <w:tr w:rsidR="002624C6" w:rsidRPr="005B6EEA" w14:paraId="09D60052" w14:textId="77777777" w:rsidTr="00371431">
        <w:trPr>
          <w:trHeight w:val="463"/>
        </w:trPr>
        <w:tc>
          <w:tcPr>
            <w:tcW w:w="457" w:type="dxa"/>
            <w:vMerge/>
            <w:vAlign w:val="center"/>
          </w:tcPr>
          <w:p w14:paraId="27B4C869" w14:textId="77777777" w:rsidR="002624C6" w:rsidRPr="00371431" w:rsidRDefault="002624C6" w:rsidP="007562DD">
            <w:pPr>
              <w:widowControl/>
              <w:jc w:val="center"/>
              <w:rPr>
                <w:rFonts w:asciiTheme="minorEastAsia" w:eastAsiaTheme="minorEastAsia" w:hAnsiTheme="minorEastAsia"/>
                <w:kern w:val="0"/>
                <w:sz w:val="18"/>
                <w:szCs w:val="18"/>
              </w:rPr>
            </w:pPr>
          </w:p>
        </w:tc>
        <w:tc>
          <w:tcPr>
            <w:tcW w:w="1249" w:type="dxa"/>
            <w:vMerge/>
            <w:shd w:val="clear" w:color="auto" w:fill="auto"/>
            <w:vAlign w:val="center"/>
            <w:hideMark/>
          </w:tcPr>
          <w:p w14:paraId="5D7927A7"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p>
        </w:tc>
        <w:tc>
          <w:tcPr>
            <w:tcW w:w="7843" w:type="dxa"/>
            <w:shd w:val="clear" w:color="000000" w:fill="FFFFFF"/>
            <w:vAlign w:val="center"/>
            <w:hideMark/>
          </w:tcPr>
          <w:p w14:paraId="0BF324C3"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低负重或者无负重的骨缺损填充，成分为磷酸钙，负载rhBMP-2蛋白。2V/3mm-10mm颗粒</w:t>
            </w:r>
          </w:p>
        </w:tc>
      </w:tr>
      <w:tr w:rsidR="002624C6" w:rsidRPr="005B6EEA" w14:paraId="0CCE07B3" w14:textId="77777777" w:rsidTr="00371431">
        <w:trPr>
          <w:trHeight w:val="463"/>
        </w:trPr>
        <w:tc>
          <w:tcPr>
            <w:tcW w:w="457" w:type="dxa"/>
            <w:vMerge/>
            <w:vAlign w:val="center"/>
          </w:tcPr>
          <w:p w14:paraId="71D6F518" w14:textId="77777777" w:rsidR="002624C6" w:rsidRPr="00371431" w:rsidRDefault="002624C6" w:rsidP="007562DD">
            <w:pPr>
              <w:widowControl/>
              <w:jc w:val="center"/>
              <w:rPr>
                <w:rFonts w:asciiTheme="minorEastAsia" w:eastAsiaTheme="minorEastAsia" w:hAnsiTheme="minorEastAsia"/>
                <w:kern w:val="0"/>
                <w:sz w:val="18"/>
                <w:szCs w:val="18"/>
              </w:rPr>
            </w:pPr>
          </w:p>
        </w:tc>
        <w:tc>
          <w:tcPr>
            <w:tcW w:w="1249" w:type="dxa"/>
            <w:vMerge/>
            <w:shd w:val="clear" w:color="auto" w:fill="auto"/>
            <w:vAlign w:val="center"/>
            <w:hideMark/>
          </w:tcPr>
          <w:p w14:paraId="5E859978"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p>
        </w:tc>
        <w:tc>
          <w:tcPr>
            <w:tcW w:w="7843" w:type="dxa"/>
            <w:shd w:val="clear" w:color="000000" w:fill="FFFFFF"/>
            <w:vAlign w:val="center"/>
            <w:hideMark/>
          </w:tcPr>
          <w:p w14:paraId="465D8542" w14:textId="77777777" w:rsidR="002624C6" w:rsidRPr="00371431" w:rsidRDefault="002624C6"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低负重或者无负重的骨缺损填充，成分为磷酸钙，负载rhBMP-2蛋白。10×80mm（1根/件）</w:t>
            </w:r>
          </w:p>
        </w:tc>
      </w:tr>
      <w:tr w:rsidR="002624C6" w:rsidRPr="005B6EEA" w14:paraId="0F88C398" w14:textId="77777777" w:rsidTr="00371431">
        <w:trPr>
          <w:trHeight w:val="563"/>
        </w:trPr>
        <w:tc>
          <w:tcPr>
            <w:tcW w:w="457" w:type="dxa"/>
            <w:vAlign w:val="center"/>
          </w:tcPr>
          <w:p w14:paraId="570A25E2" w14:textId="77777777" w:rsidR="002624C6" w:rsidRPr="00371431" w:rsidRDefault="002624C6" w:rsidP="007562DD">
            <w:pPr>
              <w:widowControl/>
              <w:jc w:val="center"/>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4</w:t>
            </w:r>
          </w:p>
        </w:tc>
        <w:tc>
          <w:tcPr>
            <w:tcW w:w="1249" w:type="dxa"/>
            <w:shd w:val="clear" w:color="auto" w:fill="auto"/>
            <w:vAlign w:val="center"/>
            <w:hideMark/>
          </w:tcPr>
          <w:p w14:paraId="3B5C305C" w14:textId="77777777" w:rsidR="002624C6" w:rsidRPr="00371431" w:rsidRDefault="002624C6" w:rsidP="007562DD">
            <w:pPr>
              <w:widowControl/>
              <w:jc w:val="center"/>
              <w:rPr>
                <w:rFonts w:asciiTheme="minorEastAsia" w:eastAsiaTheme="minorEastAsia" w:hAnsiTheme="minorEastAsia" w:cs="宋体"/>
                <w:color w:val="000000"/>
                <w:kern w:val="0"/>
                <w:sz w:val="18"/>
                <w:szCs w:val="18"/>
              </w:rPr>
            </w:pPr>
            <w:r w:rsidRPr="00371431">
              <w:rPr>
                <w:rFonts w:asciiTheme="minorEastAsia" w:eastAsiaTheme="minorEastAsia" w:hAnsiTheme="minorEastAsia" w:cs="宋体" w:hint="eastAsia"/>
                <w:color w:val="000000"/>
                <w:kern w:val="0"/>
                <w:sz w:val="18"/>
                <w:szCs w:val="18"/>
              </w:rPr>
              <w:t>人乳头瘤病毒（高危型）分型检测试剂盒</w:t>
            </w:r>
          </w:p>
        </w:tc>
        <w:tc>
          <w:tcPr>
            <w:tcW w:w="7843" w:type="dxa"/>
            <w:shd w:val="clear" w:color="000000" w:fill="FFFFFF"/>
            <w:vAlign w:val="center"/>
            <w:hideMark/>
          </w:tcPr>
          <w:p w14:paraId="5AB80A6B"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1、适用于分型检测妇女宫颈脱落细胞样本中</w:t>
            </w:r>
            <w:r w:rsidRPr="00371431">
              <w:rPr>
                <w:rFonts w:asciiTheme="minorEastAsia" w:eastAsiaTheme="minorEastAsia" w:hAnsiTheme="minorEastAsia"/>
                <w:kern w:val="0"/>
                <w:sz w:val="18"/>
                <w:szCs w:val="18"/>
              </w:rPr>
              <w:t xml:space="preserve">21 </w:t>
            </w:r>
            <w:r w:rsidRPr="00371431">
              <w:rPr>
                <w:rFonts w:asciiTheme="minorEastAsia" w:eastAsiaTheme="minorEastAsia" w:hAnsiTheme="minorEastAsia" w:hint="eastAsia"/>
                <w:kern w:val="0"/>
                <w:sz w:val="18"/>
                <w:szCs w:val="18"/>
              </w:rPr>
              <w:t>种人乳头瘤病毒亚型（具体包括</w:t>
            </w:r>
            <w:r w:rsidRPr="00371431">
              <w:rPr>
                <w:rFonts w:asciiTheme="minorEastAsia" w:eastAsiaTheme="minorEastAsia" w:hAnsiTheme="minorEastAsia"/>
                <w:kern w:val="0"/>
                <w:sz w:val="18"/>
                <w:szCs w:val="18"/>
              </w:rPr>
              <w:t>HPV 16</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18</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31</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33</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35</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39</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45</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51</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52</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53</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56</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58</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59</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66</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68</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26</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82</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 xml:space="preserve">73 </w:t>
            </w:r>
            <w:r w:rsidRPr="00371431">
              <w:rPr>
                <w:rFonts w:asciiTheme="minorEastAsia" w:eastAsiaTheme="minorEastAsia" w:hAnsiTheme="minorEastAsia" w:hint="eastAsia"/>
                <w:kern w:val="0"/>
                <w:sz w:val="18"/>
                <w:szCs w:val="18"/>
              </w:rPr>
              <w:t>及</w:t>
            </w:r>
            <w:r w:rsidRPr="00371431">
              <w:rPr>
                <w:rFonts w:asciiTheme="minorEastAsia" w:eastAsiaTheme="minorEastAsia" w:hAnsiTheme="minorEastAsia"/>
                <w:kern w:val="0"/>
                <w:sz w:val="18"/>
                <w:szCs w:val="18"/>
              </w:rPr>
              <w:t xml:space="preserve">HPV 6, 11 </w:t>
            </w:r>
            <w:r w:rsidRPr="00371431">
              <w:rPr>
                <w:rFonts w:asciiTheme="minorEastAsia" w:eastAsiaTheme="minorEastAsia" w:hAnsiTheme="minorEastAsia" w:hint="eastAsia"/>
                <w:kern w:val="0"/>
                <w:sz w:val="18"/>
                <w:szCs w:val="18"/>
              </w:rPr>
              <w:t>和</w:t>
            </w:r>
            <w:r w:rsidRPr="00371431">
              <w:rPr>
                <w:rFonts w:asciiTheme="minorEastAsia" w:eastAsiaTheme="minorEastAsia" w:hAnsiTheme="minorEastAsia"/>
                <w:kern w:val="0"/>
                <w:sz w:val="18"/>
                <w:szCs w:val="18"/>
              </w:rPr>
              <w:t xml:space="preserve">81 </w:t>
            </w:r>
            <w:r w:rsidRPr="00371431">
              <w:rPr>
                <w:rFonts w:asciiTheme="minorEastAsia" w:eastAsiaTheme="minorEastAsia" w:hAnsiTheme="minorEastAsia" w:hint="eastAsia"/>
                <w:kern w:val="0"/>
                <w:sz w:val="18"/>
                <w:szCs w:val="18"/>
              </w:rPr>
              <w:t>亚型）能给出每一个亚型的具体型别。</w:t>
            </w:r>
          </w:p>
          <w:p w14:paraId="61749245"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2、配套HPV核酸分型定量分析软件使用，可准确获得HPV在单位细胞中的病毒载量，从而预警宫颈病变的风险。</w:t>
            </w:r>
          </w:p>
          <w:p w14:paraId="501C5461"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3、</w:t>
            </w:r>
            <w:r w:rsidRPr="00371431">
              <w:rPr>
                <w:rFonts w:asciiTheme="minorEastAsia" w:eastAsiaTheme="minorEastAsia" w:hAnsiTheme="minorEastAsia"/>
                <w:kern w:val="0"/>
                <w:sz w:val="18"/>
                <w:szCs w:val="18"/>
              </w:rPr>
              <w:t>具备阳性对照和</w:t>
            </w:r>
            <w:r w:rsidRPr="00371431">
              <w:rPr>
                <w:rFonts w:asciiTheme="minorEastAsia" w:eastAsiaTheme="minorEastAsia" w:hAnsiTheme="minorEastAsia" w:hint="eastAsia"/>
                <w:kern w:val="0"/>
                <w:sz w:val="18"/>
                <w:szCs w:val="18"/>
              </w:rPr>
              <w:t>空白</w:t>
            </w:r>
            <w:r w:rsidRPr="00371431">
              <w:rPr>
                <w:rFonts w:asciiTheme="minorEastAsia" w:eastAsiaTheme="minorEastAsia" w:hAnsiTheme="minorEastAsia"/>
                <w:kern w:val="0"/>
                <w:sz w:val="18"/>
                <w:szCs w:val="18"/>
              </w:rPr>
              <w:t>对照等试剂内部质控设置</w:t>
            </w:r>
            <w:r>
              <w:rPr>
                <w:rFonts w:asciiTheme="minorEastAsia" w:eastAsiaTheme="minorEastAsia" w:hAnsiTheme="minorEastAsia" w:hint="eastAsia"/>
                <w:kern w:val="0"/>
                <w:sz w:val="18"/>
                <w:szCs w:val="18"/>
              </w:rPr>
              <w:t>。</w:t>
            </w:r>
          </w:p>
          <w:p w14:paraId="69DDFBFB"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4、采用实时荧光</w:t>
            </w:r>
            <w:r w:rsidRPr="00371431">
              <w:rPr>
                <w:rFonts w:asciiTheme="minorEastAsia" w:eastAsiaTheme="minorEastAsia" w:hAnsiTheme="minorEastAsia"/>
                <w:kern w:val="0"/>
                <w:sz w:val="18"/>
                <w:szCs w:val="18"/>
              </w:rPr>
              <w:t xml:space="preserve">PCR </w:t>
            </w:r>
            <w:r w:rsidRPr="00371431">
              <w:rPr>
                <w:rFonts w:asciiTheme="minorEastAsia" w:eastAsiaTheme="minorEastAsia" w:hAnsiTheme="minorEastAsia" w:hint="eastAsia"/>
                <w:kern w:val="0"/>
                <w:sz w:val="18"/>
                <w:szCs w:val="18"/>
              </w:rPr>
              <w:t>技术，主要以人乳头瘤病毒基因组</w:t>
            </w:r>
            <w:r w:rsidRPr="00371431">
              <w:rPr>
                <w:rFonts w:asciiTheme="minorEastAsia" w:eastAsiaTheme="minorEastAsia" w:hAnsiTheme="minorEastAsia"/>
                <w:kern w:val="0"/>
                <w:sz w:val="18"/>
                <w:szCs w:val="18"/>
              </w:rPr>
              <w:t xml:space="preserve">L1 </w:t>
            </w:r>
            <w:r w:rsidRPr="00371431">
              <w:rPr>
                <w:rFonts w:asciiTheme="minorEastAsia" w:eastAsiaTheme="minorEastAsia" w:hAnsiTheme="minorEastAsia" w:hint="eastAsia"/>
                <w:kern w:val="0"/>
                <w:sz w:val="18"/>
                <w:szCs w:val="18"/>
              </w:rPr>
              <w:t>区为靶区域，设计</w:t>
            </w:r>
            <w:r w:rsidRPr="00371431">
              <w:rPr>
                <w:rFonts w:asciiTheme="minorEastAsia" w:eastAsiaTheme="minorEastAsia" w:hAnsiTheme="minorEastAsia"/>
                <w:kern w:val="0"/>
                <w:sz w:val="18"/>
                <w:szCs w:val="18"/>
              </w:rPr>
              <w:t>21</w:t>
            </w:r>
            <w:r w:rsidRPr="00371431">
              <w:rPr>
                <w:rFonts w:asciiTheme="minorEastAsia" w:eastAsiaTheme="minorEastAsia" w:hAnsiTheme="minorEastAsia" w:hint="eastAsia"/>
                <w:kern w:val="0"/>
                <w:sz w:val="18"/>
                <w:szCs w:val="18"/>
              </w:rPr>
              <w:t>个亚型特异性引物和探针，分别以</w:t>
            </w:r>
            <w:r w:rsidRPr="00371431">
              <w:rPr>
                <w:rFonts w:asciiTheme="minorEastAsia" w:eastAsiaTheme="minorEastAsia" w:hAnsiTheme="minorEastAsia"/>
                <w:kern w:val="0"/>
                <w:sz w:val="18"/>
                <w:szCs w:val="18"/>
              </w:rPr>
              <w:t>FAM</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HEX</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 xml:space="preserve">ROX </w:t>
            </w:r>
            <w:r w:rsidRPr="00371431">
              <w:rPr>
                <w:rFonts w:asciiTheme="minorEastAsia" w:eastAsiaTheme="minorEastAsia" w:hAnsiTheme="minorEastAsia" w:hint="eastAsia"/>
                <w:kern w:val="0"/>
                <w:sz w:val="18"/>
                <w:szCs w:val="18"/>
              </w:rPr>
              <w:t>标记相应亚型。</w:t>
            </w:r>
          </w:p>
          <w:p w14:paraId="0418B7DC"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5</w:t>
            </w:r>
            <w:r w:rsidRPr="00371431">
              <w:rPr>
                <w:rFonts w:asciiTheme="minorEastAsia" w:eastAsiaTheme="minorEastAsia" w:hAnsiTheme="minorEastAsia"/>
                <w:kern w:val="0"/>
                <w:sz w:val="18"/>
                <w:szCs w:val="18"/>
              </w:rPr>
              <w:t>、</w:t>
            </w:r>
            <w:r w:rsidRPr="00371431">
              <w:rPr>
                <w:rFonts w:asciiTheme="minorEastAsia" w:eastAsiaTheme="minorEastAsia" w:hAnsiTheme="minorEastAsia" w:hint="eastAsia"/>
                <w:kern w:val="0"/>
                <w:sz w:val="18"/>
                <w:szCs w:val="18"/>
              </w:rPr>
              <w:t>采用分管分型检测技术</w:t>
            </w:r>
            <w:r w:rsidRPr="00371431">
              <w:rPr>
                <w:rFonts w:asciiTheme="minorEastAsia" w:eastAsiaTheme="minorEastAsia" w:hAnsiTheme="minorEastAsia"/>
                <w:kern w:val="0"/>
                <w:sz w:val="18"/>
                <w:szCs w:val="18"/>
              </w:rPr>
              <w:t>，</w:t>
            </w:r>
            <w:r w:rsidRPr="00371431">
              <w:rPr>
                <w:rFonts w:asciiTheme="minorEastAsia" w:eastAsiaTheme="minorEastAsia" w:hAnsiTheme="minorEastAsia" w:hint="eastAsia"/>
                <w:kern w:val="0"/>
                <w:sz w:val="18"/>
                <w:szCs w:val="18"/>
              </w:rPr>
              <w:t>单管检测</w:t>
            </w:r>
            <w:r w:rsidRPr="00371431">
              <w:rPr>
                <w:rFonts w:asciiTheme="minorEastAsia" w:eastAsiaTheme="minorEastAsia" w:hAnsiTheme="minorEastAsia"/>
                <w:kern w:val="0"/>
                <w:sz w:val="18"/>
                <w:szCs w:val="18"/>
              </w:rPr>
              <w:t>HPV</w:t>
            </w:r>
            <w:r w:rsidRPr="00371431">
              <w:rPr>
                <w:rFonts w:asciiTheme="minorEastAsia" w:eastAsiaTheme="minorEastAsia" w:hAnsiTheme="minorEastAsia" w:hint="eastAsia"/>
                <w:kern w:val="0"/>
                <w:sz w:val="18"/>
                <w:szCs w:val="18"/>
              </w:rPr>
              <w:t>病毒亚型不超过</w:t>
            </w:r>
            <w:r w:rsidRPr="00371431">
              <w:rPr>
                <w:rFonts w:asciiTheme="minorEastAsia" w:eastAsiaTheme="minorEastAsia" w:hAnsiTheme="minorEastAsia"/>
                <w:kern w:val="0"/>
                <w:sz w:val="18"/>
                <w:szCs w:val="18"/>
              </w:rPr>
              <w:t>3</w:t>
            </w:r>
            <w:r w:rsidRPr="00371431">
              <w:rPr>
                <w:rFonts w:asciiTheme="minorEastAsia" w:eastAsiaTheme="minorEastAsia" w:hAnsiTheme="minorEastAsia" w:hint="eastAsia"/>
                <w:kern w:val="0"/>
                <w:sz w:val="18"/>
                <w:szCs w:val="18"/>
              </w:rPr>
              <w:t>个</w:t>
            </w:r>
            <w:r w:rsidRPr="00371431">
              <w:rPr>
                <w:rFonts w:asciiTheme="minorEastAsia" w:eastAsiaTheme="minorEastAsia" w:hAnsiTheme="minorEastAsia"/>
                <w:kern w:val="0"/>
                <w:sz w:val="18"/>
                <w:szCs w:val="18"/>
              </w:rPr>
              <w:t>。</w:t>
            </w:r>
          </w:p>
          <w:p w14:paraId="43522712"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6、检测灵敏度：</w:t>
            </w:r>
            <w:r w:rsidRPr="00371431">
              <w:rPr>
                <w:rFonts w:asciiTheme="minorEastAsia" w:eastAsiaTheme="minorEastAsia" w:hAnsiTheme="minorEastAsia"/>
                <w:kern w:val="0"/>
                <w:sz w:val="18"/>
                <w:szCs w:val="18"/>
              </w:rPr>
              <w:t>104 copies/ml</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20 copies/</w:t>
            </w:r>
            <w:r w:rsidRPr="00371431">
              <w:rPr>
                <w:rFonts w:asciiTheme="minorEastAsia" w:eastAsiaTheme="minorEastAsia" w:hAnsiTheme="minorEastAsia" w:hint="eastAsia"/>
                <w:kern w:val="0"/>
                <w:sz w:val="18"/>
                <w:szCs w:val="18"/>
              </w:rPr>
              <w:t>反应）</w:t>
            </w:r>
            <w:r>
              <w:rPr>
                <w:rFonts w:asciiTheme="minorEastAsia" w:eastAsiaTheme="minorEastAsia" w:hAnsiTheme="minorEastAsia" w:hint="eastAsia"/>
                <w:kern w:val="0"/>
                <w:sz w:val="18"/>
                <w:szCs w:val="18"/>
              </w:rPr>
              <w:t>。</w:t>
            </w:r>
          </w:p>
          <w:p w14:paraId="41B1C790"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7、特异性：与人乳头瘤病毒感染部位相同、症状相似的病原体及于试剂盒检测范围之外的其它病原体（</w:t>
            </w:r>
            <w:r w:rsidRPr="00371431">
              <w:rPr>
                <w:rFonts w:asciiTheme="minorEastAsia" w:eastAsiaTheme="minorEastAsia" w:hAnsiTheme="minorEastAsia"/>
                <w:kern w:val="0"/>
                <w:sz w:val="18"/>
                <w:szCs w:val="18"/>
              </w:rPr>
              <w:t>HPV40</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42</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43</w:t>
            </w:r>
            <w:r w:rsidRPr="00371431">
              <w:rPr>
                <w:rFonts w:asciiTheme="minorEastAsia" w:eastAsiaTheme="minorEastAsia" w:hAnsiTheme="minorEastAsia" w:hint="eastAsia"/>
                <w:kern w:val="0"/>
                <w:sz w:val="18"/>
                <w:szCs w:val="18"/>
              </w:rPr>
              <w:t>、</w:t>
            </w:r>
            <w:r w:rsidRPr="00371431">
              <w:rPr>
                <w:rFonts w:asciiTheme="minorEastAsia" w:eastAsiaTheme="minorEastAsia" w:hAnsiTheme="minorEastAsia"/>
                <w:kern w:val="0"/>
                <w:sz w:val="18"/>
                <w:szCs w:val="18"/>
              </w:rPr>
              <w:t xml:space="preserve">44 </w:t>
            </w:r>
            <w:r w:rsidRPr="00371431">
              <w:rPr>
                <w:rFonts w:asciiTheme="minorEastAsia" w:eastAsiaTheme="minorEastAsia" w:hAnsiTheme="minorEastAsia" w:hint="eastAsia"/>
                <w:kern w:val="0"/>
                <w:sz w:val="18"/>
                <w:szCs w:val="18"/>
              </w:rPr>
              <w:t>亚型、嗜酸乳杆菌、表皮葡萄球菌、金黄色葡萄球菌、粪链球菌、化脓链球菌、无乳链球菌、棒状杆菌、沙眼衣原体、淋病奈瑟球菌、大肠杆菌、肠道球菌、梭菌属、消化链球菌、克雷伯菌、肠杆菌属、变形杆菌、假单胞菌、拟杆菌、双岐杆菌属、梭菌、腺病毒、巨细胞病毒、</w:t>
            </w:r>
            <w:r w:rsidRPr="00371431">
              <w:rPr>
                <w:rFonts w:asciiTheme="minorEastAsia" w:eastAsiaTheme="minorEastAsia" w:hAnsiTheme="minorEastAsia"/>
                <w:kern w:val="0"/>
                <w:sz w:val="18"/>
                <w:szCs w:val="18"/>
              </w:rPr>
              <w:t xml:space="preserve">EB </w:t>
            </w:r>
            <w:r w:rsidRPr="00371431">
              <w:rPr>
                <w:rFonts w:asciiTheme="minorEastAsia" w:eastAsiaTheme="minorEastAsia" w:hAnsiTheme="minorEastAsia" w:hint="eastAsia"/>
                <w:kern w:val="0"/>
                <w:sz w:val="18"/>
                <w:szCs w:val="18"/>
              </w:rPr>
              <w:t>病毒、单纯疱疹病毒</w:t>
            </w:r>
            <w:r w:rsidRPr="00371431">
              <w:rPr>
                <w:rFonts w:asciiTheme="minorEastAsia" w:eastAsiaTheme="minorEastAsia" w:hAnsiTheme="minorEastAsia"/>
                <w:kern w:val="0"/>
                <w:sz w:val="18"/>
                <w:szCs w:val="18"/>
              </w:rPr>
              <w:t xml:space="preserve">1 </w:t>
            </w:r>
            <w:r w:rsidRPr="00371431">
              <w:rPr>
                <w:rFonts w:asciiTheme="minorEastAsia" w:eastAsiaTheme="minorEastAsia" w:hAnsiTheme="minorEastAsia" w:hint="eastAsia"/>
                <w:kern w:val="0"/>
                <w:sz w:val="18"/>
                <w:szCs w:val="18"/>
              </w:rPr>
              <w:t>型和</w:t>
            </w:r>
            <w:r w:rsidRPr="00371431">
              <w:rPr>
                <w:rFonts w:asciiTheme="minorEastAsia" w:eastAsiaTheme="minorEastAsia" w:hAnsiTheme="minorEastAsia"/>
                <w:kern w:val="0"/>
                <w:sz w:val="18"/>
                <w:szCs w:val="18"/>
              </w:rPr>
              <w:t xml:space="preserve">2 </w:t>
            </w:r>
            <w:r w:rsidRPr="00371431">
              <w:rPr>
                <w:rFonts w:asciiTheme="minorEastAsia" w:eastAsiaTheme="minorEastAsia" w:hAnsiTheme="minorEastAsia" w:hint="eastAsia"/>
                <w:kern w:val="0"/>
                <w:sz w:val="18"/>
                <w:szCs w:val="18"/>
              </w:rPr>
              <w:t>型、白色念珠菌、阴道毛滴虫等）无交叉反应；干扰物质（血液、子宫粘液、人体润滑剂、洁尔阴洗液、硝酸咪康唑、硝呋太尔制霉素）对检测没有影响</w:t>
            </w:r>
            <w:r w:rsidRPr="00371431">
              <w:rPr>
                <w:rFonts w:asciiTheme="minorEastAsia" w:eastAsiaTheme="minorEastAsia" w:hAnsiTheme="minorEastAsia"/>
                <w:kern w:val="0"/>
                <w:sz w:val="18"/>
                <w:szCs w:val="18"/>
              </w:rPr>
              <w:t>。</w:t>
            </w:r>
          </w:p>
          <w:p w14:paraId="5C41B9F9" w14:textId="77777777" w:rsidR="00371431" w:rsidRPr="00371431" w:rsidRDefault="00371431" w:rsidP="00371431">
            <w:pPr>
              <w:widowControl/>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8</w:t>
            </w:r>
            <w:r w:rsidRPr="00371431">
              <w:rPr>
                <w:rFonts w:asciiTheme="minorEastAsia" w:eastAsiaTheme="minorEastAsia" w:hAnsiTheme="minorEastAsia"/>
                <w:kern w:val="0"/>
                <w:sz w:val="18"/>
                <w:szCs w:val="18"/>
              </w:rPr>
              <w:t>、</w:t>
            </w:r>
            <w:r w:rsidRPr="00371431">
              <w:rPr>
                <w:rFonts w:asciiTheme="minorEastAsia" w:eastAsiaTheme="minorEastAsia" w:hAnsiTheme="minorEastAsia" w:hint="eastAsia"/>
                <w:kern w:val="0"/>
                <w:sz w:val="18"/>
                <w:szCs w:val="18"/>
              </w:rPr>
              <w:t>配套软件获得注册证</w:t>
            </w:r>
            <w:r>
              <w:rPr>
                <w:rFonts w:asciiTheme="minorEastAsia" w:eastAsiaTheme="minorEastAsia" w:hAnsiTheme="minorEastAsia" w:hint="eastAsia"/>
                <w:kern w:val="0"/>
                <w:sz w:val="18"/>
                <w:szCs w:val="18"/>
              </w:rPr>
              <w:t>。</w:t>
            </w:r>
          </w:p>
          <w:p w14:paraId="60887D6A" w14:textId="77777777" w:rsidR="00371431" w:rsidRPr="00371431" w:rsidRDefault="00371431" w:rsidP="00371431">
            <w:pPr>
              <w:widowControl/>
              <w:tabs>
                <w:tab w:val="left" w:pos="360"/>
              </w:tabs>
              <w:jc w:val="left"/>
              <w:rPr>
                <w:rFonts w:asciiTheme="minorEastAsia" w:eastAsiaTheme="minorEastAsia" w:hAnsiTheme="minorEastAsia"/>
                <w:kern w:val="0"/>
                <w:sz w:val="18"/>
                <w:szCs w:val="18"/>
              </w:rPr>
            </w:pPr>
            <w:r w:rsidRPr="00371431">
              <w:rPr>
                <w:rFonts w:asciiTheme="minorEastAsia" w:eastAsiaTheme="minorEastAsia" w:hAnsiTheme="minorEastAsia" w:hint="eastAsia"/>
                <w:kern w:val="0"/>
                <w:sz w:val="18"/>
                <w:szCs w:val="18"/>
              </w:rPr>
              <w:t>9</w:t>
            </w:r>
            <w:r w:rsidRPr="00371431">
              <w:rPr>
                <w:rFonts w:asciiTheme="minorEastAsia" w:eastAsiaTheme="minorEastAsia" w:hAnsiTheme="minorEastAsia"/>
                <w:kern w:val="0"/>
                <w:sz w:val="18"/>
                <w:szCs w:val="18"/>
              </w:rPr>
              <w:t>、</w:t>
            </w:r>
            <w:r w:rsidRPr="00371431">
              <w:rPr>
                <w:rFonts w:asciiTheme="minorEastAsia" w:eastAsiaTheme="minorEastAsia" w:hAnsiTheme="minorEastAsia" w:hint="eastAsia"/>
                <w:kern w:val="0"/>
                <w:sz w:val="18"/>
                <w:szCs w:val="18"/>
              </w:rPr>
              <w:t>能提供8人份/板、16人份/板的核酸提取试剂能满足各种标本量的提取任务，减少试剂无谓的损耗。</w:t>
            </w:r>
          </w:p>
          <w:p w14:paraId="6F40444A" w14:textId="77777777" w:rsidR="002624C6" w:rsidRPr="00371431" w:rsidRDefault="00371431" w:rsidP="00371431">
            <w:pPr>
              <w:pStyle w:val="af2"/>
              <w:widowControl/>
              <w:ind w:firstLineChars="0" w:firstLine="0"/>
              <w:jc w:val="left"/>
              <w:rPr>
                <w:rFonts w:asciiTheme="minorEastAsia" w:eastAsiaTheme="minorEastAsia" w:hAnsiTheme="minorEastAsia"/>
                <w:kern w:val="0"/>
                <w:sz w:val="18"/>
                <w:szCs w:val="18"/>
              </w:rPr>
            </w:pPr>
            <w:r w:rsidRPr="00371431">
              <w:rPr>
                <w:rFonts w:asciiTheme="minorEastAsia" w:eastAsiaTheme="minorEastAsia" w:hAnsiTheme="minorEastAsia"/>
                <w:kern w:val="0"/>
                <w:sz w:val="18"/>
                <w:szCs w:val="18"/>
              </w:rPr>
              <w:t>1</w:t>
            </w:r>
            <w:r w:rsidRPr="00371431">
              <w:rPr>
                <w:rFonts w:asciiTheme="minorEastAsia" w:eastAsiaTheme="minorEastAsia" w:hAnsiTheme="minorEastAsia" w:hint="eastAsia"/>
                <w:kern w:val="0"/>
                <w:sz w:val="18"/>
                <w:szCs w:val="18"/>
              </w:rPr>
              <w:t>0</w:t>
            </w:r>
            <w:r w:rsidRPr="00371431">
              <w:rPr>
                <w:rFonts w:asciiTheme="minorEastAsia" w:eastAsiaTheme="minorEastAsia" w:hAnsiTheme="minorEastAsia"/>
                <w:kern w:val="0"/>
                <w:sz w:val="18"/>
                <w:szCs w:val="18"/>
              </w:rPr>
              <w:t>、</w:t>
            </w:r>
            <w:r w:rsidRPr="00371431">
              <w:rPr>
                <w:rFonts w:asciiTheme="minorEastAsia" w:eastAsiaTheme="minorEastAsia" w:hAnsiTheme="minorEastAsia" w:hint="eastAsia"/>
                <w:kern w:val="0"/>
                <w:sz w:val="18"/>
                <w:szCs w:val="18"/>
              </w:rPr>
              <w:t>配套提取试剂重复性强，产量高，核酸回收率</w:t>
            </w:r>
            <w:r w:rsidRPr="00371431">
              <w:rPr>
                <w:rFonts w:asciiTheme="minorEastAsia" w:eastAsiaTheme="minorEastAsia" w:hAnsiTheme="minorEastAsia"/>
                <w:kern w:val="0"/>
                <w:sz w:val="18"/>
                <w:szCs w:val="18"/>
              </w:rPr>
              <w:t>&gt;9</w:t>
            </w:r>
            <w:r w:rsidRPr="00371431">
              <w:rPr>
                <w:rFonts w:asciiTheme="minorEastAsia" w:eastAsiaTheme="minorEastAsia" w:hAnsiTheme="minorEastAsia" w:hint="eastAsia"/>
                <w:kern w:val="0"/>
                <w:sz w:val="18"/>
                <w:szCs w:val="18"/>
              </w:rPr>
              <w:t>8</w:t>
            </w:r>
            <w:r w:rsidRPr="00371431">
              <w:rPr>
                <w:rFonts w:asciiTheme="minorEastAsia" w:eastAsiaTheme="minorEastAsia" w:hAnsiTheme="minorEastAsia"/>
                <w:kern w:val="0"/>
                <w:sz w:val="18"/>
                <w:szCs w:val="18"/>
              </w:rPr>
              <w:t>%。</w:t>
            </w:r>
            <w:r w:rsidRPr="00371431">
              <w:rPr>
                <w:rFonts w:asciiTheme="minorEastAsia" w:eastAsiaTheme="minorEastAsia" w:hAnsiTheme="minorEastAsia"/>
                <w:kern w:val="0"/>
                <w:sz w:val="18"/>
                <w:szCs w:val="18"/>
              </w:rPr>
              <w:br/>
            </w:r>
            <w:r w:rsidRPr="00371431">
              <w:rPr>
                <w:rFonts w:asciiTheme="minorEastAsia" w:eastAsiaTheme="minorEastAsia" w:hAnsiTheme="minorEastAsia" w:hint="eastAsia"/>
                <w:kern w:val="0"/>
                <w:sz w:val="18"/>
                <w:szCs w:val="18"/>
              </w:rPr>
              <w:t>11、生产企业通过国际ISO13485认证及高新技术企业认证、环境管理体系认证、职业健康管理体系认证、知识产权管理体系认证。</w:t>
            </w:r>
          </w:p>
        </w:tc>
      </w:tr>
    </w:tbl>
    <w:p w14:paraId="0CC469AD" w14:textId="77777777" w:rsidR="00214732" w:rsidRPr="00E73885" w:rsidRDefault="00224FC4" w:rsidP="00E73885">
      <w:r>
        <w:rPr>
          <w:rFonts w:hint="eastAsia"/>
        </w:rPr>
        <w:lastRenderedPageBreak/>
        <w:t xml:space="preserve"> </w:t>
      </w:r>
    </w:p>
    <w:p w14:paraId="6616C1F3"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t>深圳市宝安人民医院（集团）</w:t>
      </w:r>
      <w:r w:rsidRPr="0022451E">
        <w:rPr>
          <w:rFonts w:ascii="宋体" w:hAnsi="宋体" w:hint="eastAsia"/>
          <w:b/>
          <w:bCs/>
          <w:color w:val="000000"/>
          <w:sz w:val="24"/>
        </w:rPr>
        <w:t>202</w:t>
      </w:r>
      <w:r w:rsidR="00375322">
        <w:rPr>
          <w:rFonts w:ascii="宋体" w:hAnsi="宋体" w:hint="eastAsia"/>
          <w:b/>
          <w:bCs/>
          <w:color w:val="000000"/>
          <w:sz w:val="24"/>
        </w:rPr>
        <w:t>2</w:t>
      </w:r>
      <w:r w:rsidRPr="0022451E">
        <w:rPr>
          <w:rFonts w:ascii="宋体" w:hAnsi="宋体" w:hint="eastAsia"/>
          <w:b/>
          <w:bCs/>
          <w:color w:val="000000"/>
          <w:sz w:val="24"/>
        </w:rPr>
        <w:t>年第</w:t>
      </w:r>
      <w:r w:rsidR="002624C6">
        <w:rPr>
          <w:rFonts w:ascii="宋体" w:hAnsi="宋体" w:hint="eastAsia"/>
          <w:b/>
          <w:bCs/>
          <w:color w:val="000000"/>
          <w:sz w:val="24"/>
        </w:rPr>
        <w:t xml:space="preserve"> </w:t>
      </w:r>
      <w:r w:rsidR="001E5134">
        <w:rPr>
          <w:rFonts w:ascii="宋体" w:hAnsi="宋体" w:hint="eastAsia"/>
          <w:b/>
          <w:bCs/>
          <w:color w:val="000000"/>
          <w:sz w:val="24"/>
        </w:rPr>
        <w:t>1</w:t>
      </w:r>
      <w:r w:rsidR="002624C6">
        <w:rPr>
          <w:rFonts w:ascii="宋体" w:hAnsi="宋体" w:hint="eastAsia"/>
          <w:b/>
          <w:bCs/>
          <w:color w:val="000000"/>
          <w:sz w:val="24"/>
        </w:rPr>
        <w:t>0</w:t>
      </w:r>
      <w:r w:rsidRPr="0022451E">
        <w:rPr>
          <w:rFonts w:ascii="宋体" w:hAnsi="宋体" w:hint="eastAsia"/>
          <w:b/>
          <w:bCs/>
          <w:color w:val="000000"/>
          <w:sz w:val="24"/>
        </w:rPr>
        <w:t>期采购</w:t>
      </w:r>
    </w:p>
    <w:p w14:paraId="121B78A6" w14:textId="77777777" w:rsidR="006F6333" w:rsidRDefault="006F6333">
      <w:pPr>
        <w:spacing w:after="60"/>
        <w:rPr>
          <w:rFonts w:ascii="宋体" w:hAnsi="宋体"/>
          <w:b/>
          <w:bCs/>
          <w:color w:val="003368"/>
          <w:sz w:val="24"/>
        </w:rPr>
      </w:pPr>
    </w:p>
    <w:p w14:paraId="42F024F6" w14:textId="308E80E6" w:rsidR="006F6333" w:rsidRDefault="00DC13B7">
      <w:pPr>
        <w:widowControl/>
        <w:spacing w:line="360" w:lineRule="atLeast"/>
        <w:jc w:val="center"/>
        <w:rPr>
          <w:rFonts w:ascii="宋体" w:hAnsi="宋体"/>
          <w:b/>
          <w:bCs/>
          <w:color w:val="000000"/>
          <w:sz w:val="84"/>
          <w:szCs w:val="84"/>
        </w:rPr>
      </w:pPr>
      <w:r>
        <w:rPr>
          <w:rFonts w:ascii="宋体" w:hAnsi="宋体"/>
          <w:b/>
          <w:bCs/>
          <w:noProof/>
          <w:color w:val="003368"/>
          <w:sz w:val="24"/>
        </w:rPr>
        <mc:AlternateContent>
          <mc:Choice Requires="wps">
            <w:drawing>
              <wp:anchor distT="0" distB="0" distL="114300" distR="114300" simplePos="0" relativeHeight="251658240" behindDoc="0" locked="0" layoutInCell="1" allowOverlap="1" wp14:anchorId="35A971BA" wp14:editId="22945BB2">
                <wp:simplePos x="0" y="0"/>
                <wp:positionH relativeFrom="column">
                  <wp:posOffset>4981575</wp:posOffset>
                </wp:positionH>
                <wp:positionV relativeFrom="paragraph">
                  <wp:posOffset>100965</wp:posOffset>
                </wp:positionV>
                <wp:extent cx="648970" cy="297180"/>
                <wp:effectExtent l="5080" t="9525" r="12700" b="762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6B65BCF7" w14:textId="77777777" w:rsidR="008B7021" w:rsidRDefault="008B7021">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971BA" id="_x0000_t202" coordsize="21600,21600" o:spt="202" path="m,l,21600r21600,l21600,xe">
                <v:stroke joinstyle="miter"/>
                <v:path gradientshapeok="t" o:connecttype="rect"/>
              </v:shapetype>
              <v:shape id="Text Box 15" o:spid="_x0000_s1026" type="#_x0000_t202" style="position:absolute;left:0;text-align:left;margin-left:392.25pt;margin-top:7.9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6B65BCF7" w14:textId="77777777" w:rsidR="008B7021" w:rsidRDefault="008B7021">
                      <w:pPr>
                        <w:jc w:val="center"/>
                        <w:rPr>
                          <w:rFonts w:ascii="宋体" w:hAnsi="宋体"/>
                          <w:b/>
                          <w:sz w:val="24"/>
                        </w:rPr>
                      </w:pPr>
                      <w:r>
                        <w:rPr>
                          <w:rFonts w:ascii="宋体" w:hAnsi="宋体" w:hint="eastAsia"/>
                          <w:b/>
                          <w:sz w:val="24"/>
                        </w:rPr>
                        <w:t>正本</w:t>
                      </w:r>
                    </w:p>
                  </w:txbxContent>
                </v:textbox>
              </v:shape>
            </w:pict>
          </mc:Fallback>
        </mc:AlternateContent>
      </w:r>
      <w:r w:rsidR="00C14F69">
        <w:rPr>
          <w:rFonts w:ascii="宋体" w:hAnsi="宋体" w:hint="eastAsia"/>
          <w:b/>
          <w:bCs/>
          <w:color w:val="000000"/>
          <w:sz w:val="84"/>
          <w:szCs w:val="84"/>
        </w:rPr>
        <w:t>投标文件</w:t>
      </w:r>
    </w:p>
    <w:p w14:paraId="11C6D51A"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375322">
        <w:rPr>
          <w:rFonts w:ascii="宋体" w:hAnsi="宋体" w:hint="eastAsia"/>
          <w:b/>
          <w:bCs/>
          <w:color w:val="000000"/>
          <w:sz w:val="28"/>
          <w:szCs w:val="28"/>
        </w:rPr>
        <w:t>2</w:t>
      </w:r>
      <w:r>
        <w:rPr>
          <w:rFonts w:ascii="宋体" w:hAnsi="宋体" w:hint="eastAsia"/>
          <w:b/>
          <w:bCs/>
          <w:color w:val="000000"/>
          <w:sz w:val="28"/>
          <w:szCs w:val="28"/>
        </w:rPr>
        <w:t>-</w:t>
      </w:r>
      <w:r w:rsidR="001E5134">
        <w:rPr>
          <w:rFonts w:ascii="宋体" w:hAnsi="宋体" w:hint="eastAsia"/>
          <w:b/>
          <w:bCs/>
          <w:color w:val="000000"/>
          <w:sz w:val="28"/>
          <w:szCs w:val="28"/>
        </w:rPr>
        <w:t>1</w:t>
      </w:r>
      <w:r w:rsidR="002624C6">
        <w:rPr>
          <w:rFonts w:ascii="宋体" w:hAnsi="宋体" w:hint="eastAsia"/>
          <w:b/>
          <w:bCs/>
          <w:color w:val="000000"/>
          <w:sz w:val="28"/>
          <w:szCs w:val="28"/>
        </w:rPr>
        <w:t>0</w:t>
      </w:r>
    </w:p>
    <w:p w14:paraId="13E9F0DC" w14:textId="77777777" w:rsidR="006F6333" w:rsidRPr="00450CB1" w:rsidRDefault="006F6333">
      <w:pPr>
        <w:widowControl/>
        <w:spacing w:line="360" w:lineRule="atLeast"/>
        <w:ind w:firstLineChars="345" w:firstLine="970"/>
        <w:rPr>
          <w:rStyle w:val="1Char"/>
          <w:rFonts w:eastAsia="宋体"/>
          <w:color w:val="000000"/>
          <w:szCs w:val="28"/>
        </w:rPr>
      </w:pPr>
    </w:p>
    <w:p w14:paraId="10C9D40F"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29D8F667"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037194AE"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376180B9"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329404D0"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73895D9A"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77D8C611"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52337462"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w:t>
      </w:r>
      <w:r w:rsidR="00375322">
        <w:rPr>
          <w:rStyle w:val="1Char"/>
          <w:rFonts w:eastAsia="宋体" w:hint="eastAsia"/>
          <w:color w:val="000000"/>
          <w:szCs w:val="28"/>
        </w:rPr>
        <w:t>22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1B04B755"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EC21D3">
        <w:rPr>
          <w:rFonts w:ascii="黑体" w:eastAsia="黑体" w:hAnsi="黑体" w:cs="Arial" w:hint="eastAsia"/>
          <w:color w:val="000000"/>
          <w:kern w:val="0"/>
          <w:sz w:val="28"/>
          <w:szCs w:val="28"/>
        </w:rPr>
        <w:t>交至宝安区人民医院立体</w:t>
      </w:r>
      <w:r w:rsidR="00CD0076" w:rsidRPr="00CD0076">
        <w:rPr>
          <w:rFonts w:ascii="黑体" w:eastAsia="黑体" w:hAnsi="黑体" w:cs="Arial" w:hint="eastAsia"/>
          <w:color w:val="000000"/>
          <w:kern w:val="0"/>
          <w:sz w:val="28"/>
          <w:szCs w:val="28"/>
        </w:rPr>
        <w:t>停车场出口对面</w:t>
      </w:r>
      <w:r w:rsidR="00CD0076" w:rsidRPr="00CD0076">
        <w:rPr>
          <w:rFonts w:ascii="黑体" w:eastAsia="黑体" w:hAnsi="黑体" w:cs="Arial" w:hint="eastAsia"/>
          <w:b/>
          <w:color w:val="000000"/>
          <w:kern w:val="0"/>
          <w:sz w:val="28"/>
          <w:szCs w:val="28"/>
        </w:rPr>
        <w:t>A栋201室</w:t>
      </w:r>
      <w:r w:rsidR="00CD0076" w:rsidRPr="00CD0076">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E679CF">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1EFA08A7"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792AC129" w14:textId="77777777" w:rsidR="006F6333" w:rsidRDefault="006F6333">
      <w:pPr>
        <w:widowControl/>
        <w:spacing w:line="360" w:lineRule="atLeast"/>
        <w:ind w:firstLineChars="345" w:firstLine="970"/>
        <w:rPr>
          <w:rStyle w:val="1Char"/>
          <w:rFonts w:eastAsia="宋体"/>
          <w:color w:val="000000"/>
          <w:szCs w:val="28"/>
        </w:rPr>
      </w:pPr>
    </w:p>
    <w:p w14:paraId="78414192" w14:textId="77777777" w:rsidR="006F6333" w:rsidRDefault="006F6333">
      <w:pPr>
        <w:widowControl/>
        <w:snapToGrid w:val="0"/>
        <w:spacing w:line="280" w:lineRule="exact"/>
        <w:rPr>
          <w:rStyle w:val="1Char"/>
          <w:rFonts w:eastAsia="宋体"/>
          <w:color w:val="000000"/>
          <w:sz w:val="24"/>
          <w:szCs w:val="24"/>
        </w:rPr>
      </w:pPr>
    </w:p>
    <w:p w14:paraId="7A7D6BA8"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38980258" w14:textId="77777777" w:rsidR="006F6333" w:rsidRDefault="00C14F69">
      <w:pPr>
        <w:spacing w:after="60"/>
        <w:rPr>
          <w:rFonts w:ascii="宋体" w:hAnsi="宋体"/>
          <w:szCs w:val="21"/>
        </w:rPr>
      </w:pPr>
      <w:r>
        <w:rPr>
          <w:rFonts w:ascii="宋体" w:hAnsi="宋体" w:hint="eastAsia"/>
          <w:szCs w:val="21"/>
        </w:rPr>
        <w:t>1、技术规格偏离表</w:t>
      </w:r>
    </w:p>
    <w:p w14:paraId="3A9EBC9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76B6BA49"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5B1567E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5F3FB340"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29CC902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27C2928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6E7B98D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16A31D2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0AA1A800"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76B6CB22"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5D9BCDF6"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3D3944E3"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59148F3B" w14:textId="77777777" w:rsidR="006F6333" w:rsidRDefault="00C14F69">
      <w:pPr>
        <w:spacing w:after="60"/>
        <w:rPr>
          <w:rFonts w:ascii="宋体" w:hAnsi="宋体"/>
          <w:color w:val="008000"/>
          <w:szCs w:val="21"/>
        </w:rPr>
      </w:pPr>
      <w:r>
        <w:rPr>
          <w:rFonts w:ascii="宋体" w:hAnsi="宋体" w:hint="eastAsia"/>
          <w:szCs w:val="21"/>
        </w:rPr>
        <w:t>14、售后服务计划</w:t>
      </w:r>
    </w:p>
    <w:p w14:paraId="04C7B150"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7BEA0C9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5CF22EC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51FAA453" w14:textId="77777777" w:rsidR="008915AA" w:rsidRDefault="008915AA">
      <w:pPr>
        <w:widowControl/>
        <w:snapToGrid w:val="0"/>
        <w:spacing w:line="360" w:lineRule="auto"/>
        <w:rPr>
          <w:rFonts w:ascii="宋体" w:hAnsi="宋体" w:cs="宋体-18030"/>
          <w:bCs/>
          <w:color w:val="000000"/>
          <w:kern w:val="0"/>
          <w:szCs w:val="21"/>
        </w:rPr>
      </w:pPr>
    </w:p>
    <w:p w14:paraId="177ED7ED" w14:textId="77777777" w:rsidR="00280218" w:rsidRDefault="00280218" w:rsidP="00280218">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782E556B" w14:textId="77777777" w:rsidR="00280218" w:rsidRDefault="00280218" w:rsidP="00280218">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14:paraId="248FDE29" w14:textId="77777777" w:rsidR="00280218" w:rsidRPr="00BE776F" w:rsidRDefault="00280218" w:rsidP="0028021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3E4AA123" w14:textId="77777777" w:rsidR="00280218" w:rsidRDefault="00280218" w:rsidP="0028021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5014982D" w14:textId="77777777" w:rsidR="006F6333" w:rsidRPr="00280218" w:rsidRDefault="006F6333" w:rsidP="00C14F69">
      <w:pPr>
        <w:widowControl/>
        <w:snapToGrid w:val="0"/>
        <w:spacing w:line="360" w:lineRule="auto"/>
        <w:ind w:firstLineChars="196" w:firstLine="412"/>
        <w:rPr>
          <w:rFonts w:ascii="宋体" w:hAnsi="宋体" w:cs="宋体-18030"/>
          <w:bCs/>
          <w:color w:val="000000"/>
          <w:kern w:val="0"/>
          <w:szCs w:val="21"/>
        </w:rPr>
      </w:pPr>
    </w:p>
    <w:p w14:paraId="411ED5B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FA498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E40E78" w14:textId="77777777" w:rsidR="006F6333" w:rsidRDefault="00C14F69" w:rsidP="00DA72E3">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、技术规格/要求偏离表</w:t>
      </w:r>
    </w:p>
    <w:p w14:paraId="7A0BFB8A"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5BA23BE2" w14:textId="77777777">
        <w:trPr>
          <w:jc w:val="center"/>
        </w:trPr>
        <w:tc>
          <w:tcPr>
            <w:tcW w:w="691" w:type="dxa"/>
          </w:tcPr>
          <w:p w14:paraId="38BDD731" w14:textId="77777777" w:rsidR="006F6333" w:rsidRDefault="00C14F69">
            <w:pPr>
              <w:jc w:val="center"/>
              <w:rPr>
                <w:b/>
                <w:color w:val="000000"/>
              </w:rPr>
            </w:pPr>
            <w:r>
              <w:rPr>
                <w:rFonts w:hint="eastAsia"/>
                <w:b/>
                <w:color w:val="000000"/>
              </w:rPr>
              <w:t>序号</w:t>
            </w:r>
          </w:p>
        </w:tc>
        <w:tc>
          <w:tcPr>
            <w:tcW w:w="1716" w:type="dxa"/>
          </w:tcPr>
          <w:p w14:paraId="65F54897"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0DEEC83D" w14:textId="77777777" w:rsidR="006F6333" w:rsidRDefault="00C14F69">
            <w:pPr>
              <w:jc w:val="center"/>
              <w:rPr>
                <w:b/>
                <w:color w:val="000000"/>
              </w:rPr>
            </w:pPr>
            <w:r>
              <w:rPr>
                <w:rFonts w:hint="eastAsia"/>
                <w:b/>
                <w:color w:val="000000"/>
              </w:rPr>
              <w:t>投标实际参数</w:t>
            </w:r>
          </w:p>
          <w:p w14:paraId="1C84778C"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20EAEFDB"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70006EA9" w14:textId="77777777" w:rsidR="006F6333" w:rsidRDefault="00C14F69">
            <w:pPr>
              <w:jc w:val="center"/>
              <w:rPr>
                <w:b/>
                <w:color w:val="000000"/>
              </w:rPr>
            </w:pPr>
            <w:r>
              <w:rPr>
                <w:rFonts w:hint="eastAsia"/>
                <w:b/>
                <w:color w:val="000000"/>
              </w:rPr>
              <w:t>偏离简述</w:t>
            </w:r>
          </w:p>
        </w:tc>
      </w:tr>
      <w:tr w:rsidR="006F6333" w14:paraId="2DB8CC54" w14:textId="77777777">
        <w:trPr>
          <w:jc w:val="center"/>
        </w:trPr>
        <w:tc>
          <w:tcPr>
            <w:tcW w:w="691" w:type="dxa"/>
          </w:tcPr>
          <w:p w14:paraId="79E03BEB" w14:textId="77777777" w:rsidR="006F6333" w:rsidRDefault="00C14F69">
            <w:pPr>
              <w:jc w:val="center"/>
              <w:rPr>
                <w:color w:val="000000"/>
              </w:rPr>
            </w:pPr>
            <w:r>
              <w:rPr>
                <w:rFonts w:hint="eastAsia"/>
                <w:color w:val="000000"/>
              </w:rPr>
              <w:t>1</w:t>
            </w:r>
          </w:p>
        </w:tc>
        <w:tc>
          <w:tcPr>
            <w:tcW w:w="1716" w:type="dxa"/>
          </w:tcPr>
          <w:p w14:paraId="2A679903" w14:textId="77777777" w:rsidR="006F6333" w:rsidRDefault="006F6333">
            <w:pPr>
              <w:jc w:val="center"/>
              <w:rPr>
                <w:color w:val="000000"/>
              </w:rPr>
            </w:pPr>
          </w:p>
        </w:tc>
        <w:tc>
          <w:tcPr>
            <w:tcW w:w="3207" w:type="dxa"/>
          </w:tcPr>
          <w:p w14:paraId="6365DEA1" w14:textId="77777777" w:rsidR="006F6333" w:rsidRDefault="006F6333">
            <w:pPr>
              <w:rPr>
                <w:color w:val="000000"/>
              </w:rPr>
            </w:pPr>
          </w:p>
        </w:tc>
        <w:tc>
          <w:tcPr>
            <w:tcW w:w="1890" w:type="dxa"/>
          </w:tcPr>
          <w:p w14:paraId="561ABED2" w14:textId="77777777" w:rsidR="006F6333" w:rsidRDefault="006F6333">
            <w:pPr>
              <w:rPr>
                <w:color w:val="000000"/>
              </w:rPr>
            </w:pPr>
          </w:p>
        </w:tc>
        <w:tc>
          <w:tcPr>
            <w:tcW w:w="1157" w:type="dxa"/>
          </w:tcPr>
          <w:p w14:paraId="5B17738D" w14:textId="77777777" w:rsidR="006F6333" w:rsidRDefault="006F6333">
            <w:pPr>
              <w:rPr>
                <w:color w:val="000000"/>
              </w:rPr>
            </w:pPr>
          </w:p>
        </w:tc>
      </w:tr>
      <w:tr w:rsidR="006F6333" w14:paraId="30F5D0F8" w14:textId="77777777">
        <w:trPr>
          <w:jc w:val="center"/>
        </w:trPr>
        <w:tc>
          <w:tcPr>
            <w:tcW w:w="691" w:type="dxa"/>
          </w:tcPr>
          <w:p w14:paraId="25837FC5" w14:textId="77777777" w:rsidR="006F6333" w:rsidRDefault="00C14F69">
            <w:pPr>
              <w:jc w:val="center"/>
              <w:rPr>
                <w:color w:val="000000"/>
              </w:rPr>
            </w:pPr>
            <w:r>
              <w:rPr>
                <w:rFonts w:hint="eastAsia"/>
                <w:color w:val="000000"/>
              </w:rPr>
              <w:t>2</w:t>
            </w:r>
          </w:p>
        </w:tc>
        <w:tc>
          <w:tcPr>
            <w:tcW w:w="1716" w:type="dxa"/>
          </w:tcPr>
          <w:p w14:paraId="40C96675" w14:textId="77777777" w:rsidR="006F6333" w:rsidRDefault="006F6333">
            <w:pPr>
              <w:jc w:val="center"/>
              <w:rPr>
                <w:color w:val="000000"/>
              </w:rPr>
            </w:pPr>
          </w:p>
        </w:tc>
        <w:tc>
          <w:tcPr>
            <w:tcW w:w="3207" w:type="dxa"/>
          </w:tcPr>
          <w:p w14:paraId="096C71B2" w14:textId="77777777" w:rsidR="006F6333" w:rsidRDefault="006F6333">
            <w:pPr>
              <w:rPr>
                <w:color w:val="000000"/>
              </w:rPr>
            </w:pPr>
          </w:p>
        </w:tc>
        <w:tc>
          <w:tcPr>
            <w:tcW w:w="1890" w:type="dxa"/>
          </w:tcPr>
          <w:p w14:paraId="20526F51" w14:textId="77777777" w:rsidR="006F6333" w:rsidRDefault="006F6333">
            <w:pPr>
              <w:rPr>
                <w:color w:val="000000"/>
              </w:rPr>
            </w:pPr>
          </w:p>
        </w:tc>
        <w:tc>
          <w:tcPr>
            <w:tcW w:w="1157" w:type="dxa"/>
          </w:tcPr>
          <w:p w14:paraId="15852C01" w14:textId="77777777" w:rsidR="006F6333" w:rsidRDefault="006F6333">
            <w:pPr>
              <w:rPr>
                <w:color w:val="000000"/>
              </w:rPr>
            </w:pPr>
          </w:p>
        </w:tc>
      </w:tr>
      <w:tr w:rsidR="006F6333" w14:paraId="5E01D033" w14:textId="77777777">
        <w:trPr>
          <w:jc w:val="center"/>
        </w:trPr>
        <w:tc>
          <w:tcPr>
            <w:tcW w:w="691" w:type="dxa"/>
          </w:tcPr>
          <w:p w14:paraId="615E932F" w14:textId="77777777" w:rsidR="006F6333" w:rsidRDefault="00C14F69">
            <w:pPr>
              <w:jc w:val="center"/>
              <w:rPr>
                <w:color w:val="000000"/>
              </w:rPr>
            </w:pPr>
            <w:r>
              <w:rPr>
                <w:rFonts w:hint="eastAsia"/>
                <w:color w:val="000000"/>
              </w:rPr>
              <w:t>3</w:t>
            </w:r>
          </w:p>
        </w:tc>
        <w:tc>
          <w:tcPr>
            <w:tcW w:w="1716" w:type="dxa"/>
          </w:tcPr>
          <w:p w14:paraId="04414ACB" w14:textId="77777777" w:rsidR="006F6333" w:rsidRDefault="006F6333">
            <w:pPr>
              <w:jc w:val="center"/>
              <w:rPr>
                <w:color w:val="000000"/>
              </w:rPr>
            </w:pPr>
          </w:p>
        </w:tc>
        <w:tc>
          <w:tcPr>
            <w:tcW w:w="3207" w:type="dxa"/>
          </w:tcPr>
          <w:p w14:paraId="57DF039E" w14:textId="77777777" w:rsidR="006F6333" w:rsidRDefault="006F6333">
            <w:pPr>
              <w:rPr>
                <w:color w:val="000000"/>
              </w:rPr>
            </w:pPr>
          </w:p>
        </w:tc>
        <w:tc>
          <w:tcPr>
            <w:tcW w:w="1890" w:type="dxa"/>
          </w:tcPr>
          <w:p w14:paraId="219AB53E" w14:textId="77777777" w:rsidR="006F6333" w:rsidRDefault="006F6333">
            <w:pPr>
              <w:rPr>
                <w:color w:val="000000"/>
              </w:rPr>
            </w:pPr>
          </w:p>
        </w:tc>
        <w:tc>
          <w:tcPr>
            <w:tcW w:w="1157" w:type="dxa"/>
          </w:tcPr>
          <w:p w14:paraId="4727D421" w14:textId="77777777" w:rsidR="006F6333" w:rsidRDefault="006F6333">
            <w:pPr>
              <w:rPr>
                <w:color w:val="000000"/>
              </w:rPr>
            </w:pPr>
          </w:p>
        </w:tc>
      </w:tr>
      <w:tr w:rsidR="006F6333" w14:paraId="236854B9" w14:textId="77777777">
        <w:trPr>
          <w:jc w:val="center"/>
        </w:trPr>
        <w:tc>
          <w:tcPr>
            <w:tcW w:w="691" w:type="dxa"/>
          </w:tcPr>
          <w:p w14:paraId="069D290B" w14:textId="77777777" w:rsidR="006F6333" w:rsidRDefault="00C14F69">
            <w:pPr>
              <w:jc w:val="center"/>
              <w:rPr>
                <w:color w:val="000000"/>
              </w:rPr>
            </w:pPr>
            <w:r>
              <w:rPr>
                <w:rFonts w:hint="eastAsia"/>
                <w:color w:val="000000"/>
              </w:rPr>
              <w:t>4</w:t>
            </w:r>
          </w:p>
        </w:tc>
        <w:tc>
          <w:tcPr>
            <w:tcW w:w="1716" w:type="dxa"/>
          </w:tcPr>
          <w:p w14:paraId="563C4FC7" w14:textId="77777777" w:rsidR="006F6333" w:rsidRDefault="006F6333">
            <w:pPr>
              <w:jc w:val="center"/>
              <w:rPr>
                <w:color w:val="000000"/>
              </w:rPr>
            </w:pPr>
          </w:p>
        </w:tc>
        <w:tc>
          <w:tcPr>
            <w:tcW w:w="3207" w:type="dxa"/>
          </w:tcPr>
          <w:p w14:paraId="62CD7BC1" w14:textId="77777777" w:rsidR="006F6333" w:rsidRDefault="006F6333">
            <w:pPr>
              <w:rPr>
                <w:color w:val="000000"/>
              </w:rPr>
            </w:pPr>
          </w:p>
        </w:tc>
        <w:tc>
          <w:tcPr>
            <w:tcW w:w="1890" w:type="dxa"/>
          </w:tcPr>
          <w:p w14:paraId="00117BA0" w14:textId="77777777" w:rsidR="006F6333" w:rsidRDefault="006F6333">
            <w:pPr>
              <w:rPr>
                <w:color w:val="000000"/>
              </w:rPr>
            </w:pPr>
          </w:p>
        </w:tc>
        <w:tc>
          <w:tcPr>
            <w:tcW w:w="1157" w:type="dxa"/>
          </w:tcPr>
          <w:p w14:paraId="39C05ACE" w14:textId="77777777" w:rsidR="006F6333" w:rsidRDefault="006F6333">
            <w:pPr>
              <w:rPr>
                <w:color w:val="000000"/>
              </w:rPr>
            </w:pPr>
          </w:p>
        </w:tc>
      </w:tr>
      <w:tr w:rsidR="006F6333" w14:paraId="4E65B127" w14:textId="77777777">
        <w:trPr>
          <w:jc w:val="center"/>
        </w:trPr>
        <w:tc>
          <w:tcPr>
            <w:tcW w:w="691" w:type="dxa"/>
          </w:tcPr>
          <w:p w14:paraId="7487140C" w14:textId="77777777" w:rsidR="006F6333" w:rsidRDefault="00C14F69">
            <w:pPr>
              <w:jc w:val="center"/>
              <w:rPr>
                <w:color w:val="000000"/>
              </w:rPr>
            </w:pPr>
            <w:r>
              <w:rPr>
                <w:rFonts w:hint="eastAsia"/>
                <w:color w:val="000000"/>
              </w:rPr>
              <w:t>5</w:t>
            </w:r>
          </w:p>
        </w:tc>
        <w:tc>
          <w:tcPr>
            <w:tcW w:w="1716" w:type="dxa"/>
          </w:tcPr>
          <w:p w14:paraId="7D18FE33" w14:textId="77777777" w:rsidR="006F6333" w:rsidRDefault="006F6333">
            <w:pPr>
              <w:jc w:val="center"/>
              <w:rPr>
                <w:color w:val="000000"/>
              </w:rPr>
            </w:pPr>
          </w:p>
        </w:tc>
        <w:tc>
          <w:tcPr>
            <w:tcW w:w="3207" w:type="dxa"/>
          </w:tcPr>
          <w:p w14:paraId="42DCF5D2" w14:textId="77777777" w:rsidR="006F6333" w:rsidRDefault="006F6333">
            <w:pPr>
              <w:rPr>
                <w:color w:val="000000"/>
              </w:rPr>
            </w:pPr>
          </w:p>
        </w:tc>
        <w:tc>
          <w:tcPr>
            <w:tcW w:w="1890" w:type="dxa"/>
          </w:tcPr>
          <w:p w14:paraId="31CF468B" w14:textId="77777777" w:rsidR="006F6333" w:rsidRDefault="006F6333">
            <w:pPr>
              <w:rPr>
                <w:color w:val="000000"/>
              </w:rPr>
            </w:pPr>
          </w:p>
        </w:tc>
        <w:tc>
          <w:tcPr>
            <w:tcW w:w="1157" w:type="dxa"/>
          </w:tcPr>
          <w:p w14:paraId="77D20062" w14:textId="77777777" w:rsidR="006F6333" w:rsidRDefault="006F6333">
            <w:pPr>
              <w:rPr>
                <w:color w:val="000000"/>
              </w:rPr>
            </w:pPr>
          </w:p>
        </w:tc>
      </w:tr>
      <w:tr w:rsidR="006F6333" w14:paraId="607A590C" w14:textId="77777777">
        <w:trPr>
          <w:jc w:val="center"/>
        </w:trPr>
        <w:tc>
          <w:tcPr>
            <w:tcW w:w="691" w:type="dxa"/>
          </w:tcPr>
          <w:p w14:paraId="2E4A0142" w14:textId="77777777" w:rsidR="006F6333" w:rsidRDefault="00C14F69">
            <w:pPr>
              <w:jc w:val="center"/>
              <w:rPr>
                <w:color w:val="000000"/>
              </w:rPr>
            </w:pPr>
            <w:r>
              <w:rPr>
                <w:rFonts w:hint="eastAsia"/>
                <w:color w:val="000000"/>
              </w:rPr>
              <w:t>6</w:t>
            </w:r>
          </w:p>
        </w:tc>
        <w:tc>
          <w:tcPr>
            <w:tcW w:w="1716" w:type="dxa"/>
          </w:tcPr>
          <w:p w14:paraId="681EFD84" w14:textId="77777777" w:rsidR="006F6333" w:rsidRDefault="006F6333">
            <w:pPr>
              <w:jc w:val="center"/>
              <w:rPr>
                <w:color w:val="000000"/>
              </w:rPr>
            </w:pPr>
          </w:p>
        </w:tc>
        <w:tc>
          <w:tcPr>
            <w:tcW w:w="3207" w:type="dxa"/>
          </w:tcPr>
          <w:p w14:paraId="07F0A82B" w14:textId="77777777" w:rsidR="006F6333" w:rsidRDefault="006F6333">
            <w:pPr>
              <w:rPr>
                <w:color w:val="000000"/>
              </w:rPr>
            </w:pPr>
          </w:p>
        </w:tc>
        <w:tc>
          <w:tcPr>
            <w:tcW w:w="1890" w:type="dxa"/>
          </w:tcPr>
          <w:p w14:paraId="36702CB9" w14:textId="77777777" w:rsidR="006F6333" w:rsidRDefault="006F6333">
            <w:pPr>
              <w:rPr>
                <w:color w:val="000000"/>
              </w:rPr>
            </w:pPr>
          </w:p>
        </w:tc>
        <w:tc>
          <w:tcPr>
            <w:tcW w:w="1157" w:type="dxa"/>
          </w:tcPr>
          <w:p w14:paraId="08708A67" w14:textId="77777777" w:rsidR="006F6333" w:rsidRDefault="006F6333">
            <w:pPr>
              <w:rPr>
                <w:color w:val="000000"/>
              </w:rPr>
            </w:pPr>
          </w:p>
        </w:tc>
      </w:tr>
      <w:tr w:rsidR="006F6333" w14:paraId="0B84BC29" w14:textId="77777777">
        <w:trPr>
          <w:jc w:val="center"/>
        </w:trPr>
        <w:tc>
          <w:tcPr>
            <w:tcW w:w="691" w:type="dxa"/>
          </w:tcPr>
          <w:p w14:paraId="50B71413" w14:textId="77777777" w:rsidR="006F6333" w:rsidRDefault="00C14F69">
            <w:pPr>
              <w:jc w:val="center"/>
              <w:rPr>
                <w:color w:val="000000"/>
              </w:rPr>
            </w:pPr>
            <w:r>
              <w:rPr>
                <w:rFonts w:hint="eastAsia"/>
                <w:color w:val="000000"/>
              </w:rPr>
              <w:t>7</w:t>
            </w:r>
          </w:p>
        </w:tc>
        <w:tc>
          <w:tcPr>
            <w:tcW w:w="1716" w:type="dxa"/>
          </w:tcPr>
          <w:p w14:paraId="1A89FA44" w14:textId="77777777" w:rsidR="006F6333" w:rsidRDefault="006F6333">
            <w:pPr>
              <w:jc w:val="center"/>
              <w:rPr>
                <w:color w:val="000000"/>
              </w:rPr>
            </w:pPr>
          </w:p>
        </w:tc>
        <w:tc>
          <w:tcPr>
            <w:tcW w:w="3207" w:type="dxa"/>
          </w:tcPr>
          <w:p w14:paraId="3A52C29E" w14:textId="77777777" w:rsidR="006F6333" w:rsidRDefault="006F6333">
            <w:pPr>
              <w:rPr>
                <w:color w:val="000000"/>
              </w:rPr>
            </w:pPr>
          </w:p>
        </w:tc>
        <w:tc>
          <w:tcPr>
            <w:tcW w:w="1890" w:type="dxa"/>
          </w:tcPr>
          <w:p w14:paraId="1400FEEB" w14:textId="77777777" w:rsidR="006F6333" w:rsidRDefault="006F6333">
            <w:pPr>
              <w:rPr>
                <w:color w:val="000000"/>
              </w:rPr>
            </w:pPr>
          </w:p>
        </w:tc>
        <w:tc>
          <w:tcPr>
            <w:tcW w:w="1157" w:type="dxa"/>
          </w:tcPr>
          <w:p w14:paraId="054036D8" w14:textId="77777777" w:rsidR="006F6333" w:rsidRDefault="006F6333">
            <w:pPr>
              <w:rPr>
                <w:color w:val="000000"/>
              </w:rPr>
            </w:pPr>
          </w:p>
        </w:tc>
      </w:tr>
      <w:tr w:rsidR="006F6333" w14:paraId="39AD300E" w14:textId="77777777">
        <w:trPr>
          <w:jc w:val="center"/>
        </w:trPr>
        <w:tc>
          <w:tcPr>
            <w:tcW w:w="691" w:type="dxa"/>
          </w:tcPr>
          <w:p w14:paraId="7E333381" w14:textId="77777777" w:rsidR="006F6333" w:rsidRDefault="00C14F69">
            <w:pPr>
              <w:jc w:val="center"/>
              <w:rPr>
                <w:color w:val="000000"/>
              </w:rPr>
            </w:pPr>
            <w:r>
              <w:rPr>
                <w:rFonts w:hint="eastAsia"/>
                <w:color w:val="000000"/>
              </w:rPr>
              <w:t>8</w:t>
            </w:r>
          </w:p>
        </w:tc>
        <w:tc>
          <w:tcPr>
            <w:tcW w:w="1716" w:type="dxa"/>
          </w:tcPr>
          <w:p w14:paraId="0D4BC810" w14:textId="77777777" w:rsidR="006F6333" w:rsidRDefault="006F6333">
            <w:pPr>
              <w:jc w:val="center"/>
              <w:rPr>
                <w:color w:val="000000"/>
              </w:rPr>
            </w:pPr>
          </w:p>
        </w:tc>
        <w:tc>
          <w:tcPr>
            <w:tcW w:w="3207" w:type="dxa"/>
          </w:tcPr>
          <w:p w14:paraId="2F46CC61" w14:textId="77777777" w:rsidR="006F6333" w:rsidRDefault="006F6333">
            <w:pPr>
              <w:rPr>
                <w:color w:val="000000"/>
              </w:rPr>
            </w:pPr>
          </w:p>
        </w:tc>
        <w:tc>
          <w:tcPr>
            <w:tcW w:w="1890" w:type="dxa"/>
          </w:tcPr>
          <w:p w14:paraId="4A1B726A" w14:textId="77777777" w:rsidR="006F6333" w:rsidRDefault="006F6333">
            <w:pPr>
              <w:rPr>
                <w:color w:val="000000"/>
              </w:rPr>
            </w:pPr>
          </w:p>
        </w:tc>
        <w:tc>
          <w:tcPr>
            <w:tcW w:w="1157" w:type="dxa"/>
          </w:tcPr>
          <w:p w14:paraId="1A0129CC" w14:textId="77777777" w:rsidR="006F6333" w:rsidRDefault="006F6333">
            <w:pPr>
              <w:rPr>
                <w:color w:val="000000"/>
              </w:rPr>
            </w:pPr>
          </w:p>
        </w:tc>
      </w:tr>
      <w:tr w:rsidR="006F6333" w14:paraId="412EDC3F" w14:textId="77777777">
        <w:trPr>
          <w:jc w:val="center"/>
        </w:trPr>
        <w:tc>
          <w:tcPr>
            <w:tcW w:w="691" w:type="dxa"/>
          </w:tcPr>
          <w:p w14:paraId="441964B9" w14:textId="77777777" w:rsidR="006F6333" w:rsidRDefault="00C14F69">
            <w:pPr>
              <w:jc w:val="center"/>
              <w:rPr>
                <w:color w:val="000000"/>
              </w:rPr>
            </w:pPr>
            <w:r>
              <w:rPr>
                <w:color w:val="000000"/>
              </w:rPr>
              <w:t>…</w:t>
            </w:r>
          </w:p>
        </w:tc>
        <w:tc>
          <w:tcPr>
            <w:tcW w:w="1716" w:type="dxa"/>
          </w:tcPr>
          <w:p w14:paraId="1D39ECAB" w14:textId="77777777" w:rsidR="006F6333" w:rsidRDefault="006F6333">
            <w:pPr>
              <w:jc w:val="center"/>
              <w:rPr>
                <w:color w:val="000000"/>
              </w:rPr>
            </w:pPr>
          </w:p>
        </w:tc>
        <w:tc>
          <w:tcPr>
            <w:tcW w:w="3207" w:type="dxa"/>
          </w:tcPr>
          <w:p w14:paraId="52391F55" w14:textId="77777777" w:rsidR="006F6333" w:rsidRDefault="006F6333">
            <w:pPr>
              <w:rPr>
                <w:color w:val="000000"/>
              </w:rPr>
            </w:pPr>
          </w:p>
        </w:tc>
        <w:tc>
          <w:tcPr>
            <w:tcW w:w="1890" w:type="dxa"/>
          </w:tcPr>
          <w:p w14:paraId="7473D718" w14:textId="77777777" w:rsidR="006F6333" w:rsidRDefault="006F6333">
            <w:pPr>
              <w:rPr>
                <w:color w:val="000000"/>
              </w:rPr>
            </w:pPr>
          </w:p>
        </w:tc>
        <w:tc>
          <w:tcPr>
            <w:tcW w:w="1157" w:type="dxa"/>
          </w:tcPr>
          <w:p w14:paraId="1B0F9E0B" w14:textId="77777777" w:rsidR="006F6333" w:rsidRDefault="006F6333">
            <w:pPr>
              <w:rPr>
                <w:color w:val="000000"/>
              </w:rPr>
            </w:pPr>
          </w:p>
        </w:tc>
      </w:tr>
    </w:tbl>
    <w:p w14:paraId="3DC424F8" w14:textId="77777777" w:rsidR="006F6333" w:rsidRDefault="00C14F69">
      <w:pPr>
        <w:spacing w:after="60"/>
        <w:ind w:firstLineChars="100" w:firstLine="210"/>
        <w:rPr>
          <w:color w:val="000000"/>
        </w:rPr>
      </w:pPr>
      <w:r>
        <w:rPr>
          <w:rFonts w:hint="eastAsia"/>
          <w:color w:val="000000"/>
        </w:rPr>
        <w:t>此表可延长</w:t>
      </w:r>
    </w:p>
    <w:p w14:paraId="28CB0DE5" w14:textId="77777777" w:rsidR="006F6333" w:rsidRDefault="006F6333">
      <w:pPr>
        <w:rPr>
          <w:color w:val="000000"/>
        </w:rPr>
      </w:pPr>
    </w:p>
    <w:p w14:paraId="10E0CED4" w14:textId="77777777" w:rsidR="006F6333" w:rsidRDefault="006F6333">
      <w:pPr>
        <w:rPr>
          <w:color w:val="000000"/>
        </w:rPr>
      </w:pPr>
    </w:p>
    <w:p w14:paraId="1B6B5D2E"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00E2701A"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09F34661"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54DF9BCE" w14:textId="77777777" w:rsidR="006F6333" w:rsidRDefault="00C14F69">
      <w:pPr>
        <w:outlineLvl w:val="0"/>
        <w:rPr>
          <w:color w:val="000000"/>
        </w:rPr>
      </w:pPr>
      <w:r>
        <w:rPr>
          <w:rFonts w:hint="eastAsia"/>
          <w:color w:val="000000"/>
        </w:rPr>
        <w:t xml:space="preserve">                                                </w:t>
      </w:r>
      <w:r>
        <w:rPr>
          <w:rFonts w:hint="eastAsia"/>
          <w:color w:val="000000"/>
        </w:rPr>
        <w:t>职务：</w:t>
      </w:r>
    </w:p>
    <w:p w14:paraId="21690564" w14:textId="77777777" w:rsidR="006F6333" w:rsidRDefault="006F6333">
      <w:pPr>
        <w:outlineLvl w:val="0"/>
        <w:rPr>
          <w:color w:val="000000"/>
        </w:rPr>
      </w:pPr>
    </w:p>
    <w:p w14:paraId="55009D80" w14:textId="77777777" w:rsidR="006F6333" w:rsidRDefault="006F6333">
      <w:pPr>
        <w:widowControl/>
        <w:snapToGrid w:val="0"/>
        <w:spacing w:line="360" w:lineRule="auto"/>
        <w:rPr>
          <w:rFonts w:ascii="宋体" w:hAnsi="宋体" w:cs="宋体-18030"/>
          <w:bCs/>
          <w:color w:val="000000"/>
          <w:kern w:val="0"/>
          <w:szCs w:val="21"/>
        </w:rPr>
      </w:pPr>
    </w:p>
    <w:p w14:paraId="13A71EFB" w14:textId="77777777" w:rsidR="006F6333" w:rsidRDefault="006F6333">
      <w:pPr>
        <w:widowControl/>
        <w:snapToGrid w:val="0"/>
        <w:spacing w:line="360" w:lineRule="auto"/>
        <w:rPr>
          <w:rFonts w:ascii="宋体" w:hAnsi="宋体" w:cs="宋体-18030"/>
          <w:bCs/>
          <w:color w:val="000000"/>
          <w:kern w:val="0"/>
          <w:szCs w:val="21"/>
        </w:rPr>
      </w:pPr>
    </w:p>
    <w:p w14:paraId="0D5C30BE" w14:textId="77777777" w:rsidR="006F6333" w:rsidRDefault="006F6333">
      <w:pPr>
        <w:widowControl/>
        <w:snapToGrid w:val="0"/>
        <w:spacing w:line="360" w:lineRule="auto"/>
        <w:rPr>
          <w:rFonts w:ascii="宋体" w:hAnsi="宋体" w:cs="宋体-18030"/>
          <w:bCs/>
          <w:color w:val="000000"/>
          <w:kern w:val="0"/>
          <w:szCs w:val="21"/>
        </w:rPr>
      </w:pPr>
    </w:p>
    <w:p w14:paraId="24C6AD49" w14:textId="77777777" w:rsidR="006F6333" w:rsidRDefault="006F6333">
      <w:pPr>
        <w:widowControl/>
        <w:snapToGrid w:val="0"/>
        <w:spacing w:line="360" w:lineRule="auto"/>
        <w:rPr>
          <w:rFonts w:ascii="宋体" w:hAnsi="宋体" w:cs="宋体-18030"/>
          <w:bCs/>
          <w:color w:val="000000"/>
          <w:kern w:val="0"/>
          <w:szCs w:val="21"/>
        </w:rPr>
      </w:pPr>
    </w:p>
    <w:p w14:paraId="74F28F33" w14:textId="77777777" w:rsidR="006F6333" w:rsidRDefault="006F6333">
      <w:pPr>
        <w:widowControl/>
        <w:snapToGrid w:val="0"/>
        <w:spacing w:line="360" w:lineRule="auto"/>
        <w:rPr>
          <w:rFonts w:ascii="宋体" w:hAnsi="宋体" w:cs="宋体-18030"/>
          <w:bCs/>
          <w:color w:val="000000"/>
          <w:kern w:val="0"/>
          <w:szCs w:val="21"/>
        </w:rPr>
      </w:pPr>
    </w:p>
    <w:p w14:paraId="186C94E3" w14:textId="77777777" w:rsidR="006F6333" w:rsidRDefault="006F6333">
      <w:pPr>
        <w:widowControl/>
        <w:snapToGrid w:val="0"/>
        <w:spacing w:line="360" w:lineRule="auto"/>
        <w:rPr>
          <w:rFonts w:ascii="宋体" w:hAnsi="宋体" w:cs="宋体-18030"/>
          <w:bCs/>
          <w:color w:val="000000"/>
          <w:kern w:val="0"/>
          <w:szCs w:val="21"/>
        </w:rPr>
      </w:pPr>
    </w:p>
    <w:p w14:paraId="18987799" w14:textId="77777777" w:rsidR="006F6333" w:rsidRDefault="006F6333">
      <w:pPr>
        <w:widowControl/>
        <w:snapToGrid w:val="0"/>
        <w:spacing w:line="360" w:lineRule="auto"/>
        <w:rPr>
          <w:rFonts w:ascii="宋体" w:hAnsi="宋体" w:cs="宋体-18030"/>
          <w:bCs/>
          <w:color w:val="000000"/>
          <w:kern w:val="0"/>
          <w:szCs w:val="21"/>
        </w:rPr>
      </w:pPr>
    </w:p>
    <w:p w14:paraId="2C30E5BA" w14:textId="77777777" w:rsidR="006F6333" w:rsidRDefault="006F6333">
      <w:pPr>
        <w:widowControl/>
        <w:snapToGrid w:val="0"/>
        <w:spacing w:line="360" w:lineRule="auto"/>
        <w:rPr>
          <w:rFonts w:ascii="宋体" w:hAnsi="宋体" w:cs="宋体-18030"/>
          <w:bCs/>
          <w:color w:val="000000"/>
          <w:kern w:val="0"/>
          <w:szCs w:val="21"/>
        </w:rPr>
      </w:pPr>
    </w:p>
    <w:p w14:paraId="6AE9CC70" w14:textId="77777777" w:rsidR="006F6333" w:rsidRDefault="006F6333">
      <w:pPr>
        <w:widowControl/>
        <w:snapToGrid w:val="0"/>
        <w:spacing w:line="360" w:lineRule="auto"/>
        <w:rPr>
          <w:rFonts w:ascii="宋体" w:hAnsi="宋体" w:cs="宋体-18030"/>
          <w:bCs/>
          <w:color w:val="000000"/>
          <w:kern w:val="0"/>
          <w:szCs w:val="21"/>
        </w:rPr>
      </w:pPr>
    </w:p>
    <w:p w14:paraId="2654C38C" w14:textId="77777777" w:rsidR="006F6333" w:rsidRDefault="006F6333">
      <w:pPr>
        <w:widowControl/>
        <w:snapToGrid w:val="0"/>
        <w:spacing w:line="360" w:lineRule="auto"/>
        <w:rPr>
          <w:rFonts w:ascii="宋体" w:hAnsi="宋体" w:cs="宋体-18030"/>
          <w:bCs/>
          <w:color w:val="000000"/>
          <w:kern w:val="0"/>
          <w:szCs w:val="21"/>
        </w:rPr>
      </w:pPr>
    </w:p>
    <w:p w14:paraId="1CDEAA34" w14:textId="77777777" w:rsidR="006F6333" w:rsidRDefault="006F6333">
      <w:pPr>
        <w:widowControl/>
        <w:snapToGrid w:val="0"/>
        <w:spacing w:line="360" w:lineRule="auto"/>
        <w:rPr>
          <w:rFonts w:ascii="宋体" w:hAnsi="宋体" w:cs="宋体-18030"/>
          <w:bCs/>
          <w:color w:val="000000"/>
          <w:kern w:val="0"/>
          <w:szCs w:val="21"/>
        </w:rPr>
      </w:pPr>
    </w:p>
    <w:p w14:paraId="2534464A" w14:textId="77777777" w:rsidR="006F6333" w:rsidRDefault="006F6333">
      <w:pPr>
        <w:widowControl/>
        <w:snapToGrid w:val="0"/>
        <w:spacing w:line="360" w:lineRule="auto"/>
        <w:rPr>
          <w:rFonts w:ascii="宋体" w:hAnsi="宋体" w:cs="宋体-18030"/>
          <w:bCs/>
          <w:color w:val="000000"/>
          <w:kern w:val="0"/>
          <w:szCs w:val="21"/>
        </w:rPr>
      </w:pPr>
    </w:p>
    <w:p w14:paraId="61793D9A" w14:textId="77777777" w:rsidR="006F6333" w:rsidRDefault="006F6333">
      <w:pPr>
        <w:widowControl/>
        <w:snapToGrid w:val="0"/>
        <w:spacing w:line="360" w:lineRule="auto"/>
        <w:rPr>
          <w:rFonts w:ascii="宋体" w:hAnsi="宋体" w:cs="宋体-18030"/>
          <w:bCs/>
          <w:color w:val="000000"/>
          <w:kern w:val="0"/>
          <w:szCs w:val="21"/>
        </w:rPr>
      </w:pPr>
    </w:p>
    <w:p w14:paraId="033D2A0C" w14:textId="77777777" w:rsidR="006F6333" w:rsidRDefault="006F6333">
      <w:pPr>
        <w:widowControl/>
        <w:snapToGrid w:val="0"/>
        <w:spacing w:line="360" w:lineRule="auto"/>
        <w:rPr>
          <w:rFonts w:ascii="宋体" w:hAnsi="宋体" w:cs="宋体-18030"/>
          <w:bCs/>
          <w:color w:val="000000"/>
          <w:kern w:val="0"/>
          <w:szCs w:val="21"/>
        </w:rPr>
      </w:pPr>
    </w:p>
    <w:p w14:paraId="5C82AD7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14:paraId="1C45239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7350A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E975E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5DD07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613A7D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19F26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D759F2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67826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03284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2BEFF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A108C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DBA44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39D85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12C487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E490B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9078A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714CC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9A306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14094C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5992FB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C8AF5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FB5BF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F0512B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ACB2F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5B044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BEE68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89E129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33B42D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80A0E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8A9937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C8BE684" w14:textId="77777777" w:rsidR="006F6333" w:rsidRDefault="006F6333">
      <w:pPr>
        <w:spacing w:line="360" w:lineRule="auto"/>
        <w:ind w:leftChars="-257" w:left="-304" w:rightChars="-246" w:right="-517" w:hangingChars="112" w:hanging="236"/>
        <w:jc w:val="center"/>
        <w:rPr>
          <w:rFonts w:ascii="宋体" w:hAnsi="宋体"/>
          <w:b/>
          <w:szCs w:val="21"/>
        </w:rPr>
      </w:pPr>
    </w:p>
    <w:p w14:paraId="1E175A6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00F4E6D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E484E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E705F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DBBCD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E8C9E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497043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8A065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A2195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71A9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493423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60737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39EE7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7D8C4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7BEB4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FDBA2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DBC00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621C5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E6FD7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979F3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1C3F61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C4CCE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F4F5F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8C9B8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36AC7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82E35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593E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4D1CEA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F150E8" w14:textId="77777777" w:rsidR="006F6333" w:rsidRDefault="006F6333">
      <w:pPr>
        <w:widowControl/>
        <w:snapToGrid w:val="0"/>
        <w:spacing w:line="360" w:lineRule="auto"/>
        <w:rPr>
          <w:rFonts w:ascii="宋体" w:hAnsi="宋体" w:cs="宋体-18030"/>
          <w:bCs/>
          <w:color w:val="000000"/>
          <w:kern w:val="0"/>
          <w:szCs w:val="21"/>
        </w:rPr>
      </w:pPr>
    </w:p>
    <w:p w14:paraId="27B99A4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5FEF3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968892F" w14:textId="77777777" w:rsidR="0006096C" w:rsidRDefault="0006096C" w:rsidP="00C14F69">
      <w:pPr>
        <w:widowControl/>
        <w:snapToGrid w:val="0"/>
        <w:spacing w:line="360" w:lineRule="auto"/>
        <w:ind w:firstLineChars="196" w:firstLine="412"/>
        <w:rPr>
          <w:rFonts w:ascii="宋体" w:hAnsi="宋体" w:cs="宋体-18030"/>
          <w:bCs/>
          <w:color w:val="000000"/>
          <w:kern w:val="0"/>
          <w:szCs w:val="21"/>
        </w:rPr>
      </w:pPr>
    </w:p>
    <w:p w14:paraId="3A63D47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14:paraId="22DAFE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5A895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54BA3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F79568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F964D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9F5A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68C01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9D9AC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46AFA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CCCBA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AE35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4AAC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D646F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6C6F4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F604E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280E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B7ADC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918C4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C0088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137FA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15F3E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39C5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48395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CCA75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3D255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CEB8A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8D9E2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FA0C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B2D11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0BA9D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80333D" w14:textId="77777777" w:rsidR="006F6333" w:rsidRDefault="006F6333">
      <w:pPr>
        <w:widowControl/>
        <w:snapToGrid w:val="0"/>
        <w:spacing w:line="360" w:lineRule="auto"/>
        <w:rPr>
          <w:rFonts w:ascii="宋体" w:hAnsi="宋体" w:cs="宋体-18030"/>
          <w:bCs/>
          <w:color w:val="000000"/>
          <w:kern w:val="0"/>
          <w:szCs w:val="21"/>
        </w:rPr>
      </w:pPr>
    </w:p>
    <w:p w14:paraId="633A8E9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14:paraId="587D121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2CEBE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61EE8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F0992E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568A0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FA190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9E8C9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834F8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8F82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8F58A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47B4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F61C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A1107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00E10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C658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2F005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2CDF3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7D65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A521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08F14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1D73D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9F184F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1863E9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1ADD7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AE550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00B5A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448AE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926AB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1570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8821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67091E9" w14:textId="77777777" w:rsidR="006F6333" w:rsidRDefault="006F6333">
      <w:pPr>
        <w:widowControl/>
        <w:snapToGrid w:val="0"/>
        <w:spacing w:line="360" w:lineRule="auto"/>
        <w:rPr>
          <w:rFonts w:ascii="宋体" w:hAnsi="宋体" w:cs="宋体-18030"/>
          <w:bCs/>
          <w:color w:val="000000"/>
          <w:kern w:val="0"/>
          <w:szCs w:val="21"/>
        </w:rPr>
      </w:pPr>
    </w:p>
    <w:p w14:paraId="279A3C36"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14:paraId="6304AFA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5D41AF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1B92D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DDDB19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CF2425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E72F8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4177C6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0C48F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582BD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F9761C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8ED46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7652D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551EE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9071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4D920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E7167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56A95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ABC9C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686FD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09887A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9973C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FC60A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814D70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8B45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4082E0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DADB2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1717E7" w14:textId="77777777" w:rsidR="006F6333" w:rsidRDefault="006F6333">
      <w:pPr>
        <w:widowControl/>
        <w:snapToGrid w:val="0"/>
        <w:spacing w:line="280" w:lineRule="exact"/>
        <w:rPr>
          <w:b/>
          <w:sz w:val="28"/>
          <w:szCs w:val="28"/>
        </w:rPr>
      </w:pPr>
    </w:p>
    <w:p w14:paraId="73FCC87D" w14:textId="77777777" w:rsidR="006F6333" w:rsidRDefault="006F6333">
      <w:pPr>
        <w:widowControl/>
        <w:snapToGrid w:val="0"/>
        <w:spacing w:line="280" w:lineRule="exact"/>
        <w:rPr>
          <w:b/>
          <w:sz w:val="28"/>
          <w:szCs w:val="28"/>
        </w:rPr>
      </w:pPr>
    </w:p>
    <w:p w14:paraId="43A45FDE" w14:textId="77777777" w:rsidR="006F6333" w:rsidRDefault="006F6333">
      <w:pPr>
        <w:widowControl/>
        <w:snapToGrid w:val="0"/>
        <w:spacing w:line="280" w:lineRule="exact"/>
        <w:rPr>
          <w:b/>
          <w:sz w:val="28"/>
          <w:szCs w:val="28"/>
        </w:rPr>
      </w:pPr>
    </w:p>
    <w:p w14:paraId="13FE9640" w14:textId="77777777" w:rsidR="006F6333" w:rsidRDefault="006F6333">
      <w:pPr>
        <w:widowControl/>
        <w:snapToGrid w:val="0"/>
        <w:spacing w:line="280" w:lineRule="exact"/>
        <w:rPr>
          <w:b/>
          <w:sz w:val="28"/>
          <w:szCs w:val="28"/>
        </w:rPr>
      </w:pPr>
    </w:p>
    <w:p w14:paraId="28D6DD7C" w14:textId="77777777" w:rsidR="006F6333" w:rsidRDefault="006F6333">
      <w:pPr>
        <w:widowControl/>
        <w:snapToGrid w:val="0"/>
        <w:spacing w:line="280" w:lineRule="exact"/>
        <w:rPr>
          <w:b/>
          <w:sz w:val="28"/>
          <w:szCs w:val="28"/>
        </w:rPr>
      </w:pPr>
    </w:p>
    <w:p w14:paraId="55FB956B" w14:textId="77777777" w:rsidR="006F6333" w:rsidRDefault="006F6333">
      <w:pPr>
        <w:widowControl/>
        <w:snapToGrid w:val="0"/>
        <w:spacing w:line="280" w:lineRule="exact"/>
        <w:rPr>
          <w:b/>
          <w:sz w:val="28"/>
          <w:szCs w:val="28"/>
        </w:rPr>
      </w:pPr>
    </w:p>
    <w:p w14:paraId="2FA00CA1" w14:textId="77777777" w:rsidR="006F6333" w:rsidRDefault="006F6333">
      <w:pPr>
        <w:widowControl/>
        <w:snapToGrid w:val="0"/>
        <w:spacing w:line="280" w:lineRule="exact"/>
        <w:rPr>
          <w:b/>
          <w:sz w:val="28"/>
          <w:szCs w:val="28"/>
        </w:rPr>
      </w:pPr>
    </w:p>
    <w:p w14:paraId="2A113F6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14:paraId="72BA0DC2"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66AEC648"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59F9AD45"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5A79063C" w14:textId="77777777" w:rsidR="006F6333" w:rsidRDefault="006F6333">
      <w:pPr>
        <w:spacing w:line="500" w:lineRule="exact"/>
        <w:ind w:firstLineChars="200" w:firstLine="560"/>
        <w:jc w:val="left"/>
        <w:rPr>
          <w:rFonts w:ascii="宋体" w:eastAsia="仿宋_GB2312" w:hAnsi="宋体"/>
          <w:bCs/>
          <w:sz w:val="28"/>
          <w:szCs w:val="28"/>
        </w:rPr>
      </w:pPr>
    </w:p>
    <w:p w14:paraId="6FF1014A"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0BCB5764"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12E45333"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5C588406" w14:textId="6CDAB4AB" w:rsidR="006F6333" w:rsidRDefault="00DC13B7">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4144" behindDoc="0" locked="0" layoutInCell="1" allowOverlap="1" wp14:anchorId="407CB780" wp14:editId="484A7E43">
                <wp:simplePos x="0" y="0"/>
                <wp:positionH relativeFrom="column">
                  <wp:posOffset>3133725</wp:posOffset>
                </wp:positionH>
                <wp:positionV relativeFrom="paragraph">
                  <wp:posOffset>81280</wp:posOffset>
                </wp:positionV>
                <wp:extent cx="2257425" cy="1722120"/>
                <wp:effectExtent l="5080" t="12700" r="13970" b="825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1BB0F331" w14:textId="77777777" w:rsidR="008B7021" w:rsidRDefault="008B7021">
                            <w:pPr>
                              <w:rPr>
                                <w:rFonts w:eastAsia="黑体"/>
                                <w:b/>
                                <w:sz w:val="30"/>
                              </w:rPr>
                            </w:pPr>
                          </w:p>
                          <w:p w14:paraId="6E6E5E30" w14:textId="77777777" w:rsidR="008B7021" w:rsidRDefault="008B7021">
                            <w:pPr>
                              <w:jc w:val="center"/>
                              <w:rPr>
                                <w:rFonts w:eastAsia="华文中宋"/>
                                <w:b/>
                                <w:sz w:val="28"/>
                              </w:rPr>
                            </w:pPr>
                            <w:r>
                              <w:rPr>
                                <w:rFonts w:eastAsia="华文中宋" w:hint="eastAsia"/>
                                <w:b/>
                                <w:sz w:val="28"/>
                              </w:rPr>
                              <w:t>法人代表</w:t>
                            </w:r>
                          </w:p>
                          <w:p w14:paraId="1B204AE8" w14:textId="77777777" w:rsidR="008B7021" w:rsidRDefault="008B7021">
                            <w:pPr>
                              <w:jc w:val="center"/>
                              <w:rPr>
                                <w:rFonts w:eastAsia="华文中宋"/>
                                <w:b/>
                                <w:sz w:val="28"/>
                              </w:rPr>
                            </w:pPr>
                            <w:r>
                              <w:rPr>
                                <w:rFonts w:eastAsia="华文中宋" w:hint="eastAsia"/>
                                <w:b/>
                                <w:sz w:val="28"/>
                              </w:rPr>
                              <w:t>居民身份证复印件粘贴处</w:t>
                            </w:r>
                          </w:p>
                          <w:p w14:paraId="40E65650" w14:textId="77777777" w:rsidR="008B7021" w:rsidRDefault="008B7021">
                            <w:pPr>
                              <w:pStyle w:val="af0"/>
                            </w:pPr>
                            <w:r>
                              <w:rPr>
                                <w:rFonts w:hint="eastAsia"/>
                              </w:rPr>
                              <w:t>（请加盖骑缝章）</w:t>
                            </w:r>
                          </w:p>
                          <w:p w14:paraId="5F89FF19"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CB780" id="Rectangle 11" o:spid="_x0000_s1027" style="position:absolute;left:0;text-align:left;margin-left:246.75pt;margin-top:6.4pt;width:177.75pt;height:1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">
                <v:textbox>
                  <w:txbxContent>
                    <w:p w14:paraId="1BB0F331" w14:textId="77777777" w:rsidR="008B7021" w:rsidRDefault="008B7021">
                      <w:pPr>
                        <w:rPr>
                          <w:rFonts w:eastAsia="黑体"/>
                          <w:b/>
                          <w:sz w:val="30"/>
                        </w:rPr>
                      </w:pPr>
                    </w:p>
                    <w:p w14:paraId="6E6E5E30" w14:textId="77777777" w:rsidR="008B7021" w:rsidRDefault="008B7021">
                      <w:pPr>
                        <w:jc w:val="center"/>
                        <w:rPr>
                          <w:rFonts w:eastAsia="华文中宋"/>
                          <w:b/>
                          <w:sz w:val="28"/>
                        </w:rPr>
                      </w:pPr>
                      <w:r>
                        <w:rPr>
                          <w:rFonts w:eastAsia="华文中宋" w:hint="eastAsia"/>
                          <w:b/>
                          <w:sz w:val="28"/>
                        </w:rPr>
                        <w:t>法人代表</w:t>
                      </w:r>
                    </w:p>
                    <w:p w14:paraId="1B204AE8" w14:textId="77777777" w:rsidR="008B7021" w:rsidRDefault="008B7021">
                      <w:pPr>
                        <w:jc w:val="center"/>
                        <w:rPr>
                          <w:rFonts w:eastAsia="华文中宋"/>
                          <w:b/>
                          <w:sz w:val="28"/>
                        </w:rPr>
                      </w:pPr>
                      <w:r>
                        <w:rPr>
                          <w:rFonts w:eastAsia="华文中宋" w:hint="eastAsia"/>
                          <w:b/>
                          <w:sz w:val="28"/>
                        </w:rPr>
                        <w:t>居民身份证复印件粘贴处</w:t>
                      </w:r>
                    </w:p>
                    <w:p w14:paraId="40E65650" w14:textId="77777777" w:rsidR="008B7021" w:rsidRDefault="008B7021">
                      <w:pPr>
                        <w:pStyle w:val="af0"/>
                      </w:pPr>
                      <w:r>
                        <w:rPr>
                          <w:rFonts w:hint="eastAsia"/>
                        </w:rPr>
                        <w:t>（请加盖骑缝章）</w:t>
                      </w:r>
                    </w:p>
                    <w:p w14:paraId="5F89FF19" w14:textId="77777777" w:rsidR="008B7021" w:rsidRDefault="008B7021">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0B98758E" wp14:editId="1FD27C89">
                <wp:simplePos x="0" y="0"/>
                <wp:positionH relativeFrom="column">
                  <wp:posOffset>626110</wp:posOffset>
                </wp:positionH>
                <wp:positionV relativeFrom="paragraph">
                  <wp:posOffset>81280</wp:posOffset>
                </wp:positionV>
                <wp:extent cx="2326640" cy="1722120"/>
                <wp:effectExtent l="12065" t="12700" r="13970" b="825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0BFC2311" w14:textId="77777777" w:rsidR="008B7021" w:rsidRDefault="008B7021">
                            <w:pPr>
                              <w:rPr>
                                <w:rFonts w:eastAsia="黑体"/>
                                <w:b/>
                                <w:sz w:val="30"/>
                              </w:rPr>
                            </w:pPr>
                          </w:p>
                          <w:p w14:paraId="62D9F11B" w14:textId="77777777" w:rsidR="008B7021" w:rsidRDefault="008B7021">
                            <w:pPr>
                              <w:jc w:val="center"/>
                              <w:rPr>
                                <w:rFonts w:eastAsia="华文中宋"/>
                                <w:b/>
                                <w:sz w:val="28"/>
                              </w:rPr>
                            </w:pPr>
                            <w:r>
                              <w:rPr>
                                <w:rFonts w:eastAsia="华文中宋" w:hint="eastAsia"/>
                                <w:b/>
                                <w:sz w:val="28"/>
                              </w:rPr>
                              <w:t>法人代表</w:t>
                            </w:r>
                          </w:p>
                          <w:p w14:paraId="5E037FE9" w14:textId="77777777" w:rsidR="008B7021" w:rsidRDefault="008B7021">
                            <w:pPr>
                              <w:jc w:val="center"/>
                              <w:rPr>
                                <w:rFonts w:eastAsia="华文中宋"/>
                                <w:b/>
                                <w:sz w:val="28"/>
                              </w:rPr>
                            </w:pPr>
                            <w:r>
                              <w:rPr>
                                <w:rFonts w:eastAsia="华文中宋" w:hint="eastAsia"/>
                                <w:b/>
                                <w:sz w:val="28"/>
                              </w:rPr>
                              <w:t>居民身份证复印件粘贴处</w:t>
                            </w:r>
                          </w:p>
                          <w:p w14:paraId="474EE516" w14:textId="77777777" w:rsidR="008B7021" w:rsidRDefault="008B7021">
                            <w:pPr>
                              <w:pStyle w:val="af0"/>
                            </w:pPr>
                            <w:r>
                              <w:rPr>
                                <w:rFonts w:hint="eastAsia"/>
                              </w:rPr>
                              <w:t>（请加盖骑缝章）</w:t>
                            </w:r>
                          </w:p>
                          <w:p w14:paraId="38B755DC"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8758E" id="Rectangle 12" o:spid="_x0000_s1028" style="position:absolute;left:0;text-align:left;margin-left:49.3pt;margin-top:6.4pt;width:183.2pt;height:1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">
                <v:textbox>
                  <w:txbxContent>
                    <w:p w14:paraId="0BFC2311" w14:textId="77777777" w:rsidR="008B7021" w:rsidRDefault="008B7021">
                      <w:pPr>
                        <w:rPr>
                          <w:rFonts w:eastAsia="黑体"/>
                          <w:b/>
                          <w:sz w:val="30"/>
                        </w:rPr>
                      </w:pPr>
                    </w:p>
                    <w:p w14:paraId="62D9F11B" w14:textId="77777777" w:rsidR="008B7021" w:rsidRDefault="008B7021">
                      <w:pPr>
                        <w:jc w:val="center"/>
                        <w:rPr>
                          <w:rFonts w:eastAsia="华文中宋"/>
                          <w:b/>
                          <w:sz w:val="28"/>
                        </w:rPr>
                      </w:pPr>
                      <w:r>
                        <w:rPr>
                          <w:rFonts w:eastAsia="华文中宋" w:hint="eastAsia"/>
                          <w:b/>
                          <w:sz w:val="28"/>
                        </w:rPr>
                        <w:t>法人代表</w:t>
                      </w:r>
                    </w:p>
                    <w:p w14:paraId="5E037FE9" w14:textId="77777777" w:rsidR="008B7021" w:rsidRDefault="008B7021">
                      <w:pPr>
                        <w:jc w:val="center"/>
                        <w:rPr>
                          <w:rFonts w:eastAsia="华文中宋"/>
                          <w:b/>
                          <w:sz w:val="28"/>
                        </w:rPr>
                      </w:pPr>
                      <w:r>
                        <w:rPr>
                          <w:rFonts w:eastAsia="华文中宋" w:hint="eastAsia"/>
                          <w:b/>
                          <w:sz w:val="28"/>
                        </w:rPr>
                        <w:t>居民身份证复印件粘贴处</w:t>
                      </w:r>
                    </w:p>
                    <w:p w14:paraId="474EE516" w14:textId="77777777" w:rsidR="008B7021" w:rsidRDefault="008B7021">
                      <w:pPr>
                        <w:pStyle w:val="af0"/>
                      </w:pPr>
                      <w:r>
                        <w:rPr>
                          <w:rFonts w:hint="eastAsia"/>
                        </w:rPr>
                        <w:t>（请加盖骑缝章）</w:t>
                      </w:r>
                    </w:p>
                    <w:p w14:paraId="38B755DC" w14:textId="77777777" w:rsidR="008B7021" w:rsidRDefault="008B7021">
                      <w:pPr>
                        <w:jc w:val="center"/>
                        <w:rPr>
                          <w:rFonts w:eastAsia="华文中宋"/>
                          <w:sz w:val="28"/>
                        </w:rPr>
                      </w:pPr>
                    </w:p>
                  </w:txbxContent>
                </v:textbox>
              </v:rect>
            </w:pict>
          </mc:Fallback>
        </mc:AlternateContent>
      </w:r>
    </w:p>
    <w:p w14:paraId="4ACDB25F" w14:textId="77777777" w:rsidR="006F6333" w:rsidRDefault="006F6333">
      <w:pPr>
        <w:spacing w:line="500" w:lineRule="exact"/>
        <w:ind w:firstLine="555"/>
        <w:jc w:val="left"/>
        <w:rPr>
          <w:rFonts w:ascii="宋体" w:eastAsia="仿宋_GB2312" w:hAnsi="宋体"/>
          <w:bCs/>
          <w:sz w:val="28"/>
          <w:szCs w:val="28"/>
          <w:u w:val="single"/>
        </w:rPr>
      </w:pPr>
    </w:p>
    <w:p w14:paraId="5040B855" w14:textId="77777777" w:rsidR="006F6333" w:rsidRDefault="006F6333">
      <w:pPr>
        <w:spacing w:line="500" w:lineRule="exact"/>
        <w:ind w:firstLine="555"/>
        <w:jc w:val="left"/>
        <w:rPr>
          <w:rFonts w:ascii="宋体" w:eastAsia="仿宋_GB2312" w:hAnsi="宋体"/>
          <w:bCs/>
          <w:sz w:val="28"/>
          <w:szCs w:val="28"/>
          <w:u w:val="single"/>
        </w:rPr>
      </w:pPr>
    </w:p>
    <w:p w14:paraId="5DEC7C34" w14:textId="77777777" w:rsidR="006F6333" w:rsidRDefault="006F6333">
      <w:pPr>
        <w:spacing w:line="500" w:lineRule="exact"/>
        <w:ind w:firstLine="555"/>
        <w:jc w:val="left"/>
        <w:rPr>
          <w:rFonts w:ascii="宋体" w:eastAsia="仿宋_GB2312" w:hAnsi="宋体"/>
          <w:bCs/>
          <w:sz w:val="28"/>
          <w:szCs w:val="28"/>
          <w:u w:val="single"/>
        </w:rPr>
      </w:pPr>
    </w:p>
    <w:p w14:paraId="5465C33C" w14:textId="47F8B91E" w:rsidR="006F6333" w:rsidRDefault="00DC13B7">
      <w:pPr>
        <w:tabs>
          <w:tab w:val="left" w:pos="0"/>
        </w:tabs>
        <w:spacing w:line="276" w:lineRule="auto"/>
        <w:jc w:val="left"/>
        <w:rPr>
          <w:sz w:val="28"/>
          <w:szCs w:val="28"/>
        </w:rPr>
      </w:pPr>
      <w:r>
        <w:rPr>
          <w:noProof/>
          <w:sz w:val="28"/>
          <w:szCs w:val="28"/>
        </w:rPr>
        <mc:AlternateContent>
          <mc:Choice Requires="wps">
            <w:drawing>
              <wp:anchor distT="0" distB="0" distL="114300" distR="114300" simplePos="0" relativeHeight="251657216" behindDoc="0" locked="0" layoutInCell="1" allowOverlap="1" wp14:anchorId="72E28A12" wp14:editId="613EF98E">
                <wp:simplePos x="0" y="0"/>
                <wp:positionH relativeFrom="column">
                  <wp:posOffset>626110</wp:posOffset>
                </wp:positionH>
                <wp:positionV relativeFrom="paragraph">
                  <wp:posOffset>699770</wp:posOffset>
                </wp:positionV>
                <wp:extent cx="2326640" cy="1722120"/>
                <wp:effectExtent l="12065" t="5715" r="1397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113A9A89" w14:textId="77777777" w:rsidR="008B7021" w:rsidRDefault="008B7021">
                            <w:pPr>
                              <w:rPr>
                                <w:rFonts w:eastAsia="黑体"/>
                                <w:b/>
                                <w:sz w:val="30"/>
                              </w:rPr>
                            </w:pPr>
                          </w:p>
                          <w:p w14:paraId="10474321" w14:textId="77777777" w:rsidR="008B7021" w:rsidRDefault="008B7021">
                            <w:pPr>
                              <w:jc w:val="center"/>
                              <w:rPr>
                                <w:rFonts w:eastAsia="华文中宋"/>
                                <w:b/>
                                <w:sz w:val="28"/>
                              </w:rPr>
                            </w:pPr>
                            <w:r>
                              <w:rPr>
                                <w:rFonts w:eastAsia="华文中宋" w:hint="eastAsia"/>
                                <w:b/>
                                <w:sz w:val="28"/>
                              </w:rPr>
                              <w:t>被授权人</w:t>
                            </w:r>
                          </w:p>
                          <w:p w14:paraId="18E6F5CC" w14:textId="77777777" w:rsidR="008B7021" w:rsidRDefault="008B7021">
                            <w:pPr>
                              <w:jc w:val="center"/>
                              <w:rPr>
                                <w:rFonts w:eastAsia="华文中宋"/>
                                <w:b/>
                                <w:sz w:val="28"/>
                              </w:rPr>
                            </w:pPr>
                            <w:r>
                              <w:rPr>
                                <w:rFonts w:eastAsia="华文中宋" w:hint="eastAsia"/>
                                <w:b/>
                                <w:sz w:val="28"/>
                              </w:rPr>
                              <w:t>居民身份证复印件粘贴处</w:t>
                            </w:r>
                          </w:p>
                          <w:p w14:paraId="6F705E69" w14:textId="77777777" w:rsidR="008B7021" w:rsidRDefault="008B7021">
                            <w:pPr>
                              <w:pStyle w:val="af0"/>
                            </w:pPr>
                            <w:r>
                              <w:rPr>
                                <w:rFonts w:hint="eastAsia"/>
                              </w:rPr>
                              <w:t>（请加盖骑缝章）</w:t>
                            </w:r>
                          </w:p>
                          <w:p w14:paraId="44E2D10A"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28A12" id="Rectangle 14" o:spid="_x0000_s1029" style="position:absolute;margin-left:49.3pt;margin-top:55.1pt;width:183.2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">
                <v:textbox>
                  <w:txbxContent>
                    <w:p w14:paraId="113A9A89" w14:textId="77777777" w:rsidR="008B7021" w:rsidRDefault="008B7021">
                      <w:pPr>
                        <w:rPr>
                          <w:rFonts w:eastAsia="黑体"/>
                          <w:b/>
                          <w:sz w:val="30"/>
                        </w:rPr>
                      </w:pPr>
                    </w:p>
                    <w:p w14:paraId="10474321" w14:textId="77777777" w:rsidR="008B7021" w:rsidRDefault="008B7021">
                      <w:pPr>
                        <w:jc w:val="center"/>
                        <w:rPr>
                          <w:rFonts w:eastAsia="华文中宋"/>
                          <w:b/>
                          <w:sz w:val="28"/>
                        </w:rPr>
                      </w:pPr>
                      <w:r>
                        <w:rPr>
                          <w:rFonts w:eastAsia="华文中宋" w:hint="eastAsia"/>
                          <w:b/>
                          <w:sz w:val="28"/>
                        </w:rPr>
                        <w:t>被授权人</w:t>
                      </w:r>
                    </w:p>
                    <w:p w14:paraId="18E6F5CC" w14:textId="77777777" w:rsidR="008B7021" w:rsidRDefault="008B7021">
                      <w:pPr>
                        <w:jc w:val="center"/>
                        <w:rPr>
                          <w:rFonts w:eastAsia="华文中宋"/>
                          <w:b/>
                          <w:sz w:val="28"/>
                        </w:rPr>
                      </w:pPr>
                      <w:r>
                        <w:rPr>
                          <w:rFonts w:eastAsia="华文中宋" w:hint="eastAsia"/>
                          <w:b/>
                          <w:sz w:val="28"/>
                        </w:rPr>
                        <w:t>居民身份证复印件粘贴处</w:t>
                      </w:r>
                    </w:p>
                    <w:p w14:paraId="6F705E69" w14:textId="77777777" w:rsidR="008B7021" w:rsidRDefault="008B7021">
                      <w:pPr>
                        <w:pStyle w:val="af0"/>
                      </w:pPr>
                      <w:r>
                        <w:rPr>
                          <w:rFonts w:hint="eastAsia"/>
                        </w:rPr>
                        <w:t>（请加盖骑缝章）</w:t>
                      </w:r>
                    </w:p>
                    <w:p w14:paraId="44E2D10A" w14:textId="77777777" w:rsidR="008B7021" w:rsidRDefault="008B7021">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56192" behindDoc="0" locked="0" layoutInCell="1" allowOverlap="1" wp14:anchorId="77D7CB4C" wp14:editId="74912DE9">
                <wp:simplePos x="0" y="0"/>
                <wp:positionH relativeFrom="column">
                  <wp:posOffset>3133725</wp:posOffset>
                </wp:positionH>
                <wp:positionV relativeFrom="paragraph">
                  <wp:posOffset>699770</wp:posOffset>
                </wp:positionV>
                <wp:extent cx="2257425" cy="1722120"/>
                <wp:effectExtent l="5080" t="5715" r="13970" b="571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08F16D03" w14:textId="77777777" w:rsidR="008B7021" w:rsidRDefault="008B7021">
                            <w:pPr>
                              <w:rPr>
                                <w:rFonts w:eastAsia="黑体"/>
                                <w:b/>
                                <w:sz w:val="30"/>
                              </w:rPr>
                            </w:pPr>
                          </w:p>
                          <w:p w14:paraId="30EFD080" w14:textId="77777777" w:rsidR="008B7021" w:rsidRDefault="008B7021">
                            <w:pPr>
                              <w:jc w:val="center"/>
                              <w:rPr>
                                <w:rFonts w:eastAsia="华文中宋"/>
                                <w:b/>
                                <w:sz w:val="28"/>
                              </w:rPr>
                            </w:pPr>
                            <w:r>
                              <w:rPr>
                                <w:rFonts w:eastAsia="华文中宋" w:hint="eastAsia"/>
                                <w:b/>
                                <w:sz w:val="28"/>
                              </w:rPr>
                              <w:t>被授权人</w:t>
                            </w:r>
                          </w:p>
                          <w:p w14:paraId="7B1E921E" w14:textId="77777777" w:rsidR="008B7021" w:rsidRDefault="008B7021">
                            <w:pPr>
                              <w:jc w:val="center"/>
                              <w:rPr>
                                <w:rFonts w:eastAsia="华文中宋"/>
                                <w:b/>
                                <w:sz w:val="28"/>
                              </w:rPr>
                            </w:pPr>
                            <w:r>
                              <w:rPr>
                                <w:rFonts w:eastAsia="华文中宋" w:hint="eastAsia"/>
                                <w:b/>
                                <w:sz w:val="28"/>
                              </w:rPr>
                              <w:t>居民身份证复印件粘贴处</w:t>
                            </w:r>
                          </w:p>
                          <w:p w14:paraId="5ED87E03" w14:textId="77777777" w:rsidR="008B7021" w:rsidRDefault="008B7021">
                            <w:pPr>
                              <w:pStyle w:val="af0"/>
                            </w:pPr>
                            <w:r>
                              <w:rPr>
                                <w:rFonts w:hint="eastAsia"/>
                              </w:rPr>
                              <w:t>（请加盖骑缝章）</w:t>
                            </w:r>
                          </w:p>
                          <w:p w14:paraId="32670F55" w14:textId="77777777" w:rsidR="008B7021" w:rsidRDefault="008B7021">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CB4C" id="Rectangle 13" o:spid="_x0000_s1030" style="position:absolute;margin-left:246.75pt;margin-top:55.1pt;width:177.75pt;height:1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">
                <v:textbox>
                  <w:txbxContent>
                    <w:p w14:paraId="08F16D03" w14:textId="77777777" w:rsidR="008B7021" w:rsidRDefault="008B7021">
                      <w:pPr>
                        <w:rPr>
                          <w:rFonts w:eastAsia="黑体"/>
                          <w:b/>
                          <w:sz w:val="30"/>
                        </w:rPr>
                      </w:pPr>
                    </w:p>
                    <w:p w14:paraId="30EFD080" w14:textId="77777777" w:rsidR="008B7021" w:rsidRDefault="008B7021">
                      <w:pPr>
                        <w:jc w:val="center"/>
                        <w:rPr>
                          <w:rFonts w:eastAsia="华文中宋"/>
                          <w:b/>
                          <w:sz w:val="28"/>
                        </w:rPr>
                      </w:pPr>
                      <w:r>
                        <w:rPr>
                          <w:rFonts w:eastAsia="华文中宋" w:hint="eastAsia"/>
                          <w:b/>
                          <w:sz w:val="28"/>
                        </w:rPr>
                        <w:t>被授权人</w:t>
                      </w:r>
                    </w:p>
                    <w:p w14:paraId="7B1E921E" w14:textId="77777777" w:rsidR="008B7021" w:rsidRDefault="008B7021">
                      <w:pPr>
                        <w:jc w:val="center"/>
                        <w:rPr>
                          <w:rFonts w:eastAsia="华文中宋"/>
                          <w:b/>
                          <w:sz w:val="28"/>
                        </w:rPr>
                      </w:pPr>
                      <w:r>
                        <w:rPr>
                          <w:rFonts w:eastAsia="华文中宋" w:hint="eastAsia"/>
                          <w:b/>
                          <w:sz w:val="28"/>
                        </w:rPr>
                        <w:t>居民身份证复印件粘贴处</w:t>
                      </w:r>
                    </w:p>
                    <w:p w14:paraId="5ED87E03" w14:textId="77777777" w:rsidR="008B7021" w:rsidRDefault="008B7021">
                      <w:pPr>
                        <w:pStyle w:val="af0"/>
                      </w:pPr>
                      <w:r>
                        <w:rPr>
                          <w:rFonts w:hint="eastAsia"/>
                        </w:rPr>
                        <w:t>（请加盖骑缝章）</w:t>
                      </w:r>
                    </w:p>
                    <w:p w14:paraId="32670F55" w14:textId="77777777" w:rsidR="008B7021" w:rsidRDefault="008B7021">
                      <w:pPr>
                        <w:jc w:val="center"/>
                        <w:rPr>
                          <w:rFonts w:eastAsia="华文中宋"/>
                          <w:sz w:val="28"/>
                        </w:rPr>
                      </w:pPr>
                    </w:p>
                  </w:txbxContent>
                </v:textbox>
              </v:rect>
            </w:pict>
          </mc:Fallback>
        </mc:AlternateContent>
      </w:r>
    </w:p>
    <w:p w14:paraId="5EFFC7A9" w14:textId="77777777" w:rsidR="006F6333" w:rsidRDefault="006F6333">
      <w:pPr>
        <w:rPr>
          <w:sz w:val="28"/>
          <w:szCs w:val="28"/>
        </w:rPr>
      </w:pPr>
    </w:p>
    <w:p w14:paraId="159B89B2" w14:textId="77777777" w:rsidR="006F6333" w:rsidRDefault="006F6333">
      <w:pPr>
        <w:rPr>
          <w:sz w:val="28"/>
          <w:szCs w:val="28"/>
        </w:rPr>
      </w:pPr>
    </w:p>
    <w:p w14:paraId="0AFE2957" w14:textId="77777777" w:rsidR="006F6333" w:rsidRDefault="006F6333">
      <w:pPr>
        <w:rPr>
          <w:sz w:val="28"/>
          <w:szCs w:val="28"/>
        </w:rPr>
      </w:pPr>
    </w:p>
    <w:p w14:paraId="5384A082" w14:textId="77777777" w:rsidR="006F6333" w:rsidRDefault="006F6333">
      <w:pPr>
        <w:rPr>
          <w:sz w:val="28"/>
          <w:szCs w:val="28"/>
        </w:rPr>
      </w:pPr>
    </w:p>
    <w:p w14:paraId="220E7405" w14:textId="77777777" w:rsidR="006F6333" w:rsidRDefault="006F6333">
      <w:pPr>
        <w:spacing w:line="440" w:lineRule="exact"/>
        <w:rPr>
          <w:rFonts w:ascii="宋体" w:hAnsi="宋体" w:cs="宋体"/>
          <w:sz w:val="24"/>
        </w:rPr>
      </w:pPr>
    </w:p>
    <w:p w14:paraId="1F85A0A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7139C0" w14:textId="77777777" w:rsidR="006F6333" w:rsidRDefault="006F6333">
      <w:pPr>
        <w:spacing w:line="360" w:lineRule="auto"/>
        <w:ind w:leftChars="-257" w:left="-304" w:rightChars="-246" w:right="-517" w:hangingChars="112" w:hanging="236"/>
        <w:jc w:val="center"/>
        <w:rPr>
          <w:rFonts w:ascii="宋体" w:hAnsi="宋体"/>
          <w:b/>
          <w:szCs w:val="21"/>
        </w:rPr>
      </w:pPr>
    </w:p>
    <w:p w14:paraId="66C16A1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14:paraId="250FF16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AD29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0CC4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E491F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C00A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6BD1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45E40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48B6A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95138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1A94C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9CA90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1F01C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93A00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6E44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457DF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FE6CC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A01EC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EC8B3B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A473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FDB81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8BCC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2F5B4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8CD842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54232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D4D46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E623D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FA3C4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E6968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2A92B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4A405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92C0EA" w14:textId="77777777" w:rsidR="006F6333" w:rsidRDefault="006F6333">
      <w:pPr>
        <w:spacing w:line="360" w:lineRule="auto"/>
        <w:ind w:leftChars="-257" w:left="-304" w:rightChars="-246" w:right="-517" w:hangingChars="112" w:hanging="236"/>
        <w:jc w:val="center"/>
        <w:rPr>
          <w:rFonts w:ascii="宋体" w:hAnsi="宋体"/>
          <w:b/>
          <w:szCs w:val="21"/>
        </w:rPr>
      </w:pPr>
    </w:p>
    <w:p w14:paraId="79FFA82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14:paraId="5FE29D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B4025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CA924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5AA35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39B3C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B1907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00C6A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D2CEB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5008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6BE32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F4F9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108F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5B2C7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FC6230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3AB42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1E62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C737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AC1C3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C3D9D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885E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8CEF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DAD4A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1C6BD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63311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5FFC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78DB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90C9C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98AA4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C97C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C1B21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DB39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4B5F05"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14:paraId="128915B1" w14:textId="77777777" w:rsidR="006F6333" w:rsidRDefault="006F6333">
      <w:pPr>
        <w:spacing w:line="440" w:lineRule="exact"/>
        <w:rPr>
          <w:rFonts w:ascii="宋体" w:hAnsi="宋体" w:cs="宋体"/>
          <w:sz w:val="24"/>
        </w:rPr>
      </w:pPr>
    </w:p>
    <w:p w14:paraId="3011D6BB" w14:textId="77777777" w:rsidR="006F6333" w:rsidRDefault="006F6333">
      <w:pPr>
        <w:spacing w:line="440" w:lineRule="exact"/>
        <w:rPr>
          <w:rFonts w:ascii="宋体" w:hAnsi="宋体" w:cs="宋体"/>
          <w:sz w:val="24"/>
        </w:rPr>
      </w:pPr>
    </w:p>
    <w:p w14:paraId="37679CF3" w14:textId="77777777" w:rsidR="006F6333" w:rsidRDefault="006F6333">
      <w:pPr>
        <w:spacing w:line="440" w:lineRule="exact"/>
        <w:rPr>
          <w:rFonts w:ascii="宋体" w:hAnsi="宋体" w:cs="宋体"/>
          <w:sz w:val="24"/>
        </w:rPr>
      </w:pPr>
    </w:p>
    <w:p w14:paraId="1CFCE807" w14:textId="77777777" w:rsidR="006F6333" w:rsidRDefault="006F6333">
      <w:pPr>
        <w:spacing w:line="440" w:lineRule="exact"/>
        <w:rPr>
          <w:rFonts w:ascii="宋体" w:hAnsi="宋体" w:cs="宋体"/>
          <w:sz w:val="24"/>
        </w:rPr>
      </w:pPr>
    </w:p>
    <w:p w14:paraId="2D5E0E8A" w14:textId="77777777" w:rsidR="006F6333" w:rsidRDefault="006F6333">
      <w:pPr>
        <w:spacing w:line="440" w:lineRule="exact"/>
        <w:rPr>
          <w:rFonts w:ascii="宋体" w:hAnsi="宋体" w:cs="宋体"/>
          <w:sz w:val="24"/>
        </w:rPr>
      </w:pPr>
    </w:p>
    <w:p w14:paraId="0C608E3E" w14:textId="77777777" w:rsidR="006F6333" w:rsidRDefault="006F6333">
      <w:pPr>
        <w:spacing w:line="440" w:lineRule="exact"/>
        <w:rPr>
          <w:rFonts w:ascii="宋体" w:hAnsi="宋体" w:cs="宋体"/>
          <w:sz w:val="24"/>
        </w:rPr>
      </w:pPr>
    </w:p>
    <w:p w14:paraId="6F3D8649" w14:textId="77777777" w:rsidR="006F6333" w:rsidRDefault="006F6333">
      <w:pPr>
        <w:spacing w:line="440" w:lineRule="exact"/>
        <w:rPr>
          <w:rFonts w:ascii="宋体" w:hAnsi="宋体" w:cs="宋体"/>
          <w:sz w:val="24"/>
        </w:rPr>
      </w:pPr>
    </w:p>
    <w:p w14:paraId="26558D57" w14:textId="77777777" w:rsidR="006F6333" w:rsidRDefault="006F6333">
      <w:pPr>
        <w:spacing w:line="440" w:lineRule="exact"/>
        <w:rPr>
          <w:rFonts w:ascii="宋体" w:hAnsi="宋体" w:cs="宋体"/>
          <w:sz w:val="24"/>
        </w:rPr>
      </w:pPr>
    </w:p>
    <w:p w14:paraId="3B1C0EF5" w14:textId="77777777" w:rsidR="006F6333" w:rsidRDefault="006F6333">
      <w:pPr>
        <w:spacing w:line="440" w:lineRule="exact"/>
        <w:rPr>
          <w:rFonts w:ascii="宋体" w:hAnsi="宋体" w:cs="宋体"/>
          <w:sz w:val="24"/>
        </w:rPr>
      </w:pPr>
    </w:p>
    <w:p w14:paraId="3E76AA5D" w14:textId="77777777" w:rsidR="006F6333" w:rsidRDefault="006F6333">
      <w:pPr>
        <w:spacing w:line="440" w:lineRule="exact"/>
        <w:rPr>
          <w:rFonts w:ascii="宋体" w:hAnsi="宋体" w:cs="宋体"/>
          <w:sz w:val="24"/>
        </w:rPr>
      </w:pPr>
    </w:p>
    <w:p w14:paraId="6972980F" w14:textId="77777777" w:rsidR="006F6333" w:rsidRDefault="006F6333">
      <w:pPr>
        <w:spacing w:line="440" w:lineRule="exact"/>
        <w:rPr>
          <w:rFonts w:ascii="宋体" w:hAnsi="宋体" w:cs="宋体"/>
          <w:sz w:val="24"/>
        </w:rPr>
      </w:pPr>
    </w:p>
    <w:p w14:paraId="6C407554" w14:textId="77777777" w:rsidR="006F6333" w:rsidRDefault="006F6333">
      <w:pPr>
        <w:spacing w:line="440" w:lineRule="exact"/>
        <w:rPr>
          <w:rFonts w:ascii="宋体" w:hAnsi="宋体" w:cs="宋体"/>
          <w:sz w:val="24"/>
        </w:rPr>
      </w:pPr>
    </w:p>
    <w:p w14:paraId="7FE1F758" w14:textId="77777777" w:rsidR="006F6333" w:rsidRDefault="006F6333">
      <w:pPr>
        <w:spacing w:line="440" w:lineRule="exact"/>
        <w:rPr>
          <w:rFonts w:ascii="宋体" w:hAnsi="宋体" w:cs="宋体"/>
          <w:sz w:val="24"/>
        </w:rPr>
      </w:pPr>
    </w:p>
    <w:p w14:paraId="1ADAF776" w14:textId="77777777" w:rsidR="006F6333" w:rsidRDefault="006F6333">
      <w:pPr>
        <w:spacing w:line="440" w:lineRule="exact"/>
        <w:rPr>
          <w:rFonts w:ascii="宋体" w:hAnsi="宋体" w:cs="宋体"/>
          <w:sz w:val="24"/>
        </w:rPr>
      </w:pPr>
    </w:p>
    <w:p w14:paraId="5D543385" w14:textId="77777777" w:rsidR="006F6333" w:rsidRDefault="006F6333">
      <w:pPr>
        <w:spacing w:line="440" w:lineRule="exact"/>
        <w:rPr>
          <w:rFonts w:ascii="宋体" w:hAnsi="宋体" w:cs="宋体"/>
          <w:sz w:val="24"/>
        </w:rPr>
      </w:pPr>
    </w:p>
    <w:p w14:paraId="0249645D" w14:textId="77777777" w:rsidR="006F6333" w:rsidRDefault="006F6333">
      <w:pPr>
        <w:spacing w:line="440" w:lineRule="exact"/>
        <w:rPr>
          <w:rFonts w:ascii="宋体" w:hAnsi="宋体" w:cs="宋体"/>
          <w:sz w:val="24"/>
        </w:rPr>
      </w:pPr>
    </w:p>
    <w:p w14:paraId="549BFE9A" w14:textId="77777777" w:rsidR="006F6333" w:rsidRDefault="006F6333">
      <w:pPr>
        <w:spacing w:line="440" w:lineRule="exact"/>
        <w:rPr>
          <w:rFonts w:ascii="宋体" w:hAnsi="宋体" w:cs="宋体"/>
          <w:sz w:val="24"/>
        </w:rPr>
      </w:pPr>
    </w:p>
    <w:p w14:paraId="7F834A56" w14:textId="77777777" w:rsidR="006F6333" w:rsidRDefault="006F6333">
      <w:pPr>
        <w:spacing w:line="440" w:lineRule="exact"/>
        <w:rPr>
          <w:rFonts w:ascii="宋体" w:hAnsi="宋体" w:cs="宋体"/>
          <w:sz w:val="24"/>
        </w:rPr>
      </w:pPr>
    </w:p>
    <w:p w14:paraId="6AC7C7C4" w14:textId="77777777" w:rsidR="006F6333" w:rsidRDefault="006F6333">
      <w:pPr>
        <w:spacing w:line="440" w:lineRule="exact"/>
        <w:rPr>
          <w:rFonts w:ascii="宋体" w:hAnsi="宋体" w:cs="宋体"/>
          <w:sz w:val="24"/>
        </w:rPr>
      </w:pPr>
    </w:p>
    <w:p w14:paraId="0D47943B" w14:textId="77777777" w:rsidR="006F6333" w:rsidRDefault="006F6333">
      <w:pPr>
        <w:spacing w:line="440" w:lineRule="exact"/>
        <w:rPr>
          <w:rFonts w:ascii="宋体" w:hAnsi="宋体" w:cs="宋体"/>
          <w:sz w:val="24"/>
        </w:rPr>
      </w:pPr>
    </w:p>
    <w:p w14:paraId="0E0E4FD0" w14:textId="77777777" w:rsidR="006F6333" w:rsidRDefault="006F6333">
      <w:pPr>
        <w:spacing w:line="440" w:lineRule="exact"/>
        <w:rPr>
          <w:rFonts w:ascii="宋体" w:hAnsi="宋体" w:cs="宋体"/>
          <w:sz w:val="24"/>
        </w:rPr>
      </w:pPr>
    </w:p>
    <w:p w14:paraId="561890C3" w14:textId="77777777" w:rsidR="006F6333" w:rsidRDefault="006F6333">
      <w:pPr>
        <w:spacing w:line="440" w:lineRule="exact"/>
        <w:rPr>
          <w:rFonts w:ascii="宋体" w:hAnsi="宋体" w:cs="宋体"/>
          <w:sz w:val="24"/>
        </w:rPr>
      </w:pPr>
    </w:p>
    <w:p w14:paraId="07767D82" w14:textId="77777777" w:rsidR="006F6333" w:rsidRDefault="006F6333">
      <w:pPr>
        <w:spacing w:line="440" w:lineRule="exact"/>
        <w:rPr>
          <w:rFonts w:ascii="宋体" w:hAnsi="宋体" w:cs="宋体"/>
          <w:sz w:val="24"/>
        </w:rPr>
      </w:pPr>
    </w:p>
    <w:p w14:paraId="67B99095" w14:textId="77777777" w:rsidR="006F6333" w:rsidRDefault="006F6333">
      <w:pPr>
        <w:spacing w:line="440" w:lineRule="exact"/>
        <w:rPr>
          <w:rFonts w:ascii="宋体" w:hAnsi="宋体" w:cs="宋体"/>
          <w:sz w:val="24"/>
        </w:rPr>
      </w:pPr>
    </w:p>
    <w:p w14:paraId="54EC9259" w14:textId="77777777" w:rsidR="006F6333" w:rsidRDefault="006F6333">
      <w:pPr>
        <w:spacing w:line="440" w:lineRule="exact"/>
        <w:rPr>
          <w:rFonts w:ascii="宋体" w:hAnsi="宋体" w:cs="宋体"/>
          <w:sz w:val="24"/>
        </w:rPr>
      </w:pPr>
    </w:p>
    <w:p w14:paraId="12B74198" w14:textId="77777777" w:rsidR="006F6333" w:rsidRDefault="006F6333">
      <w:pPr>
        <w:spacing w:line="440" w:lineRule="exact"/>
        <w:rPr>
          <w:rFonts w:ascii="宋体" w:hAnsi="宋体" w:cs="宋体"/>
          <w:sz w:val="24"/>
        </w:rPr>
      </w:pPr>
    </w:p>
    <w:p w14:paraId="1B5C0EDB" w14:textId="77777777" w:rsidR="006F6333" w:rsidRDefault="006F6333">
      <w:pPr>
        <w:spacing w:line="440" w:lineRule="exact"/>
        <w:rPr>
          <w:rFonts w:ascii="宋体" w:hAnsi="宋体" w:cs="宋体"/>
          <w:sz w:val="24"/>
        </w:rPr>
      </w:pPr>
    </w:p>
    <w:p w14:paraId="35B2A899" w14:textId="77777777" w:rsidR="006F6333" w:rsidRDefault="006F6333">
      <w:pPr>
        <w:spacing w:line="440" w:lineRule="exact"/>
        <w:rPr>
          <w:rFonts w:ascii="宋体" w:hAnsi="宋体" w:cs="宋体"/>
          <w:sz w:val="24"/>
        </w:rPr>
      </w:pPr>
    </w:p>
    <w:p w14:paraId="21FAC289" w14:textId="77777777" w:rsidR="006F6333" w:rsidRDefault="006F6333">
      <w:pPr>
        <w:spacing w:line="440" w:lineRule="exact"/>
        <w:rPr>
          <w:rFonts w:ascii="宋体" w:hAnsi="宋体" w:cs="宋体"/>
          <w:sz w:val="24"/>
        </w:rPr>
      </w:pPr>
    </w:p>
    <w:p w14:paraId="2C05CA27"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7528FF79"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375322">
        <w:rPr>
          <w:rFonts w:ascii="宋体" w:hAnsi="宋体" w:cs="宋体" w:hint="eastAsia"/>
          <w:b/>
          <w:snapToGrid w:val="0"/>
          <w:kern w:val="0"/>
          <w:sz w:val="24"/>
        </w:rPr>
        <w:t>2</w:t>
      </w:r>
      <w:r>
        <w:rPr>
          <w:rFonts w:ascii="宋体" w:hAnsi="宋体" w:cs="宋体" w:hint="eastAsia"/>
          <w:b/>
          <w:snapToGrid w:val="0"/>
          <w:kern w:val="0"/>
          <w:sz w:val="24"/>
        </w:rPr>
        <w:t>-</w:t>
      </w:r>
      <w:r w:rsidR="001E5134">
        <w:rPr>
          <w:rFonts w:ascii="宋体" w:hAnsi="宋体" w:cs="宋体" w:hint="eastAsia"/>
          <w:b/>
          <w:snapToGrid w:val="0"/>
          <w:kern w:val="0"/>
          <w:sz w:val="24"/>
        </w:rPr>
        <w:t>1</w:t>
      </w:r>
      <w:r w:rsidR="002624C6">
        <w:rPr>
          <w:rFonts w:ascii="宋体" w:hAnsi="宋体" w:cs="宋体" w:hint="eastAsia"/>
          <w:b/>
          <w:snapToGrid w:val="0"/>
          <w:kern w:val="0"/>
          <w:sz w:val="24"/>
        </w:rPr>
        <w:t>0</w:t>
      </w:r>
      <w:r>
        <w:rPr>
          <w:rFonts w:ascii="宋体" w:hAnsi="宋体" w:cs="宋体" w:hint="eastAsia"/>
          <w:snapToGrid w:val="0"/>
          <w:kern w:val="0"/>
          <w:sz w:val="24"/>
        </w:rPr>
        <w:t>）</w:t>
      </w:r>
    </w:p>
    <w:p w14:paraId="40DDC5D5"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16FB6668"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45945815"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375322">
        <w:rPr>
          <w:rFonts w:ascii="宋体" w:hAnsi="宋体" w:cs="宋体" w:hint="eastAsia"/>
          <w:b/>
          <w:snapToGrid w:val="0"/>
          <w:kern w:val="0"/>
          <w:szCs w:val="21"/>
        </w:rPr>
        <w:t>2</w:t>
      </w:r>
      <w:r>
        <w:rPr>
          <w:rFonts w:ascii="宋体" w:hAnsi="宋体" w:cs="宋体" w:hint="eastAsia"/>
          <w:b/>
          <w:snapToGrid w:val="0"/>
          <w:kern w:val="0"/>
          <w:szCs w:val="21"/>
        </w:rPr>
        <w:t>-</w:t>
      </w:r>
      <w:r w:rsidR="001E5134">
        <w:rPr>
          <w:rFonts w:ascii="宋体" w:hAnsi="宋体" w:cs="宋体" w:hint="eastAsia"/>
          <w:b/>
          <w:snapToGrid w:val="0"/>
          <w:kern w:val="0"/>
          <w:szCs w:val="21"/>
        </w:rPr>
        <w:t>1</w:t>
      </w:r>
      <w:r w:rsidR="002624C6">
        <w:rPr>
          <w:rFonts w:ascii="宋体" w:hAnsi="宋体" w:cs="宋体" w:hint="eastAsia"/>
          <w:b/>
          <w:snapToGrid w:val="0"/>
          <w:kern w:val="0"/>
          <w:szCs w:val="21"/>
        </w:rPr>
        <w:t>0</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6703EF39"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1CFD567E"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3DEBF21F"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1FB45AA4"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65061513" w14:textId="77777777" w:rsidR="006F6333" w:rsidRDefault="006F6333">
      <w:pPr>
        <w:adjustRightInd w:val="0"/>
        <w:snapToGrid w:val="0"/>
        <w:spacing w:line="360" w:lineRule="auto"/>
        <w:rPr>
          <w:rFonts w:ascii="宋体" w:hAnsi="宋体" w:cs="宋体"/>
          <w:snapToGrid w:val="0"/>
          <w:kern w:val="0"/>
          <w:szCs w:val="21"/>
        </w:rPr>
      </w:pPr>
    </w:p>
    <w:p w14:paraId="35636F64"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42B521F9"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39E534B5"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2923E92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1B38DF9"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405A746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92F8ECB"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6085EE9E"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D1FFA52"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1ED2C3E1"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16B14909"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2A4B9DE3" w14:textId="77777777" w:rsidR="006F6333" w:rsidRDefault="006F6333">
      <w:pPr>
        <w:widowControl/>
        <w:snapToGrid w:val="0"/>
        <w:spacing w:line="360" w:lineRule="auto"/>
        <w:ind w:firstLineChars="200" w:firstLine="422"/>
        <w:jc w:val="center"/>
        <w:rPr>
          <w:rFonts w:ascii="宋体" w:hAnsi="宋体"/>
          <w:b/>
          <w:szCs w:val="21"/>
        </w:rPr>
      </w:pPr>
    </w:p>
    <w:p w14:paraId="31F4C91C" w14:textId="77777777" w:rsidR="006F6333" w:rsidRDefault="006F6333">
      <w:pPr>
        <w:widowControl/>
        <w:snapToGrid w:val="0"/>
        <w:spacing w:line="360" w:lineRule="auto"/>
        <w:ind w:firstLineChars="200" w:firstLine="422"/>
        <w:jc w:val="center"/>
        <w:rPr>
          <w:rFonts w:ascii="宋体" w:hAnsi="宋体"/>
          <w:b/>
          <w:szCs w:val="21"/>
        </w:rPr>
      </w:pPr>
    </w:p>
    <w:p w14:paraId="16D40121" w14:textId="77777777" w:rsidR="006F6333" w:rsidRDefault="006F6333">
      <w:pPr>
        <w:widowControl/>
        <w:snapToGrid w:val="0"/>
        <w:spacing w:line="360" w:lineRule="auto"/>
        <w:ind w:firstLineChars="200" w:firstLine="422"/>
        <w:jc w:val="center"/>
        <w:rPr>
          <w:rFonts w:ascii="宋体" w:hAnsi="宋体"/>
          <w:b/>
          <w:szCs w:val="21"/>
        </w:rPr>
      </w:pPr>
    </w:p>
    <w:p w14:paraId="5E3C0D2D"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40D26E6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E27DAC" w14:textId="77777777" w:rsidR="006F6333" w:rsidRDefault="006F6333">
      <w:pPr>
        <w:adjustRightInd w:val="0"/>
        <w:snapToGrid w:val="0"/>
        <w:spacing w:line="360" w:lineRule="auto"/>
        <w:ind w:firstLineChars="200" w:firstLine="420"/>
        <w:rPr>
          <w:rFonts w:ascii="宋体" w:hAnsi="宋体" w:cs="宋体"/>
          <w:szCs w:val="21"/>
        </w:rPr>
      </w:pPr>
    </w:p>
    <w:p w14:paraId="02FC0CED" w14:textId="77777777" w:rsidR="006F6333" w:rsidRDefault="006F6333">
      <w:pPr>
        <w:adjustRightInd w:val="0"/>
        <w:snapToGrid w:val="0"/>
        <w:spacing w:line="360" w:lineRule="auto"/>
        <w:ind w:firstLineChars="200" w:firstLine="420"/>
        <w:rPr>
          <w:rFonts w:ascii="宋体" w:hAnsi="宋体" w:cs="宋体"/>
          <w:szCs w:val="21"/>
        </w:rPr>
      </w:pPr>
    </w:p>
    <w:p w14:paraId="1A88809F" w14:textId="77777777" w:rsidR="006F6333" w:rsidRDefault="006F6333">
      <w:pPr>
        <w:adjustRightInd w:val="0"/>
        <w:snapToGrid w:val="0"/>
        <w:spacing w:line="360" w:lineRule="auto"/>
        <w:ind w:firstLineChars="200" w:firstLine="420"/>
        <w:rPr>
          <w:rFonts w:ascii="宋体" w:hAnsi="宋体" w:cs="宋体"/>
          <w:szCs w:val="21"/>
        </w:rPr>
      </w:pPr>
    </w:p>
    <w:p w14:paraId="01BB00CD" w14:textId="77777777" w:rsidR="006F6333" w:rsidRDefault="006F6333">
      <w:pPr>
        <w:adjustRightInd w:val="0"/>
        <w:snapToGrid w:val="0"/>
        <w:spacing w:line="360" w:lineRule="auto"/>
        <w:ind w:firstLineChars="200" w:firstLine="420"/>
        <w:rPr>
          <w:rFonts w:ascii="宋体" w:hAnsi="宋体" w:cs="宋体"/>
          <w:szCs w:val="21"/>
        </w:rPr>
      </w:pPr>
    </w:p>
    <w:p w14:paraId="7E1A62F4" w14:textId="77777777" w:rsidR="006F6333" w:rsidRDefault="006F6333">
      <w:pPr>
        <w:adjustRightInd w:val="0"/>
        <w:snapToGrid w:val="0"/>
        <w:spacing w:line="360" w:lineRule="auto"/>
        <w:ind w:firstLineChars="200" w:firstLine="420"/>
        <w:rPr>
          <w:rFonts w:ascii="宋体" w:hAnsi="宋体" w:cs="宋体"/>
          <w:szCs w:val="21"/>
        </w:rPr>
      </w:pPr>
    </w:p>
    <w:p w14:paraId="55532A78" w14:textId="77777777" w:rsidR="006F6333" w:rsidRDefault="006F6333">
      <w:pPr>
        <w:adjustRightInd w:val="0"/>
        <w:snapToGrid w:val="0"/>
        <w:spacing w:line="360" w:lineRule="auto"/>
        <w:ind w:firstLineChars="200" w:firstLine="420"/>
        <w:rPr>
          <w:rFonts w:ascii="宋体" w:hAnsi="宋体" w:cs="宋体"/>
          <w:szCs w:val="21"/>
        </w:rPr>
      </w:pPr>
    </w:p>
    <w:p w14:paraId="729129DD" w14:textId="77777777" w:rsidR="006F6333" w:rsidRDefault="006F6333">
      <w:pPr>
        <w:adjustRightInd w:val="0"/>
        <w:snapToGrid w:val="0"/>
        <w:spacing w:line="360" w:lineRule="auto"/>
        <w:ind w:firstLineChars="200" w:firstLine="420"/>
        <w:rPr>
          <w:rFonts w:ascii="宋体" w:hAnsi="宋体" w:cs="宋体"/>
          <w:szCs w:val="21"/>
        </w:rPr>
      </w:pPr>
    </w:p>
    <w:p w14:paraId="45FFEF2F" w14:textId="77777777" w:rsidR="006F6333" w:rsidRDefault="006F6333">
      <w:pPr>
        <w:adjustRightInd w:val="0"/>
        <w:snapToGrid w:val="0"/>
        <w:spacing w:line="360" w:lineRule="auto"/>
        <w:ind w:firstLineChars="200" w:firstLine="420"/>
        <w:rPr>
          <w:rFonts w:ascii="宋体" w:hAnsi="宋体" w:cs="宋体"/>
          <w:szCs w:val="21"/>
        </w:rPr>
      </w:pPr>
    </w:p>
    <w:p w14:paraId="0687A722" w14:textId="77777777" w:rsidR="006F6333" w:rsidRDefault="006F6333">
      <w:pPr>
        <w:adjustRightInd w:val="0"/>
        <w:snapToGrid w:val="0"/>
        <w:spacing w:line="360" w:lineRule="auto"/>
        <w:ind w:firstLineChars="200" w:firstLine="420"/>
        <w:rPr>
          <w:rFonts w:ascii="宋体" w:hAnsi="宋体" w:cs="宋体"/>
          <w:szCs w:val="21"/>
        </w:rPr>
      </w:pPr>
    </w:p>
    <w:p w14:paraId="1D237AA7" w14:textId="77777777" w:rsidR="006F6333" w:rsidRDefault="006F6333">
      <w:pPr>
        <w:adjustRightInd w:val="0"/>
        <w:snapToGrid w:val="0"/>
        <w:spacing w:line="360" w:lineRule="auto"/>
        <w:ind w:firstLineChars="200" w:firstLine="420"/>
        <w:rPr>
          <w:rFonts w:ascii="宋体" w:hAnsi="宋体" w:cs="宋体"/>
          <w:szCs w:val="21"/>
        </w:rPr>
      </w:pPr>
    </w:p>
    <w:p w14:paraId="75250E17" w14:textId="77777777" w:rsidR="006F6333" w:rsidRDefault="006F6333">
      <w:pPr>
        <w:adjustRightInd w:val="0"/>
        <w:snapToGrid w:val="0"/>
        <w:spacing w:line="360" w:lineRule="auto"/>
        <w:ind w:firstLineChars="200" w:firstLine="420"/>
        <w:rPr>
          <w:rFonts w:ascii="宋体" w:hAnsi="宋体" w:cs="宋体"/>
          <w:szCs w:val="21"/>
        </w:rPr>
      </w:pPr>
    </w:p>
    <w:p w14:paraId="299A75C1" w14:textId="77777777" w:rsidR="006F6333" w:rsidRDefault="006F6333">
      <w:pPr>
        <w:adjustRightInd w:val="0"/>
        <w:snapToGrid w:val="0"/>
        <w:spacing w:line="360" w:lineRule="auto"/>
        <w:ind w:firstLineChars="200" w:firstLine="420"/>
        <w:rPr>
          <w:rFonts w:ascii="宋体" w:hAnsi="宋体" w:cs="宋体"/>
          <w:szCs w:val="21"/>
        </w:rPr>
      </w:pPr>
    </w:p>
    <w:p w14:paraId="25A42815" w14:textId="77777777" w:rsidR="006F6333" w:rsidRDefault="006F6333">
      <w:pPr>
        <w:adjustRightInd w:val="0"/>
        <w:snapToGrid w:val="0"/>
        <w:spacing w:line="360" w:lineRule="auto"/>
        <w:ind w:firstLineChars="200" w:firstLine="420"/>
        <w:rPr>
          <w:rFonts w:ascii="宋体" w:hAnsi="宋体" w:cs="宋体"/>
          <w:szCs w:val="21"/>
        </w:rPr>
      </w:pPr>
    </w:p>
    <w:p w14:paraId="25A28599" w14:textId="77777777" w:rsidR="006F6333" w:rsidRDefault="006F6333">
      <w:pPr>
        <w:adjustRightInd w:val="0"/>
        <w:snapToGrid w:val="0"/>
        <w:spacing w:line="360" w:lineRule="auto"/>
        <w:ind w:firstLineChars="200" w:firstLine="420"/>
        <w:rPr>
          <w:rFonts w:ascii="宋体" w:hAnsi="宋体" w:cs="宋体"/>
          <w:szCs w:val="21"/>
        </w:rPr>
      </w:pPr>
    </w:p>
    <w:p w14:paraId="66EBFB7F" w14:textId="77777777" w:rsidR="006F6333" w:rsidRDefault="006F6333">
      <w:pPr>
        <w:adjustRightInd w:val="0"/>
        <w:snapToGrid w:val="0"/>
        <w:spacing w:line="360" w:lineRule="auto"/>
        <w:ind w:firstLineChars="200" w:firstLine="420"/>
        <w:rPr>
          <w:rFonts w:ascii="宋体" w:hAnsi="宋体" w:cs="宋体"/>
          <w:szCs w:val="21"/>
        </w:rPr>
      </w:pPr>
    </w:p>
    <w:p w14:paraId="061C2AD4" w14:textId="77777777" w:rsidR="006F6333" w:rsidRDefault="006F6333">
      <w:pPr>
        <w:adjustRightInd w:val="0"/>
        <w:snapToGrid w:val="0"/>
        <w:spacing w:line="360" w:lineRule="auto"/>
        <w:ind w:firstLineChars="200" w:firstLine="420"/>
        <w:rPr>
          <w:rFonts w:ascii="宋体" w:hAnsi="宋体" w:cs="宋体"/>
          <w:szCs w:val="21"/>
        </w:rPr>
      </w:pPr>
    </w:p>
    <w:p w14:paraId="01A3CBE1" w14:textId="77777777" w:rsidR="006F6333" w:rsidRDefault="006F6333">
      <w:pPr>
        <w:adjustRightInd w:val="0"/>
        <w:snapToGrid w:val="0"/>
        <w:spacing w:line="360" w:lineRule="auto"/>
        <w:ind w:firstLineChars="200" w:firstLine="420"/>
        <w:rPr>
          <w:rFonts w:ascii="宋体" w:hAnsi="宋体" w:cs="宋体"/>
          <w:szCs w:val="21"/>
        </w:rPr>
      </w:pPr>
    </w:p>
    <w:p w14:paraId="03D12772" w14:textId="77777777" w:rsidR="006F6333" w:rsidRDefault="006F6333">
      <w:pPr>
        <w:adjustRightInd w:val="0"/>
        <w:snapToGrid w:val="0"/>
        <w:spacing w:line="360" w:lineRule="auto"/>
        <w:ind w:firstLineChars="200" w:firstLine="420"/>
        <w:rPr>
          <w:rFonts w:ascii="宋体" w:hAnsi="宋体" w:cs="宋体"/>
          <w:szCs w:val="21"/>
        </w:rPr>
      </w:pPr>
    </w:p>
    <w:p w14:paraId="09E2F671" w14:textId="77777777" w:rsidR="006F6333" w:rsidRDefault="006F6333">
      <w:pPr>
        <w:adjustRightInd w:val="0"/>
        <w:snapToGrid w:val="0"/>
        <w:spacing w:line="360" w:lineRule="auto"/>
        <w:ind w:firstLineChars="200" w:firstLine="420"/>
        <w:rPr>
          <w:rFonts w:ascii="宋体" w:hAnsi="宋体" w:cs="宋体"/>
          <w:szCs w:val="21"/>
        </w:rPr>
      </w:pPr>
    </w:p>
    <w:p w14:paraId="63150A99" w14:textId="77777777" w:rsidR="006F6333" w:rsidRDefault="006F6333">
      <w:pPr>
        <w:adjustRightInd w:val="0"/>
        <w:snapToGrid w:val="0"/>
        <w:spacing w:line="360" w:lineRule="auto"/>
        <w:ind w:firstLineChars="200" w:firstLine="420"/>
        <w:rPr>
          <w:rFonts w:ascii="宋体" w:hAnsi="宋体" w:cs="宋体"/>
          <w:szCs w:val="21"/>
        </w:rPr>
      </w:pPr>
    </w:p>
    <w:p w14:paraId="39447D55" w14:textId="77777777" w:rsidR="006F6333" w:rsidRDefault="006F6333">
      <w:pPr>
        <w:adjustRightInd w:val="0"/>
        <w:snapToGrid w:val="0"/>
        <w:spacing w:line="360" w:lineRule="auto"/>
        <w:ind w:firstLineChars="200" w:firstLine="420"/>
        <w:rPr>
          <w:rFonts w:ascii="宋体" w:hAnsi="宋体" w:cs="宋体"/>
          <w:szCs w:val="21"/>
        </w:rPr>
      </w:pPr>
    </w:p>
    <w:p w14:paraId="13890B8F" w14:textId="77777777" w:rsidR="006F6333" w:rsidRDefault="006F6333">
      <w:pPr>
        <w:adjustRightInd w:val="0"/>
        <w:snapToGrid w:val="0"/>
        <w:spacing w:line="360" w:lineRule="auto"/>
        <w:ind w:firstLineChars="200" w:firstLine="420"/>
        <w:rPr>
          <w:rFonts w:ascii="宋体" w:hAnsi="宋体" w:cs="宋体"/>
          <w:szCs w:val="21"/>
        </w:rPr>
      </w:pPr>
    </w:p>
    <w:p w14:paraId="0B8D3316" w14:textId="77777777" w:rsidR="006F6333" w:rsidRDefault="006F6333">
      <w:pPr>
        <w:adjustRightInd w:val="0"/>
        <w:snapToGrid w:val="0"/>
        <w:spacing w:line="360" w:lineRule="auto"/>
        <w:ind w:firstLineChars="200" w:firstLine="420"/>
        <w:rPr>
          <w:rFonts w:ascii="宋体" w:hAnsi="宋体" w:cs="宋体"/>
          <w:szCs w:val="21"/>
        </w:rPr>
      </w:pPr>
    </w:p>
    <w:p w14:paraId="42ED8711" w14:textId="77777777" w:rsidR="006F6333" w:rsidRDefault="006F6333">
      <w:pPr>
        <w:adjustRightInd w:val="0"/>
        <w:snapToGrid w:val="0"/>
        <w:spacing w:line="360" w:lineRule="auto"/>
        <w:ind w:firstLineChars="200" w:firstLine="420"/>
        <w:rPr>
          <w:rFonts w:ascii="宋体" w:hAnsi="宋体" w:cs="宋体"/>
          <w:szCs w:val="21"/>
        </w:rPr>
      </w:pPr>
    </w:p>
    <w:p w14:paraId="2D637A3C" w14:textId="77777777" w:rsidR="006F6333" w:rsidRDefault="006F6333">
      <w:pPr>
        <w:adjustRightInd w:val="0"/>
        <w:snapToGrid w:val="0"/>
        <w:spacing w:line="360" w:lineRule="auto"/>
        <w:ind w:firstLineChars="200" w:firstLine="420"/>
        <w:rPr>
          <w:rFonts w:ascii="宋体" w:hAnsi="宋体" w:cs="宋体"/>
          <w:szCs w:val="21"/>
        </w:rPr>
      </w:pPr>
    </w:p>
    <w:p w14:paraId="5C550837" w14:textId="77777777" w:rsidR="006F6333" w:rsidRDefault="006F6333">
      <w:pPr>
        <w:adjustRightInd w:val="0"/>
        <w:snapToGrid w:val="0"/>
        <w:spacing w:line="360" w:lineRule="auto"/>
        <w:ind w:firstLineChars="200" w:firstLine="420"/>
        <w:rPr>
          <w:rFonts w:ascii="宋体" w:hAnsi="宋体" w:cs="宋体"/>
          <w:szCs w:val="21"/>
        </w:rPr>
      </w:pPr>
    </w:p>
    <w:p w14:paraId="45291D91" w14:textId="77777777" w:rsidR="006F6333" w:rsidRDefault="006F6333">
      <w:pPr>
        <w:adjustRightInd w:val="0"/>
        <w:snapToGrid w:val="0"/>
        <w:spacing w:line="360" w:lineRule="auto"/>
        <w:ind w:firstLineChars="200" w:firstLine="420"/>
        <w:rPr>
          <w:rFonts w:ascii="宋体" w:hAnsi="宋体" w:cs="宋体"/>
          <w:szCs w:val="21"/>
        </w:rPr>
      </w:pPr>
    </w:p>
    <w:p w14:paraId="5560199E" w14:textId="77777777" w:rsidR="006F6333" w:rsidRDefault="006F6333">
      <w:pPr>
        <w:adjustRightInd w:val="0"/>
        <w:snapToGrid w:val="0"/>
        <w:spacing w:line="360" w:lineRule="auto"/>
        <w:ind w:firstLineChars="200" w:firstLine="420"/>
        <w:rPr>
          <w:rFonts w:ascii="宋体" w:hAnsi="宋体" w:cs="宋体"/>
          <w:szCs w:val="21"/>
        </w:rPr>
      </w:pPr>
    </w:p>
    <w:p w14:paraId="62C3A959" w14:textId="77777777" w:rsidR="006F6333" w:rsidRDefault="006F6333">
      <w:pPr>
        <w:adjustRightInd w:val="0"/>
        <w:snapToGrid w:val="0"/>
        <w:spacing w:line="360" w:lineRule="auto"/>
        <w:ind w:firstLineChars="200" w:firstLine="420"/>
        <w:rPr>
          <w:rFonts w:ascii="宋体" w:hAnsi="宋体" w:cs="宋体"/>
          <w:szCs w:val="21"/>
        </w:rPr>
      </w:pPr>
    </w:p>
    <w:p w14:paraId="0744AB34" w14:textId="77777777" w:rsidR="006F6333" w:rsidRDefault="006F6333">
      <w:pPr>
        <w:adjustRightInd w:val="0"/>
        <w:snapToGrid w:val="0"/>
        <w:spacing w:line="360" w:lineRule="auto"/>
        <w:ind w:firstLineChars="200" w:firstLine="420"/>
        <w:rPr>
          <w:rFonts w:ascii="宋体" w:hAnsi="宋体" w:cs="宋体"/>
          <w:szCs w:val="21"/>
        </w:rPr>
      </w:pPr>
    </w:p>
    <w:p w14:paraId="7068A4A2"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7980C446"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5BF6A125"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A9724E">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1F91020D"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375322">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19087EFF"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75FCC10B"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7C86BCFA"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580CB7EF"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7AF92210"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429CC2A3"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375322">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14:paraId="12E3C6C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74C7DE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C87E68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4A4C04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F717D2C"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FDBD3D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F5B4E5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CD9ABB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59D36D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B4E9CA4"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1DC300C"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72C0890" w14:textId="77777777" w:rsidR="006F6333" w:rsidRDefault="006F6333">
      <w:pPr>
        <w:adjustRightInd w:val="0"/>
        <w:snapToGrid w:val="0"/>
        <w:spacing w:line="360" w:lineRule="auto"/>
        <w:ind w:firstLineChars="200" w:firstLine="422"/>
        <w:jc w:val="center"/>
        <w:rPr>
          <w:rFonts w:ascii="宋体" w:hAnsi="宋体" w:cs="宋体"/>
          <w:b/>
          <w:szCs w:val="21"/>
        </w:rPr>
      </w:pPr>
    </w:p>
    <w:p w14:paraId="7F514BB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6CD359D0" w14:textId="77777777" w:rsidR="006F6333" w:rsidRDefault="006F6333">
      <w:pPr>
        <w:spacing w:after="60"/>
        <w:ind w:firstLineChars="1000" w:firstLine="2811"/>
        <w:rPr>
          <w:rFonts w:cs="Arial"/>
          <w:b/>
          <w:sz w:val="28"/>
          <w:szCs w:val="28"/>
        </w:rPr>
      </w:pPr>
    </w:p>
    <w:p w14:paraId="03297DC6" w14:textId="77777777" w:rsidR="006F6333" w:rsidRDefault="006F6333">
      <w:pPr>
        <w:spacing w:after="60"/>
        <w:ind w:firstLineChars="1000" w:firstLine="2811"/>
        <w:rPr>
          <w:rFonts w:cs="Arial"/>
          <w:b/>
          <w:sz w:val="28"/>
          <w:szCs w:val="28"/>
        </w:rPr>
      </w:pPr>
    </w:p>
    <w:p w14:paraId="69CAB61F" w14:textId="77777777" w:rsidR="006F6333" w:rsidRDefault="006F6333">
      <w:pPr>
        <w:spacing w:after="60"/>
        <w:ind w:firstLineChars="1000" w:firstLine="2811"/>
        <w:rPr>
          <w:rFonts w:cs="Arial"/>
          <w:b/>
          <w:sz w:val="28"/>
          <w:szCs w:val="28"/>
        </w:rPr>
      </w:pPr>
    </w:p>
    <w:p w14:paraId="20B9AF03" w14:textId="77777777" w:rsidR="006F6333" w:rsidRDefault="006F6333">
      <w:pPr>
        <w:spacing w:after="60"/>
        <w:ind w:firstLineChars="1000" w:firstLine="2811"/>
        <w:rPr>
          <w:rFonts w:cs="Arial"/>
          <w:b/>
          <w:sz w:val="28"/>
          <w:szCs w:val="28"/>
        </w:rPr>
      </w:pPr>
    </w:p>
    <w:p w14:paraId="0E7BD837" w14:textId="77777777" w:rsidR="006F6333" w:rsidRDefault="006F6333">
      <w:pPr>
        <w:spacing w:after="60"/>
        <w:ind w:firstLineChars="1000" w:firstLine="2811"/>
        <w:rPr>
          <w:rFonts w:cs="Arial"/>
          <w:b/>
          <w:sz w:val="28"/>
          <w:szCs w:val="28"/>
        </w:rPr>
      </w:pPr>
    </w:p>
    <w:p w14:paraId="40226C74" w14:textId="77777777" w:rsidR="006F6333" w:rsidRDefault="006F6333">
      <w:pPr>
        <w:spacing w:after="60"/>
        <w:ind w:firstLineChars="1000" w:firstLine="2811"/>
        <w:rPr>
          <w:rFonts w:cs="Arial"/>
          <w:b/>
          <w:sz w:val="28"/>
          <w:szCs w:val="28"/>
        </w:rPr>
      </w:pPr>
    </w:p>
    <w:p w14:paraId="03A77A02" w14:textId="77777777" w:rsidR="006F6333" w:rsidRDefault="006F6333">
      <w:pPr>
        <w:spacing w:after="60"/>
        <w:ind w:firstLineChars="1000" w:firstLine="2811"/>
        <w:rPr>
          <w:rFonts w:cs="Arial"/>
          <w:b/>
          <w:sz w:val="28"/>
          <w:szCs w:val="28"/>
        </w:rPr>
      </w:pPr>
    </w:p>
    <w:p w14:paraId="4B00465D" w14:textId="77777777" w:rsidR="006F6333" w:rsidRDefault="006F6333">
      <w:pPr>
        <w:spacing w:after="60"/>
        <w:ind w:firstLineChars="1000" w:firstLine="2811"/>
        <w:rPr>
          <w:rFonts w:cs="Arial"/>
          <w:b/>
          <w:sz w:val="28"/>
          <w:szCs w:val="28"/>
        </w:rPr>
      </w:pPr>
    </w:p>
    <w:p w14:paraId="64983AFE" w14:textId="77777777" w:rsidR="006F6333" w:rsidRDefault="006F6333">
      <w:pPr>
        <w:spacing w:after="60"/>
        <w:ind w:firstLineChars="1000" w:firstLine="2811"/>
        <w:rPr>
          <w:rFonts w:cs="Arial"/>
          <w:b/>
          <w:sz w:val="28"/>
          <w:szCs w:val="28"/>
        </w:rPr>
      </w:pPr>
    </w:p>
    <w:p w14:paraId="3F1C20FA" w14:textId="77777777" w:rsidR="006F6333" w:rsidRDefault="006F6333">
      <w:pPr>
        <w:spacing w:after="60"/>
        <w:ind w:firstLineChars="1000" w:firstLine="2811"/>
        <w:rPr>
          <w:rFonts w:cs="Arial"/>
          <w:b/>
          <w:sz w:val="28"/>
          <w:szCs w:val="28"/>
        </w:rPr>
      </w:pPr>
    </w:p>
    <w:p w14:paraId="3529F694" w14:textId="77777777" w:rsidR="006F6333" w:rsidRDefault="006F6333">
      <w:pPr>
        <w:spacing w:after="60"/>
        <w:ind w:firstLineChars="1000" w:firstLine="2811"/>
        <w:rPr>
          <w:rFonts w:cs="Arial"/>
          <w:b/>
          <w:sz w:val="28"/>
          <w:szCs w:val="28"/>
        </w:rPr>
      </w:pPr>
    </w:p>
    <w:p w14:paraId="25E56ADA" w14:textId="77777777" w:rsidR="006F6333" w:rsidRDefault="006F6333">
      <w:pPr>
        <w:spacing w:after="60"/>
        <w:ind w:firstLineChars="1000" w:firstLine="2811"/>
        <w:rPr>
          <w:rFonts w:cs="Arial"/>
          <w:b/>
          <w:sz w:val="28"/>
          <w:szCs w:val="28"/>
        </w:rPr>
      </w:pPr>
    </w:p>
    <w:p w14:paraId="6D40F3ED" w14:textId="77777777" w:rsidR="006F6333" w:rsidRDefault="006F6333">
      <w:pPr>
        <w:spacing w:after="60"/>
        <w:ind w:firstLineChars="1000" w:firstLine="2811"/>
        <w:rPr>
          <w:rFonts w:cs="Arial"/>
          <w:b/>
          <w:sz w:val="28"/>
          <w:szCs w:val="28"/>
        </w:rPr>
      </w:pPr>
    </w:p>
    <w:p w14:paraId="6FDAB6EB" w14:textId="77777777" w:rsidR="006F6333" w:rsidRDefault="006F6333">
      <w:pPr>
        <w:spacing w:after="60"/>
        <w:ind w:firstLineChars="1000" w:firstLine="2811"/>
        <w:rPr>
          <w:rFonts w:cs="Arial"/>
          <w:b/>
          <w:sz w:val="28"/>
          <w:szCs w:val="28"/>
        </w:rPr>
      </w:pPr>
    </w:p>
    <w:p w14:paraId="34A83DE6" w14:textId="77777777" w:rsidR="006F6333" w:rsidRDefault="006F6333">
      <w:pPr>
        <w:spacing w:after="60"/>
        <w:ind w:firstLineChars="1000" w:firstLine="2811"/>
        <w:rPr>
          <w:rFonts w:cs="Arial"/>
          <w:b/>
          <w:sz w:val="28"/>
          <w:szCs w:val="28"/>
        </w:rPr>
      </w:pPr>
    </w:p>
    <w:p w14:paraId="355B6304" w14:textId="77777777" w:rsidR="006F6333" w:rsidRDefault="006F6333">
      <w:pPr>
        <w:spacing w:after="60"/>
        <w:ind w:firstLineChars="1000" w:firstLine="2811"/>
        <w:rPr>
          <w:rFonts w:cs="Arial"/>
          <w:b/>
          <w:sz w:val="28"/>
          <w:szCs w:val="28"/>
        </w:rPr>
      </w:pPr>
    </w:p>
    <w:p w14:paraId="0DF26EB7" w14:textId="77777777" w:rsidR="006F6333" w:rsidRDefault="006F6333">
      <w:pPr>
        <w:spacing w:after="60"/>
        <w:ind w:firstLineChars="1000" w:firstLine="2811"/>
        <w:rPr>
          <w:rFonts w:cs="Arial"/>
          <w:b/>
          <w:sz w:val="28"/>
          <w:szCs w:val="28"/>
        </w:rPr>
      </w:pPr>
    </w:p>
    <w:p w14:paraId="288E294A" w14:textId="77777777" w:rsidR="006F6333" w:rsidRDefault="00C14F69" w:rsidP="00DA72E3">
      <w:pPr>
        <w:spacing w:afterLines="25" w:after="78" w:line="300" w:lineRule="auto"/>
        <w:ind w:left="420"/>
        <w:rPr>
          <w:b/>
          <w:color w:val="000000"/>
          <w:sz w:val="28"/>
          <w:szCs w:val="28"/>
        </w:rPr>
      </w:pPr>
      <w:r>
        <w:rPr>
          <w:rFonts w:hint="eastAsia"/>
          <w:b/>
          <w:color w:val="000000"/>
          <w:sz w:val="28"/>
          <w:szCs w:val="28"/>
        </w:rPr>
        <w:t xml:space="preserve">                 </w:t>
      </w:r>
    </w:p>
    <w:p w14:paraId="70D2C84F" w14:textId="77777777" w:rsidR="006F6333" w:rsidRDefault="006F6333">
      <w:pPr>
        <w:spacing w:line="360" w:lineRule="auto"/>
        <w:ind w:leftChars="-257" w:left="-304" w:rightChars="-246" w:right="-517" w:hangingChars="112" w:hanging="236"/>
        <w:jc w:val="center"/>
        <w:rPr>
          <w:rFonts w:ascii="宋体" w:hAnsi="宋体"/>
          <w:b/>
          <w:szCs w:val="21"/>
        </w:rPr>
      </w:pPr>
    </w:p>
    <w:p w14:paraId="615B630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09F2E5C7" w14:textId="77777777" w:rsidR="006F6333" w:rsidRDefault="006F6333">
      <w:pPr>
        <w:rPr>
          <w:sz w:val="24"/>
        </w:rPr>
      </w:pPr>
    </w:p>
    <w:p w14:paraId="4665BBCA"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47E20C93" w14:textId="77777777" w:rsidR="006F6333" w:rsidRDefault="006F6333">
      <w:pPr>
        <w:rPr>
          <w:sz w:val="24"/>
        </w:rPr>
      </w:pPr>
    </w:p>
    <w:p w14:paraId="46093539" w14:textId="77777777" w:rsidR="006F6333" w:rsidRDefault="00C14F69">
      <w:pPr>
        <w:ind w:firstLine="540"/>
        <w:rPr>
          <w:sz w:val="24"/>
        </w:rPr>
      </w:pPr>
      <w:r>
        <w:rPr>
          <w:rFonts w:hint="eastAsia"/>
          <w:sz w:val="24"/>
        </w:rPr>
        <w:t>我公司承诺，在政府采购中无下列行为：</w:t>
      </w:r>
    </w:p>
    <w:p w14:paraId="6A4BB308" w14:textId="77777777" w:rsidR="006F6333" w:rsidRDefault="00C14F69">
      <w:pPr>
        <w:ind w:firstLine="540"/>
        <w:rPr>
          <w:sz w:val="24"/>
        </w:rPr>
      </w:pPr>
      <w:r>
        <w:rPr>
          <w:rFonts w:hint="eastAsia"/>
          <w:sz w:val="24"/>
        </w:rPr>
        <w:t>（一）被纪检监察部门立案调查，违法违规事实成立的；</w:t>
      </w:r>
    </w:p>
    <w:p w14:paraId="75202640" w14:textId="77777777" w:rsidR="006F6333" w:rsidRDefault="00C14F69">
      <w:pPr>
        <w:ind w:firstLine="540"/>
        <w:rPr>
          <w:sz w:val="24"/>
        </w:rPr>
      </w:pPr>
      <w:r>
        <w:rPr>
          <w:rFonts w:hint="eastAsia"/>
          <w:sz w:val="24"/>
        </w:rPr>
        <w:t>（二）未按规定签订、履行采购合同，造成严重后果的；</w:t>
      </w:r>
    </w:p>
    <w:p w14:paraId="6D68581D" w14:textId="77777777" w:rsidR="006F6333" w:rsidRDefault="00C14F69">
      <w:pPr>
        <w:ind w:firstLine="540"/>
        <w:rPr>
          <w:sz w:val="24"/>
        </w:rPr>
      </w:pPr>
      <w:r>
        <w:rPr>
          <w:rFonts w:hint="eastAsia"/>
          <w:sz w:val="24"/>
        </w:rPr>
        <w:t>（三）隐瞒真实情况，提供虚假资料的；</w:t>
      </w:r>
    </w:p>
    <w:p w14:paraId="57093BE8" w14:textId="77777777" w:rsidR="006F6333" w:rsidRDefault="00C14F69">
      <w:pPr>
        <w:ind w:firstLine="540"/>
        <w:rPr>
          <w:sz w:val="24"/>
        </w:rPr>
      </w:pPr>
      <w:r>
        <w:rPr>
          <w:rFonts w:hint="eastAsia"/>
          <w:sz w:val="24"/>
        </w:rPr>
        <w:t>（四）以非法手段排斥其他供应商参与竞争的；</w:t>
      </w:r>
    </w:p>
    <w:p w14:paraId="184C185D" w14:textId="77777777" w:rsidR="006F6333" w:rsidRDefault="00C14F69">
      <w:pPr>
        <w:ind w:firstLine="540"/>
        <w:rPr>
          <w:sz w:val="24"/>
        </w:rPr>
      </w:pPr>
      <w:r>
        <w:rPr>
          <w:rFonts w:hint="eastAsia"/>
          <w:sz w:val="24"/>
        </w:rPr>
        <w:t>（五）与其他采购参加人串通投标的；</w:t>
      </w:r>
    </w:p>
    <w:p w14:paraId="3A4F5C89" w14:textId="77777777" w:rsidR="006F6333" w:rsidRDefault="00C14F69">
      <w:pPr>
        <w:ind w:firstLine="540"/>
        <w:rPr>
          <w:sz w:val="24"/>
        </w:rPr>
      </w:pPr>
      <w:r>
        <w:rPr>
          <w:rFonts w:hint="eastAsia"/>
          <w:sz w:val="24"/>
        </w:rPr>
        <w:t>（六）在采购活动中应当回避而未回避的；</w:t>
      </w:r>
    </w:p>
    <w:p w14:paraId="119DC8D1" w14:textId="77777777" w:rsidR="006F6333" w:rsidRDefault="00C14F69">
      <w:pPr>
        <w:ind w:firstLine="540"/>
        <w:rPr>
          <w:sz w:val="24"/>
        </w:rPr>
      </w:pPr>
      <w:r>
        <w:rPr>
          <w:rFonts w:hint="eastAsia"/>
          <w:sz w:val="24"/>
        </w:rPr>
        <w:t>（七）恶意投诉的；</w:t>
      </w:r>
    </w:p>
    <w:p w14:paraId="6D2DB39E" w14:textId="77777777" w:rsidR="006F6333" w:rsidRDefault="00C14F69">
      <w:pPr>
        <w:ind w:firstLine="540"/>
        <w:rPr>
          <w:sz w:val="24"/>
        </w:rPr>
      </w:pPr>
      <w:r>
        <w:rPr>
          <w:rFonts w:hint="eastAsia"/>
          <w:sz w:val="24"/>
        </w:rPr>
        <w:t>（八）向采购项目相关人行贿或者提供其他不当利益的；</w:t>
      </w:r>
    </w:p>
    <w:p w14:paraId="0D50AF5C" w14:textId="77777777" w:rsidR="006F6333" w:rsidRDefault="00C14F69">
      <w:pPr>
        <w:ind w:firstLine="540"/>
        <w:rPr>
          <w:sz w:val="24"/>
        </w:rPr>
      </w:pPr>
      <w:r>
        <w:rPr>
          <w:rFonts w:hint="eastAsia"/>
          <w:sz w:val="24"/>
        </w:rPr>
        <w:t>（九）阻碍、抗拒主管部门监督检查的；</w:t>
      </w:r>
    </w:p>
    <w:p w14:paraId="6B6412BE" w14:textId="77777777" w:rsidR="006F6333" w:rsidRDefault="00C14F69">
      <w:pPr>
        <w:ind w:firstLine="540"/>
        <w:rPr>
          <w:sz w:val="24"/>
        </w:rPr>
      </w:pPr>
      <w:r>
        <w:rPr>
          <w:rFonts w:hint="eastAsia"/>
          <w:sz w:val="24"/>
        </w:rPr>
        <w:t>（十）履约检查不及格或评价为差的；</w:t>
      </w:r>
    </w:p>
    <w:p w14:paraId="792FF74F" w14:textId="77777777" w:rsidR="006F6333" w:rsidRDefault="00C14F69">
      <w:pPr>
        <w:ind w:firstLine="540"/>
        <w:rPr>
          <w:sz w:val="24"/>
        </w:rPr>
      </w:pPr>
      <w:r>
        <w:rPr>
          <w:rFonts w:hint="eastAsia"/>
          <w:sz w:val="24"/>
        </w:rPr>
        <w:t>（十一）主管部门认为的其他情形。</w:t>
      </w:r>
    </w:p>
    <w:p w14:paraId="402F8E4E" w14:textId="77777777" w:rsidR="006F6333" w:rsidRDefault="006F6333">
      <w:pPr>
        <w:ind w:firstLine="645"/>
        <w:rPr>
          <w:sz w:val="24"/>
        </w:rPr>
      </w:pPr>
    </w:p>
    <w:p w14:paraId="7B7322DE" w14:textId="77777777" w:rsidR="006F6333" w:rsidRDefault="00C14F69">
      <w:pPr>
        <w:ind w:firstLine="645"/>
        <w:rPr>
          <w:sz w:val="24"/>
        </w:rPr>
      </w:pPr>
      <w:r>
        <w:rPr>
          <w:sz w:val="24"/>
        </w:rPr>
        <w:t xml:space="preserve">                                   </w:t>
      </w:r>
    </w:p>
    <w:p w14:paraId="0B0DAB5E"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2673ED6C" w14:textId="77777777" w:rsidR="006F6333" w:rsidRDefault="006F6333">
      <w:pPr>
        <w:ind w:firstLine="645"/>
        <w:rPr>
          <w:sz w:val="24"/>
        </w:rPr>
      </w:pPr>
    </w:p>
    <w:p w14:paraId="48680B85"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A8ECB80" w14:textId="77777777" w:rsidR="006F6333" w:rsidRDefault="006F6333">
      <w:pPr>
        <w:widowControl/>
        <w:rPr>
          <w:rFonts w:ascii="宋体" w:hAnsi="宋体" w:cs="宋体-18030"/>
          <w:bCs/>
          <w:color w:val="0070C0"/>
          <w:sz w:val="28"/>
          <w:szCs w:val="28"/>
        </w:rPr>
      </w:pPr>
    </w:p>
    <w:p w14:paraId="3321D3B4" w14:textId="77777777" w:rsidR="006F6333" w:rsidRDefault="006F6333">
      <w:pPr>
        <w:spacing w:after="60"/>
        <w:ind w:firstLineChars="500" w:firstLine="1205"/>
        <w:jc w:val="center"/>
        <w:rPr>
          <w:rFonts w:cs="Arial"/>
          <w:b/>
          <w:color w:val="000000"/>
          <w:sz w:val="24"/>
        </w:rPr>
      </w:pPr>
    </w:p>
    <w:p w14:paraId="33C370F1" w14:textId="77777777" w:rsidR="006F6333" w:rsidRDefault="006F6333">
      <w:pPr>
        <w:spacing w:after="60"/>
        <w:ind w:firstLineChars="500" w:firstLine="1205"/>
        <w:jc w:val="center"/>
        <w:rPr>
          <w:rFonts w:cs="Arial"/>
          <w:b/>
          <w:color w:val="000000"/>
          <w:sz w:val="24"/>
        </w:rPr>
      </w:pPr>
    </w:p>
    <w:p w14:paraId="6BD08B24" w14:textId="77777777" w:rsidR="006F6333" w:rsidRDefault="006F6333">
      <w:pPr>
        <w:spacing w:after="60"/>
        <w:ind w:firstLineChars="500" w:firstLine="1205"/>
        <w:jc w:val="center"/>
        <w:rPr>
          <w:rFonts w:cs="Arial"/>
          <w:b/>
          <w:color w:val="000000"/>
          <w:sz w:val="24"/>
        </w:rPr>
      </w:pPr>
    </w:p>
    <w:p w14:paraId="3A76C9C2" w14:textId="77777777" w:rsidR="006F6333" w:rsidRDefault="006F6333">
      <w:pPr>
        <w:spacing w:after="60"/>
        <w:ind w:firstLineChars="500" w:firstLine="1205"/>
        <w:jc w:val="center"/>
        <w:rPr>
          <w:rFonts w:cs="Arial"/>
          <w:b/>
          <w:color w:val="000000"/>
          <w:sz w:val="24"/>
        </w:rPr>
      </w:pPr>
    </w:p>
    <w:p w14:paraId="7A26DDAE" w14:textId="77777777" w:rsidR="006F6333" w:rsidRDefault="006F6333">
      <w:pPr>
        <w:spacing w:after="60"/>
        <w:ind w:firstLineChars="500" w:firstLine="1205"/>
        <w:jc w:val="center"/>
        <w:rPr>
          <w:rFonts w:cs="Arial"/>
          <w:b/>
          <w:color w:val="000000"/>
          <w:sz w:val="24"/>
        </w:rPr>
      </w:pPr>
    </w:p>
    <w:p w14:paraId="401363FB" w14:textId="77777777" w:rsidR="006F6333" w:rsidRDefault="006F6333">
      <w:pPr>
        <w:spacing w:after="60"/>
        <w:ind w:firstLineChars="500" w:firstLine="1205"/>
        <w:jc w:val="center"/>
        <w:rPr>
          <w:rFonts w:cs="Arial"/>
          <w:b/>
          <w:color w:val="000000"/>
          <w:sz w:val="24"/>
        </w:rPr>
      </w:pPr>
    </w:p>
    <w:p w14:paraId="42EF731E" w14:textId="77777777" w:rsidR="006F6333" w:rsidRDefault="006F6333">
      <w:pPr>
        <w:spacing w:after="60"/>
        <w:ind w:firstLineChars="500" w:firstLine="1205"/>
        <w:jc w:val="center"/>
        <w:rPr>
          <w:rFonts w:cs="Arial"/>
          <w:b/>
          <w:color w:val="000000"/>
          <w:sz w:val="24"/>
        </w:rPr>
      </w:pPr>
    </w:p>
    <w:p w14:paraId="7720250E" w14:textId="77777777" w:rsidR="006F6333" w:rsidRDefault="006F6333">
      <w:pPr>
        <w:spacing w:after="60"/>
        <w:ind w:firstLineChars="500" w:firstLine="1205"/>
        <w:jc w:val="center"/>
        <w:rPr>
          <w:rFonts w:cs="Arial"/>
          <w:b/>
          <w:color w:val="000000"/>
          <w:sz w:val="24"/>
        </w:rPr>
      </w:pPr>
    </w:p>
    <w:p w14:paraId="273A7E27" w14:textId="77777777" w:rsidR="006F6333" w:rsidRDefault="006F6333">
      <w:pPr>
        <w:spacing w:after="60"/>
        <w:ind w:firstLineChars="500" w:firstLine="1205"/>
        <w:jc w:val="center"/>
        <w:rPr>
          <w:rFonts w:cs="Arial"/>
          <w:b/>
          <w:color w:val="000000"/>
          <w:sz w:val="24"/>
        </w:rPr>
      </w:pPr>
    </w:p>
    <w:p w14:paraId="0A065F96" w14:textId="77777777" w:rsidR="006F6333" w:rsidRDefault="006F6333">
      <w:pPr>
        <w:spacing w:after="60"/>
        <w:ind w:firstLineChars="500" w:firstLine="1205"/>
        <w:jc w:val="center"/>
        <w:rPr>
          <w:rFonts w:cs="Arial"/>
          <w:b/>
          <w:color w:val="000000"/>
          <w:sz w:val="24"/>
        </w:rPr>
      </w:pPr>
    </w:p>
    <w:p w14:paraId="318DA08F" w14:textId="77777777" w:rsidR="006F6333" w:rsidRDefault="006F6333">
      <w:pPr>
        <w:spacing w:after="60"/>
        <w:ind w:firstLineChars="500" w:firstLine="1205"/>
        <w:jc w:val="center"/>
        <w:rPr>
          <w:rFonts w:cs="Arial"/>
          <w:b/>
          <w:color w:val="000000"/>
          <w:sz w:val="24"/>
        </w:rPr>
      </w:pPr>
    </w:p>
    <w:p w14:paraId="21556817" w14:textId="77777777" w:rsidR="006F6333" w:rsidRDefault="006F6333">
      <w:pPr>
        <w:spacing w:after="60"/>
        <w:ind w:firstLineChars="500" w:firstLine="1205"/>
        <w:jc w:val="center"/>
        <w:rPr>
          <w:rFonts w:cs="Arial"/>
          <w:b/>
          <w:color w:val="000000"/>
          <w:sz w:val="24"/>
        </w:rPr>
      </w:pPr>
    </w:p>
    <w:p w14:paraId="64870189" w14:textId="77777777" w:rsidR="006F6333" w:rsidRDefault="006F6333">
      <w:pPr>
        <w:spacing w:after="60"/>
        <w:ind w:firstLineChars="500" w:firstLine="1205"/>
        <w:jc w:val="center"/>
        <w:rPr>
          <w:rFonts w:cs="Arial"/>
          <w:b/>
          <w:color w:val="000000"/>
          <w:sz w:val="24"/>
        </w:rPr>
      </w:pPr>
    </w:p>
    <w:p w14:paraId="2A52D40A" w14:textId="77777777" w:rsidR="006F6333" w:rsidRDefault="006F6333" w:rsidP="00DA72E3">
      <w:pPr>
        <w:spacing w:afterLines="25" w:after="78" w:line="300" w:lineRule="auto"/>
        <w:ind w:left="420"/>
        <w:rPr>
          <w:rFonts w:cs="Arial"/>
          <w:b/>
          <w:color w:val="000000"/>
          <w:sz w:val="24"/>
        </w:rPr>
      </w:pPr>
    </w:p>
    <w:p w14:paraId="469D535B" w14:textId="77777777" w:rsidR="006F6333" w:rsidRDefault="006F6333">
      <w:pPr>
        <w:adjustRightInd w:val="0"/>
        <w:snapToGrid w:val="0"/>
        <w:spacing w:line="360" w:lineRule="auto"/>
        <w:rPr>
          <w:rFonts w:ascii="宋体" w:hAnsi="宋体" w:cs="宋体"/>
          <w:b/>
          <w:szCs w:val="21"/>
        </w:rPr>
      </w:pPr>
    </w:p>
    <w:p w14:paraId="1C93AE1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688A6EA3" w14:textId="77777777" w:rsidR="006F6333" w:rsidRDefault="006F6333">
      <w:pPr>
        <w:jc w:val="center"/>
        <w:rPr>
          <w:rFonts w:ascii="仿宋" w:eastAsia="仿宋" w:hAnsi="仿宋" w:cs="宋体"/>
          <w:b/>
          <w:kern w:val="0"/>
          <w:sz w:val="24"/>
        </w:rPr>
      </w:pPr>
    </w:p>
    <w:p w14:paraId="21C34B98"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5C37BAA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610111A7"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010F2437" w14:textId="77777777" w:rsidR="006F6333" w:rsidRDefault="006F6333">
      <w:pPr>
        <w:ind w:firstLineChars="443" w:firstLine="930"/>
        <w:jc w:val="center"/>
        <w:rPr>
          <w:rFonts w:ascii="仿宋" w:eastAsia="仿宋" w:hAnsi="仿宋" w:cs="宋体"/>
          <w:bCs/>
          <w:kern w:val="0"/>
          <w:szCs w:val="21"/>
        </w:rPr>
      </w:pPr>
    </w:p>
    <w:p w14:paraId="3CECFEB7" w14:textId="77777777" w:rsidR="006F6333" w:rsidRDefault="006F6333">
      <w:pPr>
        <w:ind w:firstLineChars="443" w:firstLine="930"/>
        <w:jc w:val="center"/>
        <w:rPr>
          <w:rFonts w:ascii="仿宋" w:eastAsia="仿宋" w:hAnsi="仿宋" w:cs="宋体"/>
          <w:bCs/>
          <w:kern w:val="0"/>
          <w:szCs w:val="21"/>
        </w:rPr>
      </w:pPr>
    </w:p>
    <w:p w14:paraId="6AF476D0" w14:textId="77777777" w:rsidR="006F6333" w:rsidRDefault="006F6333">
      <w:pPr>
        <w:ind w:firstLineChars="443" w:firstLine="930"/>
        <w:jc w:val="center"/>
        <w:rPr>
          <w:rFonts w:ascii="仿宋" w:eastAsia="仿宋" w:hAnsi="仿宋" w:cs="宋体"/>
          <w:bCs/>
          <w:kern w:val="0"/>
          <w:szCs w:val="21"/>
        </w:rPr>
      </w:pPr>
    </w:p>
    <w:p w14:paraId="3F7F080B"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4B20F8E9" w14:textId="77777777">
        <w:trPr>
          <w:trHeight w:val="4815"/>
        </w:trPr>
        <w:tc>
          <w:tcPr>
            <w:tcW w:w="9266" w:type="dxa"/>
          </w:tcPr>
          <w:p w14:paraId="076458DA" w14:textId="77777777" w:rsidR="006F6333" w:rsidRDefault="006F6333" w:rsidP="00DA72E3">
            <w:pPr>
              <w:spacing w:afterLines="25" w:after="78" w:line="300" w:lineRule="auto"/>
              <w:ind w:left="420"/>
              <w:jc w:val="center"/>
              <w:rPr>
                <w:b/>
                <w:color w:val="000000"/>
                <w:sz w:val="28"/>
                <w:szCs w:val="28"/>
              </w:rPr>
            </w:pPr>
          </w:p>
          <w:p w14:paraId="2FB16848" w14:textId="77777777" w:rsidR="006F6333" w:rsidRDefault="006F6333" w:rsidP="00DA72E3">
            <w:pPr>
              <w:spacing w:afterLines="25" w:after="78" w:line="300" w:lineRule="auto"/>
              <w:ind w:left="420"/>
              <w:jc w:val="center"/>
              <w:rPr>
                <w:b/>
                <w:color w:val="000000"/>
                <w:sz w:val="28"/>
                <w:szCs w:val="28"/>
              </w:rPr>
            </w:pPr>
          </w:p>
          <w:p w14:paraId="43FA57C4" w14:textId="77777777" w:rsidR="006F6333" w:rsidRDefault="006F6333" w:rsidP="00DA72E3">
            <w:pPr>
              <w:spacing w:afterLines="25" w:after="78" w:line="300" w:lineRule="auto"/>
              <w:ind w:left="420"/>
              <w:jc w:val="center"/>
              <w:rPr>
                <w:b/>
                <w:color w:val="000000"/>
                <w:sz w:val="28"/>
                <w:szCs w:val="28"/>
              </w:rPr>
            </w:pPr>
          </w:p>
          <w:p w14:paraId="7605CA39" w14:textId="77777777" w:rsidR="006F6333" w:rsidRDefault="00C14F69" w:rsidP="00DA72E3">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572BEC9C" w14:textId="77777777" w:rsidR="006F6333" w:rsidRDefault="006F6333" w:rsidP="00DA72E3">
            <w:pPr>
              <w:spacing w:afterLines="25" w:after="78" w:line="300" w:lineRule="auto"/>
              <w:rPr>
                <w:b/>
                <w:color w:val="000000"/>
                <w:sz w:val="28"/>
                <w:szCs w:val="28"/>
              </w:rPr>
            </w:pPr>
          </w:p>
        </w:tc>
      </w:tr>
    </w:tbl>
    <w:p w14:paraId="4AF9CD1F" w14:textId="77777777" w:rsidR="006F6333" w:rsidRDefault="006F6333" w:rsidP="00DA72E3">
      <w:pPr>
        <w:spacing w:afterLines="25" w:after="78" w:line="300" w:lineRule="auto"/>
        <w:rPr>
          <w:b/>
          <w:color w:val="000000"/>
          <w:sz w:val="28"/>
          <w:szCs w:val="28"/>
        </w:rPr>
      </w:pPr>
    </w:p>
    <w:p w14:paraId="6C3F0D3A" w14:textId="77777777" w:rsidR="006F6333" w:rsidRDefault="006F6333" w:rsidP="00DA72E3">
      <w:pPr>
        <w:spacing w:afterLines="25" w:after="78" w:line="300" w:lineRule="auto"/>
        <w:ind w:left="420"/>
        <w:rPr>
          <w:b/>
          <w:color w:val="000000"/>
          <w:sz w:val="28"/>
          <w:szCs w:val="28"/>
        </w:rPr>
      </w:pPr>
    </w:p>
    <w:p w14:paraId="49EB6AA6" w14:textId="77777777" w:rsidR="006F6333" w:rsidRDefault="006F6333" w:rsidP="00DA72E3">
      <w:pPr>
        <w:spacing w:afterLines="25" w:after="78" w:line="300" w:lineRule="auto"/>
        <w:ind w:left="420"/>
        <w:rPr>
          <w:b/>
          <w:color w:val="000000"/>
          <w:sz w:val="28"/>
          <w:szCs w:val="28"/>
        </w:rPr>
      </w:pPr>
    </w:p>
    <w:p w14:paraId="67673074" w14:textId="77777777" w:rsidR="006F6333" w:rsidRDefault="006F6333" w:rsidP="00DA72E3">
      <w:pPr>
        <w:spacing w:afterLines="25" w:after="78" w:line="300" w:lineRule="auto"/>
        <w:ind w:left="420"/>
        <w:rPr>
          <w:b/>
          <w:color w:val="000000"/>
          <w:sz w:val="28"/>
          <w:szCs w:val="28"/>
        </w:rPr>
      </w:pPr>
    </w:p>
    <w:p w14:paraId="7CBABD49" w14:textId="77777777" w:rsidR="006F6333" w:rsidRDefault="006F6333" w:rsidP="00DA72E3">
      <w:pPr>
        <w:spacing w:afterLines="25" w:after="78" w:line="300" w:lineRule="auto"/>
        <w:ind w:left="420"/>
        <w:rPr>
          <w:b/>
          <w:color w:val="000000"/>
          <w:sz w:val="28"/>
          <w:szCs w:val="28"/>
        </w:rPr>
      </w:pPr>
    </w:p>
    <w:p w14:paraId="22FC8FFC" w14:textId="77777777" w:rsidR="006F6333" w:rsidRDefault="006F6333" w:rsidP="00DA72E3">
      <w:pPr>
        <w:spacing w:afterLines="25" w:after="78" w:line="300" w:lineRule="auto"/>
        <w:ind w:left="420"/>
        <w:rPr>
          <w:b/>
          <w:color w:val="000000"/>
          <w:sz w:val="28"/>
          <w:szCs w:val="28"/>
        </w:rPr>
      </w:pPr>
    </w:p>
    <w:p w14:paraId="4E2C70C4"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19EEEE37" w14:textId="77777777" w:rsidR="006F6333" w:rsidRDefault="006F6333">
      <w:pPr>
        <w:adjustRightInd w:val="0"/>
        <w:snapToGrid w:val="0"/>
        <w:spacing w:line="360" w:lineRule="auto"/>
        <w:jc w:val="center"/>
        <w:rPr>
          <w:rFonts w:ascii="Arial" w:hAnsi="Arial" w:cs="Arial"/>
          <w:szCs w:val="21"/>
        </w:rPr>
      </w:pPr>
    </w:p>
    <w:p w14:paraId="7E3573BE"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63A62FF7" w14:textId="77777777" w:rsidR="006F6333" w:rsidRDefault="006F6333">
      <w:pPr>
        <w:jc w:val="center"/>
        <w:rPr>
          <w:rFonts w:ascii="仿宋" w:eastAsia="仿宋" w:hAnsi="仿宋" w:cs="宋体"/>
          <w:b/>
          <w:kern w:val="0"/>
          <w:sz w:val="24"/>
        </w:rPr>
      </w:pPr>
    </w:p>
    <w:p w14:paraId="798AFEF4"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6463C9E1"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6344A4A9" w14:textId="77777777" w:rsidR="006F6333" w:rsidRDefault="006F6333" w:rsidP="00DA72E3">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40"/>
      </w:tblGrid>
      <w:tr w:rsidR="006F6333" w14:paraId="25FF19BD" w14:textId="77777777">
        <w:trPr>
          <w:trHeight w:val="5127"/>
        </w:trPr>
        <w:tc>
          <w:tcPr>
            <w:tcW w:w="9286" w:type="dxa"/>
          </w:tcPr>
          <w:p w14:paraId="5B6DE51F" w14:textId="77777777" w:rsidR="006F6333" w:rsidRDefault="006F6333" w:rsidP="00DA72E3">
            <w:pPr>
              <w:spacing w:afterLines="25" w:after="78" w:line="300" w:lineRule="auto"/>
              <w:ind w:left="420"/>
              <w:jc w:val="center"/>
              <w:rPr>
                <w:b/>
                <w:color w:val="000000"/>
                <w:sz w:val="28"/>
                <w:szCs w:val="28"/>
              </w:rPr>
            </w:pPr>
          </w:p>
          <w:p w14:paraId="21FBCE86" w14:textId="77777777" w:rsidR="006F6333" w:rsidRDefault="006F6333" w:rsidP="00DA72E3">
            <w:pPr>
              <w:spacing w:afterLines="25" w:after="78" w:line="300" w:lineRule="auto"/>
              <w:ind w:left="420"/>
              <w:jc w:val="center"/>
              <w:rPr>
                <w:b/>
                <w:color w:val="000000"/>
                <w:sz w:val="28"/>
                <w:szCs w:val="28"/>
              </w:rPr>
            </w:pPr>
          </w:p>
          <w:p w14:paraId="542EB29C" w14:textId="77777777" w:rsidR="006F6333" w:rsidRDefault="006F6333" w:rsidP="00DA72E3">
            <w:pPr>
              <w:spacing w:afterLines="25" w:after="78" w:line="300" w:lineRule="auto"/>
              <w:ind w:left="420"/>
              <w:jc w:val="center"/>
              <w:rPr>
                <w:b/>
                <w:color w:val="000000"/>
                <w:sz w:val="28"/>
                <w:szCs w:val="28"/>
              </w:rPr>
            </w:pPr>
          </w:p>
          <w:p w14:paraId="1E86F2E6" w14:textId="77777777" w:rsidR="006F6333" w:rsidRDefault="00C14F69" w:rsidP="00DA72E3">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3A212E6F" w14:textId="77777777" w:rsidR="006F6333" w:rsidRDefault="006F6333" w:rsidP="00DA72E3">
            <w:pPr>
              <w:spacing w:afterLines="25" w:after="78" w:line="300" w:lineRule="auto"/>
              <w:rPr>
                <w:b/>
                <w:color w:val="000000"/>
                <w:sz w:val="28"/>
                <w:szCs w:val="28"/>
              </w:rPr>
            </w:pPr>
          </w:p>
        </w:tc>
      </w:tr>
    </w:tbl>
    <w:p w14:paraId="468B3117" w14:textId="77777777" w:rsidR="006F6333" w:rsidRDefault="006F6333" w:rsidP="00DA72E3">
      <w:pPr>
        <w:spacing w:afterLines="25" w:after="78" w:line="300" w:lineRule="auto"/>
        <w:ind w:left="420"/>
        <w:rPr>
          <w:b/>
          <w:color w:val="000000"/>
          <w:sz w:val="28"/>
          <w:szCs w:val="28"/>
        </w:rPr>
      </w:pPr>
    </w:p>
    <w:p w14:paraId="64E7197E" w14:textId="77777777" w:rsidR="006F6333" w:rsidRDefault="006F6333" w:rsidP="00DA72E3">
      <w:pPr>
        <w:spacing w:afterLines="25" w:after="78" w:line="300" w:lineRule="auto"/>
        <w:ind w:left="420"/>
        <w:rPr>
          <w:b/>
          <w:color w:val="000000"/>
          <w:sz w:val="28"/>
          <w:szCs w:val="28"/>
        </w:rPr>
      </w:pPr>
    </w:p>
    <w:p w14:paraId="10C9E452" w14:textId="77777777" w:rsidR="006F6333" w:rsidRDefault="006F6333" w:rsidP="00DA72E3">
      <w:pPr>
        <w:spacing w:afterLines="25" w:after="78" w:line="300" w:lineRule="auto"/>
        <w:ind w:left="420"/>
        <w:rPr>
          <w:b/>
          <w:color w:val="000000"/>
          <w:sz w:val="28"/>
          <w:szCs w:val="28"/>
        </w:rPr>
      </w:pPr>
    </w:p>
    <w:p w14:paraId="2C48E6B2" w14:textId="77777777" w:rsidR="006F6333" w:rsidRDefault="006F6333" w:rsidP="00DA72E3">
      <w:pPr>
        <w:spacing w:afterLines="25" w:after="78" w:line="300" w:lineRule="auto"/>
        <w:ind w:left="420"/>
        <w:rPr>
          <w:b/>
          <w:color w:val="000000"/>
          <w:sz w:val="28"/>
          <w:szCs w:val="28"/>
        </w:rPr>
      </w:pPr>
    </w:p>
    <w:p w14:paraId="03C70A64" w14:textId="77777777" w:rsidR="006F6333" w:rsidRDefault="006F6333" w:rsidP="00DA72E3">
      <w:pPr>
        <w:spacing w:afterLines="25" w:after="78" w:line="300" w:lineRule="auto"/>
        <w:ind w:left="420"/>
        <w:rPr>
          <w:b/>
          <w:color w:val="000000"/>
          <w:sz w:val="28"/>
          <w:szCs w:val="28"/>
        </w:rPr>
      </w:pPr>
    </w:p>
    <w:p w14:paraId="05E65BFF" w14:textId="77777777" w:rsidR="006F6333" w:rsidRDefault="006F6333" w:rsidP="00DA72E3">
      <w:pPr>
        <w:spacing w:afterLines="25" w:after="78" w:line="300" w:lineRule="auto"/>
        <w:ind w:left="420"/>
        <w:rPr>
          <w:b/>
          <w:color w:val="000000"/>
          <w:sz w:val="28"/>
          <w:szCs w:val="28"/>
        </w:rPr>
      </w:pPr>
    </w:p>
    <w:p w14:paraId="71640BEB" w14:textId="77777777" w:rsidR="006F6333" w:rsidRDefault="006F6333" w:rsidP="00DA72E3">
      <w:pPr>
        <w:spacing w:afterLines="25" w:after="78" w:line="300" w:lineRule="auto"/>
        <w:ind w:left="420"/>
        <w:rPr>
          <w:b/>
          <w:color w:val="000000"/>
          <w:sz w:val="28"/>
          <w:szCs w:val="28"/>
        </w:rPr>
      </w:pPr>
    </w:p>
    <w:p w14:paraId="262A1EC0" w14:textId="77777777" w:rsidR="006F6333" w:rsidRDefault="006F6333" w:rsidP="00DA72E3">
      <w:pPr>
        <w:spacing w:afterLines="25" w:after="78" w:line="300" w:lineRule="auto"/>
        <w:ind w:left="420"/>
        <w:rPr>
          <w:b/>
          <w:color w:val="000000"/>
          <w:sz w:val="28"/>
          <w:szCs w:val="28"/>
        </w:rPr>
      </w:pPr>
    </w:p>
    <w:p w14:paraId="38EA6047" w14:textId="77777777" w:rsidR="006F6333" w:rsidRDefault="006F6333">
      <w:pPr>
        <w:adjustRightInd w:val="0"/>
        <w:snapToGrid w:val="0"/>
        <w:spacing w:line="360" w:lineRule="auto"/>
        <w:rPr>
          <w:rFonts w:ascii="宋体" w:hAnsi="宋体" w:cs="宋体"/>
          <w:b/>
          <w:szCs w:val="21"/>
        </w:rPr>
      </w:pPr>
    </w:p>
    <w:p w14:paraId="127C43E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4446EDE2"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7020CA92"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35082A3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15485E78"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145CD6F2"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48AEC1FA"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73547945"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0ABD4A06"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1ACD88B2"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5A01D733"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13A9A4C2" w14:textId="77777777" w:rsidR="006F6333" w:rsidRDefault="006F6333">
      <w:pPr>
        <w:widowControl/>
        <w:spacing w:line="360" w:lineRule="atLeast"/>
        <w:ind w:firstLine="420"/>
        <w:jc w:val="left"/>
        <w:rPr>
          <w:rFonts w:ascii="宋体" w:hAnsi="宋体" w:cs="Arial"/>
          <w:color w:val="002060"/>
          <w:kern w:val="0"/>
          <w:szCs w:val="21"/>
        </w:rPr>
      </w:pPr>
    </w:p>
    <w:p w14:paraId="6E226929"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39293D0F"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7E184954" w14:textId="77777777" w:rsidR="006F6333" w:rsidRDefault="00C14F69">
      <w:pPr>
        <w:widowControl/>
        <w:spacing w:line="360" w:lineRule="atLeast"/>
        <w:ind w:firstLine="420"/>
        <w:jc w:val="left"/>
        <w:rPr>
          <w:color w:val="002060"/>
          <w:kern w:val="0"/>
        </w:rPr>
      </w:pPr>
      <w:r>
        <w:rPr>
          <w:color w:val="002060"/>
          <w:kern w:val="0"/>
        </w:rPr>
        <w:t xml:space="preserve">                        </w:t>
      </w:r>
    </w:p>
    <w:p w14:paraId="04C21667"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24E21CB3" w14:textId="77777777" w:rsidR="006F6333" w:rsidRDefault="006F6333">
      <w:pPr>
        <w:widowControl/>
        <w:spacing w:line="360" w:lineRule="atLeast"/>
        <w:ind w:firstLine="420"/>
        <w:jc w:val="left"/>
        <w:rPr>
          <w:rFonts w:ascii="宋体" w:hAnsi="宋体" w:cs="Arial"/>
          <w:color w:val="002060"/>
          <w:kern w:val="0"/>
          <w:szCs w:val="21"/>
        </w:rPr>
      </w:pPr>
    </w:p>
    <w:p w14:paraId="1173CA1C"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221D47CD" w14:textId="77777777" w:rsidR="006F6333" w:rsidRDefault="006F6333">
      <w:pPr>
        <w:widowControl/>
        <w:spacing w:line="360" w:lineRule="atLeast"/>
        <w:ind w:firstLine="420"/>
        <w:jc w:val="left"/>
        <w:rPr>
          <w:rFonts w:ascii="宋体" w:hAnsi="宋体" w:cs="Arial"/>
          <w:color w:val="000000"/>
          <w:kern w:val="0"/>
          <w:szCs w:val="21"/>
        </w:rPr>
      </w:pPr>
    </w:p>
    <w:p w14:paraId="58583CB7" w14:textId="77777777" w:rsidR="006F6333" w:rsidRDefault="006F6333">
      <w:pPr>
        <w:widowControl/>
        <w:spacing w:line="360" w:lineRule="atLeast"/>
        <w:ind w:firstLine="420"/>
        <w:jc w:val="left"/>
        <w:rPr>
          <w:rFonts w:ascii="宋体" w:hAnsi="宋体" w:cs="Arial"/>
          <w:color w:val="000000"/>
          <w:kern w:val="0"/>
          <w:szCs w:val="21"/>
        </w:rPr>
      </w:pPr>
    </w:p>
    <w:p w14:paraId="4C1E2FFE" w14:textId="77777777" w:rsidR="006F6333" w:rsidRDefault="006F6333">
      <w:pPr>
        <w:widowControl/>
        <w:spacing w:line="360" w:lineRule="atLeast"/>
        <w:ind w:firstLine="420"/>
        <w:jc w:val="left"/>
        <w:rPr>
          <w:rFonts w:ascii="宋体" w:hAnsi="宋体" w:cs="Arial"/>
          <w:color w:val="000000"/>
          <w:kern w:val="0"/>
          <w:szCs w:val="21"/>
        </w:rPr>
      </w:pPr>
    </w:p>
    <w:p w14:paraId="3D23F240" w14:textId="77777777" w:rsidR="006F6333" w:rsidRDefault="006F6333">
      <w:pPr>
        <w:widowControl/>
        <w:spacing w:line="360" w:lineRule="atLeast"/>
        <w:ind w:firstLine="420"/>
        <w:jc w:val="left"/>
        <w:rPr>
          <w:rFonts w:ascii="宋体" w:hAnsi="宋体" w:cs="Arial"/>
          <w:color w:val="000000"/>
          <w:kern w:val="0"/>
          <w:szCs w:val="21"/>
        </w:rPr>
      </w:pPr>
    </w:p>
    <w:p w14:paraId="271145F6" w14:textId="77777777" w:rsidR="006F6333" w:rsidRDefault="006F6333">
      <w:pPr>
        <w:widowControl/>
        <w:spacing w:line="360" w:lineRule="atLeast"/>
        <w:ind w:firstLine="420"/>
        <w:jc w:val="left"/>
        <w:rPr>
          <w:rFonts w:ascii="宋体" w:hAnsi="宋体" w:cs="Arial"/>
          <w:color w:val="000000"/>
          <w:kern w:val="0"/>
          <w:szCs w:val="21"/>
        </w:rPr>
      </w:pPr>
    </w:p>
    <w:p w14:paraId="5CB5B77F" w14:textId="77777777" w:rsidR="006F6333" w:rsidRDefault="006F6333">
      <w:pPr>
        <w:widowControl/>
        <w:spacing w:line="360" w:lineRule="atLeast"/>
        <w:ind w:firstLine="420"/>
        <w:jc w:val="left"/>
        <w:rPr>
          <w:rFonts w:ascii="宋体" w:hAnsi="宋体" w:cs="Arial"/>
          <w:color w:val="000000"/>
          <w:kern w:val="0"/>
          <w:szCs w:val="21"/>
        </w:rPr>
      </w:pPr>
    </w:p>
    <w:p w14:paraId="424D67C4" w14:textId="77777777" w:rsidR="006F6333" w:rsidRDefault="006F6333">
      <w:pPr>
        <w:widowControl/>
        <w:spacing w:line="360" w:lineRule="atLeast"/>
        <w:ind w:firstLine="420"/>
        <w:jc w:val="left"/>
        <w:rPr>
          <w:rFonts w:ascii="宋体" w:hAnsi="宋体" w:cs="Arial"/>
          <w:color w:val="000000"/>
          <w:kern w:val="0"/>
          <w:szCs w:val="21"/>
        </w:rPr>
      </w:pPr>
    </w:p>
    <w:p w14:paraId="2E92A1DF" w14:textId="77777777" w:rsidR="006F6333" w:rsidRDefault="006F6333">
      <w:pPr>
        <w:widowControl/>
        <w:spacing w:line="360" w:lineRule="atLeast"/>
        <w:ind w:firstLine="420"/>
        <w:jc w:val="left"/>
        <w:rPr>
          <w:rFonts w:ascii="宋体" w:hAnsi="宋体" w:cs="Arial"/>
          <w:color w:val="000000"/>
          <w:kern w:val="0"/>
          <w:szCs w:val="21"/>
        </w:rPr>
      </w:pPr>
    </w:p>
    <w:p w14:paraId="4A58AF6B" w14:textId="77777777" w:rsidR="006F6333" w:rsidRDefault="006F6333">
      <w:pPr>
        <w:widowControl/>
        <w:spacing w:line="360" w:lineRule="atLeast"/>
        <w:ind w:firstLine="420"/>
        <w:jc w:val="left"/>
        <w:rPr>
          <w:rFonts w:ascii="宋体" w:hAnsi="宋体" w:cs="Arial"/>
          <w:color w:val="000000"/>
          <w:kern w:val="0"/>
          <w:szCs w:val="21"/>
        </w:rPr>
      </w:pPr>
    </w:p>
    <w:p w14:paraId="474E79AE" w14:textId="77777777" w:rsidR="006F6333" w:rsidRDefault="006F6333">
      <w:pPr>
        <w:widowControl/>
        <w:spacing w:line="360" w:lineRule="atLeast"/>
        <w:ind w:firstLine="420"/>
        <w:jc w:val="left"/>
        <w:rPr>
          <w:rFonts w:ascii="宋体" w:hAnsi="宋体" w:cs="Arial"/>
          <w:color w:val="000000"/>
          <w:kern w:val="0"/>
          <w:szCs w:val="21"/>
        </w:rPr>
      </w:pPr>
    </w:p>
    <w:p w14:paraId="289EF1F0" w14:textId="77777777" w:rsidR="006F6333" w:rsidRDefault="006F6333">
      <w:pPr>
        <w:widowControl/>
        <w:spacing w:line="360" w:lineRule="atLeast"/>
        <w:jc w:val="left"/>
        <w:rPr>
          <w:rFonts w:ascii="宋体" w:hAnsi="宋体" w:cs="Arial"/>
          <w:color w:val="000000"/>
          <w:kern w:val="0"/>
          <w:szCs w:val="21"/>
        </w:rPr>
      </w:pPr>
    </w:p>
    <w:p w14:paraId="74B442F9"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427A52E7" w14:textId="77777777" w:rsidR="006F6333" w:rsidRDefault="006F6333">
      <w:pPr>
        <w:spacing w:line="360" w:lineRule="auto"/>
        <w:rPr>
          <w:rFonts w:ascii="宋体" w:hAnsi="宋体"/>
          <w:sz w:val="24"/>
        </w:rPr>
      </w:pPr>
    </w:p>
    <w:p w14:paraId="69CB38EA"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375322">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1E5134">
        <w:rPr>
          <w:rFonts w:ascii="宋体" w:hAnsi="宋体" w:cs="宋体-18030" w:hint="eastAsia"/>
          <w:b/>
          <w:bCs/>
          <w:color w:val="000000"/>
          <w:sz w:val="32"/>
          <w:szCs w:val="32"/>
        </w:rPr>
        <w:t>1</w:t>
      </w:r>
      <w:r w:rsidR="002624C6">
        <w:rPr>
          <w:rFonts w:ascii="宋体" w:hAnsi="宋体" w:cs="宋体-18030" w:hint="eastAsia"/>
          <w:b/>
          <w:bCs/>
          <w:color w:val="000000"/>
          <w:sz w:val="32"/>
          <w:szCs w:val="32"/>
        </w:rPr>
        <w:t>0</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34535069"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375322">
        <w:rPr>
          <w:rFonts w:ascii="宋体" w:hAnsi="宋体" w:cs="宋体-18030" w:hint="eastAsia"/>
          <w:b/>
          <w:bCs/>
          <w:color w:val="000000"/>
          <w:sz w:val="24"/>
        </w:rPr>
        <w:t>2</w:t>
      </w:r>
      <w:r>
        <w:rPr>
          <w:rFonts w:ascii="宋体" w:hAnsi="宋体" w:cs="宋体-18030" w:hint="eastAsia"/>
          <w:b/>
          <w:bCs/>
          <w:color w:val="000000"/>
          <w:sz w:val="24"/>
        </w:rPr>
        <w:t>-</w:t>
      </w:r>
      <w:r w:rsidR="001E5134">
        <w:rPr>
          <w:rFonts w:ascii="宋体" w:hAnsi="宋体" w:cs="宋体-18030" w:hint="eastAsia"/>
          <w:b/>
          <w:bCs/>
          <w:color w:val="000000"/>
          <w:sz w:val="24"/>
        </w:rPr>
        <w:t>1</w:t>
      </w:r>
      <w:r w:rsidR="002624C6">
        <w:rPr>
          <w:rFonts w:ascii="宋体" w:hAnsi="宋体" w:cs="宋体-18030" w:hint="eastAsia"/>
          <w:b/>
          <w:bCs/>
          <w:color w:val="000000"/>
          <w:sz w:val="24"/>
        </w:rPr>
        <w:t>0</w:t>
      </w:r>
    </w:p>
    <w:p w14:paraId="7B409918"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7816105E"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3E1C7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D6C6B1"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91367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08E3359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0F8CDCB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29FB5A8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2ACCB9EC"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0B05542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6679FF3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71417AE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0823251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17ED59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9D3F96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41413E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14C535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8271DCF"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FAF4DD0"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6349069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38DD8FF"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3CA6CD3"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7BDD1B7"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306A3A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7527B08"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246CB0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0E7C5AD"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6975A8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77907B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9290DE8"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770759B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00AAD68"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4AB517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B60FE4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65D1622"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0C24085"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7322754"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A1B826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C668EC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580F8CE"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FD5E8BA"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C4E050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822E49C"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DA90812"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8A75462"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437EECEB"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26EAB8"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C0782E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7361E5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23655C2"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984B3C4"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2F13A34"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7B5281C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748B10B"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ABCBB01"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55EDE32"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0CAB4B2"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753DB85"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7196996"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4F48B77"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4972441"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556AB26"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8F0D355"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9E82789"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A41B3CD"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59B6AB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659742E"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82CB85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B82DC0A"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640617F"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EE9145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EBE00DC"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A33B4B1"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CA7A9B1"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725B866"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D201DBD"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42198BA"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7ECF2D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ED5F63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6A9793D"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E9CEE81"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576A06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2F5866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0332E8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68C176E"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076BA784"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806189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CE9538F"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E376979"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DAEDB2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1544D3C"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A23F74C"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0D30C3A"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B89034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250B94D"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DE1A361"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744582F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9BF6AC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F6FE467"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29A1F47"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581A6AD1"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0880B33D"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w:t>
      </w:r>
      <w:r w:rsidR="00E90E23">
        <w:rPr>
          <w:rFonts w:ascii="宋体" w:hAnsi="宋体" w:hint="eastAsia"/>
          <w:sz w:val="28"/>
          <w:szCs w:val="28"/>
        </w:rPr>
        <w:t>22</w:t>
      </w:r>
      <w:r>
        <w:rPr>
          <w:rFonts w:ascii="宋体" w:hAnsi="宋体" w:hint="eastAsia"/>
          <w:sz w:val="28"/>
          <w:szCs w:val="28"/>
        </w:rPr>
        <w:t>年  月  日</w:t>
      </w:r>
    </w:p>
    <w:p w14:paraId="4C68E06F"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6E76E1C8"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61C09F3A"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D7BF" w14:textId="77777777" w:rsidR="00FA03F2" w:rsidRDefault="00FA03F2" w:rsidP="006F6333">
      <w:r>
        <w:separator/>
      </w:r>
    </w:p>
  </w:endnote>
  <w:endnote w:type="continuationSeparator" w:id="0">
    <w:p w14:paraId="02660151" w14:textId="77777777" w:rsidR="00FA03F2" w:rsidRDefault="00FA03F2"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altName w:val="Malgun Gothic Semilight"/>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45" w14:textId="77777777" w:rsidR="008B7021" w:rsidRDefault="007C4DB8">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end"/>
    </w:r>
  </w:p>
  <w:p w14:paraId="76DCCA43" w14:textId="77777777" w:rsidR="008B7021" w:rsidRDefault="008B70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428E" w14:textId="77777777" w:rsidR="008B7021" w:rsidRDefault="007C4DB8">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separate"/>
    </w:r>
    <w:r w:rsidR="00DA72E3">
      <w:rPr>
        <w:rStyle w:val="ae"/>
        <w:noProof/>
      </w:rPr>
      <w:t>- 1 -</w:t>
    </w:r>
    <w:r>
      <w:rPr>
        <w:rStyle w:val="ae"/>
      </w:rPr>
      <w:fldChar w:fldCharType="end"/>
    </w:r>
  </w:p>
  <w:p w14:paraId="35B62757" w14:textId="77777777" w:rsidR="008B7021" w:rsidRDefault="008B70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7E23" w14:textId="77777777" w:rsidR="00FA03F2" w:rsidRDefault="00FA03F2" w:rsidP="006F6333">
      <w:r>
        <w:separator/>
      </w:r>
    </w:p>
  </w:footnote>
  <w:footnote w:type="continuationSeparator" w:id="0">
    <w:p w14:paraId="4DB045ED" w14:textId="77777777" w:rsidR="00FA03F2" w:rsidRDefault="00FA03F2"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7CF"/>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105"/>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3CF3"/>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831"/>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134"/>
    <w:rsid w:val="001E547F"/>
    <w:rsid w:val="001E5503"/>
    <w:rsid w:val="001E5AC1"/>
    <w:rsid w:val="001E5C58"/>
    <w:rsid w:val="001E5D37"/>
    <w:rsid w:val="001E6AFB"/>
    <w:rsid w:val="001E721F"/>
    <w:rsid w:val="001E79DD"/>
    <w:rsid w:val="001E7B52"/>
    <w:rsid w:val="001E7BB0"/>
    <w:rsid w:val="001F078B"/>
    <w:rsid w:val="001F1046"/>
    <w:rsid w:val="001F207E"/>
    <w:rsid w:val="001F221D"/>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24C6"/>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ACB"/>
    <w:rsid w:val="00360B4D"/>
    <w:rsid w:val="0036273D"/>
    <w:rsid w:val="003639C9"/>
    <w:rsid w:val="00363C22"/>
    <w:rsid w:val="003643F9"/>
    <w:rsid w:val="00364736"/>
    <w:rsid w:val="003654FC"/>
    <w:rsid w:val="003663D0"/>
    <w:rsid w:val="00366D4B"/>
    <w:rsid w:val="00367548"/>
    <w:rsid w:val="003701CA"/>
    <w:rsid w:val="00370A76"/>
    <w:rsid w:val="00371148"/>
    <w:rsid w:val="00371431"/>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072E7"/>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226"/>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5B1F"/>
    <w:rsid w:val="00546E6C"/>
    <w:rsid w:val="00546EED"/>
    <w:rsid w:val="00547D88"/>
    <w:rsid w:val="00550FB5"/>
    <w:rsid w:val="00551A07"/>
    <w:rsid w:val="00552603"/>
    <w:rsid w:val="00553776"/>
    <w:rsid w:val="00553FED"/>
    <w:rsid w:val="005554FC"/>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5E6B"/>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116"/>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3EB"/>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9E2"/>
    <w:rsid w:val="00682CE2"/>
    <w:rsid w:val="00683BC4"/>
    <w:rsid w:val="006852A9"/>
    <w:rsid w:val="00685567"/>
    <w:rsid w:val="00685629"/>
    <w:rsid w:val="00686342"/>
    <w:rsid w:val="00686A4D"/>
    <w:rsid w:val="00686D36"/>
    <w:rsid w:val="006873BB"/>
    <w:rsid w:val="006877D2"/>
    <w:rsid w:val="006879AD"/>
    <w:rsid w:val="006900B9"/>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15A4"/>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1BA"/>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2A3"/>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22DE"/>
    <w:rsid w:val="00743427"/>
    <w:rsid w:val="00743683"/>
    <w:rsid w:val="00743A0D"/>
    <w:rsid w:val="00743F1C"/>
    <w:rsid w:val="00744A5F"/>
    <w:rsid w:val="007454F9"/>
    <w:rsid w:val="007457A8"/>
    <w:rsid w:val="00745F94"/>
    <w:rsid w:val="00746DBF"/>
    <w:rsid w:val="00747A00"/>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4DB8"/>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D7895"/>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538"/>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0ED"/>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09B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A1F"/>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61F"/>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2E3"/>
    <w:rsid w:val="00DA77F5"/>
    <w:rsid w:val="00DB0711"/>
    <w:rsid w:val="00DB15C4"/>
    <w:rsid w:val="00DB38DA"/>
    <w:rsid w:val="00DB3C81"/>
    <w:rsid w:val="00DB4164"/>
    <w:rsid w:val="00DB52E2"/>
    <w:rsid w:val="00DB75B4"/>
    <w:rsid w:val="00DB7C0C"/>
    <w:rsid w:val="00DC0BE9"/>
    <w:rsid w:val="00DC13B7"/>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1BFC"/>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091"/>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3F2"/>
    <w:rsid w:val="00FA06B9"/>
    <w:rsid w:val="00FA0CBA"/>
    <w:rsid w:val="00FA1160"/>
    <w:rsid w:val="00FA1455"/>
    <w:rsid w:val="00FA1BCF"/>
    <w:rsid w:val="00FA1E7A"/>
    <w:rsid w:val="00FA20B7"/>
    <w:rsid w:val="00FA2564"/>
    <w:rsid w:val="00FA25DB"/>
    <w:rsid w:val="00FA2A4C"/>
    <w:rsid w:val="00FA45FD"/>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B0234B"/>
  <w15:docId w15:val="{A86731AA-CAAC-45A4-A516-3E415720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styleId="af2">
    <w:name w:val="Body Text First Indent"/>
    <w:basedOn w:val="a4"/>
    <w:link w:val="af3"/>
    <w:qFormat/>
    <w:rsid w:val="00371431"/>
    <w:pPr>
      <w:ind w:firstLineChars="100" w:firstLine="420"/>
    </w:pPr>
  </w:style>
  <w:style w:type="character" w:customStyle="1" w:styleId="af3">
    <w:name w:val="正文文本首行缩进 字符"/>
    <w:basedOn w:val="a5"/>
    <w:link w:val="af2"/>
    <w:rsid w:val="003714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7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9BCAA435-7F8C-43C8-957C-91A7A06963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1425</Words>
  <Characters>8123</Characters>
  <Application>Microsoft Office Word</Application>
  <DocSecurity>0</DocSecurity>
  <Lines>67</Lines>
  <Paragraphs>19</Paragraphs>
  <ScaleCrop>false</ScaleCrop>
  <Company>lenovo</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2</cp:revision>
  <cp:lastPrinted>2021-09-14T01:54:00Z</cp:lastPrinted>
  <dcterms:created xsi:type="dcterms:W3CDTF">2022-02-21T09:27:00Z</dcterms:created>
  <dcterms:modified xsi:type="dcterms:W3CDTF">2022-02-21T09:27:00Z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