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88330D">
      <w:pPr>
        <w:widowControl/>
        <w:spacing w:line="360" w:lineRule="atLeast"/>
        <w:jc w:val="center"/>
        <w:rPr>
          <w:rFonts w:ascii="宋体" w:hAnsi="宋体"/>
          <w:b/>
          <w:bCs/>
          <w:color w:val="003368"/>
          <w:sz w:val="36"/>
          <w:szCs w:val="36"/>
        </w:rPr>
      </w:pPr>
      <w:r>
        <w:rPr>
          <w:rFonts w:ascii="宋体" w:hAnsi="宋体" w:hint="eastAsia"/>
          <w:b/>
          <w:bCs/>
          <w:color w:val="000000" w:themeColor="text1"/>
          <w:sz w:val="36"/>
          <w:szCs w:val="36"/>
        </w:rPr>
        <w:t>2022</w:t>
      </w:r>
      <w:r w:rsidR="0013233D"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124977">
        <w:rPr>
          <w:rFonts w:ascii="宋体" w:hAnsi="宋体" w:hint="eastAsia"/>
          <w:b/>
          <w:bCs/>
          <w:color w:val="000000" w:themeColor="text1"/>
          <w:sz w:val="36"/>
          <w:szCs w:val="36"/>
        </w:rPr>
        <w:t>12</w:t>
      </w:r>
      <w:r w:rsidR="00F17AA7" w:rsidRPr="008248D6">
        <w:rPr>
          <w:rFonts w:ascii="宋体" w:hAnsi="宋体" w:hint="eastAsia"/>
          <w:b/>
          <w:bCs/>
          <w:color w:val="000000" w:themeColor="text1"/>
          <w:sz w:val="36"/>
          <w:szCs w:val="36"/>
        </w:rPr>
        <w:t>期</w:t>
      </w:r>
      <w:r w:rsidR="0013233D">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88330D">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9340F9">
        <w:rPr>
          <w:rFonts w:ascii="宋体" w:hAnsi="宋体" w:hint="eastAsia"/>
          <w:b/>
          <w:bCs/>
          <w:color w:val="000000" w:themeColor="text1"/>
          <w:sz w:val="28"/>
          <w:szCs w:val="28"/>
        </w:rPr>
        <w:t>1</w:t>
      </w:r>
      <w:r w:rsidR="00124977">
        <w:rPr>
          <w:rFonts w:ascii="宋体" w:hAnsi="宋体" w:hint="eastAsia"/>
          <w:b/>
          <w:bCs/>
          <w:color w:val="000000" w:themeColor="text1"/>
          <w:sz w:val="28"/>
          <w:szCs w:val="28"/>
        </w:rPr>
        <w:t>2</w:t>
      </w:r>
    </w:p>
    <w:p w:rsidR="0013233D" w:rsidRPr="005462B9" w:rsidRDefault="00F20973" w:rsidP="0009081E">
      <w:pPr>
        <w:widowControl/>
        <w:ind w:leftChars="-67" w:left="-141" w:rightChars="-564" w:right="-1184"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09081E" w:rsidRDefault="0013233D" w:rsidP="0009081E">
      <w:pPr>
        <w:widowControl/>
        <w:ind w:leftChars="-67" w:left="-141"/>
        <w:jc w:val="left"/>
        <w:rPr>
          <w:rFonts w:ascii="宋体" w:hAnsi="宋体" w:cs="Arial"/>
          <w:b/>
          <w:color w:val="000000"/>
          <w:kern w:val="0"/>
          <w:szCs w:val="21"/>
        </w:rPr>
      </w:pPr>
      <w:r w:rsidRPr="0009081E">
        <w:rPr>
          <w:rFonts w:ascii="宋体" w:hAnsi="宋体" w:cs="Arial" w:hint="eastAsia"/>
          <w:b/>
          <w:color w:val="000000"/>
          <w:kern w:val="0"/>
          <w:szCs w:val="21"/>
        </w:rPr>
        <w:t>一、采购项目的名称及数量：</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72"/>
        <w:gridCol w:w="708"/>
        <w:gridCol w:w="709"/>
        <w:gridCol w:w="709"/>
        <w:gridCol w:w="992"/>
        <w:gridCol w:w="2056"/>
        <w:gridCol w:w="2055"/>
      </w:tblGrid>
      <w:tr w:rsidR="007B5843" w:rsidRPr="005462B9" w:rsidTr="0009081E">
        <w:trPr>
          <w:trHeight w:val="618"/>
        </w:trPr>
        <w:tc>
          <w:tcPr>
            <w:tcW w:w="540"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序号</w:t>
            </w:r>
          </w:p>
        </w:tc>
        <w:tc>
          <w:tcPr>
            <w:tcW w:w="1772"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7B5843" w:rsidRPr="005462B9" w:rsidRDefault="007B5843" w:rsidP="007B5843">
            <w:pPr>
              <w:jc w:val="center"/>
              <w:rPr>
                <w:rFonts w:ascii="宋体" w:hAnsi="宋体" w:cs="宋体"/>
                <w:b/>
                <w:kern w:val="0"/>
                <w:szCs w:val="21"/>
              </w:rPr>
            </w:pPr>
            <w:r>
              <w:rPr>
                <w:rFonts w:ascii="宋体" w:hAnsi="宋体" w:cs="宋体" w:hint="eastAsia"/>
                <w:b/>
                <w:kern w:val="0"/>
                <w:szCs w:val="21"/>
              </w:rPr>
              <w:t>已购设备</w:t>
            </w:r>
          </w:p>
        </w:tc>
        <w:tc>
          <w:tcPr>
            <w:tcW w:w="709"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992" w:type="dxa"/>
            <w:vAlign w:val="center"/>
          </w:tcPr>
          <w:p w:rsidR="007B5843" w:rsidRPr="005462B9" w:rsidRDefault="007B5843" w:rsidP="00205EFE">
            <w:pPr>
              <w:jc w:val="center"/>
              <w:rPr>
                <w:rFonts w:ascii="宋体" w:hAnsi="宋体" w:cs="宋体"/>
                <w:b/>
                <w:kern w:val="0"/>
                <w:szCs w:val="21"/>
              </w:rPr>
            </w:pPr>
            <w:r>
              <w:rPr>
                <w:rFonts w:ascii="宋体" w:hAnsi="宋体" w:cs="宋体" w:hint="eastAsia"/>
                <w:b/>
                <w:kern w:val="0"/>
                <w:szCs w:val="21"/>
              </w:rPr>
              <w:t>单位</w:t>
            </w:r>
          </w:p>
        </w:tc>
        <w:tc>
          <w:tcPr>
            <w:tcW w:w="2056"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055"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备注</w:t>
            </w:r>
          </w:p>
        </w:tc>
      </w:tr>
      <w:tr w:rsidR="007B5843" w:rsidRPr="005462B9" w:rsidTr="0009081E">
        <w:trPr>
          <w:trHeight w:val="393"/>
        </w:trPr>
        <w:tc>
          <w:tcPr>
            <w:tcW w:w="540" w:type="dxa"/>
            <w:vAlign w:val="center"/>
          </w:tcPr>
          <w:p w:rsidR="007B5843" w:rsidRPr="00205EFE" w:rsidRDefault="007B5843" w:rsidP="001C012D">
            <w:pPr>
              <w:jc w:val="center"/>
              <w:rPr>
                <w:kern w:val="0"/>
                <w:sz w:val="18"/>
                <w:szCs w:val="18"/>
              </w:rPr>
            </w:pPr>
            <w:r w:rsidRPr="00205EFE">
              <w:rPr>
                <w:rFonts w:hint="eastAsia"/>
                <w:kern w:val="0"/>
                <w:sz w:val="18"/>
                <w:szCs w:val="18"/>
              </w:rPr>
              <w:t>1</w:t>
            </w:r>
          </w:p>
        </w:tc>
        <w:tc>
          <w:tcPr>
            <w:tcW w:w="1772" w:type="dxa"/>
            <w:vAlign w:val="center"/>
          </w:tcPr>
          <w:p w:rsidR="007B5843" w:rsidRPr="00205EFE" w:rsidRDefault="0009081E" w:rsidP="00A07CFF">
            <w:pPr>
              <w:jc w:val="center"/>
              <w:rPr>
                <w:kern w:val="0"/>
                <w:sz w:val="18"/>
                <w:szCs w:val="18"/>
              </w:rPr>
            </w:pPr>
            <w:r w:rsidRPr="0009081E">
              <w:rPr>
                <w:rFonts w:hint="eastAsia"/>
                <w:kern w:val="0"/>
                <w:sz w:val="18"/>
                <w:szCs w:val="18"/>
              </w:rPr>
              <w:t>动态血压记录盒</w:t>
            </w:r>
          </w:p>
        </w:tc>
        <w:tc>
          <w:tcPr>
            <w:tcW w:w="708" w:type="dxa"/>
            <w:vAlign w:val="center"/>
          </w:tcPr>
          <w:p w:rsidR="007B5843" w:rsidRPr="00205EFE" w:rsidRDefault="0009081E" w:rsidP="00256462">
            <w:pPr>
              <w:jc w:val="center"/>
              <w:rPr>
                <w:kern w:val="0"/>
                <w:sz w:val="18"/>
                <w:szCs w:val="18"/>
              </w:rPr>
            </w:pPr>
            <w:r>
              <w:rPr>
                <w:rFonts w:hint="eastAsia"/>
                <w:kern w:val="0"/>
                <w:sz w:val="18"/>
                <w:szCs w:val="18"/>
              </w:rPr>
              <w:t>否</w:t>
            </w:r>
          </w:p>
        </w:tc>
        <w:tc>
          <w:tcPr>
            <w:tcW w:w="709" w:type="dxa"/>
            <w:vAlign w:val="center"/>
          </w:tcPr>
          <w:p w:rsidR="007B5843" w:rsidRDefault="0009081E" w:rsidP="007B5843">
            <w:pPr>
              <w:jc w:val="center"/>
              <w:rPr>
                <w:kern w:val="0"/>
                <w:sz w:val="18"/>
                <w:szCs w:val="18"/>
              </w:rPr>
            </w:pPr>
            <w:r>
              <w:rPr>
                <w:rFonts w:hint="eastAsia"/>
                <w:kern w:val="0"/>
                <w:sz w:val="18"/>
                <w:szCs w:val="18"/>
              </w:rPr>
              <w:t>/</w:t>
            </w:r>
          </w:p>
        </w:tc>
        <w:tc>
          <w:tcPr>
            <w:tcW w:w="709" w:type="dxa"/>
            <w:vAlign w:val="center"/>
          </w:tcPr>
          <w:p w:rsidR="007B5843" w:rsidRPr="00205EFE" w:rsidRDefault="0009081E" w:rsidP="00047088">
            <w:pPr>
              <w:jc w:val="center"/>
              <w:rPr>
                <w:kern w:val="0"/>
                <w:sz w:val="18"/>
                <w:szCs w:val="18"/>
              </w:rPr>
            </w:pPr>
            <w:r>
              <w:rPr>
                <w:rFonts w:hint="eastAsia"/>
                <w:kern w:val="0"/>
                <w:sz w:val="18"/>
                <w:szCs w:val="18"/>
              </w:rPr>
              <w:t>6</w:t>
            </w:r>
          </w:p>
        </w:tc>
        <w:tc>
          <w:tcPr>
            <w:tcW w:w="992" w:type="dxa"/>
            <w:vAlign w:val="center"/>
          </w:tcPr>
          <w:p w:rsidR="007B5843" w:rsidRPr="00205EFE" w:rsidRDefault="0009081E" w:rsidP="008D62E2">
            <w:pPr>
              <w:jc w:val="center"/>
              <w:rPr>
                <w:kern w:val="0"/>
                <w:sz w:val="18"/>
                <w:szCs w:val="18"/>
              </w:rPr>
            </w:pPr>
            <w:r>
              <w:rPr>
                <w:rFonts w:hint="eastAsia"/>
                <w:kern w:val="0"/>
                <w:sz w:val="18"/>
                <w:szCs w:val="18"/>
              </w:rPr>
              <w:t>套</w:t>
            </w:r>
          </w:p>
        </w:tc>
        <w:tc>
          <w:tcPr>
            <w:tcW w:w="2056" w:type="dxa"/>
            <w:vAlign w:val="center"/>
          </w:tcPr>
          <w:p w:rsidR="007B5843" w:rsidRPr="00205EFE" w:rsidRDefault="0009081E" w:rsidP="007B5843">
            <w:pPr>
              <w:jc w:val="center"/>
              <w:rPr>
                <w:kern w:val="0"/>
                <w:sz w:val="18"/>
                <w:szCs w:val="18"/>
              </w:rPr>
            </w:pPr>
            <w:r>
              <w:rPr>
                <w:rFonts w:hint="eastAsia"/>
                <w:kern w:val="0"/>
                <w:sz w:val="18"/>
                <w:szCs w:val="18"/>
              </w:rPr>
              <w:t>集团一院</w:t>
            </w:r>
            <w:r>
              <w:rPr>
                <w:rFonts w:hint="eastAsia"/>
                <w:kern w:val="0"/>
                <w:sz w:val="18"/>
                <w:szCs w:val="18"/>
              </w:rPr>
              <w:t>-</w:t>
            </w:r>
            <w:r w:rsidRPr="0009081E">
              <w:rPr>
                <w:rFonts w:hint="eastAsia"/>
                <w:kern w:val="0"/>
                <w:sz w:val="18"/>
                <w:szCs w:val="18"/>
              </w:rPr>
              <w:t>医技（心电）</w:t>
            </w:r>
          </w:p>
        </w:tc>
        <w:tc>
          <w:tcPr>
            <w:tcW w:w="2055" w:type="dxa"/>
            <w:vAlign w:val="center"/>
          </w:tcPr>
          <w:p w:rsidR="007B5843" w:rsidRPr="00061506" w:rsidRDefault="007B5843" w:rsidP="0009081E">
            <w:pPr>
              <w:jc w:val="center"/>
              <w:rPr>
                <w:kern w:val="0"/>
                <w:sz w:val="18"/>
                <w:szCs w:val="18"/>
              </w:rPr>
            </w:pPr>
            <w:r>
              <w:rPr>
                <w:rFonts w:hint="eastAsia"/>
                <w:kern w:val="0"/>
                <w:sz w:val="18"/>
                <w:szCs w:val="18"/>
              </w:rPr>
              <w:t>具体要求</w:t>
            </w:r>
            <w:r w:rsidR="0009081E">
              <w:rPr>
                <w:rFonts w:hint="eastAsia"/>
                <w:kern w:val="0"/>
                <w:sz w:val="18"/>
                <w:szCs w:val="18"/>
              </w:rPr>
              <w:t>，</w:t>
            </w:r>
            <w:r>
              <w:rPr>
                <w:rFonts w:hint="eastAsia"/>
                <w:kern w:val="0"/>
                <w:sz w:val="18"/>
                <w:szCs w:val="18"/>
              </w:rPr>
              <w:t>详见附件</w:t>
            </w:r>
          </w:p>
        </w:tc>
      </w:tr>
      <w:tr w:rsidR="007B5843" w:rsidRPr="005462B9" w:rsidTr="000D2FE6">
        <w:trPr>
          <w:trHeight w:val="570"/>
        </w:trPr>
        <w:tc>
          <w:tcPr>
            <w:tcW w:w="540" w:type="dxa"/>
            <w:vAlign w:val="center"/>
          </w:tcPr>
          <w:p w:rsidR="007B5843" w:rsidRPr="00205EFE" w:rsidRDefault="007B5843" w:rsidP="001C012D">
            <w:pPr>
              <w:jc w:val="center"/>
              <w:rPr>
                <w:kern w:val="0"/>
                <w:sz w:val="18"/>
                <w:szCs w:val="18"/>
              </w:rPr>
            </w:pPr>
            <w:r>
              <w:rPr>
                <w:rFonts w:hint="eastAsia"/>
                <w:kern w:val="0"/>
                <w:sz w:val="18"/>
                <w:szCs w:val="18"/>
              </w:rPr>
              <w:t>2</w:t>
            </w:r>
          </w:p>
        </w:tc>
        <w:tc>
          <w:tcPr>
            <w:tcW w:w="1772" w:type="dxa"/>
            <w:vAlign w:val="center"/>
          </w:tcPr>
          <w:p w:rsidR="007B5843" w:rsidRDefault="0009081E" w:rsidP="001C012D">
            <w:pPr>
              <w:jc w:val="center"/>
              <w:rPr>
                <w:kern w:val="0"/>
                <w:sz w:val="18"/>
                <w:szCs w:val="18"/>
              </w:rPr>
            </w:pPr>
            <w:r w:rsidRPr="0009081E">
              <w:rPr>
                <w:rFonts w:hint="eastAsia"/>
                <w:kern w:val="0"/>
                <w:sz w:val="18"/>
                <w:szCs w:val="18"/>
              </w:rPr>
              <w:t>动态心电图记录盒</w:t>
            </w:r>
          </w:p>
        </w:tc>
        <w:tc>
          <w:tcPr>
            <w:tcW w:w="708" w:type="dxa"/>
            <w:vAlign w:val="center"/>
          </w:tcPr>
          <w:p w:rsidR="007B5843" w:rsidRDefault="0009081E" w:rsidP="00256462">
            <w:pPr>
              <w:jc w:val="center"/>
              <w:rPr>
                <w:kern w:val="0"/>
                <w:sz w:val="18"/>
                <w:szCs w:val="18"/>
              </w:rPr>
            </w:pPr>
            <w:r>
              <w:rPr>
                <w:rFonts w:hint="eastAsia"/>
                <w:kern w:val="0"/>
                <w:sz w:val="18"/>
                <w:szCs w:val="18"/>
              </w:rPr>
              <w:t>否</w:t>
            </w:r>
          </w:p>
        </w:tc>
        <w:tc>
          <w:tcPr>
            <w:tcW w:w="709" w:type="dxa"/>
            <w:vAlign w:val="center"/>
          </w:tcPr>
          <w:p w:rsidR="007B5843" w:rsidRDefault="0009081E" w:rsidP="007B5843">
            <w:pPr>
              <w:jc w:val="center"/>
              <w:rPr>
                <w:kern w:val="0"/>
                <w:sz w:val="18"/>
                <w:szCs w:val="18"/>
              </w:rPr>
            </w:pPr>
            <w:r>
              <w:rPr>
                <w:rFonts w:hint="eastAsia"/>
                <w:kern w:val="0"/>
                <w:sz w:val="18"/>
                <w:szCs w:val="18"/>
              </w:rPr>
              <w:t>/</w:t>
            </w:r>
          </w:p>
        </w:tc>
        <w:tc>
          <w:tcPr>
            <w:tcW w:w="709" w:type="dxa"/>
            <w:vAlign w:val="center"/>
          </w:tcPr>
          <w:p w:rsidR="007B5843" w:rsidRDefault="0009081E" w:rsidP="00047088">
            <w:pPr>
              <w:jc w:val="center"/>
              <w:rPr>
                <w:kern w:val="0"/>
                <w:sz w:val="18"/>
                <w:szCs w:val="18"/>
              </w:rPr>
            </w:pPr>
            <w:r>
              <w:rPr>
                <w:rFonts w:hint="eastAsia"/>
                <w:kern w:val="0"/>
                <w:sz w:val="18"/>
                <w:szCs w:val="18"/>
              </w:rPr>
              <w:t>6</w:t>
            </w:r>
          </w:p>
        </w:tc>
        <w:tc>
          <w:tcPr>
            <w:tcW w:w="992" w:type="dxa"/>
            <w:vAlign w:val="center"/>
          </w:tcPr>
          <w:p w:rsidR="007B5843" w:rsidRDefault="0009081E" w:rsidP="008D62E2">
            <w:pPr>
              <w:jc w:val="center"/>
              <w:rPr>
                <w:kern w:val="0"/>
                <w:sz w:val="18"/>
                <w:szCs w:val="18"/>
              </w:rPr>
            </w:pPr>
            <w:r>
              <w:rPr>
                <w:rFonts w:hint="eastAsia"/>
                <w:kern w:val="0"/>
                <w:sz w:val="18"/>
                <w:szCs w:val="18"/>
              </w:rPr>
              <w:t>套</w:t>
            </w:r>
          </w:p>
        </w:tc>
        <w:tc>
          <w:tcPr>
            <w:tcW w:w="2056" w:type="dxa"/>
            <w:vAlign w:val="center"/>
          </w:tcPr>
          <w:p w:rsidR="007B5843" w:rsidRDefault="0009081E" w:rsidP="00426499">
            <w:pPr>
              <w:jc w:val="center"/>
              <w:rPr>
                <w:kern w:val="0"/>
                <w:sz w:val="18"/>
                <w:szCs w:val="18"/>
              </w:rPr>
            </w:pPr>
            <w:r>
              <w:rPr>
                <w:rFonts w:hint="eastAsia"/>
                <w:kern w:val="0"/>
                <w:sz w:val="18"/>
                <w:szCs w:val="18"/>
              </w:rPr>
              <w:t>集团一院</w:t>
            </w:r>
            <w:r>
              <w:rPr>
                <w:rFonts w:hint="eastAsia"/>
                <w:kern w:val="0"/>
                <w:sz w:val="18"/>
                <w:szCs w:val="18"/>
              </w:rPr>
              <w:t>-</w:t>
            </w:r>
            <w:r w:rsidRPr="0009081E">
              <w:rPr>
                <w:rFonts w:hint="eastAsia"/>
                <w:kern w:val="0"/>
                <w:sz w:val="18"/>
                <w:szCs w:val="18"/>
              </w:rPr>
              <w:t>医技（心电）</w:t>
            </w:r>
          </w:p>
        </w:tc>
        <w:tc>
          <w:tcPr>
            <w:tcW w:w="2055" w:type="dxa"/>
            <w:vAlign w:val="center"/>
          </w:tcPr>
          <w:p w:rsidR="007B5843" w:rsidRDefault="007B5843" w:rsidP="0009081E">
            <w:pPr>
              <w:jc w:val="center"/>
              <w:rPr>
                <w:kern w:val="0"/>
                <w:sz w:val="18"/>
                <w:szCs w:val="18"/>
              </w:rPr>
            </w:pPr>
            <w:r>
              <w:rPr>
                <w:rFonts w:hint="eastAsia"/>
                <w:kern w:val="0"/>
                <w:sz w:val="18"/>
                <w:szCs w:val="18"/>
              </w:rPr>
              <w:t>具体要求</w:t>
            </w:r>
            <w:r w:rsidR="0009081E">
              <w:rPr>
                <w:rFonts w:hint="eastAsia"/>
                <w:kern w:val="0"/>
                <w:sz w:val="18"/>
                <w:szCs w:val="18"/>
              </w:rPr>
              <w:t>，</w:t>
            </w:r>
            <w:r>
              <w:rPr>
                <w:rFonts w:hint="eastAsia"/>
                <w:kern w:val="0"/>
                <w:sz w:val="18"/>
                <w:szCs w:val="18"/>
              </w:rPr>
              <w:t>详见附件</w:t>
            </w:r>
          </w:p>
        </w:tc>
      </w:tr>
    </w:tbl>
    <w:p w:rsidR="0009081E" w:rsidRDefault="0009081E" w:rsidP="0009081E">
      <w:pPr>
        <w:widowControl/>
        <w:ind w:leftChars="-135" w:left="-283" w:rightChars="-540" w:right="-1134"/>
        <w:jc w:val="left"/>
        <w:rPr>
          <w:rFonts w:ascii="宋体" w:hAnsi="宋体" w:cs="Arial"/>
          <w:color w:val="000000" w:themeColor="text1"/>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5E3772">
        <w:rPr>
          <w:rFonts w:ascii="宋体" w:hAnsi="宋体" w:cs="Arial" w:hint="eastAsia"/>
          <w:color w:val="000000" w:themeColor="text1"/>
          <w:kern w:val="0"/>
          <w:szCs w:val="21"/>
        </w:rPr>
        <w:t>即日起至年</w:t>
      </w:r>
      <w:r w:rsidR="00124977">
        <w:rPr>
          <w:rFonts w:ascii="宋体" w:hAnsi="宋体" w:cs="Arial" w:hint="eastAsia"/>
          <w:color w:val="000000" w:themeColor="text1"/>
          <w:kern w:val="0"/>
          <w:szCs w:val="21"/>
        </w:rPr>
        <w:t>3</w:t>
      </w:r>
      <w:r w:rsidRPr="005E3772">
        <w:rPr>
          <w:rFonts w:ascii="宋体" w:hAnsi="宋体" w:cs="Arial" w:hint="eastAsia"/>
          <w:color w:val="000000" w:themeColor="text1"/>
          <w:kern w:val="0"/>
          <w:szCs w:val="21"/>
        </w:rPr>
        <w:t>月</w:t>
      </w:r>
      <w:r w:rsidR="00124977">
        <w:rPr>
          <w:rFonts w:ascii="宋体" w:hAnsi="宋体" w:cs="Arial" w:hint="eastAsia"/>
          <w:color w:val="000000" w:themeColor="text1"/>
          <w:kern w:val="0"/>
          <w:szCs w:val="21"/>
        </w:rPr>
        <w:t>1</w:t>
      </w:r>
      <w:r w:rsidR="002D77F6">
        <w:rPr>
          <w:rFonts w:ascii="宋体" w:hAnsi="宋体" w:cs="Arial" w:hint="eastAsia"/>
          <w:color w:val="000000" w:themeColor="text1"/>
          <w:kern w:val="0"/>
          <w:szCs w:val="21"/>
        </w:rPr>
        <w:t>1</w:t>
      </w:r>
      <w:r w:rsidRPr="005E3772">
        <w:rPr>
          <w:rFonts w:ascii="宋体" w:hAnsi="宋体" w:cs="Arial" w:hint="eastAsia"/>
          <w:color w:val="000000" w:themeColor="text1"/>
          <w:kern w:val="0"/>
          <w:szCs w:val="21"/>
        </w:rPr>
        <w:t>日16:00前将投标书正本(胶装形式)1份和相应电子版文件</w:t>
      </w:r>
    </w:p>
    <w:p w:rsidR="0009081E" w:rsidRDefault="0009081E" w:rsidP="0009081E">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09081E" w:rsidRDefault="0009081E" w:rsidP="0009081E">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585CFB" w:rsidRPr="0009081E"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88330D">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2D77F6">
        <w:rPr>
          <w:rFonts w:ascii="宋体" w:hAnsi="宋体" w:cs="Arial" w:hint="eastAsia"/>
          <w:color w:val="000000" w:themeColor="text1"/>
          <w:kern w:val="0"/>
          <w:szCs w:val="21"/>
        </w:rPr>
        <w:t>3</w:t>
      </w:r>
      <w:r w:rsidRPr="008248D6">
        <w:rPr>
          <w:rFonts w:ascii="宋体" w:hAnsi="宋体" w:cs="Arial" w:hint="eastAsia"/>
          <w:color w:val="000000" w:themeColor="text1"/>
          <w:kern w:val="0"/>
          <w:szCs w:val="21"/>
        </w:rPr>
        <w:t>月</w:t>
      </w:r>
      <w:r w:rsidR="002D77F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21046C" w:rsidRDefault="0021046C" w:rsidP="00543C9B">
      <w:pPr>
        <w:tabs>
          <w:tab w:val="left" w:pos="1290"/>
        </w:tabs>
        <w:rPr>
          <w:rFonts w:ascii="宋体" w:hAnsi="宋体" w:cs="Arial"/>
          <w:color w:val="000000"/>
          <w:kern w:val="0"/>
          <w:szCs w:val="21"/>
        </w:rPr>
      </w:pPr>
    </w:p>
    <w:p w:rsidR="0088330D" w:rsidRDefault="0088330D" w:rsidP="00543C9B">
      <w:pPr>
        <w:tabs>
          <w:tab w:val="left" w:pos="1290"/>
        </w:tabs>
        <w:rPr>
          <w:rFonts w:ascii="宋体" w:hAnsi="宋体" w:cs="Arial"/>
          <w:color w:val="000000"/>
          <w:kern w:val="0"/>
          <w:szCs w:val="21"/>
        </w:rPr>
      </w:pPr>
    </w:p>
    <w:p w:rsidR="0088330D" w:rsidRDefault="0088330D" w:rsidP="00543C9B">
      <w:pPr>
        <w:tabs>
          <w:tab w:val="left" w:pos="1290"/>
        </w:tabs>
        <w:rPr>
          <w:rFonts w:ascii="宋体" w:hAnsi="宋体" w:cs="Arial"/>
          <w:color w:val="000000"/>
          <w:kern w:val="0"/>
          <w:szCs w:val="21"/>
        </w:rPr>
      </w:pPr>
    </w:p>
    <w:p w:rsidR="0088330D" w:rsidRPr="00543C9B" w:rsidRDefault="0088330D"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A25ABE" w:rsidRPr="0021046C" w:rsidRDefault="00A25ABE" w:rsidP="0021046C">
      <w:pPr>
        <w:widowControl/>
        <w:jc w:val="left"/>
        <w:rPr>
          <w:rFonts w:ascii="宋体" w:hAnsi="宋体" w:cs="Arial"/>
          <w:color w:val="000000"/>
          <w:kern w:val="0"/>
          <w:szCs w:val="21"/>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A25ABE" w:rsidRDefault="00A25ABE" w:rsidP="00762769">
      <w:pPr>
        <w:rPr>
          <w:rFonts w:ascii="宋体" w:hAnsi="宋体" w:cs="Arial"/>
          <w:color w:val="000000"/>
          <w:kern w:val="0"/>
          <w:szCs w:val="21"/>
        </w:rPr>
      </w:pPr>
    </w:p>
    <w:p w:rsidR="003F57E0" w:rsidRDefault="003F57E0" w:rsidP="00762769">
      <w:pPr>
        <w:rPr>
          <w:rFonts w:ascii="宋体" w:hAnsi="宋体" w:cs="Arial"/>
          <w:color w:val="000000"/>
          <w:kern w:val="0"/>
          <w:szCs w:val="21"/>
        </w:rPr>
      </w:pPr>
    </w:p>
    <w:p w:rsidR="000025CC" w:rsidRDefault="000025CC" w:rsidP="00661E6C">
      <w:pPr>
        <w:tabs>
          <w:tab w:val="left" w:pos="425"/>
        </w:tabs>
        <w:rPr>
          <w:rFonts w:ascii="宋体" w:hAnsi="宋体"/>
          <w:b/>
          <w:sz w:val="24"/>
        </w:rPr>
      </w:pPr>
    </w:p>
    <w:p w:rsidR="00661E6C" w:rsidRPr="00750862" w:rsidRDefault="00661E6C" w:rsidP="00661E6C">
      <w:pPr>
        <w:tabs>
          <w:tab w:val="left" w:pos="425"/>
        </w:tabs>
        <w:rPr>
          <w:rFonts w:ascii="宋体" w:hAnsi="宋体"/>
          <w:sz w:val="28"/>
          <w:szCs w:val="28"/>
        </w:rPr>
      </w:pPr>
      <w:r w:rsidRPr="00750862">
        <w:rPr>
          <w:rFonts w:ascii="宋体" w:hAnsi="宋体" w:hint="eastAsia"/>
          <w:b/>
          <w:sz w:val="28"/>
          <w:szCs w:val="28"/>
        </w:rPr>
        <w:lastRenderedPageBreak/>
        <w:t>附件</w:t>
      </w:r>
      <w:r w:rsidRPr="00750862">
        <w:rPr>
          <w:rFonts w:ascii="宋体" w:hAnsi="宋体" w:hint="eastAsia"/>
          <w:sz w:val="28"/>
          <w:szCs w:val="28"/>
        </w:rPr>
        <w:t>：</w:t>
      </w:r>
    </w:p>
    <w:p w:rsidR="00A07CFF" w:rsidRPr="00950E5C" w:rsidRDefault="00A07CFF" w:rsidP="00774E61">
      <w:pPr>
        <w:widowControl/>
        <w:jc w:val="left"/>
        <w:rPr>
          <w:rFonts w:ascii="宋体" w:hAnsi="宋体" w:cs="Arial"/>
          <w:b/>
          <w:color w:val="000000"/>
          <w:kern w:val="0"/>
          <w:sz w:val="32"/>
          <w:szCs w:val="32"/>
        </w:rPr>
      </w:pPr>
      <w:r>
        <w:rPr>
          <w:rFonts w:ascii="宋体" w:hAnsi="宋体" w:cs="Arial" w:hint="eastAsia"/>
          <w:b/>
          <w:color w:val="000000"/>
          <w:kern w:val="0"/>
          <w:sz w:val="32"/>
          <w:szCs w:val="32"/>
        </w:rPr>
        <w:t xml:space="preserve">              </w:t>
      </w:r>
      <w:r w:rsidR="00950E5C">
        <w:rPr>
          <w:rFonts w:ascii="宋体" w:hAnsi="宋体" w:cs="Arial" w:hint="eastAsia"/>
          <w:b/>
          <w:color w:val="000000"/>
          <w:kern w:val="0"/>
          <w:sz w:val="32"/>
          <w:szCs w:val="32"/>
        </w:rPr>
        <w:t xml:space="preserve">   </w:t>
      </w:r>
      <w:r w:rsidR="00950E5C" w:rsidRPr="00950E5C">
        <w:rPr>
          <w:rFonts w:ascii="宋体" w:hAnsi="宋体" w:cs="Arial" w:hint="eastAsia"/>
          <w:b/>
          <w:color w:val="000000"/>
          <w:kern w:val="0"/>
          <w:sz w:val="32"/>
          <w:szCs w:val="32"/>
        </w:rPr>
        <w:t>一、</w:t>
      </w:r>
      <w:r w:rsidR="000D2FE6" w:rsidRPr="000D2FE6">
        <w:rPr>
          <w:rFonts w:ascii="宋体" w:hAnsi="宋体" w:hint="eastAsia"/>
          <w:sz w:val="30"/>
          <w:szCs w:val="30"/>
        </w:rPr>
        <w:t>动态血压记录盒</w:t>
      </w:r>
    </w:p>
    <w:p w:rsidR="00A07CFF" w:rsidRDefault="005726D6" w:rsidP="00774E61">
      <w:pPr>
        <w:widowControl/>
        <w:jc w:val="left"/>
        <w:rPr>
          <w:rFonts w:ascii="宋体" w:hAnsi="宋体"/>
          <w:kern w:val="0"/>
          <w:szCs w:val="21"/>
        </w:rPr>
      </w:pPr>
      <w:r w:rsidRPr="008A40EA">
        <w:rPr>
          <w:rFonts w:ascii="宋体" w:hAnsi="宋体" w:hint="eastAsia"/>
          <w:b/>
          <w:kern w:val="0"/>
          <w:szCs w:val="21"/>
        </w:rPr>
        <w:t>配置清单</w:t>
      </w:r>
      <w:r w:rsidRPr="005726D6">
        <w:rPr>
          <w:rFonts w:ascii="宋体" w:hAnsi="宋体" w:hint="eastAsia"/>
          <w:kern w:val="0"/>
          <w:szCs w:val="21"/>
        </w:rPr>
        <w:t>：</w:t>
      </w:r>
    </w:p>
    <w:p w:rsidR="000D2FE6" w:rsidRDefault="000D2FE6" w:rsidP="000D2FE6">
      <w:pPr>
        <w:spacing w:line="500" w:lineRule="exact"/>
        <w:ind w:leftChars="202" w:left="424"/>
        <w:rPr>
          <w:rFonts w:ascii="宋体" w:hAnsi="宋体"/>
          <w:bCs/>
          <w:spacing w:val="6"/>
          <w:sz w:val="24"/>
        </w:rPr>
      </w:pPr>
      <w:r>
        <w:rPr>
          <w:rFonts w:ascii="宋体" w:hAnsi="宋体" w:hint="eastAsia"/>
          <w:bCs/>
          <w:spacing w:val="6"/>
          <w:sz w:val="24"/>
        </w:rPr>
        <w:t>1.动态血压记录盒6个</w:t>
      </w:r>
    </w:p>
    <w:p w:rsidR="000D2FE6" w:rsidRDefault="000D2FE6" w:rsidP="000D2FE6">
      <w:pPr>
        <w:spacing w:line="500" w:lineRule="exact"/>
        <w:ind w:leftChars="202" w:left="424"/>
        <w:rPr>
          <w:rFonts w:ascii="宋体" w:hAnsi="宋体"/>
          <w:bCs/>
          <w:spacing w:val="6"/>
          <w:sz w:val="24"/>
        </w:rPr>
      </w:pPr>
      <w:r>
        <w:rPr>
          <w:rFonts w:ascii="宋体" w:hAnsi="宋体" w:hint="eastAsia"/>
          <w:bCs/>
          <w:spacing w:val="6"/>
          <w:sz w:val="24"/>
        </w:rPr>
        <w:t>2.软件光盘6张</w:t>
      </w:r>
      <w:r>
        <w:rPr>
          <w:rFonts w:ascii="宋体" w:hAnsi="宋体" w:hint="eastAsia"/>
          <w:bCs/>
          <w:spacing w:val="6"/>
          <w:sz w:val="24"/>
        </w:rPr>
        <w:tab/>
      </w:r>
    </w:p>
    <w:p w:rsidR="000D2FE6" w:rsidRDefault="000D2FE6" w:rsidP="000D2FE6">
      <w:pPr>
        <w:spacing w:line="500" w:lineRule="exact"/>
        <w:ind w:leftChars="202" w:left="424"/>
        <w:rPr>
          <w:rFonts w:ascii="宋体" w:hAnsi="宋体"/>
          <w:bCs/>
          <w:spacing w:val="6"/>
          <w:sz w:val="24"/>
        </w:rPr>
      </w:pPr>
      <w:r>
        <w:rPr>
          <w:rFonts w:ascii="宋体" w:hAnsi="宋体" w:hint="eastAsia"/>
          <w:bCs/>
          <w:spacing w:val="6"/>
          <w:sz w:val="24"/>
        </w:rPr>
        <w:t>3.数据线 6条</w:t>
      </w:r>
    </w:p>
    <w:p w:rsidR="000D2FE6" w:rsidRDefault="000D2FE6" w:rsidP="000D2FE6">
      <w:pPr>
        <w:spacing w:line="500" w:lineRule="exact"/>
        <w:ind w:leftChars="202" w:left="424"/>
        <w:rPr>
          <w:rFonts w:ascii="宋体" w:hAnsi="宋体"/>
          <w:bCs/>
          <w:spacing w:val="6"/>
          <w:sz w:val="24"/>
        </w:rPr>
      </w:pPr>
      <w:r>
        <w:rPr>
          <w:rFonts w:ascii="宋体" w:hAnsi="宋体" w:hint="eastAsia"/>
          <w:bCs/>
          <w:spacing w:val="6"/>
          <w:sz w:val="24"/>
        </w:rPr>
        <w:t xml:space="preserve">4.袖带12个 </w:t>
      </w:r>
    </w:p>
    <w:p w:rsidR="000D2FE6" w:rsidRDefault="000D2FE6" w:rsidP="000D2FE6">
      <w:pPr>
        <w:spacing w:line="500" w:lineRule="exact"/>
        <w:ind w:leftChars="202" w:left="424"/>
        <w:rPr>
          <w:rFonts w:ascii="宋体" w:hAnsi="宋体"/>
          <w:bCs/>
          <w:spacing w:val="6"/>
          <w:sz w:val="24"/>
        </w:rPr>
      </w:pPr>
      <w:r>
        <w:rPr>
          <w:rFonts w:ascii="宋体" w:hAnsi="宋体" w:hint="eastAsia"/>
          <w:bCs/>
          <w:spacing w:val="6"/>
          <w:sz w:val="24"/>
        </w:rPr>
        <w:t>5.保修卡6张</w:t>
      </w:r>
    </w:p>
    <w:p w:rsidR="000D2FE6" w:rsidRPr="00DC0350" w:rsidRDefault="000D2FE6" w:rsidP="00DC0350">
      <w:pPr>
        <w:spacing w:line="500" w:lineRule="exact"/>
        <w:ind w:leftChars="202" w:left="424"/>
        <w:rPr>
          <w:rFonts w:ascii="宋体" w:hAnsi="宋体"/>
          <w:bCs/>
          <w:spacing w:val="6"/>
          <w:sz w:val="24"/>
        </w:rPr>
      </w:pPr>
      <w:r>
        <w:rPr>
          <w:rFonts w:ascii="宋体" w:hAnsi="宋体" w:hint="eastAsia"/>
          <w:bCs/>
          <w:spacing w:val="6"/>
          <w:sz w:val="24"/>
        </w:rPr>
        <w:t>6.说明书6本</w:t>
      </w:r>
    </w:p>
    <w:p w:rsidR="005726D6" w:rsidRPr="000451FE"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0451FE">
        <w:rPr>
          <w:rFonts w:asciiTheme="minorEastAsia" w:eastAsiaTheme="minorEastAsia" w:hAnsiTheme="minorEastAsia" w:cs="Arial" w:hint="eastAsia"/>
          <w:szCs w:val="21"/>
        </w:rPr>
        <w:t>：</w:t>
      </w:r>
    </w:p>
    <w:p w:rsidR="00F71B3F" w:rsidRDefault="00F71B3F" w:rsidP="00F71B3F">
      <w:pPr>
        <w:spacing w:line="360" w:lineRule="auto"/>
        <w:ind w:firstLineChars="200" w:firstLine="480"/>
        <w:rPr>
          <w:rFonts w:ascii="宋体" w:hAnsi="宋体"/>
          <w:color w:val="000000"/>
          <w:sz w:val="24"/>
        </w:rPr>
      </w:pPr>
      <w:r>
        <w:rPr>
          <w:rFonts w:ascii="宋体" w:hAnsi="宋体" w:hint="eastAsia"/>
          <w:color w:val="000000"/>
          <w:sz w:val="24"/>
        </w:rPr>
        <w:t>1、动态血压采用的是长时间多次测量人体血压，相比与传统的偶测血压，动态血压更能全面地反映人体的整体血压情况，对判断偶测假性高血压、临界高血压以及不稳定性高血压更加全面和准确。</w:t>
      </w:r>
    </w:p>
    <w:p w:rsidR="00F71B3F" w:rsidRDefault="00F71B3F" w:rsidP="00F71B3F">
      <w:pPr>
        <w:spacing w:line="360" w:lineRule="auto"/>
        <w:ind w:firstLineChars="250" w:firstLine="600"/>
        <w:rPr>
          <w:rFonts w:ascii="宋体" w:hAnsi="宋体"/>
          <w:color w:val="000000"/>
          <w:sz w:val="24"/>
        </w:rPr>
      </w:pPr>
      <w:r>
        <w:rPr>
          <w:rFonts w:ascii="宋体" w:hAnsi="宋体" w:hint="eastAsia"/>
          <w:color w:val="000000"/>
          <w:sz w:val="24"/>
        </w:rPr>
        <w:t>2、同时动态血压能够提供人体24小时血压的变化趋势及昼夜差降程度，体现人体血压调节能力。</w:t>
      </w:r>
    </w:p>
    <w:p w:rsidR="00F71B3F" w:rsidRDefault="00F71B3F" w:rsidP="00F71B3F">
      <w:pPr>
        <w:spacing w:line="360" w:lineRule="auto"/>
        <w:ind w:firstLineChars="200" w:firstLine="480"/>
        <w:rPr>
          <w:rFonts w:ascii="宋体" w:hAnsi="宋体"/>
          <w:color w:val="000000"/>
          <w:sz w:val="24"/>
        </w:rPr>
      </w:pPr>
      <w:r>
        <w:rPr>
          <w:rFonts w:ascii="宋体" w:hAnsi="宋体" w:hint="eastAsia"/>
          <w:color w:val="000000"/>
          <w:sz w:val="24"/>
        </w:rPr>
        <w:t>3、判断抗高血压药物疗效上面有非常直接的作用，能够反映出人体使用药物后的血压变化，提供药物疗效评估以及提供进一步的治疗方案参考意见。</w:t>
      </w:r>
    </w:p>
    <w:p w:rsidR="00F71B3F" w:rsidRDefault="00F71B3F" w:rsidP="00F71B3F">
      <w:pPr>
        <w:spacing w:line="360" w:lineRule="auto"/>
        <w:ind w:firstLineChars="200" w:firstLine="480"/>
        <w:rPr>
          <w:rFonts w:ascii="宋体" w:hAnsi="宋体"/>
          <w:color w:val="000000"/>
          <w:sz w:val="24"/>
        </w:rPr>
      </w:pPr>
      <w:r>
        <w:rPr>
          <w:rFonts w:ascii="宋体" w:hAnsi="宋体" w:hint="eastAsia"/>
          <w:color w:val="000000"/>
          <w:sz w:val="24"/>
        </w:rPr>
        <w:t>4、判断人体血压情况对器官损害影响的评估。</w:t>
      </w:r>
    </w:p>
    <w:p w:rsidR="00DC0350" w:rsidRDefault="00DC0350" w:rsidP="00DC0350">
      <w:pPr>
        <w:spacing w:line="360" w:lineRule="exact"/>
        <w:jc w:val="left"/>
        <w:rPr>
          <w:rFonts w:ascii="宋体" w:hAnsi="宋体"/>
          <w:color w:val="000000"/>
          <w:sz w:val="24"/>
        </w:rPr>
      </w:pPr>
      <w:r>
        <w:rPr>
          <w:rFonts w:ascii="宋体" w:hAnsi="宋体" w:hint="eastAsia"/>
          <w:color w:val="000000"/>
          <w:sz w:val="24"/>
        </w:rPr>
        <w:t xml:space="preserve">    5、动态血压能够按照医生既定的测量时间间隔和方案进行测量，自动充放气，自动统计血压数据和提供分析图表，大大减少了医生的工作量。</w:t>
      </w:r>
    </w:p>
    <w:p w:rsidR="00DC0350" w:rsidRDefault="00DC0350" w:rsidP="00DC0350">
      <w:pPr>
        <w:spacing w:line="360" w:lineRule="exact"/>
        <w:ind w:firstLineChars="200" w:firstLine="480"/>
        <w:jc w:val="left"/>
        <w:rPr>
          <w:rFonts w:ascii="华文仿宋" w:eastAsia="华文仿宋" w:hAnsi="华文仿宋"/>
          <w:spacing w:val="6"/>
          <w:sz w:val="24"/>
        </w:rPr>
      </w:pPr>
      <w:r>
        <w:rPr>
          <w:rFonts w:ascii="宋体" w:hAnsi="宋体" w:hint="eastAsia"/>
          <w:color w:val="000000"/>
          <w:sz w:val="24"/>
        </w:rPr>
        <w:t>6、设备系统需与心电平台系统进行信息化对接。</w:t>
      </w:r>
    </w:p>
    <w:p w:rsidR="00FE6028"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0451FE">
        <w:rPr>
          <w:rFonts w:asciiTheme="minorEastAsia" w:eastAsiaTheme="minorEastAsia" w:hAnsiTheme="minorEastAsia" w:cs="Arial" w:hint="eastAsia"/>
          <w:szCs w:val="21"/>
        </w:rPr>
        <w:t>：</w:t>
      </w:r>
    </w:p>
    <w:p w:rsidR="00DC0350" w:rsidRPr="00AF60F0" w:rsidRDefault="00DC0350" w:rsidP="00DC0350">
      <w:pPr>
        <w:tabs>
          <w:tab w:val="left" w:pos="6405"/>
        </w:tabs>
        <w:spacing w:line="500" w:lineRule="exact"/>
        <w:rPr>
          <w:rFonts w:ascii="宋体" w:hAnsi="宋体"/>
          <w:bCs/>
          <w:sz w:val="24"/>
        </w:rPr>
      </w:pPr>
      <w:r>
        <w:rPr>
          <w:rFonts w:asciiTheme="minorEastAsia" w:eastAsiaTheme="minorEastAsia" w:hAnsiTheme="minorEastAsia" w:cs="Arial" w:hint="eastAsia"/>
          <w:szCs w:val="21"/>
        </w:rPr>
        <w:t xml:space="preserve">    </w:t>
      </w:r>
      <w:r w:rsidRPr="00AF60F0">
        <w:rPr>
          <w:rFonts w:ascii="宋体" w:hAnsi="宋体" w:hint="eastAsia"/>
          <w:sz w:val="24"/>
        </w:rPr>
        <w:t>1、</w:t>
      </w:r>
      <w:r w:rsidRPr="00AF60F0">
        <w:rPr>
          <w:rFonts w:ascii="宋体" w:hAnsi="宋体" w:hint="eastAsia"/>
          <w:bCs/>
          <w:sz w:val="24"/>
        </w:rPr>
        <w:t>OLED显示屏，彩色显示，</w:t>
      </w:r>
      <w:r w:rsidRPr="00AF60F0">
        <w:rPr>
          <w:rFonts w:ascii="宋体" w:hAnsi="宋体" w:hint="eastAsia"/>
          <w:sz w:val="24"/>
        </w:rPr>
        <w:t>可穿戴式佩戴，体积小，重量轻，方便携带。</w:t>
      </w:r>
    </w:p>
    <w:p w:rsidR="00DC0350" w:rsidRDefault="00DC0350" w:rsidP="00DC0350">
      <w:pPr>
        <w:tabs>
          <w:tab w:val="left" w:pos="6405"/>
        </w:tabs>
        <w:spacing w:line="500" w:lineRule="exact"/>
        <w:ind w:firstLineChars="200" w:firstLine="420"/>
        <w:rPr>
          <w:rFonts w:hAnsi="宋体"/>
          <w:sz w:val="24"/>
          <w:shd w:val="clear" w:color="auto" w:fill="FFFFFF"/>
        </w:rPr>
      </w:pPr>
      <w:r>
        <w:rPr>
          <w:rFonts w:ascii="宋体" w:hAnsi="宋体" w:hint="eastAsia"/>
          <w:szCs w:val="21"/>
        </w:rPr>
        <w:t>2、</w:t>
      </w:r>
      <w:r>
        <w:rPr>
          <w:rFonts w:hAnsi="宋体"/>
          <w:sz w:val="24"/>
          <w:shd w:val="clear" w:color="auto" w:fill="FFFFFF"/>
        </w:rPr>
        <w:t>测量方法：阶梯放气示波法；</w:t>
      </w:r>
    </w:p>
    <w:p w:rsidR="00DC0350" w:rsidRDefault="00DC0350" w:rsidP="00DC0350">
      <w:pPr>
        <w:tabs>
          <w:tab w:val="left" w:pos="6405"/>
        </w:tabs>
        <w:spacing w:line="500" w:lineRule="exact"/>
        <w:ind w:firstLineChars="200" w:firstLine="420"/>
        <w:rPr>
          <w:rFonts w:hAnsi="宋体"/>
          <w:sz w:val="24"/>
          <w:shd w:val="clear" w:color="auto" w:fill="FFFFFF"/>
        </w:rPr>
      </w:pPr>
      <w:r>
        <w:rPr>
          <w:rFonts w:ascii="宋体" w:hAnsi="宋体" w:hint="eastAsia"/>
          <w:szCs w:val="21"/>
        </w:rPr>
        <w:t>3、</w:t>
      </w:r>
      <w:r>
        <w:rPr>
          <w:rFonts w:hAnsi="宋体"/>
          <w:sz w:val="24"/>
          <w:shd w:val="clear" w:color="auto" w:fill="FFFFFF"/>
        </w:rPr>
        <w:t>收缩压测量范围</w:t>
      </w:r>
      <w:r>
        <w:rPr>
          <w:rFonts w:hAnsi="宋体" w:hint="eastAsia"/>
          <w:sz w:val="24"/>
          <w:shd w:val="clear" w:color="auto" w:fill="FFFFFF"/>
        </w:rPr>
        <w:t>≥</w:t>
      </w:r>
      <w:r>
        <w:rPr>
          <w:rFonts w:hAnsi="宋体"/>
          <w:sz w:val="24"/>
          <w:shd w:val="clear" w:color="auto" w:fill="FFFFFF"/>
        </w:rPr>
        <w:t xml:space="preserve"> 40-260 mmHg</w:t>
      </w:r>
      <w:r>
        <w:rPr>
          <w:rFonts w:hAnsi="宋体" w:hint="eastAsia"/>
          <w:sz w:val="24"/>
          <w:shd w:val="clear" w:color="auto" w:fill="FFFFFF"/>
        </w:rPr>
        <w:t>；</w:t>
      </w:r>
      <w:r>
        <w:rPr>
          <w:rFonts w:hAnsi="宋体"/>
          <w:sz w:val="24"/>
          <w:shd w:val="clear" w:color="auto" w:fill="FFFFFF"/>
        </w:rPr>
        <w:t>舒张压测量范围</w:t>
      </w:r>
      <w:r>
        <w:rPr>
          <w:rFonts w:hAnsi="宋体" w:hint="eastAsia"/>
          <w:sz w:val="24"/>
          <w:shd w:val="clear" w:color="auto" w:fill="FFFFFF"/>
        </w:rPr>
        <w:t>≥</w:t>
      </w:r>
      <w:r>
        <w:rPr>
          <w:rFonts w:hAnsi="宋体"/>
          <w:sz w:val="24"/>
          <w:shd w:val="clear" w:color="auto" w:fill="FFFFFF"/>
        </w:rPr>
        <w:t>20-210 mmHg</w:t>
      </w:r>
      <w:r>
        <w:rPr>
          <w:rFonts w:hAnsi="宋体" w:hint="eastAsia"/>
          <w:sz w:val="24"/>
          <w:shd w:val="clear" w:color="auto" w:fill="FFFFFF"/>
        </w:rPr>
        <w:t>；</w:t>
      </w:r>
      <w:r>
        <w:rPr>
          <w:rFonts w:hAnsi="宋体"/>
          <w:sz w:val="24"/>
          <w:shd w:val="clear" w:color="auto" w:fill="FFFFFF"/>
        </w:rPr>
        <w:t>心率范围</w:t>
      </w:r>
      <w:r>
        <w:rPr>
          <w:rFonts w:hAnsi="宋体" w:hint="eastAsia"/>
          <w:sz w:val="24"/>
          <w:shd w:val="clear" w:color="auto" w:fill="FFFFFF"/>
        </w:rPr>
        <w:t>:</w:t>
      </w:r>
      <w:r>
        <w:rPr>
          <w:rFonts w:hAnsi="宋体"/>
          <w:sz w:val="24"/>
          <w:shd w:val="clear" w:color="auto" w:fill="FFFFFF"/>
        </w:rPr>
        <w:t xml:space="preserve"> 40-200 bpm</w:t>
      </w:r>
      <w:r>
        <w:rPr>
          <w:rFonts w:hAnsi="宋体" w:hint="eastAsia"/>
          <w:sz w:val="24"/>
          <w:shd w:val="clear" w:color="auto" w:fill="FFFFFF"/>
        </w:rPr>
        <w:t>；</w:t>
      </w:r>
    </w:p>
    <w:p w:rsidR="00DC0350" w:rsidRDefault="00DC0350" w:rsidP="00DC0350">
      <w:pPr>
        <w:tabs>
          <w:tab w:val="left" w:pos="6405"/>
        </w:tabs>
        <w:spacing w:line="500" w:lineRule="exact"/>
        <w:ind w:firstLineChars="200" w:firstLine="480"/>
        <w:rPr>
          <w:rFonts w:hAnsi="宋体"/>
          <w:sz w:val="24"/>
          <w:shd w:val="clear" w:color="auto" w:fill="FFFFFF"/>
        </w:rPr>
      </w:pPr>
      <w:r>
        <w:rPr>
          <w:rFonts w:hAnsi="宋体" w:hint="eastAsia"/>
          <w:sz w:val="24"/>
          <w:shd w:val="clear" w:color="auto" w:fill="FFFFFF"/>
        </w:rPr>
        <w:t>4</w:t>
      </w:r>
      <w:r>
        <w:rPr>
          <w:rFonts w:hAnsi="宋体" w:hint="eastAsia"/>
          <w:sz w:val="24"/>
          <w:shd w:val="clear" w:color="auto" w:fill="FFFFFF"/>
        </w:rPr>
        <w:t>、</w:t>
      </w:r>
      <w:r>
        <w:rPr>
          <w:rFonts w:hAnsi="宋体"/>
          <w:sz w:val="24"/>
          <w:shd w:val="clear" w:color="auto" w:fill="FFFFFF"/>
        </w:rPr>
        <w:t>准</w:t>
      </w:r>
      <w:r>
        <w:rPr>
          <w:rFonts w:hAnsi="宋体"/>
          <w:sz w:val="24"/>
          <w:shd w:val="clear" w:color="auto" w:fill="FFFFFF"/>
        </w:rPr>
        <w:t xml:space="preserve"> </w:t>
      </w:r>
      <w:r>
        <w:rPr>
          <w:rFonts w:hAnsi="宋体"/>
          <w:sz w:val="24"/>
          <w:shd w:val="clear" w:color="auto" w:fill="FFFFFF"/>
        </w:rPr>
        <w:t>确</w:t>
      </w:r>
      <w:r>
        <w:rPr>
          <w:rFonts w:hAnsi="宋体"/>
          <w:sz w:val="24"/>
          <w:shd w:val="clear" w:color="auto" w:fill="FFFFFF"/>
        </w:rPr>
        <w:t xml:space="preserve"> </w:t>
      </w:r>
      <w:r>
        <w:rPr>
          <w:rFonts w:hAnsi="宋体"/>
          <w:sz w:val="24"/>
          <w:shd w:val="clear" w:color="auto" w:fill="FFFFFF"/>
        </w:rPr>
        <w:t>性</w:t>
      </w:r>
      <w:r>
        <w:rPr>
          <w:rFonts w:hAnsi="宋体" w:hint="eastAsia"/>
          <w:sz w:val="24"/>
          <w:shd w:val="clear" w:color="auto" w:fill="FFFFFF"/>
        </w:rPr>
        <w:t>≤</w:t>
      </w:r>
      <w:r>
        <w:rPr>
          <w:rFonts w:hAnsi="宋体"/>
          <w:sz w:val="24"/>
          <w:shd w:val="clear" w:color="auto" w:fill="FFFFFF"/>
        </w:rPr>
        <w:t xml:space="preserve"> </w:t>
      </w:r>
      <w:r>
        <w:rPr>
          <w:rFonts w:hAnsi="宋体"/>
          <w:sz w:val="24"/>
          <w:shd w:val="clear" w:color="auto" w:fill="FFFFFF"/>
        </w:rPr>
        <w:t>±</w:t>
      </w:r>
      <w:r>
        <w:rPr>
          <w:rFonts w:hAnsi="宋体"/>
          <w:sz w:val="24"/>
          <w:shd w:val="clear" w:color="auto" w:fill="FFFFFF"/>
        </w:rPr>
        <w:t>3 mmHg</w:t>
      </w:r>
      <w:r>
        <w:rPr>
          <w:rFonts w:hAnsi="宋体" w:hint="eastAsia"/>
          <w:sz w:val="24"/>
          <w:shd w:val="clear" w:color="auto" w:fill="FFFFFF"/>
        </w:rPr>
        <w:t>；</w:t>
      </w:r>
    </w:p>
    <w:p w:rsidR="00DC0350" w:rsidRDefault="00DC0350" w:rsidP="00DC0350">
      <w:pPr>
        <w:tabs>
          <w:tab w:val="left" w:pos="6405"/>
        </w:tabs>
        <w:spacing w:line="500" w:lineRule="exact"/>
        <w:ind w:firstLineChars="200" w:firstLine="480"/>
        <w:rPr>
          <w:rFonts w:hAnsi="宋体"/>
          <w:sz w:val="24"/>
          <w:shd w:val="clear" w:color="auto" w:fill="FFFFFF"/>
        </w:rPr>
      </w:pPr>
      <w:r>
        <w:rPr>
          <w:rFonts w:hAnsi="宋体" w:hint="eastAsia"/>
          <w:sz w:val="24"/>
          <w:shd w:val="clear" w:color="auto" w:fill="FFFFFF"/>
        </w:rPr>
        <w:t>5</w:t>
      </w:r>
      <w:r>
        <w:rPr>
          <w:rFonts w:hAnsi="宋体" w:hint="eastAsia"/>
          <w:sz w:val="24"/>
          <w:shd w:val="clear" w:color="auto" w:fill="FFFFFF"/>
        </w:rPr>
        <w:t>、</w:t>
      </w:r>
      <w:r>
        <w:rPr>
          <w:rFonts w:hAnsi="宋体"/>
          <w:sz w:val="24"/>
          <w:shd w:val="clear" w:color="auto" w:fill="FFFFFF"/>
        </w:rPr>
        <w:t>压力</w:t>
      </w:r>
      <w:r>
        <w:rPr>
          <w:rFonts w:hAnsi="宋体" w:hint="eastAsia"/>
          <w:sz w:val="24"/>
          <w:shd w:val="clear" w:color="auto" w:fill="FFFFFF"/>
        </w:rPr>
        <w:t>传感器：</w:t>
      </w:r>
      <w:r>
        <w:rPr>
          <w:rFonts w:hAnsi="宋体"/>
          <w:sz w:val="24"/>
          <w:shd w:val="clear" w:color="auto" w:fill="FFFFFF"/>
        </w:rPr>
        <w:t>美国飞思卡尔压力传感器；</w:t>
      </w:r>
    </w:p>
    <w:p w:rsidR="00DC0350" w:rsidRDefault="00DC0350" w:rsidP="00DC0350">
      <w:pPr>
        <w:tabs>
          <w:tab w:val="left" w:pos="6405"/>
        </w:tabs>
        <w:spacing w:line="500" w:lineRule="exact"/>
        <w:ind w:firstLineChars="200" w:firstLine="480"/>
        <w:rPr>
          <w:rFonts w:ascii="宋体" w:hAnsi="宋体"/>
          <w:color w:val="000000"/>
          <w:sz w:val="24"/>
        </w:rPr>
      </w:pPr>
      <w:r>
        <w:rPr>
          <w:rFonts w:hAnsi="宋体" w:hint="eastAsia"/>
          <w:color w:val="333333"/>
          <w:sz w:val="24"/>
          <w:shd w:val="clear" w:color="auto" w:fill="FFFFFF"/>
        </w:rPr>
        <w:t>6</w:t>
      </w:r>
      <w:r>
        <w:rPr>
          <w:rFonts w:hAnsi="宋体" w:hint="eastAsia"/>
          <w:color w:val="333333"/>
          <w:sz w:val="24"/>
          <w:shd w:val="clear" w:color="auto" w:fill="FFFFFF"/>
        </w:rPr>
        <w:t>、</w:t>
      </w:r>
      <w:r>
        <w:rPr>
          <w:rFonts w:hAnsi="宋体"/>
          <w:color w:val="333333"/>
          <w:sz w:val="24"/>
          <w:shd w:val="clear" w:color="auto" w:fill="FFFFFF"/>
        </w:rPr>
        <w:t>工作电源：</w:t>
      </w:r>
      <w:r>
        <w:rPr>
          <w:rFonts w:hAnsi="宋体" w:hint="eastAsia"/>
          <w:color w:val="333333"/>
          <w:sz w:val="24"/>
          <w:shd w:val="clear" w:color="auto" w:fill="FFFFFF"/>
        </w:rPr>
        <w:t>1000maH</w:t>
      </w:r>
      <w:r>
        <w:rPr>
          <w:rFonts w:hAnsi="宋体" w:hint="eastAsia"/>
          <w:color w:val="333333"/>
          <w:sz w:val="24"/>
          <w:shd w:val="clear" w:color="auto" w:fill="FFFFFF"/>
        </w:rPr>
        <w:t>锂电池</w:t>
      </w:r>
      <w:r>
        <w:rPr>
          <w:rFonts w:hAnsi="宋体" w:hint="eastAsia"/>
          <w:color w:val="333333"/>
          <w:sz w:val="24"/>
          <w:shd w:val="clear" w:color="auto" w:fill="FFFFFF"/>
        </w:rPr>
        <w:t>,</w:t>
      </w:r>
      <w:r>
        <w:rPr>
          <w:rFonts w:ascii="宋体" w:hAnsi="宋体" w:hint="eastAsia"/>
          <w:color w:val="000000"/>
          <w:sz w:val="24"/>
        </w:rPr>
        <w:t xml:space="preserve"> 可测量并记录≥200条数据；</w:t>
      </w:r>
    </w:p>
    <w:p w:rsidR="00DC0350" w:rsidRDefault="00DC0350" w:rsidP="00DC0350">
      <w:pPr>
        <w:tabs>
          <w:tab w:val="left" w:pos="6405"/>
        </w:tabs>
        <w:spacing w:line="500" w:lineRule="exact"/>
        <w:ind w:firstLineChars="200" w:firstLine="480"/>
        <w:rPr>
          <w:rFonts w:ascii="宋体" w:hAnsi="宋体"/>
          <w:color w:val="000000"/>
          <w:sz w:val="24"/>
        </w:rPr>
      </w:pPr>
      <w:r>
        <w:rPr>
          <w:rFonts w:hAnsi="宋体" w:hint="eastAsia"/>
          <w:color w:val="333333"/>
          <w:sz w:val="24"/>
          <w:shd w:val="clear" w:color="auto" w:fill="FFFFFF"/>
        </w:rPr>
        <w:t>7</w:t>
      </w:r>
      <w:r>
        <w:rPr>
          <w:rFonts w:hAnsi="宋体" w:hint="eastAsia"/>
          <w:color w:val="333333"/>
          <w:sz w:val="24"/>
          <w:shd w:val="clear" w:color="auto" w:fill="FFFFFF"/>
        </w:rPr>
        <w:t>、</w:t>
      </w:r>
      <w:r>
        <w:rPr>
          <w:rFonts w:hAnsi="宋体"/>
          <w:color w:val="333333"/>
          <w:sz w:val="24"/>
          <w:shd w:val="clear" w:color="auto" w:fill="FFFFFF"/>
        </w:rPr>
        <w:t>数据存储器</w:t>
      </w:r>
      <w:r>
        <w:rPr>
          <w:rFonts w:hAnsi="宋体" w:hint="eastAsia"/>
          <w:color w:val="333333"/>
          <w:sz w:val="24"/>
          <w:shd w:val="clear" w:color="auto" w:fill="FFFFFF"/>
        </w:rPr>
        <w:t>:</w:t>
      </w:r>
      <w:r>
        <w:rPr>
          <w:rFonts w:hAnsi="宋体"/>
          <w:color w:val="333333"/>
          <w:sz w:val="24"/>
          <w:shd w:val="clear" w:color="auto" w:fill="FFFFFF"/>
        </w:rPr>
        <w:t>闪存储存≥</w:t>
      </w:r>
      <w:r>
        <w:rPr>
          <w:color w:val="333333"/>
          <w:sz w:val="24"/>
          <w:shd w:val="clear" w:color="auto" w:fill="FFFFFF"/>
        </w:rPr>
        <w:t>300</w:t>
      </w:r>
      <w:r>
        <w:rPr>
          <w:rFonts w:hAnsi="宋体"/>
          <w:color w:val="333333"/>
          <w:sz w:val="24"/>
          <w:shd w:val="clear" w:color="auto" w:fill="FFFFFF"/>
        </w:rPr>
        <w:t>个读数</w:t>
      </w:r>
      <w:r>
        <w:rPr>
          <w:rFonts w:hAnsi="宋体" w:hint="eastAsia"/>
          <w:color w:val="333333"/>
          <w:sz w:val="24"/>
          <w:shd w:val="clear" w:color="auto" w:fill="FFFFFF"/>
        </w:rPr>
        <w:t>；</w:t>
      </w:r>
    </w:p>
    <w:p w:rsidR="00DC0350" w:rsidRDefault="00DC0350" w:rsidP="00DC0350">
      <w:pPr>
        <w:tabs>
          <w:tab w:val="left" w:pos="6405"/>
        </w:tabs>
        <w:spacing w:line="500" w:lineRule="exact"/>
        <w:ind w:firstLineChars="200" w:firstLine="480"/>
        <w:rPr>
          <w:rFonts w:hAnsi="宋体"/>
          <w:color w:val="333333"/>
          <w:sz w:val="24"/>
          <w:shd w:val="clear" w:color="auto" w:fill="FFFFFF"/>
        </w:rPr>
      </w:pPr>
      <w:r>
        <w:rPr>
          <w:rFonts w:hAnsi="宋体" w:hint="eastAsia"/>
          <w:color w:val="333333"/>
          <w:sz w:val="24"/>
          <w:shd w:val="clear" w:color="auto" w:fill="FFFFFF"/>
        </w:rPr>
        <w:t>8</w:t>
      </w:r>
      <w:r>
        <w:rPr>
          <w:rFonts w:hAnsi="宋体" w:hint="eastAsia"/>
          <w:color w:val="333333"/>
          <w:sz w:val="24"/>
          <w:shd w:val="clear" w:color="auto" w:fill="FFFFFF"/>
        </w:rPr>
        <w:t>、</w:t>
      </w:r>
      <w:r>
        <w:rPr>
          <w:rFonts w:hAnsi="宋体"/>
          <w:color w:val="333333"/>
          <w:sz w:val="24"/>
          <w:shd w:val="clear" w:color="auto" w:fill="FFFFFF"/>
        </w:rPr>
        <w:t>安全系统：最大充气压力≤</w:t>
      </w:r>
      <w:r>
        <w:rPr>
          <w:rFonts w:hAnsi="宋体"/>
          <w:color w:val="333333"/>
          <w:sz w:val="24"/>
          <w:shd w:val="clear" w:color="auto" w:fill="FFFFFF"/>
        </w:rPr>
        <w:t>2</w:t>
      </w:r>
      <w:r>
        <w:rPr>
          <w:rFonts w:hAnsi="宋体" w:hint="eastAsia"/>
          <w:color w:val="333333"/>
          <w:sz w:val="24"/>
          <w:shd w:val="clear" w:color="auto" w:fill="FFFFFF"/>
        </w:rPr>
        <w:t>90</w:t>
      </w:r>
      <w:r>
        <w:rPr>
          <w:rFonts w:hAnsi="宋体"/>
          <w:color w:val="333333"/>
          <w:sz w:val="24"/>
          <w:shd w:val="clear" w:color="auto" w:fill="FFFFFF"/>
        </w:rPr>
        <w:t>mmHg</w:t>
      </w:r>
      <w:r>
        <w:rPr>
          <w:rFonts w:hAnsi="宋体"/>
          <w:color w:val="333333"/>
          <w:sz w:val="24"/>
          <w:shd w:val="clear" w:color="auto" w:fill="FFFFFF"/>
        </w:rPr>
        <w:t>；断电自动安全打开阀门；最大</w:t>
      </w:r>
      <w:r>
        <w:rPr>
          <w:rFonts w:hAnsi="宋体"/>
          <w:color w:val="333333"/>
          <w:sz w:val="24"/>
          <w:shd w:val="clear" w:color="auto" w:fill="FFFFFF"/>
        </w:rPr>
        <w:t>BP</w:t>
      </w:r>
      <w:r>
        <w:rPr>
          <w:rFonts w:hAnsi="宋体"/>
          <w:color w:val="333333"/>
          <w:sz w:val="24"/>
          <w:shd w:val="clear" w:color="auto" w:fill="FFFFFF"/>
        </w:rPr>
        <w:t>测量时间≤</w:t>
      </w:r>
      <w:r>
        <w:rPr>
          <w:rFonts w:hAnsi="宋体"/>
          <w:color w:val="333333"/>
          <w:sz w:val="24"/>
          <w:shd w:val="clear" w:color="auto" w:fill="FFFFFF"/>
        </w:rPr>
        <w:t>1</w:t>
      </w:r>
      <w:r>
        <w:rPr>
          <w:rFonts w:hAnsi="宋体" w:hint="eastAsia"/>
          <w:color w:val="333333"/>
          <w:sz w:val="24"/>
          <w:shd w:val="clear" w:color="auto" w:fill="FFFFFF"/>
        </w:rPr>
        <w:t>2</w:t>
      </w:r>
      <w:r>
        <w:rPr>
          <w:rFonts w:hAnsi="宋体"/>
          <w:color w:val="333333"/>
          <w:sz w:val="24"/>
          <w:shd w:val="clear" w:color="auto" w:fill="FFFFFF"/>
        </w:rPr>
        <w:t>0</w:t>
      </w:r>
      <w:r>
        <w:rPr>
          <w:rFonts w:hAnsi="宋体"/>
          <w:color w:val="333333"/>
          <w:sz w:val="24"/>
          <w:shd w:val="clear" w:color="auto" w:fill="FFFFFF"/>
        </w:rPr>
        <w:t>秒；</w:t>
      </w:r>
    </w:p>
    <w:p w:rsidR="00DC0350" w:rsidRDefault="00DC0350" w:rsidP="00DC0350">
      <w:pPr>
        <w:tabs>
          <w:tab w:val="left" w:pos="6405"/>
        </w:tabs>
        <w:spacing w:line="500" w:lineRule="exact"/>
        <w:ind w:firstLineChars="200" w:firstLine="480"/>
        <w:rPr>
          <w:rFonts w:hAnsi="宋体"/>
          <w:color w:val="333333"/>
          <w:sz w:val="24"/>
          <w:shd w:val="clear" w:color="auto" w:fill="FFFFFF"/>
        </w:rPr>
      </w:pPr>
      <w:r>
        <w:rPr>
          <w:rFonts w:hAnsi="宋体" w:hint="eastAsia"/>
          <w:color w:val="333333"/>
          <w:sz w:val="24"/>
          <w:shd w:val="clear" w:color="auto" w:fill="FFFFFF"/>
        </w:rPr>
        <w:lastRenderedPageBreak/>
        <w:t>9</w:t>
      </w:r>
      <w:r>
        <w:rPr>
          <w:rFonts w:hAnsi="宋体" w:hint="eastAsia"/>
          <w:color w:val="333333"/>
          <w:sz w:val="24"/>
          <w:shd w:val="clear" w:color="auto" w:fill="FFFFFF"/>
        </w:rPr>
        <w:t>、</w:t>
      </w:r>
      <w:r>
        <w:rPr>
          <w:rFonts w:hAnsi="宋体"/>
          <w:color w:val="333333"/>
          <w:sz w:val="24"/>
          <w:shd w:val="clear" w:color="auto" w:fill="FFFFFF"/>
        </w:rPr>
        <w:t>取样周期：多个独立可程序化周期</w:t>
      </w:r>
      <w:r>
        <w:rPr>
          <w:rFonts w:hAnsi="宋体"/>
          <w:color w:val="333333"/>
          <w:sz w:val="24"/>
          <w:shd w:val="clear" w:color="auto" w:fill="FFFFFF"/>
        </w:rPr>
        <w:t xml:space="preserve"> (5</w:t>
      </w:r>
      <w:r>
        <w:rPr>
          <w:rFonts w:hAnsi="宋体"/>
          <w:color w:val="333333"/>
          <w:sz w:val="24"/>
          <w:shd w:val="clear" w:color="auto" w:fill="FFFFFF"/>
        </w:rPr>
        <w:t>，</w:t>
      </w:r>
      <w:r>
        <w:rPr>
          <w:rFonts w:hAnsi="宋体"/>
          <w:color w:val="333333"/>
          <w:sz w:val="24"/>
          <w:shd w:val="clear" w:color="auto" w:fill="FFFFFF"/>
        </w:rPr>
        <w:t>10</w:t>
      </w:r>
      <w:r>
        <w:rPr>
          <w:rFonts w:hAnsi="宋体"/>
          <w:color w:val="333333"/>
          <w:sz w:val="24"/>
          <w:shd w:val="clear" w:color="auto" w:fill="FFFFFF"/>
        </w:rPr>
        <w:t>，</w:t>
      </w:r>
      <w:r>
        <w:rPr>
          <w:rFonts w:hAnsi="宋体"/>
          <w:color w:val="333333"/>
          <w:sz w:val="24"/>
          <w:shd w:val="clear" w:color="auto" w:fill="FFFFFF"/>
        </w:rPr>
        <w:t>15</w:t>
      </w:r>
      <w:r>
        <w:rPr>
          <w:rFonts w:hAnsi="宋体"/>
          <w:color w:val="333333"/>
          <w:sz w:val="24"/>
          <w:shd w:val="clear" w:color="auto" w:fill="FFFFFF"/>
        </w:rPr>
        <w:t>，</w:t>
      </w:r>
      <w:r>
        <w:rPr>
          <w:rFonts w:hAnsi="宋体"/>
          <w:color w:val="333333"/>
          <w:sz w:val="24"/>
          <w:shd w:val="clear" w:color="auto" w:fill="FFFFFF"/>
        </w:rPr>
        <w:t>20</w:t>
      </w:r>
      <w:r>
        <w:rPr>
          <w:rFonts w:hAnsi="宋体"/>
          <w:color w:val="333333"/>
          <w:sz w:val="24"/>
          <w:shd w:val="clear" w:color="auto" w:fill="FFFFFF"/>
        </w:rPr>
        <w:t>，</w:t>
      </w:r>
      <w:r>
        <w:rPr>
          <w:rFonts w:hAnsi="宋体"/>
          <w:color w:val="333333"/>
          <w:sz w:val="24"/>
          <w:shd w:val="clear" w:color="auto" w:fill="FFFFFF"/>
        </w:rPr>
        <w:t>30</w:t>
      </w:r>
      <w:r>
        <w:rPr>
          <w:rFonts w:hAnsi="宋体"/>
          <w:color w:val="333333"/>
          <w:sz w:val="24"/>
          <w:shd w:val="clear" w:color="auto" w:fill="FFFFFF"/>
        </w:rPr>
        <w:t>，</w:t>
      </w:r>
      <w:r>
        <w:rPr>
          <w:rFonts w:hAnsi="宋体"/>
          <w:color w:val="333333"/>
          <w:sz w:val="24"/>
          <w:shd w:val="clear" w:color="auto" w:fill="FFFFFF"/>
        </w:rPr>
        <w:t>45</w:t>
      </w:r>
      <w:r>
        <w:rPr>
          <w:rFonts w:hAnsi="宋体"/>
          <w:color w:val="333333"/>
          <w:sz w:val="24"/>
          <w:shd w:val="clear" w:color="auto" w:fill="FFFFFF"/>
        </w:rPr>
        <w:t>，</w:t>
      </w:r>
      <w:r>
        <w:rPr>
          <w:rFonts w:hAnsi="宋体"/>
          <w:color w:val="333333"/>
          <w:sz w:val="24"/>
          <w:shd w:val="clear" w:color="auto" w:fill="FFFFFF"/>
        </w:rPr>
        <w:t>60</w:t>
      </w:r>
      <w:r>
        <w:rPr>
          <w:rFonts w:hAnsi="宋体"/>
          <w:color w:val="333333"/>
          <w:sz w:val="24"/>
          <w:shd w:val="clear" w:color="auto" w:fill="FFFFFF"/>
        </w:rPr>
        <w:t>，</w:t>
      </w:r>
      <w:r>
        <w:rPr>
          <w:rFonts w:hAnsi="宋体"/>
          <w:color w:val="333333"/>
          <w:sz w:val="24"/>
          <w:shd w:val="clear" w:color="auto" w:fill="FFFFFF"/>
        </w:rPr>
        <w:t>90</w:t>
      </w:r>
      <w:r>
        <w:rPr>
          <w:rFonts w:hAnsi="宋体"/>
          <w:color w:val="333333"/>
          <w:sz w:val="24"/>
          <w:shd w:val="clear" w:color="auto" w:fill="FFFFFF"/>
        </w:rPr>
        <w:t>、</w:t>
      </w:r>
      <w:r>
        <w:rPr>
          <w:rFonts w:hAnsi="宋体"/>
          <w:color w:val="333333"/>
          <w:sz w:val="24"/>
          <w:shd w:val="clear" w:color="auto" w:fill="FFFFFF"/>
        </w:rPr>
        <w:t>120min</w:t>
      </w:r>
      <w:r>
        <w:rPr>
          <w:rFonts w:hAnsi="宋体"/>
          <w:color w:val="333333"/>
          <w:sz w:val="24"/>
          <w:shd w:val="clear" w:color="auto" w:fill="FFFFFF"/>
        </w:rPr>
        <w:t>可调</w:t>
      </w:r>
      <w:r>
        <w:rPr>
          <w:rFonts w:hAnsi="宋体"/>
          <w:color w:val="333333"/>
          <w:sz w:val="24"/>
          <w:shd w:val="clear" w:color="auto" w:fill="FFFFFF"/>
        </w:rPr>
        <w:t>)</w:t>
      </w:r>
      <w:r>
        <w:rPr>
          <w:rFonts w:hAnsi="宋体" w:hint="eastAsia"/>
          <w:color w:val="333333"/>
          <w:sz w:val="24"/>
          <w:shd w:val="clear" w:color="auto" w:fill="FFFFFF"/>
        </w:rPr>
        <w:t>；</w:t>
      </w:r>
    </w:p>
    <w:p w:rsidR="00DC0350" w:rsidRDefault="00DC0350" w:rsidP="00DC0350">
      <w:pPr>
        <w:tabs>
          <w:tab w:val="left" w:pos="6405"/>
        </w:tabs>
        <w:spacing w:line="500" w:lineRule="exact"/>
        <w:ind w:firstLineChars="200" w:firstLine="480"/>
        <w:rPr>
          <w:rFonts w:hAnsi="宋体"/>
          <w:color w:val="333333"/>
          <w:sz w:val="24"/>
          <w:shd w:val="clear" w:color="auto" w:fill="FFFFFF"/>
        </w:rPr>
      </w:pPr>
      <w:r>
        <w:rPr>
          <w:rFonts w:hAnsi="宋体" w:hint="eastAsia"/>
          <w:color w:val="333333"/>
          <w:sz w:val="24"/>
          <w:shd w:val="clear" w:color="auto" w:fill="FFFFFF"/>
        </w:rPr>
        <w:t>10</w:t>
      </w:r>
      <w:r>
        <w:rPr>
          <w:rFonts w:hAnsi="宋体" w:hint="eastAsia"/>
          <w:color w:val="333333"/>
          <w:sz w:val="24"/>
          <w:shd w:val="clear" w:color="auto" w:fill="FFFFFF"/>
        </w:rPr>
        <w:t>、</w:t>
      </w:r>
      <w:r>
        <w:rPr>
          <w:rFonts w:hAnsi="宋体"/>
          <w:color w:val="333333"/>
          <w:sz w:val="24"/>
          <w:shd w:val="clear" w:color="auto" w:fill="FFFFFF"/>
        </w:rPr>
        <w:t>净重量：≤</w:t>
      </w:r>
      <w:r>
        <w:rPr>
          <w:rFonts w:hint="eastAsia"/>
          <w:color w:val="333333"/>
          <w:sz w:val="24"/>
          <w:shd w:val="clear" w:color="auto" w:fill="FFFFFF"/>
        </w:rPr>
        <w:t>105</w:t>
      </w:r>
      <w:r>
        <w:rPr>
          <w:color w:val="333333"/>
          <w:sz w:val="24"/>
          <w:shd w:val="clear" w:color="auto" w:fill="FFFFFF"/>
        </w:rPr>
        <w:t>g</w:t>
      </w:r>
      <w:r>
        <w:rPr>
          <w:rFonts w:hAnsi="宋体"/>
          <w:color w:val="333333"/>
          <w:sz w:val="24"/>
          <w:shd w:val="clear" w:color="auto" w:fill="FFFFFF"/>
        </w:rPr>
        <w:t>，包括电池</w:t>
      </w:r>
      <w:r>
        <w:rPr>
          <w:rFonts w:hAnsi="宋体" w:hint="eastAsia"/>
          <w:color w:val="333333"/>
          <w:sz w:val="24"/>
          <w:shd w:val="clear" w:color="auto" w:fill="FFFFFF"/>
        </w:rPr>
        <w:t>,</w:t>
      </w:r>
      <w:r>
        <w:rPr>
          <w:rFonts w:hAnsi="宋体" w:hint="eastAsia"/>
          <w:color w:val="333333"/>
          <w:sz w:val="24"/>
          <w:shd w:val="clear" w:color="auto" w:fill="FFFFFF"/>
        </w:rPr>
        <w:t>袖带；</w:t>
      </w:r>
    </w:p>
    <w:p w:rsidR="00DC0350" w:rsidRDefault="00DC0350" w:rsidP="00DC0350">
      <w:pPr>
        <w:tabs>
          <w:tab w:val="left" w:pos="6405"/>
        </w:tabs>
        <w:spacing w:line="500" w:lineRule="exact"/>
        <w:ind w:firstLineChars="200" w:firstLine="480"/>
        <w:rPr>
          <w:rFonts w:hAnsi="宋体"/>
          <w:bCs/>
          <w:color w:val="000000" w:themeColor="text1"/>
          <w:sz w:val="24"/>
          <w:shd w:val="clear" w:color="auto" w:fill="FFFFFF"/>
        </w:rPr>
      </w:pPr>
      <w:r>
        <w:rPr>
          <w:rFonts w:hint="eastAsia"/>
          <w:bCs/>
          <w:color w:val="000000" w:themeColor="text1"/>
          <w:sz w:val="24"/>
        </w:rPr>
        <w:t>11</w:t>
      </w:r>
      <w:r>
        <w:rPr>
          <w:rFonts w:hint="eastAsia"/>
          <w:bCs/>
          <w:color w:val="000000" w:themeColor="text1"/>
          <w:sz w:val="24"/>
        </w:rPr>
        <w:t>、双压力传感器，双重保护功能。</w:t>
      </w:r>
    </w:p>
    <w:p w:rsidR="00DC0350" w:rsidRDefault="00DC0350" w:rsidP="00DC0350">
      <w:pPr>
        <w:tabs>
          <w:tab w:val="left" w:pos="6405"/>
        </w:tabs>
        <w:spacing w:line="500" w:lineRule="exact"/>
        <w:ind w:firstLineChars="200" w:firstLine="480"/>
        <w:rPr>
          <w:rFonts w:hAnsi="宋体"/>
          <w:bCs/>
          <w:color w:val="000000" w:themeColor="text1"/>
          <w:sz w:val="24"/>
          <w:shd w:val="clear" w:color="auto" w:fill="FFFFFF"/>
        </w:rPr>
      </w:pPr>
      <w:r>
        <w:rPr>
          <w:rFonts w:hint="eastAsia"/>
          <w:bCs/>
          <w:color w:val="000000" w:themeColor="text1"/>
          <w:sz w:val="24"/>
        </w:rPr>
        <w:t>12</w:t>
      </w:r>
      <w:r>
        <w:rPr>
          <w:rFonts w:hint="eastAsia"/>
          <w:bCs/>
          <w:color w:val="000000" w:themeColor="text1"/>
          <w:sz w:val="24"/>
        </w:rPr>
        <w:t>、带前后翻页按键，可显示屏回看数据。</w:t>
      </w:r>
    </w:p>
    <w:p w:rsidR="00DC0350" w:rsidRDefault="00DC0350" w:rsidP="00DC0350">
      <w:pPr>
        <w:tabs>
          <w:tab w:val="left" w:pos="6405"/>
        </w:tabs>
        <w:spacing w:line="500" w:lineRule="exact"/>
        <w:ind w:firstLineChars="200" w:firstLine="480"/>
        <w:rPr>
          <w:rFonts w:ascii="宋体" w:hAnsi="宋体"/>
          <w:bCs/>
          <w:color w:val="000000" w:themeColor="text1"/>
          <w:sz w:val="24"/>
        </w:rPr>
      </w:pPr>
      <w:r>
        <w:rPr>
          <w:rFonts w:hAnsi="宋体" w:hint="eastAsia"/>
          <w:bCs/>
          <w:color w:val="000000" w:themeColor="text1"/>
          <w:sz w:val="24"/>
          <w:shd w:val="clear" w:color="auto" w:fill="FFFFFF"/>
        </w:rPr>
        <w:t>13</w:t>
      </w:r>
      <w:r>
        <w:rPr>
          <w:rFonts w:hAnsi="宋体" w:hint="eastAsia"/>
          <w:bCs/>
          <w:color w:val="000000" w:themeColor="text1"/>
          <w:sz w:val="24"/>
          <w:shd w:val="clear" w:color="auto" w:fill="FFFFFF"/>
        </w:rPr>
        <w:t>、</w:t>
      </w:r>
      <w:r>
        <w:rPr>
          <w:rFonts w:hAnsi="宋体"/>
          <w:bCs/>
          <w:color w:val="000000" w:themeColor="text1"/>
          <w:sz w:val="24"/>
          <w:shd w:val="clear" w:color="auto" w:fill="FFFFFF"/>
        </w:rPr>
        <w:t>产品认证：</w:t>
      </w:r>
      <w:r>
        <w:rPr>
          <w:rFonts w:hint="eastAsia"/>
          <w:bCs/>
          <w:color w:val="000000" w:themeColor="text1"/>
          <w:sz w:val="24"/>
          <w:shd w:val="clear" w:color="auto" w:fill="FFFFFF"/>
        </w:rPr>
        <w:t>CE</w:t>
      </w:r>
      <w:r>
        <w:rPr>
          <w:rFonts w:hint="eastAsia"/>
          <w:bCs/>
          <w:color w:val="000000" w:themeColor="text1"/>
          <w:sz w:val="24"/>
          <w:shd w:val="clear" w:color="auto" w:fill="FFFFFF"/>
        </w:rPr>
        <w:t>认证，</w:t>
      </w:r>
      <w:r>
        <w:rPr>
          <w:rFonts w:ascii="宋体" w:hAnsi="宋体" w:hint="eastAsia"/>
          <w:bCs/>
          <w:color w:val="000000" w:themeColor="text1"/>
          <w:sz w:val="24"/>
        </w:rPr>
        <w:t>通过ESH临床验证；</w:t>
      </w:r>
    </w:p>
    <w:p w:rsidR="00DC0350" w:rsidRDefault="00DC0350" w:rsidP="00DC0350">
      <w:pPr>
        <w:tabs>
          <w:tab w:val="left" w:pos="6405"/>
        </w:tabs>
        <w:spacing w:line="500" w:lineRule="exact"/>
        <w:ind w:firstLineChars="200" w:firstLine="480"/>
        <w:rPr>
          <w:bCs/>
          <w:color w:val="000000" w:themeColor="text1"/>
          <w:sz w:val="24"/>
        </w:rPr>
      </w:pPr>
      <w:r>
        <w:rPr>
          <w:rFonts w:hint="eastAsia"/>
          <w:bCs/>
          <w:color w:val="000000" w:themeColor="text1"/>
          <w:sz w:val="24"/>
        </w:rPr>
        <w:t>14</w:t>
      </w:r>
      <w:r>
        <w:rPr>
          <w:rFonts w:hint="eastAsia"/>
          <w:bCs/>
          <w:color w:val="000000" w:themeColor="text1"/>
          <w:sz w:val="24"/>
        </w:rPr>
        <w:t>、具有体位信息记录，帮助医生判断血压升降原因。</w:t>
      </w:r>
    </w:p>
    <w:p w:rsidR="00DC0350" w:rsidRDefault="00DC0350" w:rsidP="00DC0350">
      <w:pPr>
        <w:tabs>
          <w:tab w:val="left" w:pos="6405"/>
        </w:tabs>
        <w:spacing w:line="500" w:lineRule="exact"/>
        <w:rPr>
          <w:bCs/>
          <w:color w:val="000000" w:themeColor="text1"/>
          <w:sz w:val="24"/>
        </w:rPr>
      </w:pPr>
      <w:r>
        <w:rPr>
          <w:rFonts w:hint="eastAsia"/>
          <w:bCs/>
          <w:color w:val="000000" w:themeColor="text1"/>
          <w:sz w:val="24"/>
        </w:rPr>
        <w:t>可设定儿科阈值</w:t>
      </w:r>
    </w:p>
    <w:p w:rsidR="00DC0350" w:rsidRDefault="00DC0350" w:rsidP="00DC0350">
      <w:pPr>
        <w:tabs>
          <w:tab w:val="left" w:pos="6405"/>
        </w:tabs>
        <w:spacing w:line="500" w:lineRule="exact"/>
        <w:ind w:firstLineChars="200" w:firstLine="480"/>
        <w:rPr>
          <w:bCs/>
          <w:color w:val="000000" w:themeColor="text1"/>
          <w:sz w:val="24"/>
        </w:rPr>
      </w:pPr>
      <w:r>
        <w:rPr>
          <w:rFonts w:hint="eastAsia"/>
          <w:bCs/>
          <w:color w:val="000000" w:themeColor="text1"/>
          <w:sz w:val="24"/>
        </w:rPr>
        <w:t>15</w:t>
      </w:r>
      <w:r>
        <w:rPr>
          <w:rFonts w:hint="eastAsia"/>
          <w:bCs/>
          <w:color w:val="000000" w:themeColor="text1"/>
          <w:sz w:val="24"/>
        </w:rPr>
        <w:t>、有血压比较分析功能，一个人如果前后两次或多次就诊。软件可以比较最近两次就诊的血压数据。</w:t>
      </w:r>
    </w:p>
    <w:p w:rsidR="00DC0350" w:rsidRDefault="00DC0350" w:rsidP="00DC0350">
      <w:pPr>
        <w:tabs>
          <w:tab w:val="left" w:pos="6405"/>
        </w:tabs>
        <w:spacing w:line="500" w:lineRule="exact"/>
        <w:ind w:firstLineChars="200" w:firstLine="480"/>
        <w:rPr>
          <w:bCs/>
          <w:color w:val="000000" w:themeColor="text1"/>
          <w:sz w:val="24"/>
        </w:rPr>
      </w:pPr>
      <w:r>
        <w:rPr>
          <w:rFonts w:hint="eastAsia"/>
          <w:bCs/>
          <w:color w:val="000000" w:themeColor="text1"/>
          <w:sz w:val="24"/>
        </w:rPr>
        <w:t>16</w:t>
      </w:r>
      <w:r>
        <w:rPr>
          <w:rFonts w:hint="eastAsia"/>
          <w:bCs/>
          <w:color w:val="000000" w:themeColor="text1"/>
          <w:sz w:val="24"/>
        </w:rPr>
        <w:t>、特有专利的可穿戴式拉链袖带，方便拆卸气囊清洗或者更换，便于使用清洁。纯棉内衬，舒适，吸汗，防滑。</w:t>
      </w:r>
    </w:p>
    <w:p w:rsidR="00DC0350" w:rsidRPr="00DC0350" w:rsidRDefault="00DC0350" w:rsidP="00774E61">
      <w:pPr>
        <w:widowControl/>
        <w:jc w:val="left"/>
        <w:rPr>
          <w:rFonts w:asciiTheme="minorEastAsia" w:eastAsiaTheme="minorEastAsia" w:hAnsiTheme="minorEastAsia" w:cs="Arial"/>
          <w:szCs w:val="21"/>
        </w:rPr>
      </w:pPr>
    </w:p>
    <w:p w:rsidR="00194143" w:rsidRDefault="00194143" w:rsidP="00194143">
      <w:pPr>
        <w:spacing w:after="60"/>
        <w:rPr>
          <w:rFonts w:asciiTheme="minorEastAsia" w:eastAsiaTheme="minorEastAsia" w:hAnsiTheme="minorEastAsia" w:cs="宋体"/>
          <w:bCs/>
          <w:sz w:val="32"/>
          <w:szCs w:val="32"/>
        </w:rPr>
      </w:pPr>
      <w:r>
        <w:rPr>
          <w:rFonts w:asciiTheme="minorEastAsia" w:eastAsiaTheme="minorEastAsia" w:hAnsiTheme="minorEastAsia" w:hint="eastAsia"/>
          <w:szCs w:val="21"/>
        </w:rPr>
        <w:t xml:space="preserve">                          </w:t>
      </w:r>
      <w:r w:rsidRPr="00194143">
        <w:rPr>
          <w:rFonts w:asciiTheme="minorEastAsia" w:eastAsiaTheme="minorEastAsia" w:hAnsiTheme="minorEastAsia" w:hint="eastAsia"/>
          <w:sz w:val="32"/>
          <w:szCs w:val="32"/>
        </w:rPr>
        <w:t>二、</w:t>
      </w:r>
      <w:r w:rsidR="002E0D87" w:rsidRPr="002E0D87">
        <w:rPr>
          <w:rFonts w:ascii="宋体" w:hAnsi="宋体" w:hint="eastAsia"/>
          <w:kern w:val="0"/>
          <w:sz w:val="32"/>
          <w:szCs w:val="32"/>
        </w:rPr>
        <w:t>动态心电图记录盒</w:t>
      </w:r>
    </w:p>
    <w:p w:rsidR="00194143" w:rsidRDefault="00194143" w:rsidP="00194143">
      <w:pPr>
        <w:spacing w:after="60"/>
        <w:rPr>
          <w:rFonts w:ascii="宋体" w:hAnsi="宋体"/>
          <w:kern w:val="0"/>
          <w:szCs w:val="21"/>
        </w:rPr>
      </w:pPr>
      <w:r w:rsidRPr="008A40EA">
        <w:rPr>
          <w:rFonts w:ascii="宋体" w:hAnsi="宋体" w:hint="eastAsia"/>
          <w:b/>
          <w:kern w:val="0"/>
          <w:szCs w:val="21"/>
        </w:rPr>
        <w:t>配置清单</w:t>
      </w:r>
      <w:r>
        <w:rPr>
          <w:rFonts w:ascii="宋体" w:hAnsi="宋体" w:hint="eastAsia"/>
          <w:kern w:val="0"/>
          <w:szCs w:val="21"/>
        </w:rPr>
        <w:t>：</w:t>
      </w:r>
    </w:p>
    <w:p w:rsidR="002E0D87" w:rsidRDefault="002E0D87" w:rsidP="002E0D87">
      <w:pPr>
        <w:ind w:firstLineChars="200" w:firstLine="420"/>
        <w:rPr>
          <w:rFonts w:ascii="宋体" w:hAnsi="宋体" w:cs="宋体"/>
          <w:kern w:val="0"/>
          <w:szCs w:val="21"/>
        </w:rPr>
      </w:pPr>
      <w:r>
        <w:rPr>
          <w:rFonts w:ascii="宋体" w:hAnsi="宋体" w:hint="eastAsia"/>
          <w:kern w:val="0"/>
          <w:szCs w:val="21"/>
        </w:rPr>
        <w:t>1、</w:t>
      </w:r>
      <w:r>
        <w:rPr>
          <w:rFonts w:ascii="宋体" w:hAnsi="宋体" w:cs="宋体" w:hint="eastAsia"/>
          <w:kern w:val="0"/>
          <w:szCs w:val="21"/>
        </w:rPr>
        <w:t>动态心电图记录盒6个</w:t>
      </w:r>
    </w:p>
    <w:p w:rsidR="002E0D87" w:rsidRDefault="002E0D87" w:rsidP="002E0D87">
      <w:pPr>
        <w:ind w:firstLineChars="200" w:firstLine="420"/>
        <w:rPr>
          <w:rFonts w:ascii="宋体" w:hAnsi="宋体" w:cs="宋体"/>
          <w:kern w:val="0"/>
          <w:szCs w:val="21"/>
        </w:rPr>
      </w:pPr>
      <w:r>
        <w:rPr>
          <w:rFonts w:ascii="宋体" w:hAnsi="宋体" w:cs="宋体" w:hint="eastAsia"/>
          <w:kern w:val="0"/>
          <w:szCs w:val="21"/>
        </w:rPr>
        <w:t>2、心电导联线6条</w:t>
      </w:r>
    </w:p>
    <w:p w:rsidR="002E0D87" w:rsidRDefault="002E0D87" w:rsidP="002E0D87">
      <w:pPr>
        <w:ind w:firstLineChars="200" w:firstLine="420"/>
        <w:rPr>
          <w:rFonts w:ascii="宋体" w:hAnsi="宋体" w:cs="宋体"/>
          <w:kern w:val="0"/>
          <w:szCs w:val="21"/>
        </w:rPr>
      </w:pPr>
      <w:r>
        <w:rPr>
          <w:rFonts w:ascii="宋体" w:hAnsi="宋体" w:cs="宋体" w:hint="eastAsia"/>
          <w:kern w:val="0"/>
          <w:szCs w:val="21"/>
        </w:rPr>
        <w:t>3、SD存储卡6个</w:t>
      </w:r>
    </w:p>
    <w:p w:rsidR="002E0D87" w:rsidRDefault="002E0D87" w:rsidP="002E0D87">
      <w:pPr>
        <w:ind w:firstLineChars="200" w:firstLine="420"/>
        <w:rPr>
          <w:rFonts w:ascii="宋体" w:hAnsi="宋体" w:cs="宋体"/>
          <w:kern w:val="0"/>
          <w:szCs w:val="21"/>
        </w:rPr>
      </w:pPr>
      <w:r>
        <w:rPr>
          <w:rFonts w:ascii="宋体" w:hAnsi="宋体" w:cs="宋体" w:hint="eastAsia"/>
          <w:kern w:val="0"/>
          <w:szCs w:val="21"/>
        </w:rPr>
        <w:t>4、动态心电图数据传输线6条</w:t>
      </w:r>
    </w:p>
    <w:p w:rsidR="002E0D87" w:rsidRDefault="002E0D87" w:rsidP="002E0D87">
      <w:pPr>
        <w:ind w:firstLineChars="200" w:firstLine="420"/>
        <w:rPr>
          <w:rFonts w:ascii="宋体" w:hAnsi="宋体" w:cs="宋体"/>
          <w:kern w:val="0"/>
          <w:szCs w:val="21"/>
        </w:rPr>
      </w:pPr>
      <w:r>
        <w:rPr>
          <w:rFonts w:ascii="宋体" w:hAnsi="宋体" w:cs="宋体" w:hint="eastAsia"/>
          <w:kern w:val="0"/>
          <w:szCs w:val="21"/>
        </w:rPr>
        <w:t>5、动态心电图盒套6个</w:t>
      </w:r>
    </w:p>
    <w:p w:rsidR="002E0D87" w:rsidRDefault="002E0D87" w:rsidP="002E0D87">
      <w:pPr>
        <w:ind w:firstLineChars="200" w:firstLine="420"/>
        <w:rPr>
          <w:rFonts w:ascii="宋体" w:hAnsi="宋体" w:cs="宋体"/>
          <w:kern w:val="0"/>
          <w:szCs w:val="21"/>
        </w:rPr>
      </w:pPr>
      <w:r>
        <w:rPr>
          <w:rFonts w:ascii="宋体" w:hAnsi="宋体" w:cs="宋体" w:hint="eastAsia"/>
          <w:kern w:val="0"/>
          <w:szCs w:val="21"/>
        </w:rPr>
        <w:t>6、说明书6本</w:t>
      </w:r>
    </w:p>
    <w:p w:rsidR="00963E53" w:rsidRDefault="00963E53" w:rsidP="00963E53">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963E53">
        <w:rPr>
          <w:rFonts w:asciiTheme="minorEastAsia" w:eastAsiaTheme="minorEastAsia" w:hAnsiTheme="minorEastAsia" w:cs="Arial" w:hint="eastAsia"/>
          <w:szCs w:val="21"/>
        </w:rPr>
        <w:t>：</w:t>
      </w:r>
    </w:p>
    <w:p w:rsidR="002E0D87" w:rsidRPr="00F01B01" w:rsidRDefault="002E0D87" w:rsidP="002E0D87">
      <w:pPr>
        <w:rPr>
          <w:rFonts w:ascii="宋体" w:hAnsi="宋体" w:cs="宋体"/>
          <w:kern w:val="0"/>
          <w:szCs w:val="21"/>
        </w:rPr>
      </w:pPr>
      <w:r>
        <w:rPr>
          <w:rFonts w:asciiTheme="minorEastAsia" w:eastAsiaTheme="minorEastAsia" w:hAnsiTheme="minorEastAsia" w:cs="Arial" w:hint="eastAsia"/>
          <w:szCs w:val="21"/>
        </w:rPr>
        <w:t xml:space="preserve">    </w:t>
      </w:r>
      <w:r w:rsidRPr="00F01B01">
        <w:rPr>
          <w:rFonts w:ascii="宋体" w:hAnsi="宋体" w:hint="eastAsia"/>
          <w:szCs w:val="21"/>
        </w:rPr>
        <w:t>1、</w:t>
      </w:r>
      <w:r>
        <w:rPr>
          <w:rFonts w:ascii="宋体" w:hAnsi="宋体" w:hint="eastAsia"/>
          <w:szCs w:val="21"/>
        </w:rPr>
        <w:t>动态</w:t>
      </w:r>
      <w:r w:rsidRPr="00F01B01">
        <w:rPr>
          <w:rFonts w:ascii="宋体" w:hAnsi="宋体" w:cs="宋体" w:hint="eastAsia"/>
          <w:kern w:val="0"/>
          <w:szCs w:val="21"/>
        </w:rPr>
        <w:t>心电图编辑窗口的具有自动播放功能，播放速度可调，具有反混淆分析功能，模扳聚类后可将模扳的内的心电波形叠加</w:t>
      </w:r>
      <w:r w:rsidRPr="00F01B01">
        <w:rPr>
          <w:rFonts w:ascii="宋体" w:hAnsi="宋体" w:cs="宋体"/>
          <w:kern w:val="0"/>
          <w:szCs w:val="21"/>
        </w:rPr>
        <w:t>,</w:t>
      </w:r>
      <w:r w:rsidRPr="00F01B01">
        <w:rPr>
          <w:rFonts w:ascii="宋体" w:hAnsi="宋体" w:cs="宋体" w:hint="eastAsia"/>
          <w:kern w:val="0"/>
          <w:szCs w:val="21"/>
        </w:rPr>
        <w:t>并能根据形态差异分辨出所需要的心搏并加以修改，可浏览、分析、修改波形</w:t>
      </w:r>
      <w:r>
        <w:rPr>
          <w:rFonts w:ascii="宋体" w:hAnsi="宋体" w:cs="宋体" w:hint="eastAsia"/>
          <w:kern w:val="0"/>
          <w:szCs w:val="21"/>
        </w:rPr>
        <w:t>；</w:t>
      </w:r>
    </w:p>
    <w:p w:rsidR="002E0D87" w:rsidRDefault="002E0D87" w:rsidP="002E0D87">
      <w:pPr>
        <w:ind w:firstLineChars="200" w:firstLine="420"/>
        <w:rPr>
          <w:rFonts w:ascii="宋体" w:hAnsi="宋体"/>
          <w:szCs w:val="21"/>
        </w:rPr>
      </w:pPr>
      <w:r w:rsidRPr="00F01B01">
        <w:rPr>
          <w:rFonts w:ascii="宋体" w:hAnsi="宋体" w:cs="宋体" w:hint="eastAsia"/>
          <w:kern w:val="0"/>
          <w:szCs w:val="21"/>
        </w:rPr>
        <w:t>2、</w:t>
      </w:r>
      <w:r>
        <w:rPr>
          <w:rFonts w:ascii="宋体" w:hAnsi="宋体" w:cs="宋体" w:hint="eastAsia"/>
          <w:kern w:val="0"/>
          <w:szCs w:val="21"/>
        </w:rPr>
        <w:t>动态心电图</w:t>
      </w:r>
      <w:r w:rsidRPr="00F01B01">
        <w:rPr>
          <w:rFonts w:ascii="宋体" w:hAnsi="宋体" w:hint="eastAsia"/>
          <w:szCs w:val="21"/>
        </w:rPr>
        <w:t>具有专门的房扑、房颤分析功能及心率震荡分析功能，可以预测心梗患者的死亡危险</w:t>
      </w:r>
      <w:r>
        <w:rPr>
          <w:rFonts w:ascii="宋体" w:hAnsi="宋体" w:hint="eastAsia"/>
          <w:szCs w:val="21"/>
        </w:rPr>
        <w:t>；</w:t>
      </w:r>
    </w:p>
    <w:p w:rsidR="002E0D87" w:rsidRDefault="002E0D87" w:rsidP="002E0D87">
      <w:pPr>
        <w:widowControl/>
        <w:ind w:firstLineChars="200" w:firstLine="420"/>
        <w:rPr>
          <w:rFonts w:asciiTheme="minorEastAsia" w:eastAsiaTheme="minorEastAsia" w:hAnsiTheme="minorEastAsia" w:cs="Arial"/>
          <w:szCs w:val="21"/>
        </w:rPr>
      </w:pPr>
      <w:r w:rsidRPr="00E2309B">
        <w:rPr>
          <w:rFonts w:ascii="宋体" w:hAnsi="宋体" w:hint="eastAsia"/>
          <w:szCs w:val="21"/>
        </w:rPr>
        <w:t>3、</w:t>
      </w:r>
      <w:r w:rsidRPr="00E2309B">
        <w:rPr>
          <w:rFonts w:ascii="宋体" w:hAnsi="宋体" w:hint="eastAsia"/>
          <w:color w:val="000000"/>
          <w:szCs w:val="21"/>
        </w:rPr>
        <w:t>设备系统需与心电平台系统进行信息化对接。</w:t>
      </w:r>
    </w:p>
    <w:p w:rsidR="00963E53" w:rsidRDefault="008A40EA" w:rsidP="008A40EA">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8A40EA">
        <w:rPr>
          <w:rFonts w:asciiTheme="minorEastAsia" w:eastAsiaTheme="minorEastAsia" w:hAnsiTheme="minorEastAsia" w:cs="Arial" w:hint="eastAsia"/>
          <w:szCs w:val="21"/>
        </w:rPr>
        <w:t>：</w:t>
      </w:r>
    </w:p>
    <w:p w:rsidR="002E0D87" w:rsidRPr="00042330" w:rsidRDefault="002E0D87" w:rsidP="002E0D87">
      <w:pPr>
        <w:rPr>
          <w:rFonts w:ascii="宋体" w:hAnsi="宋体" w:cs="宋体"/>
          <w:b/>
          <w:kern w:val="0"/>
          <w:szCs w:val="21"/>
        </w:rPr>
      </w:pPr>
      <w:r>
        <w:rPr>
          <w:rFonts w:ascii="宋体" w:hAnsi="宋体" w:cs="Arial" w:hint="eastAsia"/>
          <w:b/>
          <w:color w:val="000000"/>
          <w:kern w:val="0"/>
          <w:sz w:val="32"/>
          <w:szCs w:val="32"/>
        </w:rPr>
        <w:t xml:space="preserve">   </w:t>
      </w:r>
      <w:r w:rsidRPr="00042330">
        <w:rPr>
          <w:rFonts w:ascii="宋体" w:hAnsi="宋体" w:cs="宋体" w:hint="eastAsia"/>
          <w:b/>
          <w:kern w:val="0"/>
          <w:szCs w:val="21"/>
        </w:rPr>
        <w:t>1、</w:t>
      </w:r>
      <w:r>
        <w:rPr>
          <w:rFonts w:ascii="宋体" w:hAnsi="宋体" w:cs="宋体" w:hint="eastAsia"/>
          <w:b/>
          <w:kern w:val="0"/>
          <w:szCs w:val="21"/>
        </w:rPr>
        <w:t>记录盒</w:t>
      </w:r>
      <w:r w:rsidRPr="00042330">
        <w:rPr>
          <w:rFonts w:ascii="宋体" w:hAnsi="宋体" w:cs="宋体" w:hint="eastAsia"/>
          <w:b/>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1.1</w:t>
      </w:r>
      <w:r>
        <w:rPr>
          <w:rFonts w:ascii="宋体" w:hAnsi="宋体" w:cs="宋体" w:hint="eastAsia"/>
          <w:kern w:val="0"/>
          <w:szCs w:val="21"/>
        </w:rPr>
        <w:t>外形精巧，体积小，重量≤</w:t>
      </w:r>
      <w:r w:rsidRPr="0022540E">
        <w:rPr>
          <w:rFonts w:ascii="宋体" w:hAnsi="宋体" w:cs="宋体" w:hint="eastAsia"/>
          <w:kern w:val="0"/>
          <w:szCs w:val="21"/>
        </w:rPr>
        <w:t>50克，方便受检者佩戴</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1.2存储方式及容量mircoSD卡存储，容量≥1G</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1.3采集盒为彩色屏幕显示波形，可以查看电极连接情况及病人信息。</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1.4具有事件按钮，可以准确记录事件发生的时间</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1.5灵活的数据传输方式，同时支持microSD卡拔插方式和USB2.0高速直接数据读取方式</w:t>
      </w:r>
      <w:r>
        <w:rPr>
          <w:rFonts w:ascii="宋体" w:hAnsi="宋体" w:cs="宋体" w:hint="eastAsia"/>
          <w:kern w:val="0"/>
          <w:szCs w:val="21"/>
        </w:rPr>
        <w:t>。</w:t>
      </w:r>
    </w:p>
    <w:p w:rsidR="002E0D87" w:rsidRPr="0022540E" w:rsidRDefault="002E0D87" w:rsidP="002E0D87">
      <w:pPr>
        <w:ind w:firstLineChars="196" w:firstLine="413"/>
        <w:rPr>
          <w:rFonts w:ascii="宋体" w:hAnsi="宋体"/>
          <w:b/>
          <w:kern w:val="0"/>
          <w:szCs w:val="21"/>
        </w:rPr>
      </w:pPr>
      <w:r w:rsidRPr="0022540E">
        <w:rPr>
          <w:rFonts w:ascii="宋体" w:hAnsi="宋体" w:hint="eastAsia"/>
          <w:b/>
          <w:kern w:val="0"/>
          <w:szCs w:val="21"/>
        </w:rPr>
        <w:t>2、</w:t>
      </w:r>
      <w:r w:rsidRPr="0022540E">
        <w:rPr>
          <w:rFonts w:ascii="宋体" w:hAnsi="宋体"/>
          <w:b/>
          <w:kern w:val="0"/>
          <w:szCs w:val="21"/>
        </w:rPr>
        <w:t>信号处理</w:t>
      </w:r>
      <w:r>
        <w:rPr>
          <w:rFonts w:ascii="宋体" w:hAnsi="宋体" w:hint="eastAsia"/>
          <w:b/>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2.1频率响应：0.05～60Hz</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t>2.2输入阻抗：</w:t>
      </w:r>
      <w:r w:rsidRPr="0022540E">
        <w:rPr>
          <w:rFonts w:ascii="宋体" w:hAnsi="宋体"/>
          <w:color w:val="000000"/>
          <w:kern w:val="0"/>
          <w:szCs w:val="21"/>
        </w:rPr>
        <w:t>≥</w:t>
      </w:r>
      <w:r w:rsidRPr="0022540E">
        <w:rPr>
          <w:rFonts w:ascii="宋体" w:hAnsi="宋体" w:hint="eastAsia"/>
          <w:color w:val="000000"/>
          <w:kern w:val="0"/>
          <w:szCs w:val="21"/>
        </w:rPr>
        <w:t>2</w:t>
      </w:r>
      <w:r w:rsidRPr="0022540E">
        <w:rPr>
          <w:rFonts w:ascii="宋体" w:hAnsi="宋体"/>
          <w:color w:val="000000"/>
          <w:kern w:val="0"/>
          <w:szCs w:val="21"/>
        </w:rPr>
        <w:t>0MΩ</w:t>
      </w:r>
      <w:r>
        <w:rPr>
          <w:rFonts w:ascii="宋体" w:hAnsi="宋体" w:hint="eastAsia"/>
          <w:color w:val="000000"/>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2.3输入回路电流：≤0.1uA</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t>2.4噪声电平：≤50μVp-p</w:t>
      </w:r>
      <w:r>
        <w:rPr>
          <w:rFonts w:ascii="宋体" w:hAnsi="宋体" w:hint="eastAsia"/>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2.5极化电压：±300mV</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lastRenderedPageBreak/>
        <w:t>2.6共模抑制比（CMRR）：≥</w:t>
      </w:r>
      <w:r w:rsidRPr="0022540E">
        <w:rPr>
          <w:rFonts w:ascii="宋体" w:hAnsi="宋体" w:hint="eastAsia"/>
          <w:kern w:val="0"/>
          <w:szCs w:val="21"/>
        </w:rPr>
        <w:t>100</w:t>
      </w:r>
      <w:r w:rsidRPr="0022540E">
        <w:rPr>
          <w:rFonts w:ascii="宋体" w:hAnsi="宋体"/>
          <w:kern w:val="0"/>
          <w:szCs w:val="21"/>
        </w:rPr>
        <w:t>dB</w:t>
      </w:r>
      <w:r>
        <w:rPr>
          <w:rFonts w:ascii="宋体" w:hAnsi="宋体" w:hint="eastAsia"/>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2.7时间常数：≥3.2s</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t>2.8增益： 0.5、1、2</w:t>
      </w:r>
      <w:r>
        <w:rPr>
          <w:rFonts w:ascii="宋体" w:hAnsi="宋体" w:hint="eastAsia"/>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 xml:space="preserve">2.9记录通道：12通道 </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t>2.10采样率： 128</w:t>
      </w:r>
      <w:r w:rsidRPr="0022540E">
        <w:rPr>
          <w:rFonts w:ascii="宋体" w:hAnsi="宋体" w:hint="eastAsia"/>
          <w:kern w:val="0"/>
          <w:szCs w:val="21"/>
        </w:rPr>
        <w:t>、</w:t>
      </w:r>
      <w:r w:rsidRPr="0022540E">
        <w:rPr>
          <w:rFonts w:ascii="宋体" w:hAnsi="宋体"/>
          <w:kern w:val="0"/>
          <w:szCs w:val="21"/>
        </w:rPr>
        <w:t>256</w:t>
      </w:r>
      <w:r w:rsidRPr="0022540E">
        <w:rPr>
          <w:rFonts w:ascii="宋体" w:hAnsi="宋体" w:hint="eastAsia"/>
          <w:kern w:val="0"/>
          <w:szCs w:val="21"/>
        </w:rPr>
        <w:t>、</w:t>
      </w:r>
      <w:r w:rsidRPr="0022540E">
        <w:rPr>
          <w:rFonts w:ascii="宋体" w:hAnsi="宋体"/>
          <w:kern w:val="0"/>
          <w:szCs w:val="21"/>
        </w:rPr>
        <w:t>512</w:t>
      </w:r>
      <w:r w:rsidRPr="0022540E">
        <w:rPr>
          <w:rFonts w:ascii="宋体" w:hAnsi="宋体" w:hint="eastAsia"/>
          <w:kern w:val="0"/>
          <w:szCs w:val="21"/>
        </w:rPr>
        <w:t>、</w:t>
      </w:r>
      <w:r w:rsidRPr="0022540E">
        <w:rPr>
          <w:rFonts w:ascii="宋体" w:hAnsi="宋体"/>
          <w:kern w:val="0"/>
          <w:szCs w:val="21"/>
        </w:rPr>
        <w:t>1024Hz</w:t>
      </w:r>
      <w:r w:rsidRPr="0022540E">
        <w:rPr>
          <w:rFonts w:ascii="宋体" w:hAnsi="宋体" w:hint="eastAsia"/>
          <w:kern w:val="0"/>
          <w:szCs w:val="21"/>
        </w:rPr>
        <w:t>，默认为</w:t>
      </w:r>
      <w:r w:rsidRPr="0022540E">
        <w:rPr>
          <w:rFonts w:ascii="宋体" w:hAnsi="宋体"/>
          <w:kern w:val="0"/>
          <w:szCs w:val="21"/>
        </w:rPr>
        <w:t>128Hz</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rPr>
          <w:rFonts w:ascii="宋体" w:hAnsi="宋体"/>
          <w:kern w:val="0"/>
          <w:szCs w:val="21"/>
        </w:rPr>
      </w:pPr>
      <w:r w:rsidRPr="0022540E">
        <w:rPr>
          <w:rFonts w:ascii="宋体" w:hAnsi="宋体"/>
          <w:kern w:val="0"/>
          <w:szCs w:val="21"/>
        </w:rPr>
        <w:t>2.11 A/D转换精度：8</w:t>
      </w:r>
      <w:r w:rsidRPr="0022540E">
        <w:rPr>
          <w:rFonts w:ascii="宋体" w:hAnsi="宋体" w:hint="eastAsia"/>
          <w:kern w:val="0"/>
          <w:szCs w:val="21"/>
        </w:rPr>
        <w:t>、</w:t>
      </w:r>
      <w:r w:rsidRPr="0022540E">
        <w:rPr>
          <w:rFonts w:ascii="宋体" w:hAnsi="宋体"/>
          <w:kern w:val="0"/>
          <w:szCs w:val="21"/>
        </w:rPr>
        <w:t>12</w:t>
      </w:r>
      <w:r w:rsidRPr="0022540E">
        <w:rPr>
          <w:rFonts w:ascii="宋体" w:hAnsi="宋体" w:hint="eastAsia"/>
          <w:kern w:val="0"/>
          <w:szCs w:val="21"/>
        </w:rPr>
        <w:t>、</w:t>
      </w:r>
      <w:r w:rsidRPr="0022540E">
        <w:rPr>
          <w:rFonts w:ascii="宋体" w:hAnsi="宋体"/>
          <w:kern w:val="0"/>
          <w:szCs w:val="21"/>
        </w:rPr>
        <w:t>14</w:t>
      </w:r>
      <w:r w:rsidRPr="0022540E">
        <w:rPr>
          <w:rFonts w:ascii="宋体" w:hAnsi="宋体" w:hint="eastAsia"/>
          <w:kern w:val="0"/>
          <w:szCs w:val="21"/>
        </w:rPr>
        <w:t>、</w:t>
      </w:r>
      <w:r w:rsidRPr="0022540E">
        <w:rPr>
          <w:rFonts w:ascii="宋体" w:hAnsi="宋体"/>
          <w:kern w:val="0"/>
          <w:szCs w:val="21"/>
        </w:rPr>
        <w:t>16</w:t>
      </w:r>
      <w:r w:rsidRPr="0022540E">
        <w:rPr>
          <w:rFonts w:ascii="宋体" w:hAnsi="宋体" w:hint="eastAsia"/>
          <w:kern w:val="0"/>
          <w:szCs w:val="21"/>
        </w:rPr>
        <w:t>、</w:t>
      </w:r>
      <w:r w:rsidRPr="0022540E">
        <w:rPr>
          <w:rFonts w:ascii="宋体" w:hAnsi="宋体"/>
          <w:kern w:val="0"/>
          <w:szCs w:val="21"/>
        </w:rPr>
        <w:t>18</w:t>
      </w:r>
      <w:r w:rsidRPr="0022540E">
        <w:rPr>
          <w:rFonts w:ascii="宋体" w:hAnsi="宋体" w:hint="eastAsia"/>
          <w:kern w:val="0"/>
          <w:szCs w:val="21"/>
        </w:rPr>
        <w:t>位可调，默认为</w:t>
      </w:r>
      <w:r w:rsidRPr="0022540E">
        <w:rPr>
          <w:rFonts w:ascii="宋体" w:hAnsi="宋体"/>
          <w:kern w:val="0"/>
          <w:szCs w:val="21"/>
        </w:rPr>
        <w:t>16</w:t>
      </w:r>
      <w:r w:rsidRPr="0022540E">
        <w:rPr>
          <w:rFonts w:ascii="宋体" w:hAnsi="宋体" w:hint="eastAsia"/>
          <w:kern w:val="0"/>
          <w:szCs w:val="21"/>
        </w:rPr>
        <w:t>位</w:t>
      </w:r>
      <w:r>
        <w:rPr>
          <w:rFonts w:ascii="宋体" w:hAnsi="宋体" w:hint="eastAsia"/>
          <w:kern w:val="0"/>
          <w:szCs w:val="21"/>
        </w:rPr>
        <w:t>。</w:t>
      </w:r>
    </w:p>
    <w:p w:rsidR="002E0D87" w:rsidRPr="0022540E" w:rsidRDefault="002E0D87" w:rsidP="002E0D87">
      <w:pPr>
        <w:rPr>
          <w:rFonts w:ascii="宋体" w:hAnsi="宋体"/>
          <w:kern w:val="0"/>
          <w:szCs w:val="21"/>
        </w:rPr>
      </w:pPr>
      <w:r w:rsidRPr="0022540E">
        <w:rPr>
          <w:rFonts w:ascii="宋体" w:hAnsi="宋体"/>
          <w:kern w:val="0"/>
          <w:szCs w:val="21"/>
        </w:rPr>
        <w:t>2.12起搏检测：多通道同时检测</w:t>
      </w:r>
      <w:r>
        <w:rPr>
          <w:rFonts w:ascii="宋体" w:hAnsi="宋体" w:hint="eastAsia"/>
          <w:kern w:val="0"/>
          <w:szCs w:val="21"/>
        </w:rPr>
        <w:t>。</w:t>
      </w:r>
      <w:r w:rsidRPr="0022540E">
        <w:rPr>
          <w:rFonts w:ascii="宋体" w:hAnsi="宋体"/>
          <w:kern w:val="0"/>
          <w:szCs w:val="21"/>
        </w:rPr>
        <w:t xml:space="preserve"> </w:t>
      </w:r>
    </w:p>
    <w:p w:rsidR="002E0D87" w:rsidRPr="0022540E" w:rsidRDefault="002E0D87" w:rsidP="002E0D87">
      <w:pPr>
        <w:ind w:firstLineChars="196" w:firstLine="413"/>
        <w:rPr>
          <w:rFonts w:ascii="宋体" w:hAnsi="宋体" w:cs="宋体"/>
          <w:b/>
          <w:kern w:val="0"/>
          <w:szCs w:val="21"/>
        </w:rPr>
      </w:pPr>
      <w:r w:rsidRPr="0022540E">
        <w:rPr>
          <w:rFonts w:ascii="宋体" w:hAnsi="宋体" w:cs="宋体" w:hint="eastAsia"/>
          <w:b/>
          <w:kern w:val="0"/>
          <w:szCs w:val="21"/>
        </w:rPr>
        <w:t>3、软件要求</w:t>
      </w:r>
      <w:r>
        <w:rPr>
          <w:rFonts w:ascii="宋体" w:hAnsi="宋体" w:cs="宋体" w:hint="eastAsia"/>
          <w:b/>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3.1软件同时兼容3/12导联记录盒</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3.2根据用户需要，配置软件界面工作流程功能</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3.3 心电波形自学习功能，实现模板高效匹配</w:t>
      </w:r>
      <w:r>
        <w:rPr>
          <w:rFonts w:ascii="宋体" w:hAnsi="宋体" w:cs="宋体" w:hint="eastAsia"/>
          <w:kern w:val="0"/>
          <w:szCs w:val="21"/>
        </w:rPr>
        <w:t>。</w:t>
      </w:r>
    </w:p>
    <w:p w:rsidR="002E0D87" w:rsidRPr="0022540E" w:rsidRDefault="002E0D87" w:rsidP="002E0D87">
      <w:pPr>
        <w:ind w:left="420" w:hangingChars="200" w:hanging="420"/>
        <w:rPr>
          <w:rFonts w:ascii="宋体" w:hAnsi="宋体" w:cs="宋体"/>
          <w:kern w:val="0"/>
          <w:szCs w:val="21"/>
        </w:rPr>
      </w:pPr>
      <w:r w:rsidRPr="0022540E">
        <w:rPr>
          <w:rFonts w:ascii="宋体" w:hAnsi="宋体" w:cs="宋体"/>
          <w:kern w:val="0"/>
          <w:szCs w:val="21"/>
        </w:rPr>
        <w:t>3.4</w:t>
      </w:r>
      <w:r w:rsidRPr="008B2A54">
        <w:rPr>
          <w:rFonts w:ascii="宋体" w:hAnsi="宋体" w:cs="宋体" w:hint="eastAsia"/>
          <w:kern w:val="0"/>
          <w:szCs w:val="21"/>
        </w:rPr>
        <w:t>支持Lorenz散点图、直方图</w:t>
      </w:r>
      <w:r>
        <w:rPr>
          <w:rFonts w:ascii="宋体" w:hAnsi="宋体" w:cs="宋体" w:hint="eastAsia"/>
          <w:kern w:val="0"/>
          <w:szCs w:val="21"/>
        </w:rPr>
        <w:t>、时间散点图、叠加图等分析工具，快速有效的协助用户进行心拍分析。</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w:t>
      </w:r>
      <w:r w:rsidRPr="0022540E">
        <w:rPr>
          <w:rFonts w:ascii="宋体" w:hAnsi="宋体" w:cs="宋体"/>
          <w:kern w:val="0"/>
          <w:szCs w:val="21"/>
        </w:rPr>
        <w:t>5</w:t>
      </w:r>
      <w:r w:rsidRPr="0022540E">
        <w:rPr>
          <w:rFonts w:ascii="宋体" w:hAnsi="宋体" w:cs="宋体" w:hint="eastAsia"/>
          <w:kern w:val="0"/>
          <w:szCs w:val="21"/>
        </w:rPr>
        <w:t>具有反混淆分析功能，模扳聚类后可将模扳的内的心电波形叠加</w:t>
      </w:r>
      <w:r w:rsidRPr="0022540E">
        <w:rPr>
          <w:rFonts w:ascii="宋体" w:hAnsi="宋体" w:cs="宋体"/>
          <w:kern w:val="0"/>
          <w:szCs w:val="21"/>
        </w:rPr>
        <w:t>,</w:t>
      </w:r>
      <w:r w:rsidRPr="0022540E">
        <w:rPr>
          <w:rFonts w:ascii="宋体" w:hAnsi="宋体" w:cs="宋体" w:hint="eastAsia"/>
          <w:kern w:val="0"/>
          <w:szCs w:val="21"/>
        </w:rPr>
        <w:t>并能根据形态差异分</w:t>
      </w:r>
      <w:r w:rsidRPr="0022540E">
        <w:rPr>
          <w:rFonts w:ascii="宋体" w:hAnsi="宋体" w:cs="宋体"/>
          <w:kern w:val="0"/>
          <w:szCs w:val="21"/>
        </w:rPr>
        <w:tab/>
      </w:r>
      <w:r w:rsidRPr="0022540E">
        <w:rPr>
          <w:rFonts w:ascii="宋体" w:hAnsi="宋体" w:cs="宋体" w:hint="eastAsia"/>
          <w:kern w:val="0"/>
          <w:szCs w:val="21"/>
        </w:rPr>
        <w:t>辨出所需要的心搏并加以修改，可浏览、分析、修改波形</w:t>
      </w:r>
      <w:r>
        <w:rPr>
          <w:rFonts w:ascii="宋体" w:hAnsi="宋体" w:cs="宋体" w:hint="eastAsia"/>
          <w:kern w:val="0"/>
          <w:szCs w:val="21"/>
        </w:rPr>
        <w:t>。</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w:t>
      </w:r>
      <w:r w:rsidRPr="0022540E">
        <w:rPr>
          <w:rFonts w:ascii="宋体" w:hAnsi="宋体" w:cs="宋体"/>
          <w:kern w:val="0"/>
          <w:szCs w:val="21"/>
        </w:rPr>
        <w:t>6</w:t>
      </w:r>
      <w:r w:rsidRPr="0022540E">
        <w:rPr>
          <w:rFonts w:ascii="宋体" w:hAnsi="宋体" w:cs="宋体" w:hint="eastAsia"/>
          <w:kern w:val="0"/>
          <w:szCs w:val="21"/>
        </w:rPr>
        <w:t>心电图编辑窗口的具有自动播放功能，播放速度可调</w:t>
      </w:r>
      <w:r>
        <w:rPr>
          <w:rFonts w:ascii="宋体" w:hAnsi="宋体" w:cs="宋体" w:hint="eastAsia"/>
          <w:kern w:val="0"/>
          <w:szCs w:val="21"/>
        </w:rPr>
        <w:t>。</w:t>
      </w:r>
    </w:p>
    <w:p w:rsidR="002E0D87" w:rsidRPr="0022540E" w:rsidRDefault="002E0D87" w:rsidP="002E0D87">
      <w:pPr>
        <w:ind w:left="420" w:hangingChars="200" w:hanging="420"/>
        <w:rPr>
          <w:rFonts w:ascii="宋体" w:hAnsi="宋体" w:cs="宋体"/>
          <w:kern w:val="0"/>
          <w:szCs w:val="21"/>
        </w:rPr>
      </w:pPr>
      <w:r w:rsidRPr="0022540E">
        <w:rPr>
          <w:rFonts w:ascii="宋体" w:hAnsi="宋体" w:cs="宋体" w:hint="eastAsia"/>
          <w:kern w:val="0"/>
          <w:szCs w:val="21"/>
        </w:rPr>
        <w:t>3.</w:t>
      </w:r>
      <w:r w:rsidRPr="0022540E">
        <w:rPr>
          <w:rFonts w:ascii="宋体" w:hAnsi="宋体" w:cs="宋体"/>
          <w:kern w:val="0"/>
          <w:szCs w:val="21"/>
        </w:rPr>
        <w:t>7软件对记录的所有动态心电图数据的ST段变化进行统计总结，显示ST段变化的趋势，</w:t>
      </w:r>
      <w:r w:rsidRPr="0022540E">
        <w:rPr>
          <w:rFonts w:ascii="宋体" w:hAnsi="宋体" w:cs="宋体" w:hint="eastAsia"/>
          <w:kern w:val="0"/>
          <w:szCs w:val="21"/>
        </w:rPr>
        <w:t>ST测量不准确时，可以进行ST段重分析。</w:t>
      </w:r>
    </w:p>
    <w:p w:rsidR="002E0D87" w:rsidRPr="0022540E" w:rsidRDefault="002E0D87" w:rsidP="002E0D87">
      <w:pPr>
        <w:rPr>
          <w:rFonts w:ascii="宋体" w:hAnsi="宋体" w:cs="宋体"/>
          <w:kern w:val="0"/>
          <w:szCs w:val="21"/>
        </w:rPr>
      </w:pPr>
      <w:r w:rsidRPr="0022540E">
        <w:rPr>
          <w:rFonts w:ascii="宋体" w:hAnsi="宋体" w:cs="宋体" w:hint="eastAsia"/>
          <w:kern w:val="0"/>
          <w:szCs w:val="21"/>
        </w:rPr>
        <w:t>3.</w:t>
      </w:r>
      <w:r w:rsidRPr="0022540E">
        <w:rPr>
          <w:rFonts w:ascii="宋体" w:hAnsi="宋体" w:cs="宋体"/>
          <w:kern w:val="0"/>
          <w:szCs w:val="21"/>
        </w:rPr>
        <w:t>8可快速的查找各个时间点心电图和ST段变化</w:t>
      </w:r>
      <w:r w:rsidRPr="0022540E">
        <w:rPr>
          <w:rFonts w:ascii="宋体" w:hAnsi="宋体" w:cs="宋体" w:hint="eastAsia"/>
          <w:kern w:val="0"/>
          <w:szCs w:val="21"/>
        </w:rPr>
        <w:t>，可修改</w:t>
      </w:r>
      <w:r w:rsidRPr="0022540E">
        <w:rPr>
          <w:rFonts w:ascii="宋体" w:hAnsi="宋体" w:cs="宋体"/>
          <w:kern w:val="0"/>
          <w:szCs w:val="21"/>
        </w:rPr>
        <w:t>/</w:t>
      </w:r>
      <w:r w:rsidRPr="0022540E">
        <w:rPr>
          <w:rFonts w:ascii="宋体" w:hAnsi="宋体" w:cs="宋体" w:hint="eastAsia"/>
          <w:kern w:val="0"/>
          <w:szCs w:val="21"/>
        </w:rPr>
        <w:t>添加</w:t>
      </w:r>
      <w:r w:rsidRPr="0022540E">
        <w:rPr>
          <w:rFonts w:ascii="宋体" w:hAnsi="宋体" w:cs="宋体"/>
          <w:kern w:val="0"/>
          <w:szCs w:val="21"/>
        </w:rPr>
        <w:t>ST</w:t>
      </w:r>
      <w:r w:rsidRPr="0022540E">
        <w:rPr>
          <w:rFonts w:ascii="宋体" w:hAnsi="宋体" w:cs="宋体" w:hint="eastAsia"/>
          <w:kern w:val="0"/>
          <w:szCs w:val="21"/>
        </w:rPr>
        <w:t>事件</w:t>
      </w:r>
      <w:r>
        <w:rPr>
          <w:rFonts w:ascii="宋体" w:hAnsi="宋体" w:cs="宋体" w:hint="eastAsia"/>
          <w:kern w:val="0"/>
          <w:szCs w:val="21"/>
        </w:rPr>
        <w:t>。</w:t>
      </w:r>
    </w:p>
    <w:p w:rsidR="002E0D87" w:rsidRPr="0022540E" w:rsidRDefault="002E0D87" w:rsidP="002E0D87">
      <w:pPr>
        <w:rPr>
          <w:rFonts w:ascii="宋体" w:hAnsi="宋体"/>
          <w:szCs w:val="21"/>
        </w:rPr>
      </w:pPr>
      <w:r w:rsidRPr="0022540E">
        <w:rPr>
          <w:rFonts w:ascii="宋体" w:hAnsi="宋体" w:hint="eastAsia"/>
          <w:szCs w:val="21"/>
        </w:rPr>
        <w:t>3.</w:t>
      </w:r>
      <w:r w:rsidRPr="0022540E">
        <w:rPr>
          <w:rFonts w:ascii="宋体" w:hAnsi="宋体"/>
          <w:szCs w:val="21"/>
        </w:rPr>
        <w:t>9</w:t>
      </w:r>
      <w:r w:rsidRPr="0022540E">
        <w:rPr>
          <w:rFonts w:ascii="宋体" w:hAnsi="宋体" w:cs="宋体"/>
          <w:kern w:val="0"/>
          <w:szCs w:val="21"/>
        </w:rPr>
        <w:t>具备</w:t>
      </w:r>
      <w:r>
        <w:rPr>
          <w:rFonts w:ascii="宋体" w:hAnsi="宋体" w:hint="eastAsia"/>
          <w:szCs w:val="21"/>
        </w:rPr>
        <w:t>起搏器</w:t>
      </w:r>
      <w:r w:rsidRPr="0022540E">
        <w:rPr>
          <w:rFonts w:ascii="宋体" w:hAnsi="宋体" w:hint="eastAsia"/>
          <w:szCs w:val="21"/>
        </w:rPr>
        <w:t>分析</w:t>
      </w:r>
      <w:r>
        <w:rPr>
          <w:rFonts w:ascii="宋体" w:hAnsi="宋体" w:hint="eastAsia"/>
          <w:szCs w:val="21"/>
        </w:rPr>
        <w:t>功能，</w:t>
      </w:r>
      <w:r>
        <w:rPr>
          <w:rFonts w:ascii="宋体" w:hAnsi="宋体" w:cs="宋体"/>
          <w:kern w:val="0"/>
          <w:szCs w:val="21"/>
        </w:rPr>
        <w:t>起搏脉冲检测功能</w:t>
      </w:r>
      <w:r>
        <w:rPr>
          <w:rFonts w:ascii="宋体" w:hAnsi="宋体" w:cs="宋体" w:hint="eastAsia"/>
          <w:kern w:val="0"/>
          <w:szCs w:val="21"/>
        </w:rPr>
        <w:t>，</w:t>
      </w:r>
      <w:r w:rsidRPr="0022540E">
        <w:rPr>
          <w:rFonts w:ascii="宋体" w:hAnsi="宋体" w:cs="宋体"/>
          <w:kern w:val="0"/>
          <w:szCs w:val="21"/>
        </w:rPr>
        <w:t>起博采样率</w:t>
      </w:r>
      <w:r w:rsidRPr="0022540E">
        <w:rPr>
          <w:rFonts w:ascii="宋体" w:hAnsi="宋体"/>
          <w:color w:val="000000"/>
          <w:kern w:val="0"/>
          <w:szCs w:val="21"/>
        </w:rPr>
        <w:t>≥</w:t>
      </w:r>
      <w:r w:rsidRPr="0022540E">
        <w:rPr>
          <w:rFonts w:ascii="宋体" w:hAnsi="宋体" w:cs="宋体"/>
          <w:kern w:val="0"/>
          <w:szCs w:val="21"/>
        </w:rPr>
        <w:t>10000点/秒</w:t>
      </w:r>
      <w:r>
        <w:rPr>
          <w:rFonts w:ascii="宋体" w:hAnsi="宋体" w:cs="宋体" w:hint="eastAsia"/>
          <w:kern w:val="0"/>
          <w:szCs w:val="21"/>
        </w:rPr>
        <w:t>。</w:t>
      </w:r>
    </w:p>
    <w:p w:rsidR="002E0D87" w:rsidRPr="0022540E" w:rsidRDefault="002E0D87" w:rsidP="002E0D87">
      <w:pPr>
        <w:ind w:left="420" w:hangingChars="200" w:hanging="420"/>
        <w:rPr>
          <w:rFonts w:ascii="宋体" w:hAnsi="宋体" w:cs="宋体"/>
          <w:kern w:val="0"/>
          <w:szCs w:val="21"/>
        </w:rPr>
      </w:pPr>
      <w:r w:rsidRPr="0022540E">
        <w:rPr>
          <w:rFonts w:ascii="宋体" w:hAnsi="宋体" w:cs="宋体" w:hint="eastAsia"/>
          <w:kern w:val="0"/>
          <w:szCs w:val="21"/>
        </w:rPr>
        <w:t>3.</w:t>
      </w:r>
      <w:r w:rsidRPr="0022540E">
        <w:rPr>
          <w:rFonts w:ascii="宋体" w:hAnsi="宋体" w:cs="宋体"/>
          <w:kern w:val="0"/>
          <w:szCs w:val="21"/>
        </w:rPr>
        <w:t>10</w:t>
      </w:r>
      <w:r w:rsidRPr="0022540E">
        <w:rPr>
          <w:rFonts w:ascii="宋体" w:hAnsi="宋体"/>
          <w:szCs w:val="21"/>
        </w:rPr>
        <w:t>心率变异分析：从</w:t>
      </w:r>
      <w:r w:rsidRPr="0022540E">
        <w:rPr>
          <w:rFonts w:ascii="宋体" w:hAnsi="宋体" w:hint="eastAsia"/>
          <w:szCs w:val="21"/>
        </w:rPr>
        <w:t>R-R间期散点图、</w:t>
      </w:r>
      <w:r w:rsidRPr="0022540E">
        <w:rPr>
          <w:rFonts w:ascii="宋体" w:hAnsi="宋体"/>
          <w:szCs w:val="21"/>
        </w:rPr>
        <w:t>时域</w:t>
      </w:r>
      <w:r w:rsidRPr="0022540E">
        <w:rPr>
          <w:rFonts w:ascii="宋体" w:hAnsi="宋体" w:hint="eastAsia"/>
          <w:szCs w:val="21"/>
        </w:rPr>
        <w:t>趋势图、</w:t>
      </w:r>
      <w:r w:rsidRPr="0022540E">
        <w:rPr>
          <w:rFonts w:ascii="宋体" w:hAnsi="宋体"/>
          <w:szCs w:val="21"/>
        </w:rPr>
        <w:t>频域</w:t>
      </w:r>
      <w:r w:rsidRPr="0022540E">
        <w:rPr>
          <w:rFonts w:ascii="宋体" w:hAnsi="宋体" w:hint="eastAsia"/>
          <w:szCs w:val="21"/>
        </w:rPr>
        <w:t>趋势图、时域趋势表、频域趋势表、长时程心率变异、心率变异三维图七</w:t>
      </w:r>
      <w:r w:rsidRPr="0022540E">
        <w:rPr>
          <w:rFonts w:ascii="宋体" w:hAnsi="宋体"/>
          <w:szCs w:val="21"/>
        </w:rPr>
        <w:t>方面进行分析</w:t>
      </w:r>
      <w:r w:rsidRPr="0022540E">
        <w:rPr>
          <w:rFonts w:ascii="宋体" w:hAnsi="宋体" w:hint="eastAsia"/>
          <w:szCs w:val="21"/>
        </w:rPr>
        <w:t>，分析全面到位</w:t>
      </w:r>
      <w:r>
        <w:rPr>
          <w:rFonts w:ascii="宋体" w:hAnsi="宋体" w:hint="eastAsia"/>
          <w:szCs w:val="21"/>
        </w:rPr>
        <w:t>。</w:t>
      </w:r>
    </w:p>
    <w:p w:rsidR="002E0D87" w:rsidRPr="0022540E" w:rsidRDefault="002E0D87" w:rsidP="002E0D87">
      <w:pPr>
        <w:rPr>
          <w:rFonts w:ascii="宋体" w:hAnsi="宋体"/>
          <w:szCs w:val="21"/>
        </w:rPr>
      </w:pPr>
      <w:r w:rsidRPr="0022540E">
        <w:rPr>
          <w:rFonts w:ascii="宋体" w:hAnsi="宋体" w:cs="宋体" w:hint="eastAsia"/>
          <w:kern w:val="0"/>
          <w:szCs w:val="21"/>
        </w:rPr>
        <w:t>3.11</w:t>
      </w:r>
      <w:r w:rsidRPr="0022540E">
        <w:rPr>
          <w:rFonts w:ascii="宋体" w:hAnsi="宋体" w:hint="eastAsia"/>
          <w:szCs w:val="21"/>
        </w:rPr>
        <w:t>具有专门的房扑、房颤分析功能及心率震荡分析功能，可以预测心梗患者的死亡危险</w:t>
      </w:r>
      <w:r>
        <w:rPr>
          <w:rFonts w:ascii="宋体" w:hAnsi="宋体" w:hint="eastAsia"/>
          <w:szCs w:val="21"/>
        </w:rPr>
        <w:t>。</w:t>
      </w:r>
    </w:p>
    <w:p w:rsidR="002E0D87" w:rsidRPr="0022540E" w:rsidRDefault="002E0D87" w:rsidP="002E0D87">
      <w:pPr>
        <w:ind w:firstLineChars="196" w:firstLine="413"/>
        <w:rPr>
          <w:rFonts w:ascii="宋体" w:hAnsi="宋体" w:cs="宋体"/>
          <w:b/>
          <w:kern w:val="0"/>
          <w:szCs w:val="21"/>
        </w:rPr>
      </w:pPr>
      <w:r w:rsidRPr="0022540E">
        <w:rPr>
          <w:rFonts w:ascii="宋体" w:hAnsi="宋体" w:cs="宋体" w:hint="eastAsia"/>
          <w:b/>
          <w:kern w:val="0"/>
          <w:szCs w:val="21"/>
        </w:rPr>
        <w:t>4、功能特点</w:t>
      </w:r>
      <w:r>
        <w:rPr>
          <w:rFonts w:ascii="宋体" w:hAnsi="宋体" w:cs="宋体" w:hint="eastAsia"/>
          <w:b/>
          <w:kern w:val="0"/>
          <w:szCs w:val="21"/>
        </w:rPr>
        <w:t>：</w:t>
      </w:r>
    </w:p>
    <w:p w:rsidR="002E0D87" w:rsidRPr="0022540E" w:rsidRDefault="002E0D87" w:rsidP="002E0D87">
      <w:pPr>
        <w:rPr>
          <w:rFonts w:ascii="宋体" w:hAnsi="宋体"/>
          <w:szCs w:val="21"/>
        </w:rPr>
      </w:pPr>
      <w:r w:rsidRPr="0022540E">
        <w:rPr>
          <w:rFonts w:ascii="宋体" w:hAnsi="宋体" w:hint="eastAsia"/>
          <w:szCs w:val="21"/>
        </w:rPr>
        <w:t>4.1电池</w:t>
      </w:r>
      <w:r>
        <w:rPr>
          <w:rFonts w:ascii="宋体" w:hAnsi="宋体" w:cs="宋体" w:hint="eastAsia"/>
          <w:kern w:val="0"/>
          <w:szCs w:val="21"/>
        </w:rPr>
        <w:t>≤2节，</w:t>
      </w:r>
      <w:r w:rsidRPr="0022540E">
        <w:rPr>
          <w:rFonts w:ascii="宋体" w:hAnsi="宋体" w:hint="eastAsia"/>
          <w:szCs w:val="21"/>
        </w:rPr>
        <w:t>就可以实现24小时数据监测</w:t>
      </w:r>
      <w:r>
        <w:rPr>
          <w:rFonts w:ascii="宋体" w:hAnsi="宋体" w:hint="eastAsia"/>
          <w:szCs w:val="21"/>
        </w:rPr>
        <w:t>。</w:t>
      </w:r>
    </w:p>
    <w:p w:rsidR="002E0D87" w:rsidRPr="0022540E" w:rsidRDefault="002E0D87" w:rsidP="002E0D87">
      <w:pPr>
        <w:ind w:left="420" w:hangingChars="200" w:hanging="420"/>
        <w:rPr>
          <w:rFonts w:ascii="宋体" w:hAnsi="宋体"/>
          <w:b/>
          <w:szCs w:val="21"/>
        </w:rPr>
      </w:pPr>
      <w:r w:rsidRPr="0022540E">
        <w:rPr>
          <w:rFonts w:ascii="宋体" w:hAnsi="宋体" w:hint="eastAsia"/>
          <w:szCs w:val="21"/>
        </w:rPr>
        <w:t>4.2电源管理，电池欠压检测提示，长时间空闲状态或记录结束30分钟后将自动关闭电源，节约电池电量，防止电池漏液。</w:t>
      </w:r>
    </w:p>
    <w:p w:rsidR="002E0D87" w:rsidRPr="0022540E" w:rsidRDefault="002E0D87" w:rsidP="002E0D87">
      <w:pPr>
        <w:ind w:firstLineChars="196" w:firstLine="413"/>
        <w:rPr>
          <w:rFonts w:ascii="宋体" w:hAnsi="宋体" w:cs="宋体"/>
          <w:b/>
          <w:kern w:val="0"/>
          <w:szCs w:val="21"/>
        </w:rPr>
      </w:pPr>
      <w:r w:rsidRPr="0022540E">
        <w:rPr>
          <w:rFonts w:ascii="宋体" w:hAnsi="宋体" w:cs="宋体" w:hint="eastAsia"/>
          <w:b/>
          <w:kern w:val="0"/>
          <w:szCs w:val="21"/>
        </w:rPr>
        <w:t>5、产品认证：</w:t>
      </w:r>
    </w:p>
    <w:p w:rsidR="002E0D87" w:rsidRDefault="002E0D87" w:rsidP="002E0D87">
      <w:pPr>
        <w:tabs>
          <w:tab w:val="left" w:pos="360"/>
          <w:tab w:val="left" w:pos="900"/>
        </w:tabs>
        <w:spacing w:line="360" w:lineRule="auto"/>
        <w:rPr>
          <w:rFonts w:ascii="宋体" w:hAnsi="宋体"/>
          <w:szCs w:val="21"/>
        </w:rPr>
      </w:pPr>
      <w:r w:rsidRPr="0022540E">
        <w:rPr>
          <w:rFonts w:ascii="宋体" w:hAnsi="宋体" w:hint="eastAsia"/>
          <w:bCs/>
          <w:color w:val="000000"/>
          <w:szCs w:val="21"/>
        </w:rPr>
        <w:t>5.1</w:t>
      </w:r>
      <w:r w:rsidRPr="0022540E">
        <w:rPr>
          <w:rFonts w:ascii="宋体" w:hAnsi="宋体" w:hint="eastAsia"/>
          <w:szCs w:val="21"/>
        </w:rPr>
        <w:t>产品通过欧盟CE认证,FDA认证以及ISO13485、ISO9001质量体系认证</w:t>
      </w:r>
      <w:r>
        <w:rPr>
          <w:rFonts w:ascii="宋体" w:hAnsi="宋体" w:hint="eastAsia"/>
          <w:szCs w:val="21"/>
        </w:rPr>
        <w:t>。</w:t>
      </w:r>
    </w:p>
    <w:p w:rsidR="00C048E6" w:rsidRPr="002E0D87"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sidR="00496C6A" w:rsidRPr="00496C6A">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0D2FE6" w:rsidRDefault="000D2FE6">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690D0A">
        <w:rPr>
          <w:rFonts w:ascii="宋体" w:hAnsi="宋体" w:cs="宋体-18030"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342316">
        <w:rPr>
          <w:rFonts w:ascii="宋体" w:hAnsi="宋体" w:hint="eastAsia"/>
          <w:b/>
          <w:bCs/>
          <w:color w:val="000000"/>
          <w:sz w:val="24"/>
        </w:rPr>
        <w:t>12</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690D0A">
        <w:rPr>
          <w:rFonts w:ascii="宋体" w:hAnsi="宋体" w:hint="eastAsia"/>
          <w:b/>
          <w:bCs/>
          <w:color w:val="000000"/>
          <w:sz w:val="28"/>
          <w:szCs w:val="28"/>
        </w:rPr>
        <w:t>2022</w:t>
      </w:r>
      <w:r w:rsidR="00F17AA7">
        <w:rPr>
          <w:rFonts w:ascii="宋体" w:hAnsi="宋体" w:hint="eastAsia"/>
          <w:b/>
          <w:bCs/>
          <w:color w:val="000000"/>
          <w:sz w:val="28"/>
          <w:szCs w:val="28"/>
        </w:rPr>
        <w:t>-</w:t>
      </w:r>
      <w:r w:rsidR="009340F9">
        <w:rPr>
          <w:rFonts w:ascii="宋体" w:hAnsi="宋体" w:hint="eastAsia"/>
          <w:b/>
          <w:bCs/>
          <w:color w:val="000000"/>
          <w:sz w:val="28"/>
          <w:szCs w:val="28"/>
        </w:rPr>
        <w:t>1</w:t>
      </w:r>
      <w:r w:rsidR="00342316">
        <w:rPr>
          <w:rFonts w:ascii="宋体" w:hAnsi="宋体" w:hint="eastAsia"/>
          <w:b/>
          <w:bCs/>
          <w:color w:val="000000"/>
          <w:sz w:val="28"/>
          <w:szCs w:val="28"/>
        </w:rPr>
        <w:t>2</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D6666A" w:rsidRDefault="00D6666A" w:rsidP="00D6666A">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rsidR="006B1809" w:rsidRDefault="006B1809" w:rsidP="00B90B06">
      <w:pPr>
        <w:widowControl/>
        <w:spacing w:line="360" w:lineRule="atLeast"/>
        <w:rPr>
          <w:rStyle w:val="1Char"/>
          <w:color w:val="FF0000"/>
          <w:szCs w:val="28"/>
        </w:rPr>
      </w:pPr>
    </w:p>
    <w:p w:rsidR="00956191" w:rsidRPr="00B90B06" w:rsidRDefault="00956191"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FF26F7" w:rsidRDefault="00FF26F7" w:rsidP="00FF26F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FF26F7" w:rsidRDefault="00FF26F7" w:rsidP="00FF26F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FF26F7" w:rsidRPr="00BE776F" w:rsidRDefault="00FF26F7" w:rsidP="00FF26F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FF26F7" w:rsidRDefault="00FF26F7" w:rsidP="00FF26F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4C22D4" w:rsidRDefault="004C22D4" w:rsidP="002D77F6">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Default="004C22D4" w:rsidP="002D77F6">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Default="004C22D4" w:rsidP="002D77F6">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2D77F6">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2D77F6">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2D77F6">
      <w:pPr>
        <w:spacing w:afterLines="25" w:line="300" w:lineRule="auto"/>
        <w:rPr>
          <w:color w:val="000000"/>
        </w:rPr>
      </w:pPr>
    </w:p>
    <w:p w:rsidR="004C22D4" w:rsidRDefault="004C22D4" w:rsidP="002D77F6">
      <w:pPr>
        <w:spacing w:afterLines="25" w:line="300" w:lineRule="auto"/>
        <w:ind w:left="420"/>
        <w:rPr>
          <w:rFonts w:ascii="宋体" w:hAnsi="宋体" w:cs="Arial"/>
          <w:color w:val="000000"/>
          <w:szCs w:val="21"/>
        </w:rPr>
      </w:pPr>
    </w:p>
    <w:p w:rsidR="004C22D4" w:rsidRDefault="004C22D4" w:rsidP="002D77F6">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2D77F6">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4C22D4" w:rsidRDefault="004C22D4" w:rsidP="002D77F6">
      <w:pPr>
        <w:spacing w:afterLines="25" w:line="300" w:lineRule="auto"/>
        <w:ind w:left="420"/>
        <w:rPr>
          <w:rFonts w:cs="Arial"/>
          <w:b/>
          <w:color w:val="000000"/>
          <w:sz w:val="24"/>
        </w:rPr>
      </w:pPr>
    </w:p>
    <w:p w:rsidR="004C22D4" w:rsidRDefault="004C22D4" w:rsidP="002D77F6">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2D77F6">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2D77F6">
            <w:pPr>
              <w:spacing w:afterLines="25" w:line="300" w:lineRule="auto"/>
              <w:rPr>
                <w:b/>
                <w:color w:val="000000"/>
                <w:sz w:val="28"/>
                <w:szCs w:val="28"/>
              </w:rPr>
            </w:pPr>
          </w:p>
        </w:tc>
      </w:tr>
    </w:tbl>
    <w:p w:rsidR="004C22D4" w:rsidRDefault="004C22D4" w:rsidP="002D77F6">
      <w:pPr>
        <w:spacing w:afterLines="25" w:line="300" w:lineRule="auto"/>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2D77F6">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left="420"/>
              <w:jc w:val="center"/>
              <w:rPr>
                <w:b/>
                <w:color w:val="000000"/>
                <w:sz w:val="28"/>
                <w:szCs w:val="28"/>
              </w:rPr>
            </w:pPr>
          </w:p>
          <w:p w:rsidR="004C22D4" w:rsidRPr="00B317B6" w:rsidRDefault="004C22D4" w:rsidP="002D77F6">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2D77F6">
            <w:pPr>
              <w:spacing w:afterLines="25" w:line="300" w:lineRule="auto"/>
              <w:rPr>
                <w:b/>
                <w:color w:val="000000"/>
                <w:sz w:val="28"/>
                <w:szCs w:val="28"/>
              </w:rPr>
            </w:pPr>
          </w:p>
        </w:tc>
      </w:tr>
    </w:tbl>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2D77F6">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261FA3" w:rsidRDefault="00261FA3" w:rsidP="002D77F6">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2D77F6">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2D77F6">
      <w:pPr>
        <w:spacing w:afterLines="25" w:line="300" w:lineRule="auto"/>
        <w:ind w:left="420"/>
        <w:rPr>
          <w:rFonts w:cs="Arial"/>
          <w:color w:val="000000"/>
        </w:rPr>
      </w:pPr>
      <w:r>
        <w:rPr>
          <w:rFonts w:cs="Arial" w:hint="eastAsia"/>
          <w:color w:val="000000"/>
        </w:rPr>
        <w:t>一、公司简介</w:t>
      </w:r>
    </w:p>
    <w:p w:rsidR="004C22D4" w:rsidRDefault="004C22D4" w:rsidP="002D77F6">
      <w:pPr>
        <w:spacing w:afterLines="25" w:line="300" w:lineRule="auto"/>
        <w:ind w:left="420"/>
        <w:rPr>
          <w:rFonts w:cs="Arial"/>
          <w:color w:val="000000"/>
        </w:rPr>
      </w:pPr>
      <w:r>
        <w:rPr>
          <w:rFonts w:cs="Arial" w:hint="eastAsia"/>
          <w:color w:val="000000"/>
        </w:rPr>
        <w:t>二、人员状况：</w:t>
      </w:r>
    </w:p>
    <w:p w:rsidR="004C22D4" w:rsidRDefault="004C22D4" w:rsidP="002D77F6">
      <w:pPr>
        <w:spacing w:afterLines="25" w:line="300" w:lineRule="auto"/>
        <w:ind w:left="420"/>
        <w:rPr>
          <w:rFonts w:cs="Arial"/>
          <w:color w:val="000000"/>
        </w:rPr>
      </w:pPr>
      <w:r>
        <w:rPr>
          <w:rFonts w:cs="Arial" w:hint="eastAsia"/>
          <w:color w:val="000000"/>
        </w:rPr>
        <w:t>三、设备情况：</w:t>
      </w:r>
    </w:p>
    <w:p w:rsidR="004C22D4" w:rsidRDefault="004C22D4" w:rsidP="002D77F6">
      <w:pPr>
        <w:spacing w:afterLines="25" w:line="300" w:lineRule="auto"/>
        <w:ind w:left="420"/>
        <w:rPr>
          <w:rFonts w:cs="Arial"/>
          <w:color w:val="000000"/>
        </w:rPr>
      </w:pPr>
      <w:r>
        <w:rPr>
          <w:rFonts w:cs="Arial" w:hint="eastAsia"/>
          <w:color w:val="000000"/>
        </w:rPr>
        <w:t>四、同类课题开发完成情况：</w:t>
      </w:r>
    </w:p>
    <w:p w:rsidR="004C22D4" w:rsidRDefault="004C22D4" w:rsidP="002D77F6">
      <w:pPr>
        <w:spacing w:afterLines="25" w:line="300" w:lineRule="auto"/>
        <w:ind w:left="420"/>
        <w:rPr>
          <w:rFonts w:cs="Arial"/>
          <w:color w:val="000000"/>
        </w:rPr>
      </w:pPr>
      <w:r>
        <w:rPr>
          <w:rFonts w:cs="Arial" w:hint="eastAsia"/>
          <w:color w:val="000000"/>
        </w:rPr>
        <w:t>五、财务状况：</w:t>
      </w:r>
    </w:p>
    <w:p w:rsidR="004C22D4" w:rsidRDefault="004C22D4" w:rsidP="002D77F6">
      <w:pPr>
        <w:spacing w:afterLines="25" w:line="300" w:lineRule="auto"/>
        <w:ind w:left="420"/>
        <w:rPr>
          <w:rFonts w:cs="Arial"/>
          <w:color w:val="000000"/>
        </w:rPr>
      </w:pPr>
    </w:p>
    <w:p w:rsidR="004C22D4" w:rsidRDefault="004C22D4" w:rsidP="002D77F6">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2D77F6">
      <w:pPr>
        <w:spacing w:afterLines="25" w:line="300" w:lineRule="auto"/>
        <w:ind w:left="420"/>
        <w:rPr>
          <w:rFonts w:cs="Arial"/>
          <w:color w:val="000000"/>
        </w:rPr>
      </w:pPr>
    </w:p>
    <w:p w:rsidR="004C22D4" w:rsidRPr="00F659C4" w:rsidRDefault="004C22D4" w:rsidP="002D77F6">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w:t>
      </w:r>
      <w:r w:rsidR="00FF26F7">
        <w:rPr>
          <w:rFonts w:ascii="宋体" w:hAnsi="宋体" w:cs="宋体-18030" w:hint="eastAsia"/>
          <w:b/>
          <w:bCs/>
          <w:color w:val="000000"/>
          <w:sz w:val="28"/>
          <w:szCs w:val="28"/>
        </w:rPr>
        <w:t>2022</w:t>
      </w:r>
      <w:r w:rsidR="00C251E1" w:rsidRPr="008D2DD1">
        <w:rPr>
          <w:rFonts w:ascii="宋体" w:hAnsi="宋体" w:cs="宋体-18030" w:hint="eastAsia"/>
          <w:b/>
          <w:bCs/>
          <w:color w:val="000000"/>
          <w:sz w:val="28"/>
          <w:szCs w:val="28"/>
        </w:rPr>
        <w:t>年第</w:t>
      </w:r>
      <w:r w:rsidR="009340F9">
        <w:rPr>
          <w:rFonts w:ascii="宋体" w:hAnsi="宋体" w:cs="宋体-18030" w:hint="eastAsia"/>
          <w:b/>
          <w:bCs/>
          <w:color w:val="000000"/>
          <w:sz w:val="28"/>
          <w:szCs w:val="28"/>
        </w:rPr>
        <w:t>1</w:t>
      </w:r>
      <w:r w:rsidR="00342316">
        <w:rPr>
          <w:rFonts w:ascii="宋体" w:hAnsi="宋体" w:cs="宋体-18030" w:hint="eastAsia"/>
          <w:b/>
          <w:bCs/>
          <w:color w:val="000000"/>
          <w:sz w:val="28"/>
          <w:szCs w:val="28"/>
        </w:rPr>
        <w:t>2</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0042067B">
        <w:rPr>
          <w:rFonts w:ascii="宋体" w:hAnsi="宋体" w:hint="eastAsia"/>
          <w:bCs/>
          <w:color w:val="000000"/>
          <w:sz w:val="24"/>
        </w:rPr>
        <w:t>BYZBCG</w:t>
      </w:r>
      <w:r w:rsidR="00FF26F7">
        <w:rPr>
          <w:rFonts w:ascii="宋体" w:hAnsi="宋体" w:hint="eastAsia"/>
          <w:bCs/>
          <w:color w:val="000000"/>
          <w:sz w:val="24"/>
        </w:rPr>
        <w:t>2022</w:t>
      </w:r>
      <w:r w:rsidRPr="008D2DD1">
        <w:rPr>
          <w:rFonts w:ascii="宋体" w:hAnsi="宋体" w:hint="eastAsia"/>
          <w:bCs/>
          <w:color w:val="000000"/>
          <w:sz w:val="24"/>
        </w:rPr>
        <w:t>-</w:t>
      </w:r>
      <w:r w:rsidR="009340F9">
        <w:rPr>
          <w:rFonts w:ascii="宋体" w:hAnsi="宋体" w:hint="eastAsia"/>
          <w:bCs/>
          <w:color w:val="000000"/>
          <w:sz w:val="24"/>
        </w:rPr>
        <w:t>1</w:t>
      </w:r>
      <w:r w:rsidR="00342316">
        <w:rPr>
          <w:rFonts w:ascii="宋体" w:hAnsi="宋体" w:hint="eastAsia"/>
          <w:bCs/>
          <w:color w:val="000000"/>
          <w:sz w:val="24"/>
        </w:rPr>
        <w:t>2</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A45" w:rsidRDefault="00141A45">
      <w:r>
        <w:separator/>
      </w:r>
    </w:p>
  </w:endnote>
  <w:endnote w:type="continuationSeparator" w:id="1">
    <w:p w:rsidR="00141A45" w:rsidRDefault="00141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A45" w:rsidRDefault="00141A45">
      <w:r>
        <w:separator/>
      </w:r>
    </w:p>
  </w:footnote>
  <w:footnote w:type="continuationSeparator" w:id="1">
    <w:p w:rsidR="00141A45" w:rsidRDefault="00141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E6" w:rsidRDefault="000D2FE6">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BD6169A"/>
    <w:multiLevelType w:val="singleLevel"/>
    <w:tmpl w:val="0BD6169A"/>
    <w:lvl w:ilvl="0">
      <w:start w:val="1"/>
      <w:numFmt w:val="decimal"/>
      <w:suff w:val="nothing"/>
      <w:lvlText w:val="%1、"/>
      <w:lvlJc w:val="left"/>
    </w:lvl>
  </w:abstractNum>
  <w:abstractNum w:abstractNumId="13">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18">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534398"/>
    <w:multiLevelType w:val="singleLevel"/>
    <w:tmpl w:val="3D534398"/>
    <w:lvl w:ilvl="0">
      <w:start w:val="1"/>
      <w:numFmt w:val="decimal"/>
      <w:suff w:val="space"/>
      <w:lvlText w:val="(%1)"/>
      <w:lvlJc w:val="left"/>
    </w:lvl>
  </w:abstractNum>
  <w:abstractNum w:abstractNumId="25">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2E63C83"/>
    <w:multiLevelType w:val="singleLevel"/>
    <w:tmpl w:val="42E63C83"/>
    <w:lvl w:ilvl="0">
      <w:start w:val="1"/>
      <w:numFmt w:val="chineseCounting"/>
      <w:suff w:val="nothing"/>
      <w:lvlText w:val="%1、"/>
      <w:lvlJc w:val="left"/>
      <w:rPr>
        <w:rFonts w:hint="eastAsia"/>
      </w:rPr>
    </w:lvl>
  </w:abstractNum>
  <w:abstractNum w:abstractNumId="27">
    <w:nsid w:val="466FB6EB"/>
    <w:multiLevelType w:val="singleLevel"/>
    <w:tmpl w:val="466FB6EB"/>
    <w:lvl w:ilvl="0">
      <w:start w:val="1"/>
      <w:numFmt w:val="decimal"/>
      <w:lvlText w:val="%1."/>
      <w:lvlJc w:val="left"/>
      <w:pPr>
        <w:ind w:left="425" w:hanging="425"/>
      </w:pPr>
      <w:rPr>
        <w:rFonts w:hint="default"/>
      </w:rPr>
    </w:lvl>
  </w:abstractNum>
  <w:abstractNum w:abstractNumId="28">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1">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4">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6">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0">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1"/>
  </w:num>
  <w:num w:numId="2">
    <w:abstractNumId w:val="37"/>
  </w:num>
  <w:num w:numId="3">
    <w:abstractNumId w:val="2"/>
  </w:num>
  <w:num w:numId="4">
    <w:abstractNumId w:val="24"/>
  </w:num>
  <w:num w:numId="5">
    <w:abstractNumId w:val="0"/>
  </w:num>
  <w:num w:numId="6">
    <w:abstractNumId w:val="28"/>
  </w:num>
  <w:num w:numId="7">
    <w:abstractNumId w:val="7"/>
  </w:num>
  <w:num w:numId="8">
    <w:abstractNumId w:val="33"/>
  </w:num>
  <w:num w:numId="9">
    <w:abstractNumId w:val="1"/>
  </w:num>
  <w:num w:numId="10">
    <w:abstractNumId w:val="30"/>
  </w:num>
  <w:num w:numId="11">
    <w:abstractNumId w:val="23"/>
  </w:num>
  <w:num w:numId="12">
    <w:abstractNumId w:val="6"/>
  </w:num>
  <w:num w:numId="13">
    <w:abstractNumId w:val="3"/>
  </w:num>
  <w:num w:numId="14">
    <w:abstractNumId w:val="21"/>
  </w:num>
  <w:num w:numId="15">
    <w:abstractNumId w:val="38"/>
  </w:num>
  <w:num w:numId="16">
    <w:abstractNumId w:val="22"/>
  </w:num>
  <w:num w:numId="17">
    <w:abstractNumId w:val="9"/>
  </w:num>
  <w:num w:numId="18">
    <w:abstractNumId w:val="32"/>
  </w:num>
  <w:num w:numId="19">
    <w:abstractNumId w:val="16"/>
  </w:num>
  <w:num w:numId="20">
    <w:abstractNumId w:val="35"/>
  </w:num>
  <w:num w:numId="21">
    <w:abstractNumId w:val="20"/>
  </w:num>
  <w:num w:numId="22">
    <w:abstractNumId w:val="34"/>
  </w:num>
  <w:num w:numId="23">
    <w:abstractNumId w:val="26"/>
  </w:num>
  <w:num w:numId="24">
    <w:abstractNumId w:val="4"/>
  </w:num>
  <w:num w:numId="25">
    <w:abstractNumId w:val="11"/>
  </w:num>
  <w:num w:numId="26">
    <w:abstractNumId w:val="25"/>
  </w:num>
  <w:num w:numId="27">
    <w:abstractNumId w:val="14"/>
  </w:num>
  <w:num w:numId="28">
    <w:abstractNumId w:val="5"/>
  </w:num>
  <w:num w:numId="29">
    <w:abstractNumId w:val="29"/>
  </w:num>
  <w:num w:numId="30">
    <w:abstractNumId w:val="40"/>
  </w:num>
  <w:num w:numId="31">
    <w:abstractNumId w:val="31"/>
  </w:num>
  <w:num w:numId="32">
    <w:abstractNumId w:val="8"/>
  </w:num>
  <w:num w:numId="33">
    <w:abstractNumId w:val="10"/>
  </w:num>
  <w:num w:numId="34">
    <w:abstractNumId w:val="36"/>
  </w:num>
  <w:num w:numId="35">
    <w:abstractNumId w:val="19"/>
  </w:num>
  <w:num w:numId="36">
    <w:abstractNumId w:val="13"/>
  </w:num>
  <w:num w:numId="37">
    <w:abstractNumId w:val="18"/>
  </w:num>
  <w:num w:numId="38">
    <w:abstractNumId w:val="39"/>
  </w:num>
  <w:num w:numId="39">
    <w:abstractNumId w:val="15"/>
  </w:num>
  <w:num w:numId="40">
    <w:abstractNumId w:val="12"/>
  </w:num>
  <w:num w:numId="41">
    <w:abstractNumId w:val="17"/>
  </w:num>
  <w:num w:numId="42">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5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81E"/>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2FE6"/>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40C1"/>
    <w:rsid w:val="00124977"/>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478E"/>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4A8"/>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789"/>
    <w:rsid w:val="0033774E"/>
    <w:rsid w:val="00341611"/>
    <w:rsid w:val="0034231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6C6A"/>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2E9"/>
    <w:rsid w:val="005B456B"/>
    <w:rsid w:val="005B4AC4"/>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862"/>
    <w:rsid w:val="00750F4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579A"/>
    <w:rsid w:val="00935A2C"/>
    <w:rsid w:val="00935D7C"/>
    <w:rsid w:val="009361D3"/>
    <w:rsid w:val="0093659B"/>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CB9"/>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350"/>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4F03"/>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87A"/>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1B3F"/>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028"/>
    <w:rsid w:val="00FE62EC"/>
    <w:rsid w:val="00FE7E6D"/>
    <w:rsid w:val="00FF0511"/>
    <w:rsid w:val="00FF0C0F"/>
    <w:rsid w:val="00FF13DD"/>
    <w:rsid w:val="00FF18AB"/>
    <w:rsid w:val="00FF1EE8"/>
    <w:rsid w:val="00FF26F7"/>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36</Pages>
  <Words>2114</Words>
  <Characters>12053</Characters>
  <Application>Microsoft Office Word</Application>
  <DocSecurity>0</DocSecurity>
  <PresentationFormat/>
  <Lines>100</Lines>
  <Paragraphs>28</Paragraphs>
  <Slides>0</Slides>
  <Notes>0</Notes>
  <HiddenSlides>0</HiddenSlides>
  <MMClips>0</MMClips>
  <ScaleCrop>false</ScaleCrop>
  <Company>lenovo</Company>
  <LinksUpToDate>false</LinksUpToDate>
  <CharactersWithSpaces>14139</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466</cp:revision>
  <cp:lastPrinted>2021-08-16T08:43:00Z</cp:lastPrinted>
  <dcterms:created xsi:type="dcterms:W3CDTF">2021-01-28T03:01:00Z</dcterms:created>
  <dcterms:modified xsi:type="dcterms:W3CDTF">2022-03-01T00:27:00Z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