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rsidP="00204817">
      <w:pPr>
        <w:widowControl/>
        <w:spacing w:line="360" w:lineRule="atLeast"/>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w:t>
      </w:r>
      <w:r w:rsidR="00450933">
        <w:rPr>
          <w:rFonts w:ascii="宋体" w:hAnsi="宋体" w:hint="eastAsia"/>
          <w:b/>
          <w:bCs/>
          <w:color w:val="003368"/>
          <w:sz w:val="36"/>
          <w:szCs w:val="36"/>
        </w:rPr>
        <w:t>2</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FF038C">
        <w:rPr>
          <w:rFonts w:ascii="宋体" w:hAnsi="宋体" w:hint="eastAsia"/>
          <w:b/>
          <w:bCs/>
          <w:color w:val="000000" w:themeColor="text1"/>
          <w:sz w:val="36"/>
          <w:szCs w:val="36"/>
        </w:rPr>
        <w:t>1</w:t>
      </w:r>
      <w:r w:rsidR="00336458">
        <w:rPr>
          <w:rFonts w:ascii="宋体" w:hAnsi="宋体" w:hint="eastAsia"/>
          <w:b/>
          <w:bCs/>
          <w:color w:val="000000" w:themeColor="text1"/>
          <w:sz w:val="36"/>
          <w:szCs w:val="36"/>
        </w:rPr>
        <w:t>5</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w:t>
      </w:r>
      <w:r w:rsidR="00450933">
        <w:rPr>
          <w:rFonts w:ascii="宋体" w:hAnsi="宋体" w:hint="eastAsia"/>
          <w:b/>
          <w:bCs/>
          <w:color w:val="003368"/>
          <w:sz w:val="28"/>
          <w:szCs w:val="28"/>
        </w:rPr>
        <w:t>2022</w:t>
      </w:r>
      <w:r w:rsidR="004E283D" w:rsidRPr="008248D6">
        <w:rPr>
          <w:rFonts w:ascii="宋体" w:hAnsi="宋体" w:hint="eastAsia"/>
          <w:b/>
          <w:bCs/>
          <w:color w:val="000000" w:themeColor="text1"/>
          <w:sz w:val="28"/>
          <w:szCs w:val="28"/>
        </w:rPr>
        <w:t>-</w:t>
      </w:r>
      <w:r w:rsidR="00336458">
        <w:rPr>
          <w:rFonts w:ascii="宋体" w:hAnsi="宋体" w:hint="eastAsia"/>
          <w:b/>
          <w:bCs/>
          <w:color w:val="000000" w:themeColor="text1"/>
          <w:sz w:val="28"/>
          <w:szCs w:val="28"/>
        </w:rPr>
        <w:t>15</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7966" w:type="dxa"/>
        <w:jc w:val="center"/>
        <w:tblInd w:w="-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8"/>
        <w:gridCol w:w="1843"/>
        <w:gridCol w:w="1134"/>
        <w:gridCol w:w="708"/>
        <w:gridCol w:w="709"/>
        <w:gridCol w:w="1418"/>
        <w:gridCol w:w="1476"/>
      </w:tblGrid>
      <w:tr w:rsidR="00450933" w:rsidRPr="005462B9" w:rsidTr="0020095D">
        <w:trPr>
          <w:trHeight w:val="618"/>
          <w:jc w:val="center"/>
        </w:trPr>
        <w:tc>
          <w:tcPr>
            <w:tcW w:w="678" w:type="dxa"/>
            <w:vAlign w:val="center"/>
          </w:tcPr>
          <w:p w:rsidR="00450933" w:rsidRPr="005462B9" w:rsidRDefault="00450933" w:rsidP="00D655A3">
            <w:pPr>
              <w:jc w:val="center"/>
              <w:rPr>
                <w:rFonts w:ascii="宋体" w:hAnsi="宋体" w:cs="宋体"/>
                <w:b/>
                <w:kern w:val="0"/>
                <w:szCs w:val="21"/>
              </w:rPr>
            </w:pPr>
            <w:r>
              <w:rPr>
                <w:rFonts w:ascii="宋体" w:hAnsi="宋体" w:cs="宋体" w:hint="eastAsia"/>
                <w:b/>
                <w:kern w:val="0"/>
                <w:szCs w:val="21"/>
              </w:rPr>
              <w:t>序号</w:t>
            </w:r>
          </w:p>
        </w:tc>
        <w:tc>
          <w:tcPr>
            <w:tcW w:w="1843" w:type="dxa"/>
            <w:vAlign w:val="center"/>
          </w:tcPr>
          <w:p w:rsidR="00450933" w:rsidRPr="005462B9" w:rsidRDefault="00450933"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1134" w:type="dxa"/>
            <w:vAlign w:val="center"/>
          </w:tcPr>
          <w:p w:rsidR="00450933" w:rsidRPr="005462B9" w:rsidRDefault="00450933" w:rsidP="00D655A3">
            <w:pPr>
              <w:jc w:val="center"/>
              <w:rPr>
                <w:rFonts w:ascii="宋体" w:hAnsi="宋体" w:cs="宋体"/>
                <w:b/>
                <w:kern w:val="0"/>
                <w:szCs w:val="21"/>
              </w:rPr>
            </w:pPr>
            <w:r>
              <w:rPr>
                <w:rFonts w:ascii="宋体" w:hAnsi="宋体" w:cs="宋体" w:hint="eastAsia"/>
                <w:b/>
                <w:kern w:val="0"/>
                <w:szCs w:val="21"/>
              </w:rPr>
              <w:t>是否进口</w:t>
            </w:r>
          </w:p>
        </w:tc>
        <w:tc>
          <w:tcPr>
            <w:tcW w:w="708" w:type="dxa"/>
            <w:vAlign w:val="center"/>
          </w:tcPr>
          <w:p w:rsidR="00450933" w:rsidRPr="005462B9" w:rsidRDefault="00450933"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vAlign w:val="center"/>
          </w:tcPr>
          <w:p w:rsidR="00450933" w:rsidRPr="005462B9" w:rsidRDefault="00450933" w:rsidP="00205EFE">
            <w:pPr>
              <w:jc w:val="center"/>
              <w:rPr>
                <w:rFonts w:ascii="宋体" w:hAnsi="宋体" w:cs="宋体"/>
                <w:b/>
                <w:kern w:val="0"/>
                <w:szCs w:val="21"/>
              </w:rPr>
            </w:pPr>
            <w:r>
              <w:rPr>
                <w:rFonts w:ascii="宋体" w:hAnsi="宋体" w:cs="宋体" w:hint="eastAsia"/>
                <w:b/>
                <w:kern w:val="0"/>
                <w:szCs w:val="21"/>
              </w:rPr>
              <w:t>单位</w:t>
            </w:r>
          </w:p>
        </w:tc>
        <w:tc>
          <w:tcPr>
            <w:tcW w:w="1418" w:type="dxa"/>
            <w:vAlign w:val="center"/>
          </w:tcPr>
          <w:p w:rsidR="00450933" w:rsidRPr="005462B9" w:rsidRDefault="00450933"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476" w:type="dxa"/>
            <w:vAlign w:val="center"/>
          </w:tcPr>
          <w:p w:rsidR="00450933" w:rsidRPr="005462B9" w:rsidRDefault="00450933" w:rsidP="00D655A3">
            <w:pPr>
              <w:jc w:val="center"/>
              <w:rPr>
                <w:rFonts w:ascii="宋体" w:hAnsi="宋体" w:cs="宋体"/>
                <w:b/>
                <w:kern w:val="0"/>
                <w:szCs w:val="21"/>
              </w:rPr>
            </w:pPr>
            <w:r w:rsidRPr="005462B9">
              <w:rPr>
                <w:rFonts w:ascii="宋体" w:hAnsi="宋体" w:cs="宋体" w:hint="eastAsia"/>
                <w:b/>
                <w:kern w:val="0"/>
                <w:szCs w:val="21"/>
              </w:rPr>
              <w:t>备注</w:t>
            </w:r>
          </w:p>
        </w:tc>
      </w:tr>
      <w:tr w:rsidR="00450933" w:rsidRPr="005462B9" w:rsidTr="0020095D">
        <w:trPr>
          <w:trHeight w:val="393"/>
          <w:jc w:val="center"/>
        </w:trPr>
        <w:tc>
          <w:tcPr>
            <w:tcW w:w="678" w:type="dxa"/>
            <w:vAlign w:val="center"/>
          </w:tcPr>
          <w:p w:rsidR="00450933" w:rsidRPr="00205EFE" w:rsidRDefault="00450933" w:rsidP="001C012D">
            <w:pPr>
              <w:jc w:val="center"/>
              <w:rPr>
                <w:kern w:val="0"/>
                <w:sz w:val="18"/>
                <w:szCs w:val="18"/>
              </w:rPr>
            </w:pPr>
            <w:r w:rsidRPr="00205EFE">
              <w:rPr>
                <w:rFonts w:hint="eastAsia"/>
                <w:kern w:val="0"/>
                <w:sz w:val="18"/>
                <w:szCs w:val="18"/>
              </w:rPr>
              <w:t>1</w:t>
            </w:r>
          </w:p>
        </w:tc>
        <w:tc>
          <w:tcPr>
            <w:tcW w:w="1843" w:type="dxa"/>
            <w:vAlign w:val="center"/>
          </w:tcPr>
          <w:p w:rsidR="00450933" w:rsidRPr="00205EFE" w:rsidRDefault="00450933" w:rsidP="00A07CFF">
            <w:pPr>
              <w:jc w:val="center"/>
              <w:rPr>
                <w:kern w:val="0"/>
                <w:sz w:val="18"/>
                <w:szCs w:val="18"/>
              </w:rPr>
            </w:pPr>
            <w:r w:rsidRPr="00450933">
              <w:rPr>
                <w:rFonts w:hint="eastAsia"/>
                <w:kern w:val="0"/>
                <w:sz w:val="18"/>
                <w:szCs w:val="18"/>
              </w:rPr>
              <w:t>自助售药机</w:t>
            </w:r>
          </w:p>
        </w:tc>
        <w:tc>
          <w:tcPr>
            <w:tcW w:w="1134" w:type="dxa"/>
            <w:vAlign w:val="center"/>
          </w:tcPr>
          <w:p w:rsidR="00450933" w:rsidRPr="00205EFE" w:rsidRDefault="00450933" w:rsidP="00256462">
            <w:pPr>
              <w:jc w:val="center"/>
              <w:rPr>
                <w:kern w:val="0"/>
                <w:sz w:val="18"/>
                <w:szCs w:val="18"/>
              </w:rPr>
            </w:pPr>
            <w:r>
              <w:rPr>
                <w:rFonts w:hint="eastAsia"/>
                <w:kern w:val="0"/>
                <w:sz w:val="18"/>
                <w:szCs w:val="18"/>
              </w:rPr>
              <w:t>否</w:t>
            </w:r>
          </w:p>
        </w:tc>
        <w:tc>
          <w:tcPr>
            <w:tcW w:w="708" w:type="dxa"/>
            <w:vAlign w:val="center"/>
          </w:tcPr>
          <w:p w:rsidR="00450933" w:rsidRPr="00205EFE" w:rsidRDefault="00450933" w:rsidP="00047088">
            <w:pPr>
              <w:jc w:val="center"/>
              <w:rPr>
                <w:kern w:val="0"/>
                <w:sz w:val="18"/>
                <w:szCs w:val="18"/>
              </w:rPr>
            </w:pPr>
            <w:r>
              <w:rPr>
                <w:rFonts w:hint="eastAsia"/>
                <w:kern w:val="0"/>
                <w:sz w:val="18"/>
                <w:szCs w:val="18"/>
              </w:rPr>
              <w:t>1</w:t>
            </w:r>
          </w:p>
        </w:tc>
        <w:tc>
          <w:tcPr>
            <w:tcW w:w="709" w:type="dxa"/>
            <w:vAlign w:val="center"/>
          </w:tcPr>
          <w:p w:rsidR="00450933" w:rsidRPr="00205EFE" w:rsidRDefault="00450933" w:rsidP="008D62E2">
            <w:pPr>
              <w:jc w:val="center"/>
              <w:rPr>
                <w:kern w:val="0"/>
                <w:sz w:val="18"/>
                <w:szCs w:val="18"/>
              </w:rPr>
            </w:pPr>
            <w:r>
              <w:rPr>
                <w:rFonts w:hint="eastAsia"/>
                <w:kern w:val="0"/>
                <w:sz w:val="18"/>
                <w:szCs w:val="18"/>
              </w:rPr>
              <w:t>台</w:t>
            </w:r>
          </w:p>
        </w:tc>
        <w:tc>
          <w:tcPr>
            <w:tcW w:w="1418" w:type="dxa"/>
            <w:vAlign w:val="center"/>
          </w:tcPr>
          <w:p w:rsidR="00450933" w:rsidRDefault="00450933" w:rsidP="007B5843">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p>
          <w:p w:rsidR="00450933" w:rsidRPr="00205EFE" w:rsidRDefault="00450933" w:rsidP="007B5843">
            <w:pPr>
              <w:jc w:val="center"/>
              <w:rPr>
                <w:kern w:val="0"/>
                <w:sz w:val="18"/>
                <w:szCs w:val="18"/>
              </w:rPr>
            </w:pPr>
            <w:r>
              <w:rPr>
                <w:rFonts w:hint="eastAsia"/>
                <w:kern w:val="0"/>
                <w:sz w:val="18"/>
                <w:szCs w:val="18"/>
              </w:rPr>
              <w:t>西药房</w:t>
            </w:r>
          </w:p>
        </w:tc>
        <w:tc>
          <w:tcPr>
            <w:tcW w:w="1476" w:type="dxa"/>
            <w:vAlign w:val="center"/>
          </w:tcPr>
          <w:p w:rsidR="00450933" w:rsidRDefault="00450933" w:rsidP="00AD4D0D">
            <w:pPr>
              <w:jc w:val="center"/>
              <w:rPr>
                <w:kern w:val="0"/>
                <w:sz w:val="18"/>
                <w:szCs w:val="18"/>
              </w:rPr>
            </w:pPr>
            <w:r>
              <w:rPr>
                <w:rFonts w:hint="eastAsia"/>
                <w:kern w:val="0"/>
                <w:sz w:val="18"/>
                <w:szCs w:val="18"/>
              </w:rPr>
              <w:t>具体要求</w:t>
            </w:r>
          </w:p>
          <w:p w:rsidR="00450933" w:rsidRPr="00061506" w:rsidRDefault="00450933" w:rsidP="00AD4D0D">
            <w:pPr>
              <w:jc w:val="center"/>
              <w:rPr>
                <w:kern w:val="0"/>
                <w:sz w:val="18"/>
                <w:szCs w:val="18"/>
              </w:rPr>
            </w:pPr>
            <w:r>
              <w:rPr>
                <w:rFonts w:hint="eastAsia"/>
                <w:kern w:val="0"/>
                <w:sz w:val="18"/>
                <w:szCs w:val="18"/>
              </w:rPr>
              <w:t>详见附件</w:t>
            </w:r>
          </w:p>
        </w:tc>
      </w:tr>
    </w:tbl>
    <w:p w:rsidR="007A5015" w:rsidRDefault="007A5015" w:rsidP="007A5015">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kern w:val="0"/>
          <w:szCs w:val="21"/>
        </w:rPr>
        <w:t>即日起至2022年</w:t>
      </w:r>
      <w:r w:rsidR="00FF038C">
        <w:rPr>
          <w:rFonts w:ascii="宋体" w:hAnsi="宋体" w:cs="Arial" w:hint="eastAsia"/>
          <w:color w:val="000000"/>
          <w:kern w:val="0"/>
          <w:szCs w:val="21"/>
        </w:rPr>
        <w:t>3</w:t>
      </w:r>
      <w:r>
        <w:rPr>
          <w:rFonts w:ascii="宋体" w:hAnsi="宋体" w:cs="Arial" w:hint="eastAsia"/>
          <w:color w:val="000000"/>
          <w:kern w:val="0"/>
          <w:szCs w:val="21"/>
        </w:rPr>
        <w:t>月</w:t>
      </w:r>
      <w:r w:rsidR="00336458">
        <w:rPr>
          <w:rFonts w:ascii="宋体" w:hAnsi="宋体" w:cs="Arial" w:hint="eastAsia"/>
          <w:color w:val="000000"/>
          <w:kern w:val="0"/>
          <w:szCs w:val="21"/>
        </w:rPr>
        <w:t>17</w:t>
      </w:r>
      <w:r>
        <w:rPr>
          <w:rFonts w:ascii="宋体" w:hAnsi="宋体" w:cs="Arial" w:hint="eastAsia"/>
          <w:color w:val="000000"/>
          <w:kern w:val="0"/>
          <w:szCs w:val="21"/>
        </w:rPr>
        <w:t>日16:00前将投标书正本(胶装形式)1份和相应电子版文件</w:t>
      </w:r>
      <w:r>
        <w:rPr>
          <w:rFonts w:ascii="宋体" w:hAnsi="宋体" w:hint="eastAsia"/>
          <w:szCs w:val="21"/>
        </w:rPr>
        <w:t>（</w:t>
      </w:r>
      <w:r>
        <w:rPr>
          <w:rFonts w:ascii="宋体" w:hAnsi="宋体" w:hint="eastAsia"/>
          <w:color w:val="FF0000"/>
          <w:szCs w:val="21"/>
        </w:rPr>
        <w:t>1、纸质正本扫描件为PDF格式，2、</w:t>
      </w:r>
      <w:r>
        <w:rPr>
          <w:rFonts w:ascii="宋体" w:hAnsi="宋体" w:cs="Arial" w:hint="eastAsia"/>
          <w:color w:val="FF0000"/>
          <w:kern w:val="0"/>
          <w:szCs w:val="21"/>
        </w:rPr>
        <w:t>封面、报价单(价格一栏为空白)为word格式</w:t>
      </w:r>
      <w:r>
        <w:rPr>
          <w:rFonts w:ascii="宋体" w:hAnsi="宋体" w:cs="Arial" w:hint="eastAsia"/>
          <w:color w:val="000000"/>
          <w:kern w:val="0"/>
          <w:szCs w:val="21"/>
        </w:rPr>
        <w:t>交至宝安区人民医院立体停车场出口对面</w:t>
      </w:r>
      <w:r>
        <w:rPr>
          <w:rFonts w:ascii="宋体" w:hAnsi="宋体" w:cs="Arial" w:hint="eastAsia"/>
          <w:b/>
          <w:color w:val="000000"/>
          <w:kern w:val="0"/>
          <w:szCs w:val="21"/>
        </w:rPr>
        <w:t>A栋201室</w:t>
      </w:r>
      <w:r>
        <w:rPr>
          <w:rFonts w:ascii="宋体" w:hAnsi="宋体" w:cs="Arial" w:hint="eastAsia"/>
          <w:color w:val="000000"/>
          <w:kern w:val="0"/>
          <w:szCs w:val="21"/>
        </w:rPr>
        <w:t>招标采购管理中心办公室预审，投标书不用密封，</w:t>
      </w:r>
      <w:r>
        <w:rPr>
          <w:rFonts w:ascii="宋体" w:hAnsi="宋体" w:cs="Arial" w:hint="eastAsia"/>
          <w:b/>
          <w:color w:val="000000"/>
          <w:kern w:val="0"/>
          <w:szCs w:val="21"/>
        </w:rPr>
        <w:t>逾期送达或资料缺项者恕不接受。</w:t>
      </w:r>
    </w:p>
    <w:p w:rsidR="007A5015" w:rsidRDefault="007A5015" w:rsidP="007A5015">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7A5015" w:rsidRDefault="007A5015" w:rsidP="007A5015">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8" w:history="1">
        <w:r>
          <w:rPr>
            <w:rStyle w:val="a4"/>
            <w:rFonts w:hAnsi="宋体" w:cs="Arial"/>
            <w:color w:val="000000"/>
            <w:kern w:val="0"/>
            <w:szCs w:val="21"/>
          </w:rPr>
          <w:t>http://www.bawjxt.net/rm/tzgg/zbgg/</w:t>
        </w:r>
      </w:hyperlink>
      <w:r>
        <w:rPr>
          <w:rFonts w:hint="eastAsia"/>
        </w:rP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7A5015" w:rsidRDefault="007A5015" w:rsidP="007A5015">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rsidR="007A5015" w:rsidRDefault="007A5015" w:rsidP="007A5015">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450933">
        <w:rPr>
          <w:rFonts w:ascii="宋体" w:hAnsi="宋体" w:cs="Arial" w:hint="eastAsia"/>
          <w:color w:val="000000" w:themeColor="text1"/>
          <w:kern w:val="0"/>
          <w:szCs w:val="21"/>
        </w:rPr>
        <w:t>2022</w:t>
      </w:r>
      <w:r w:rsidR="0013233D" w:rsidRPr="008248D6">
        <w:rPr>
          <w:rFonts w:ascii="宋体" w:hAnsi="宋体" w:cs="Arial" w:hint="eastAsia"/>
          <w:color w:val="000000" w:themeColor="text1"/>
          <w:kern w:val="0"/>
          <w:szCs w:val="21"/>
        </w:rPr>
        <w:t>年</w:t>
      </w:r>
      <w:r w:rsidR="00FF038C">
        <w:rPr>
          <w:rFonts w:ascii="宋体" w:hAnsi="宋体" w:cs="Arial" w:hint="eastAsia"/>
          <w:color w:val="000000" w:themeColor="text1"/>
          <w:kern w:val="0"/>
          <w:szCs w:val="21"/>
        </w:rPr>
        <w:t>3</w:t>
      </w:r>
      <w:r w:rsidRPr="008248D6">
        <w:rPr>
          <w:rFonts w:ascii="宋体" w:hAnsi="宋体" w:cs="Arial" w:hint="eastAsia"/>
          <w:color w:val="000000" w:themeColor="text1"/>
          <w:kern w:val="0"/>
          <w:szCs w:val="21"/>
        </w:rPr>
        <w:t>月</w:t>
      </w:r>
      <w:r w:rsidR="00336458">
        <w:rPr>
          <w:rFonts w:ascii="宋体" w:hAnsi="宋体" w:cs="Arial" w:hint="eastAsia"/>
          <w:color w:val="000000" w:themeColor="text1"/>
          <w:kern w:val="0"/>
          <w:szCs w:val="21"/>
        </w:rPr>
        <w:t>7</w:t>
      </w:r>
      <w:r w:rsidR="0013233D" w:rsidRPr="008248D6">
        <w:rPr>
          <w:rFonts w:ascii="宋体" w:hAnsi="宋体" w:cs="Arial" w:hint="eastAsia"/>
          <w:color w:val="000000" w:themeColor="text1"/>
          <w:kern w:val="0"/>
          <w:szCs w:val="21"/>
        </w:rPr>
        <w:t>日</w:t>
      </w:r>
    </w:p>
    <w:p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21046C" w:rsidRPr="00543C9B" w:rsidRDefault="0021046C" w:rsidP="00543C9B">
      <w:pPr>
        <w:tabs>
          <w:tab w:val="left" w:pos="1290"/>
        </w:tabs>
        <w:rPr>
          <w:rFonts w:ascii="宋体" w:hAnsi="宋体" w:cs="Arial"/>
          <w:color w:val="000000"/>
          <w:kern w:val="0"/>
          <w:szCs w:val="21"/>
        </w:rPr>
      </w:pPr>
    </w:p>
    <w:p w:rsidR="00450933" w:rsidRDefault="00450933">
      <w:pPr>
        <w:widowControl/>
        <w:jc w:val="left"/>
        <w:rPr>
          <w:rFonts w:ascii="宋体" w:hAnsi="宋体" w:cs="Arial"/>
          <w:b/>
          <w:bCs/>
          <w:color w:val="000000" w:themeColor="text1"/>
          <w:kern w:val="0"/>
          <w:sz w:val="32"/>
          <w:szCs w:val="32"/>
        </w:rPr>
      </w:pPr>
      <w:r>
        <w:rPr>
          <w:rFonts w:ascii="宋体" w:hAnsi="宋体" w:cs="Arial"/>
          <w:b/>
          <w:bCs/>
          <w:color w:val="000000" w:themeColor="text1"/>
          <w:kern w:val="0"/>
          <w:sz w:val="32"/>
          <w:szCs w:val="32"/>
        </w:rPr>
        <w:br w:type="page"/>
      </w:r>
    </w:p>
    <w:p w:rsidR="007A5015" w:rsidRPr="00A56FFF" w:rsidRDefault="007A5015" w:rsidP="007A5015">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法人资格的代理商。经销商必须取得产品制造商或该产品在中华人民共和国境内总经销商的有效授权，并提供有效授权文件。</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p>
    <w:p w:rsidR="007A5015" w:rsidRPr="005462B9" w:rsidRDefault="007A5015" w:rsidP="007A5015">
      <w:pPr>
        <w:rPr>
          <w:rFonts w:ascii="宋体" w:hAnsi="宋体" w:cs="Arial"/>
          <w:color w:val="000000"/>
          <w:kern w:val="0"/>
          <w:szCs w:val="21"/>
        </w:rPr>
      </w:pPr>
      <w:r w:rsidRPr="005462B9">
        <w:rPr>
          <w:rFonts w:ascii="宋体" w:hAnsi="宋体" w:cs="Arial" w:hint="eastAsia"/>
          <w:color w:val="000000"/>
          <w:kern w:val="0"/>
          <w:szCs w:val="21"/>
        </w:rPr>
        <w:t>2、投标人必须在投标文件中附有国家主管部门核发的有效的《营业执照》</w:t>
      </w:r>
      <w:r>
        <w:rPr>
          <w:rFonts w:ascii="宋体" w:hAnsi="宋体" w:hint="eastAsia"/>
          <w:color w:val="000000"/>
          <w:szCs w:val="21"/>
        </w:rPr>
        <w:t>和</w:t>
      </w:r>
      <w:r w:rsidRPr="005462B9">
        <w:rPr>
          <w:rFonts w:ascii="宋体" w:hAnsi="宋体" w:cs="Arial" w:hint="eastAsia"/>
          <w:color w:val="000000"/>
          <w:kern w:val="0"/>
          <w:szCs w:val="21"/>
        </w:rPr>
        <w:t>CCC</w:t>
      </w:r>
      <w:r>
        <w:rPr>
          <w:rFonts w:ascii="宋体" w:hAnsi="宋体" w:cs="Arial" w:hint="eastAsia"/>
          <w:color w:val="000000"/>
          <w:kern w:val="0"/>
          <w:szCs w:val="21"/>
        </w:rPr>
        <w:t>认证（强制认证产品）。凡医疗器械的项目须附有</w:t>
      </w:r>
      <w:r w:rsidRPr="005462B9">
        <w:rPr>
          <w:rFonts w:ascii="宋体" w:hAnsi="宋体" w:cs="Arial" w:hint="eastAsia"/>
          <w:color w:val="000000"/>
          <w:kern w:val="0"/>
          <w:szCs w:val="21"/>
        </w:rPr>
        <w:t>《医疗</w:t>
      </w:r>
      <w:r>
        <w:rPr>
          <w:rFonts w:ascii="宋体" w:hAnsi="宋体" w:cs="Arial" w:hint="eastAsia"/>
          <w:color w:val="000000"/>
          <w:kern w:val="0"/>
          <w:szCs w:val="21"/>
        </w:rPr>
        <w:t>器械生产企业许可证》、《医疗器械经营企业许可证》</w:t>
      </w:r>
      <w:r>
        <w:rPr>
          <w:rFonts w:ascii="宋体" w:hAnsi="宋体" w:cs="Arial" w:hint="eastAsia"/>
          <w:color w:val="000000" w:themeColor="text1"/>
          <w:kern w:val="0"/>
          <w:szCs w:val="21"/>
        </w:rPr>
        <w:t>（</w:t>
      </w:r>
      <w:r w:rsidRPr="00B65E57">
        <w:rPr>
          <w:rFonts w:ascii="宋体" w:hAnsi="宋体" w:cs="宋体" w:hint="eastAsia"/>
          <w:color w:val="000000" w:themeColor="text1"/>
          <w:szCs w:val="21"/>
        </w:rPr>
        <w:t>经营范围包</w:t>
      </w:r>
      <w:r w:rsidRPr="0066550F">
        <w:rPr>
          <w:rFonts w:ascii="宋体" w:hAnsi="宋体" w:cs="宋体" w:hint="eastAsia"/>
          <w:szCs w:val="21"/>
        </w:rPr>
        <w:t>含该</w:t>
      </w:r>
      <w:r w:rsidRPr="00B65E57">
        <w:rPr>
          <w:rFonts w:ascii="宋体" w:hAnsi="宋体" w:cs="宋体" w:hint="eastAsia"/>
          <w:color w:val="000000" w:themeColor="text1"/>
          <w:szCs w:val="21"/>
        </w:rPr>
        <w:t>产品</w:t>
      </w:r>
      <w:r w:rsidRPr="0066550F">
        <w:rPr>
          <w:rFonts w:ascii="宋体" w:hAnsi="宋体" w:cs="宋体" w:hint="eastAsia"/>
          <w:szCs w:val="21"/>
        </w:rPr>
        <w:t>）、</w:t>
      </w:r>
      <w:r>
        <w:rPr>
          <w:rFonts w:ascii="宋体" w:hAnsi="宋体" w:cs="Arial" w:hint="eastAsia"/>
          <w:color w:val="000000"/>
          <w:kern w:val="0"/>
          <w:szCs w:val="21"/>
        </w:rPr>
        <w:t>《医疗器械注册证》和</w:t>
      </w:r>
      <w:r w:rsidRPr="005462B9">
        <w:rPr>
          <w:rFonts w:ascii="宋体" w:hAnsi="宋体" w:cs="Arial" w:hint="eastAsia"/>
          <w:color w:val="000000"/>
          <w:kern w:val="0"/>
          <w:szCs w:val="21"/>
        </w:rPr>
        <w:t>《注册登记表》</w:t>
      </w:r>
      <w:r>
        <w:rPr>
          <w:rFonts w:ascii="宋体" w:hAnsi="宋体" w:cs="Arial" w:hint="eastAsia"/>
          <w:color w:val="000000"/>
          <w:kern w:val="0"/>
          <w:szCs w:val="21"/>
        </w:rPr>
        <w:t>。</w:t>
      </w:r>
      <w:r w:rsidRPr="005462B9">
        <w:rPr>
          <w:rFonts w:ascii="宋体" w:hAnsi="宋体" w:cs="Arial" w:hint="eastAsia"/>
          <w:color w:val="000000"/>
          <w:kern w:val="0"/>
          <w:szCs w:val="21"/>
        </w:rPr>
        <w:t>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7A5015" w:rsidRPr="005462B9" w:rsidRDefault="007A5015" w:rsidP="007A5015">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7A5015" w:rsidRPr="005462B9" w:rsidRDefault="007A5015" w:rsidP="007A5015">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Pr="00447DCC">
        <w:rPr>
          <w:rFonts w:ascii="宋体" w:hAnsi="宋体" w:hint="eastAsia"/>
          <w:color w:val="000000"/>
          <w:szCs w:val="21"/>
        </w:rPr>
        <w:t>深圳市</w:t>
      </w:r>
      <w:r>
        <w:rPr>
          <w:rFonts w:ascii="宋体" w:hAnsi="宋体" w:hint="eastAsia"/>
          <w:color w:val="000000"/>
          <w:szCs w:val="21"/>
        </w:rPr>
        <w:t>宝安人民医院（集团)</w:t>
      </w:r>
      <w:r w:rsidRPr="005462B9">
        <w:rPr>
          <w:rFonts w:ascii="宋体" w:hAnsi="宋体" w:hint="eastAsia"/>
          <w:color w:val="000000"/>
          <w:szCs w:val="21"/>
        </w:rPr>
        <w:t>拟定的产品底价为废标。</w:t>
      </w:r>
      <w:r>
        <w:rPr>
          <w:rFonts w:ascii="宋体" w:hAnsi="宋体"/>
          <w:color w:val="000000"/>
          <w:szCs w:val="21"/>
        </w:rPr>
        <w:br/>
      </w:r>
      <w:r w:rsidRPr="005462B9">
        <w:rPr>
          <w:rFonts w:ascii="宋体" w:hAnsi="宋体" w:hint="eastAsia"/>
          <w:color w:val="000000"/>
          <w:szCs w:val="21"/>
        </w:rPr>
        <w:t>7、标价应为含税实际供货价，包括设备验收合格前所发生的保险、运输（到指定场地）、检验、安装就位以及调试等一切费用。</w:t>
      </w:r>
    </w:p>
    <w:p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w:t>
      </w:r>
      <w:r w:rsidRPr="002C7C09">
        <w:rPr>
          <w:rFonts w:ascii="宋体" w:hAnsi="宋体" w:cs="Arial" w:hint="eastAsia"/>
          <w:color w:val="FF0000"/>
          <w:kern w:val="0"/>
          <w:szCs w:val="21"/>
        </w:rPr>
        <w:t>投标书正本的每一页都应由投标人或其授权代表用姓名签字。</w:t>
      </w:r>
      <w:r w:rsidRPr="002C7C09">
        <w:rPr>
          <w:rFonts w:ascii="宋体" w:hAnsi="宋体" w:cs="Arial" w:hint="eastAsia"/>
          <w:kern w:val="0"/>
          <w:szCs w:val="21"/>
        </w:rPr>
        <w:t>每份投标书须由投标人法人或其授权代表正确签署。</w:t>
      </w:r>
    </w:p>
    <w:p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7A5015" w:rsidRPr="004519E7" w:rsidRDefault="007A5015" w:rsidP="007A5015">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将拒付该中标产品所使用费用款项，并将投标人列入黑名单，2年内禁止其参加深圳市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7A5015" w:rsidRPr="00566883" w:rsidRDefault="007A5015" w:rsidP="007A5015">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rsidR="007A5015" w:rsidRPr="00566883" w:rsidRDefault="007A5015" w:rsidP="007A5015">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12、投标费用：不论投标的结果如何，投标人必须自行承担与参加投标有关的所有费用。</w:t>
      </w:r>
    </w:p>
    <w:p w:rsidR="007A5015" w:rsidRPr="00F248DD" w:rsidRDefault="007A5015" w:rsidP="007A5015">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13、服务要求：</w:t>
      </w:r>
      <w:r w:rsidRPr="00336458">
        <w:rPr>
          <w:rFonts w:ascii="宋体" w:hAnsi="宋体" w:cs="Arial" w:hint="eastAsia"/>
          <w:color w:val="000000" w:themeColor="text1"/>
          <w:kern w:val="0"/>
          <w:szCs w:val="21"/>
        </w:rPr>
        <w:t>须提供5年整机原厂免费全保，</w:t>
      </w:r>
      <w:r w:rsidRPr="00F248DD">
        <w:rPr>
          <w:rFonts w:ascii="宋体" w:hAnsi="宋体" w:cs="宋体" w:hint="eastAsia"/>
          <w:color w:val="000000" w:themeColor="text1"/>
        </w:rPr>
        <w:t>维修响应时间为24小时 *365天，接到报修电话后工程师必须在</w:t>
      </w:r>
      <w:r w:rsidRPr="00FF038C">
        <w:rPr>
          <w:rFonts w:ascii="宋体" w:hAnsi="宋体" w:cs="宋体" w:hint="eastAsia"/>
          <w:color w:val="000000" w:themeColor="text1"/>
        </w:rPr>
        <w:t>2小时</w:t>
      </w:r>
      <w:r w:rsidRPr="00F248DD">
        <w:rPr>
          <w:rFonts w:ascii="宋体" w:hAnsi="宋体" w:cs="宋体" w:hint="eastAsia"/>
          <w:color w:val="000000" w:themeColor="text1"/>
        </w:rPr>
        <w:t>内赶到现场处理故障。</w:t>
      </w:r>
      <w:r w:rsidRPr="00F248DD">
        <w:rPr>
          <w:rFonts w:ascii="宋体" w:hAnsi="宋体" w:cs="Arial" w:hint="eastAsia"/>
          <w:color w:val="000000" w:themeColor="text1"/>
          <w:kern w:val="0"/>
          <w:szCs w:val="21"/>
        </w:rPr>
        <w:t>凡带检查、检验项目的设备和系统，须免费实现与医院信息化系统无缝衔接。</w:t>
      </w:r>
    </w:p>
    <w:p w:rsidR="007A5015" w:rsidRPr="004519E7" w:rsidRDefault="007A5015" w:rsidP="007A5015">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15、除买方事先书面同意外，卖方不得将自己应履行的全部或部分合同义务转让给他人。</w:t>
      </w:r>
    </w:p>
    <w:p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17、经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/成交结果通知书，凭结果</w:t>
      </w:r>
      <w:r w:rsidRPr="005462B9">
        <w:rPr>
          <w:rFonts w:ascii="宋体" w:hAnsi="宋体" w:cs="Arial" w:hint="eastAsia"/>
          <w:color w:val="000000"/>
          <w:kern w:val="0"/>
          <w:szCs w:val="21"/>
        </w:rPr>
        <w:t>通知书</w:t>
      </w:r>
      <w:r>
        <w:rPr>
          <w:rFonts w:ascii="宋体" w:hAnsi="宋体" w:cs="Arial" w:hint="eastAsia"/>
          <w:color w:val="000000"/>
          <w:kern w:val="0"/>
          <w:szCs w:val="21"/>
        </w:rPr>
        <w:t>10</w:t>
      </w:r>
      <w:r w:rsidRPr="005462B9">
        <w:rPr>
          <w:rFonts w:ascii="宋体" w:hAnsi="宋体" w:cs="Arial" w:hint="eastAsia"/>
          <w:color w:val="000000"/>
          <w:kern w:val="0"/>
          <w:szCs w:val="21"/>
        </w:rPr>
        <w:t>天内到</w:t>
      </w:r>
      <w:r>
        <w:rPr>
          <w:rFonts w:ascii="宋体" w:hAnsi="宋体" w:cs="Arial" w:hint="eastAsia"/>
          <w:color w:val="000000"/>
          <w:kern w:val="0"/>
          <w:szCs w:val="21"/>
        </w:rPr>
        <w:t>采购部门</w:t>
      </w:r>
      <w:r w:rsidRPr="005462B9">
        <w:rPr>
          <w:rFonts w:ascii="宋体" w:hAnsi="宋体" w:cs="Arial" w:hint="eastAsia"/>
          <w:color w:val="000000"/>
          <w:kern w:val="0"/>
          <w:szCs w:val="21"/>
        </w:rPr>
        <w:t>签订供货合同。</w:t>
      </w:r>
    </w:p>
    <w:p w:rsidR="007A5015" w:rsidRDefault="007A5015" w:rsidP="007A5015">
      <w:pPr>
        <w:widowControl/>
        <w:jc w:val="left"/>
        <w:rPr>
          <w:rFonts w:ascii="宋体" w:hAnsi="宋体" w:cs="Arial"/>
          <w:color w:val="000000"/>
          <w:kern w:val="0"/>
          <w:szCs w:val="21"/>
        </w:rPr>
      </w:pPr>
      <w:r>
        <w:rPr>
          <w:rFonts w:ascii="宋体" w:hAnsi="宋体" w:cs="Arial" w:hint="eastAsia"/>
          <w:color w:val="000000"/>
          <w:kern w:val="0"/>
          <w:szCs w:val="21"/>
        </w:rPr>
        <w:t>18、</w:t>
      </w:r>
      <w:r w:rsidRPr="00D45015">
        <w:rPr>
          <w:rFonts w:ascii="宋体" w:hAnsi="宋体" w:cs="Arial" w:hint="eastAsia"/>
          <w:color w:val="000000"/>
          <w:kern w:val="0"/>
          <w:szCs w:val="21"/>
        </w:rPr>
        <w:t>本项目不得</w:t>
      </w:r>
      <w:r>
        <w:rPr>
          <w:rFonts w:ascii="宋体" w:hAnsi="宋体" w:cs="Arial" w:hint="eastAsia"/>
          <w:color w:val="000000"/>
          <w:kern w:val="0"/>
          <w:szCs w:val="21"/>
        </w:rPr>
        <w:t>转包、</w:t>
      </w:r>
      <w:r w:rsidRPr="00D45015">
        <w:rPr>
          <w:rFonts w:ascii="宋体" w:hAnsi="宋体" w:cs="Arial" w:hint="eastAsia"/>
          <w:color w:val="000000"/>
          <w:kern w:val="0"/>
          <w:szCs w:val="21"/>
        </w:rPr>
        <w:t>拆包，不接受联合体投标人。</w:t>
      </w: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lastRenderedPageBreak/>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91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680"/>
        <w:gridCol w:w="680"/>
        <w:gridCol w:w="2336"/>
        <w:gridCol w:w="500"/>
        <w:gridCol w:w="492"/>
        <w:gridCol w:w="188"/>
        <w:gridCol w:w="4298"/>
      </w:tblGrid>
      <w:tr w:rsidR="005D09B5" w:rsidTr="002C5DF8">
        <w:trPr>
          <w:jc w:val="center"/>
        </w:trPr>
        <w:tc>
          <w:tcPr>
            <w:tcW w:w="680"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5D09B5" w:rsidRDefault="005D09B5" w:rsidP="002C5DF8">
            <w:pPr>
              <w:widowControl/>
              <w:wordWrap w:val="0"/>
              <w:jc w:val="center"/>
              <w:rPr>
                <w:b/>
                <w:color w:val="000000"/>
                <w:szCs w:val="21"/>
              </w:rPr>
            </w:pPr>
            <w:r>
              <w:rPr>
                <w:rFonts w:ascii="宋体" w:hAnsi="宋体" w:cs="宋体"/>
                <w:b/>
                <w:color w:val="000000"/>
                <w:kern w:val="0"/>
                <w:szCs w:val="21"/>
              </w:rPr>
              <w:t>序号</w:t>
            </w:r>
          </w:p>
        </w:tc>
        <w:tc>
          <w:tcPr>
            <w:tcW w:w="4196" w:type="dxa"/>
            <w:gridSpan w:val="5"/>
            <w:tcBorders>
              <w:top w:val="single" w:sz="8" w:space="0" w:color="000000"/>
              <w:left w:val="single" w:sz="8" w:space="0" w:color="000000"/>
              <w:bottom w:val="single" w:sz="8" w:space="0" w:color="000000"/>
              <w:right w:val="single" w:sz="8" w:space="0" w:color="000000"/>
            </w:tcBorders>
            <w:shd w:val="clear" w:color="auto" w:fill="E6EFFA"/>
            <w:vAlign w:val="center"/>
          </w:tcPr>
          <w:p w:rsidR="005D09B5" w:rsidRDefault="005D09B5" w:rsidP="002C5DF8">
            <w:pPr>
              <w:widowControl/>
              <w:wordWrap w:val="0"/>
              <w:jc w:val="center"/>
              <w:rPr>
                <w:b/>
                <w:color w:val="000000"/>
                <w:szCs w:val="21"/>
              </w:rPr>
            </w:pPr>
            <w:r>
              <w:rPr>
                <w:rFonts w:ascii="宋体" w:hAnsi="宋体" w:cs="宋体"/>
                <w:b/>
                <w:color w:val="000000"/>
                <w:kern w:val="0"/>
                <w:szCs w:val="21"/>
              </w:rPr>
              <w:t>评分项</w:t>
            </w:r>
          </w:p>
        </w:tc>
        <w:tc>
          <w:tcPr>
            <w:tcW w:w="4298"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5D09B5" w:rsidRDefault="005D09B5" w:rsidP="002C5DF8">
            <w:pPr>
              <w:widowControl/>
              <w:wordWrap w:val="0"/>
              <w:jc w:val="center"/>
              <w:rPr>
                <w:b/>
                <w:color w:val="000000"/>
                <w:szCs w:val="21"/>
              </w:rPr>
            </w:pPr>
            <w:r>
              <w:rPr>
                <w:rFonts w:ascii="宋体" w:hAnsi="宋体" w:cs="宋体"/>
                <w:b/>
                <w:color w:val="000000"/>
                <w:kern w:val="0"/>
                <w:szCs w:val="21"/>
              </w:rPr>
              <w:t>权重(%)</w:t>
            </w:r>
          </w:p>
        </w:tc>
      </w:tr>
      <w:tr w:rsidR="005D09B5" w:rsidTr="002C5DF8">
        <w:trPr>
          <w:jc w:val="center"/>
        </w:trPr>
        <w:tc>
          <w:tcPr>
            <w:tcW w:w="680" w:type="dxa"/>
            <w:vMerge w:val="restart"/>
            <w:tcBorders>
              <w:top w:val="single" w:sz="8" w:space="0" w:color="000000"/>
              <w:left w:val="single" w:sz="8" w:space="0" w:color="000000"/>
              <w:right w:val="single" w:sz="8" w:space="0" w:color="000000"/>
            </w:tcBorders>
            <w:vAlign w:val="center"/>
          </w:tcPr>
          <w:p w:rsidR="005D09B5" w:rsidRDefault="005D09B5" w:rsidP="002C5DF8">
            <w:pPr>
              <w:widowControl/>
              <w:wordWrap w:val="0"/>
              <w:jc w:val="center"/>
              <w:rPr>
                <w:b/>
                <w:color w:val="000000"/>
                <w:szCs w:val="21"/>
              </w:rPr>
            </w:pPr>
            <w:r>
              <w:rPr>
                <w:rFonts w:ascii="宋体" w:hAnsi="宋体" w:cs="宋体" w:hint="eastAsia"/>
                <w:b/>
                <w:color w:val="000000"/>
                <w:kern w:val="0"/>
                <w:szCs w:val="21"/>
              </w:rPr>
              <w:t>1</w:t>
            </w:r>
          </w:p>
        </w:tc>
        <w:tc>
          <w:tcPr>
            <w:tcW w:w="4196" w:type="dxa"/>
            <w:gridSpan w:val="5"/>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widowControl/>
              <w:wordWrap w:val="0"/>
              <w:jc w:val="center"/>
              <w:rPr>
                <w:b/>
                <w:color w:val="000000"/>
                <w:szCs w:val="21"/>
              </w:rPr>
            </w:pPr>
            <w:r>
              <w:rPr>
                <w:rFonts w:ascii="宋体" w:hAnsi="宋体" w:cs="宋体"/>
                <w:b/>
                <w:color w:val="000000"/>
                <w:kern w:val="0"/>
                <w:szCs w:val="21"/>
              </w:rPr>
              <w:t>技术部分</w:t>
            </w:r>
          </w:p>
        </w:tc>
        <w:tc>
          <w:tcPr>
            <w:tcW w:w="4298" w:type="dxa"/>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widowControl/>
              <w:wordWrap w:val="0"/>
              <w:jc w:val="center"/>
              <w:rPr>
                <w:b/>
                <w:color w:val="000000"/>
                <w:szCs w:val="21"/>
              </w:rPr>
            </w:pPr>
            <w:r>
              <w:rPr>
                <w:rFonts w:hint="eastAsia"/>
                <w:b/>
                <w:color w:val="000000"/>
                <w:szCs w:val="21"/>
              </w:rPr>
              <w:t>50</w:t>
            </w:r>
          </w:p>
        </w:tc>
      </w:tr>
      <w:tr w:rsidR="005D09B5" w:rsidTr="002C5DF8">
        <w:trPr>
          <w:jc w:val="center"/>
        </w:trPr>
        <w:tc>
          <w:tcPr>
            <w:tcW w:w="680" w:type="dxa"/>
            <w:vMerge/>
            <w:tcBorders>
              <w:left w:val="single" w:sz="8" w:space="0" w:color="000000"/>
              <w:right w:val="single" w:sz="8" w:space="0" w:color="000000"/>
            </w:tcBorders>
            <w:vAlign w:val="center"/>
          </w:tcPr>
          <w:p w:rsidR="005D09B5" w:rsidRDefault="005D09B5" w:rsidP="002C5DF8">
            <w:pPr>
              <w:jc w:val="center"/>
              <w:rPr>
                <w:rFonts w:ascii="宋体"/>
                <w:b/>
                <w:color w:val="000000"/>
                <w:szCs w:val="21"/>
              </w:rPr>
            </w:pPr>
          </w:p>
        </w:tc>
        <w:tc>
          <w:tcPr>
            <w:tcW w:w="8494" w:type="dxa"/>
            <w:gridSpan w:val="6"/>
            <w:tcBorders>
              <w:top w:val="single" w:sz="8" w:space="0" w:color="000000"/>
              <w:left w:val="single" w:sz="8" w:space="0" w:color="000000"/>
              <w:bottom w:val="single" w:sz="8" w:space="0" w:color="000000"/>
              <w:right w:val="single" w:sz="8" w:space="0" w:color="000000"/>
            </w:tcBorders>
          </w:tcPr>
          <w:p w:rsidR="005D09B5" w:rsidRDefault="005D09B5" w:rsidP="002C5DF8">
            <w:pPr>
              <w:rPr>
                <w:rFonts w:ascii="宋体"/>
                <w:color w:val="000000"/>
                <w:szCs w:val="21"/>
              </w:rPr>
            </w:pPr>
          </w:p>
        </w:tc>
      </w:tr>
      <w:tr w:rsidR="005D09B5" w:rsidTr="002C5DF8">
        <w:trPr>
          <w:jc w:val="center"/>
        </w:trPr>
        <w:tc>
          <w:tcPr>
            <w:tcW w:w="680" w:type="dxa"/>
            <w:vMerge/>
            <w:tcBorders>
              <w:left w:val="single" w:sz="8" w:space="0" w:color="000000"/>
              <w:right w:val="single" w:sz="8" w:space="0" w:color="000000"/>
            </w:tcBorders>
            <w:shd w:val="clear" w:color="auto" w:fill="E6EFFA"/>
            <w:vAlign w:val="center"/>
          </w:tcPr>
          <w:p w:rsidR="005D09B5" w:rsidRDefault="005D09B5" w:rsidP="002C5DF8">
            <w:pPr>
              <w:jc w:val="center"/>
              <w:rPr>
                <w:rFonts w:ascii="宋体"/>
                <w:b/>
                <w:color w:val="000000"/>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5D09B5" w:rsidRDefault="005D09B5" w:rsidP="002C5DF8">
            <w:pPr>
              <w:widowControl/>
              <w:wordWrap w:val="0"/>
              <w:jc w:val="center"/>
              <w:rPr>
                <w:color w:val="000000"/>
                <w:szCs w:val="21"/>
              </w:rPr>
            </w:pPr>
            <w:r>
              <w:rPr>
                <w:rFonts w:ascii="宋体" w:hAnsi="宋体" w:cs="宋体"/>
                <w:color w:val="000000"/>
                <w:kern w:val="0"/>
                <w:szCs w:val="21"/>
              </w:rPr>
              <w:t>序号</w:t>
            </w:r>
          </w:p>
        </w:tc>
        <w:tc>
          <w:tcPr>
            <w:tcW w:w="2836"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rsidR="005D09B5" w:rsidRDefault="005D09B5" w:rsidP="002C5DF8">
            <w:pPr>
              <w:widowControl/>
              <w:wordWrap w:val="0"/>
              <w:jc w:val="center"/>
              <w:rPr>
                <w:color w:val="000000"/>
                <w:szCs w:val="21"/>
              </w:rPr>
            </w:pPr>
            <w:r>
              <w:rPr>
                <w:rFonts w:ascii="宋体" w:hAnsi="宋体" w:cs="宋体"/>
                <w:color w:val="000000"/>
                <w:kern w:val="0"/>
                <w:szCs w:val="21"/>
              </w:rPr>
              <w:t>评分因素</w:t>
            </w:r>
          </w:p>
        </w:tc>
        <w:tc>
          <w:tcPr>
            <w:tcW w:w="680"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rsidR="005D09B5" w:rsidRDefault="005D09B5" w:rsidP="002C5DF8">
            <w:pPr>
              <w:widowControl/>
              <w:wordWrap w:val="0"/>
              <w:jc w:val="center"/>
              <w:rPr>
                <w:color w:val="000000"/>
                <w:szCs w:val="21"/>
              </w:rPr>
            </w:pPr>
            <w:r>
              <w:rPr>
                <w:rFonts w:ascii="宋体" w:hAnsi="宋体" w:cs="宋体"/>
                <w:color w:val="000000"/>
                <w:kern w:val="0"/>
                <w:szCs w:val="21"/>
              </w:rPr>
              <w:t>权重(%)</w:t>
            </w:r>
          </w:p>
        </w:tc>
        <w:tc>
          <w:tcPr>
            <w:tcW w:w="4298"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5D09B5" w:rsidRDefault="005D09B5" w:rsidP="002C5DF8">
            <w:pPr>
              <w:widowControl/>
              <w:wordWrap w:val="0"/>
              <w:jc w:val="center"/>
              <w:rPr>
                <w:color w:val="000000"/>
                <w:szCs w:val="21"/>
              </w:rPr>
            </w:pPr>
            <w:r>
              <w:rPr>
                <w:rFonts w:ascii="宋体" w:hAnsi="宋体" w:cs="宋体"/>
                <w:color w:val="000000"/>
                <w:kern w:val="0"/>
                <w:szCs w:val="21"/>
              </w:rPr>
              <w:t>评分准则</w:t>
            </w:r>
          </w:p>
        </w:tc>
      </w:tr>
      <w:tr w:rsidR="005D09B5" w:rsidTr="00B942AF">
        <w:trPr>
          <w:jc w:val="center"/>
        </w:trPr>
        <w:tc>
          <w:tcPr>
            <w:tcW w:w="680" w:type="dxa"/>
            <w:vMerge/>
            <w:tcBorders>
              <w:left w:val="single" w:sz="8" w:space="0" w:color="000000"/>
              <w:right w:val="single" w:sz="8" w:space="0" w:color="000000"/>
            </w:tcBorders>
            <w:vAlign w:val="center"/>
          </w:tcPr>
          <w:p w:rsidR="005D09B5" w:rsidRDefault="005D09B5" w:rsidP="002C5DF8">
            <w:pPr>
              <w:jc w:val="center"/>
              <w:rPr>
                <w:rFonts w:ascii="宋体"/>
                <w:b/>
                <w:color w:val="000000"/>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5D09B5" w:rsidRDefault="005D09B5" w:rsidP="00B942AF">
            <w:pPr>
              <w:widowControl/>
              <w:wordWrap w:val="0"/>
              <w:jc w:val="center"/>
              <w:textAlignment w:val="top"/>
              <w:rPr>
                <w:szCs w:val="21"/>
              </w:rPr>
            </w:pPr>
            <w:r>
              <w:rPr>
                <w:rFonts w:ascii="宋体" w:hAnsi="宋体" w:cs="宋体" w:hint="eastAsia"/>
                <w:kern w:val="0"/>
                <w:szCs w:val="21"/>
              </w:rPr>
              <w:t>1</w:t>
            </w:r>
          </w:p>
        </w:tc>
        <w:tc>
          <w:tcPr>
            <w:tcW w:w="2836" w:type="dxa"/>
            <w:gridSpan w:val="2"/>
            <w:tcBorders>
              <w:top w:val="single" w:sz="8" w:space="0" w:color="000000"/>
              <w:left w:val="single" w:sz="8" w:space="0" w:color="000000"/>
              <w:bottom w:val="single" w:sz="8" w:space="0" w:color="000000"/>
              <w:right w:val="single" w:sz="8" w:space="0" w:color="000000"/>
            </w:tcBorders>
            <w:vAlign w:val="center"/>
          </w:tcPr>
          <w:p w:rsidR="005D09B5" w:rsidRDefault="005D09B5" w:rsidP="00B942AF">
            <w:pPr>
              <w:widowControl/>
              <w:wordWrap w:val="0"/>
              <w:jc w:val="center"/>
              <w:textAlignment w:val="top"/>
              <w:rPr>
                <w:rFonts w:ascii="宋体" w:hAnsi="宋体" w:cs="宋体"/>
                <w:kern w:val="0"/>
                <w:szCs w:val="21"/>
              </w:rPr>
            </w:pPr>
            <w:r>
              <w:rPr>
                <w:rFonts w:ascii="宋体" w:hAnsi="宋体" w:cs="宋体"/>
                <w:kern w:val="0"/>
                <w:szCs w:val="21"/>
              </w:rPr>
              <w:t>一般技术参数响应</w:t>
            </w:r>
            <w:r>
              <w:rPr>
                <w:rFonts w:ascii="宋体" w:hAnsi="宋体" w:cs="宋体" w:hint="eastAsia"/>
                <w:kern w:val="0"/>
                <w:szCs w:val="21"/>
              </w:rPr>
              <w:t>评分</w:t>
            </w:r>
          </w:p>
        </w:tc>
        <w:tc>
          <w:tcPr>
            <w:tcW w:w="680" w:type="dxa"/>
            <w:gridSpan w:val="2"/>
            <w:tcBorders>
              <w:top w:val="single" w:sz="8" w:space="0" w:color="000000"/>
              <w:left w:val="single" w:sz="8" w:space="0" w:color="000000"/>
              <w:bottom w:val="single" w:sz="8" w:space="0" w:color="000000"/>
              <w:right w:val="single" w:sz="8" w:space="0" w:color="000000"/>
            </w:tcBorders>
            <w:vAlign w:val="center"/>
          </w:tcPr>
          <w:p w:rsidR="005D09B5" w:rsidRDefault="005D09B5" w:rsidP="00B942AF">
            <w:pPr>
              <w:widowControl/>
              <w:wordWrap w:val="0"/>
              <w:jc w:val="center"/>
              <w:textAlignment w:val="top"/>
              <w:rPr>
                <w:szCs w:val="21"/>
              </w:rPr>
            </w:pPr>
            <w:r>
              <w:rPr>
                <w:rFonts w:hint="eastAsia"/>
                <w:szCs w:val="21"/>
              </w:rPr>
              <w:t>40</w:t>
            </w:r>
          </w:p>
        </w:tc>
        <w:tc>
          <w:tcPr>
            <w:tcW w:w="4298" w:type="dxa"/>
            <w:tcBorders>
              <w:top w:val="single" w:sz="8" w:space="0" w:color="000000"/>
              <w:left w:val="single" w:sz="8" w:space="0" w:color="000000"/>
              <w:bottom w:val="single" w:sz="8" w:space="0" w:color="000000"/>
              <w:right w:val="single" w:sz="8" w:space="0" w:color="000000"/>
            </w:tcBorders>
          </w:tcPr>
          <w:p w:rsidR="005D09B5" w:rsidRDefault="005D09B5" w:rsidP="002C5DF8">
            <w:pPr>
              <w:widowControl/>
              <w:wordWrap w:val="0"/>
              <w:jc w:val="left"/>
              <w:textAlignment w:val="top"/>
              <w:rPr>
                <w:rFonts w:ascii="宋体" w:hAnsi="宋体" w:cs="宋体"/>
                <w:kern w:val="0"/>
                <w:szCs w:val="21"/>
              </w:rPr>
            </w:pPr>
            <w:r>
              <w:rPr>
                <w:rFonts w:ascii="宋体" w:hAnsi="宋体" w:cs="宋体"/>
                <w:kern w:val="0"/>
                <w:szCs w:val="21"/>
              </w:rPr>
              <w:t>投标供应商应如实填写《技术规格偏离表》，评审委员会根据技术需求参数响应情况进行打分，每1</w:t>
            </w:r>
            <w:r>
              <w:rPr>
                <w:rFonts w:ascii="宋体" w:hAnsi="宋体" w:cs="宋体" w:hint="eastAsia"/>
                <w:kern w:val="0"/>
                <w:szCs w:val="21"/>
              </w:rPr>
              <w:t>项</w:t>
            </w:r>
            <w:r>
              <w:rPr>
                <w:rFonts w:ascii="宋体" w:hAnsi="宋体" w:cs="宋体"/>
                <w:kern w:val="0"/>
                <w:szCs w:val="21"/>
              </w:rPr>
              <w:t>负偏离</w:t>
            </w:r>
            <w:r>
              <w:rPr>
                <w:rFonts w:ascii="宋体" w:hAnsi="宋体" w:cs="宋体" w:hint="eastAsia"/>
                <w:kern w:val="0"/>
                <w:szCs w:val="21"/>
              </w:rPr>
              <w:t>的</w:t>
            </w:r>
            <w:r>
              <w:rPr>
                <w:rFonts w:ascii="宋体" w:hAnsi="宋体" w:cs="宋体"/>
                <w:kern w:val="0"/>
                <w:szCs w:val="21"/>
              </w:rPr>
              <w:t>，扣</w:t>
            </w:r>
            <w:r w:rsidR="00487467">
              <w:rPr>
                <w:rFonts w:ascii="宋体" w:hAnsi="宋体" w:cs="宋体" w:hint="eastAsia"/>
                <w:kern w:val="0"/>
                <w:szCs w:val="21"/>
              </w:rPr>
              <w:t>5</w:t>
            </w:r>
            <w:r>
              <w:rPr>
                <w:rFonts w:ascii="宋体" w:hAnsi="宋体" w:cs="宋体"/>
                <w:kern w:val="0"/>
                <w:szCs w:val="21"/>
              </w:rPr>
              <w:t>分；扣完为止。</w:t>
            </w:r>
          </w:p>
        </w:tc>
      </w:tr>
      <w:tr w:rsidR="005D09B5" w:rsidTr="00B942AF">
        <w:trPr>
          <w:trHeight w:val="90"/>
          <w:jc w:val="center"/>
        </w:trPr>
        <w:tc>
          <w:tcPr>
            <w:tcW w:w="680" w:type="dxa"/>
            <w:vMerge/>
            <w:tcBorders>
              <w:left w:val="single" w:sz="8" w:space="0" w:color="000000"/>
              <w:right w:val="single" w:sz="8" w:space="0" w:color="000000"/>
            </w:tcBorders>
            <w:vAlign w:val="center"/>
          </w:tcPr>
          <w:p w:rsidR="005D09B5" w:rsidRDefault="005D09B5" w:rsidP="002C5DF8">
            <w:pPr>
              <w:jc w:val="center"/>
              <w:rPr>
                <w:rFonts w:ascii="宋体"/>
                <w:b/>
                <w:color w:val="000000"/>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5D09B5" w:rsidRDefault="00487467" w:rsidP="00B942AF">
            <w:pPr>
              <w:widowControl/>
              <w:wordWrap w:val="0"/>
              <w:jc w:val="center"/>
              <w:textAlignment w:val="top"/>
              <w:rPr>
                <w:szCs w:val="21"/>
              </w:rPr>
            </w:pPr>
            <w:r>
              <w:rPr>
                <w:rFonts w:ascii="宋体" w:hAnsi="宋体" w:cs="宋体" w:hint="eastAsia"/>
                <w:kern w:val="0"/>
                <w:szCs w:val="21"/>
              </w:rPr>
              <w:t>2</w:t>
            </w:r>
          </w:p>
        </w:tc>
        <w:tc>
          <w:tcPr>
            <w:tcW w:w="2836" w:type="dxa"/>
            <w:gridSpan w:val="2"/>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spacing w:line="240" w:lineRule="exact"/>
              <w:jc w:val="left"/>
              <w:rPr>
                <w:rFonts w:ascii="宋体" w:hAnsi="宋体"/>
                <w:szCs w:val="21"/>
              </w:rPr>
            </w:pPr>
            <w:r>
              <w:rPr>
                <w:rFonts w:ascii="宋体" w:hAnsi="宋体" w:hint="eastAsia"/>
                <w:szCs w:val="21"/>
              </w:rPr>
              <w:t>技术保障措施</w:t>
            </w:r>
          </w:p>
        </w:tc>
        <w:tc>
          <w:tcPr>
            <w:tcW w:w="680" w:type="dxa"/>
            <w:gridSpan w:val="2"/>
            <w:tcBorders>
              <w:top w:val="single" w:sz="8" w:space="0" w:color="000000"/>
              <w:left w:val="single" w:sz="8" w:space="0" w:color="000000"/>
              <w:bottom w:val="single" w:sz="8" w:space="0" w:color="000000"/>
              <w:right w:val="single" w:sz="8" w:space="0" w:color="000000"/>
            </w:tcBorders>
            <w:vAlign w:val="center"/>
          </w:tcPr>
          <w:p w:rsidR="005D09B5" w:rsidRDefault="002C5DF8" w:rsidP="006328B4">
            <w:pPr>
              <w:widowControl/>
              <w:wordWrap w:val="0"/>
              <w:jc w:val="center"/>
              <w:textAlignment w:val="top"/>
              <w:rPr>
                <w:szCs w:val="21"/>
              </w:rPr>
            </w:pPr>
            <w:r>
              <w:rPr>
                <w:rFonts w:hint="eastAsia"/>
                <w:szCs w:val="21"/>
              </w:rPr>
              <w:t xml:space="preserve"> 5</w:t>
            </w:r>
          </w:p>
        </w:tc>
        <w:tc>
          <w:tcPr>
            <w:tcW w:w="4298" w:type="dxa"/>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rPr>
                <w:rFonts w:ascii="宋体" w:hAnsi="宋体" w:cs="宋体"/>
                <w:szCs w:val="21"/>
              </w:rPr>
            </w:pPr>
            <w:r>
              <w:rPr>
                <w:rFonts w:ascii="宋体" w:hAnsi="宋体" w:cs="宋体" w:hint="eastAsia"/>
                <w:szCs w:val="21"/>
              </w:rPr>
              <w:t>在投标文件中：</w:t>
            </w:r>
          </w:p>
          <w:p w:rsidR="005D09B5" w:rsidRDefault="005D09B5" w:rsidP="002C5DF8">
            <w:pPr>
              <w:rPr>
                <w:rFonts w:ascii="宋体" w:hAnsi="宋体" w:cs="宋体"/>
                <w:szCs w:val="21"/>
              </w:rPr>
            </w:pPr>
            <w:r>
              <w:rPr>
                <w:rFonts w:ascii="宋体" w:hAnsi="宋体" w:cs="宋体" w:hint="eastAsia"/>
                <w:szCs w:val="21"/>
              </w:rPr>
              <w:t>提供技术团队情况的，得</w:t>
            </w:r>
            <w:r w:rsidR="002C5DF8">
              <w:rPr>
                <w:rFonts w:ascii="宋体" w:hAnsi="宋体" w:cs="宋体" w:hint="eastAsia"/>
                <w:szCs w:val="21"/>
              </w:rPr>
              <w:t>2</w:t>
            </w:r>
            <w:r>
              <w:rPr>
                <w:rFonts w:ascii="宋体" w:hAnsi="宋体" w:cs="宋体" w:hint="eastAsia"/>
                <w:szCs w:val="21"/>
              </w:rPr>
              <w:t>分；</w:t>
            </w:r>
          </w:p>
          <w:p w:rsidR="005D09B5" w:rsidRDefault="005D09B5" w:rsidP="002C5DF8">
            <w:pPr>
              <w:rPr>
                <w:rFonts w:ascii="宋体" w:hAnsi="宋体" w:cs="宋体"/>
                <w:szCs w:val="21"/>
              </w:rPr>
            </w:pPr>
            <w:r>
              <w:rPr>
                <w:rFonts w:ascii="宋体" w:hAnsi="宋体" w:cs="宋体" w:hint="eastAsia"/>
                <w:szCs w:val="21"/>
              </w:rPr>
              <w:t>提供技术保障方案详情的，得</w:t>
            </w:r>
            <w:r w:rsidR="002C5DF8">
              <w:rPr>
                <w:rFonts w:ascii="宋体" w:hAnsi="宋体" w:cs="宋体" w:hint="eastAsia"/>
                <w:szCs w:val="21"/>
              </w:rPr>
              <w:t>2</w:t>
            </w:r>
            <w:r>
              <w:rPr>
                <w:rFonts w:ascii="宋体" w:hAnsi="宋体" w:cs="宋体" w:hint="eastAsia"/>
                <w:szCs w:val="21"/>
              </w:rPr>
              <w:t>分；</w:t>
            </w:r>
          </w:p>
          <w:p w:rsidR="005D09B5" w:rsidRDefault="005D09B5" w:rsidP="002C5DF8">
            <w:pPr>
              <w:rPr>
                <w:rFonts w:ascii="宋体" w:hAnsi="宋体" w:cs="宋体"/>
                <w:szCs w:val="21"/>
              </w:rPr>
            </w:pPr>
            <w:r>
              <w:rPr>
                <w:rFonts w:ascii="宋体" w:hAnsi="宋体" w:cs="宋体" w:hint="eastAsia"/>
                <w:szCs w:val="21"/>
              </w:rPr>
              <w:t>提供工期保证，项目履约进度计划的，得1分。</w:t>
            </w:r>
          </w:p>
          <w:p w:rsidR="005D09B5" w:rsidRDefault="005D09B5" w:rsidP="002C5DF8">
            <w:pPr>
              <w:rPr>
                <w:rFonts w:ascii="宋体" w:hAnsi="宋体"/>
                <w:szCs w:val="21"/>
              </w:rPr>
            </w:pPr>
            <w:r>
              <w:rPr>
                <w:rFonts w:ascii="宋体" w:hAnsi="宋体" w:hint="eastAsia"/>
                <w:szCs w:val="21"/>
              </w:rPr>
              <w:lastRenderedPageBreak/>
              <w:t>未提供不得分。</w:t>
            </w:r>
          </w:p>
        </w:tc>
      </w:tr>
      <w:tr w:rsidR="005D09B5" w:rsidTr="00B942AF">
        <w:trPr>
          <w:jc w:val="center"/>
        </w:trPr>
        <w:tc>
          <w:tcPr>
            <w:tcW w:w="680" w:type="dxa"/>
            <w:vMerge/>
            <w:tcBorders>
              <w:left w:val="single" w:sz="8" w:space="0" w:color="000000"/>
              <w:right w:val="single" w:sz="8" w:space="0" w:color="000000"/>
            </w:tcBorders>
            <w:vAlign w:val="center"/>
          </w:tcPr>
          <w:p w:rsidR="005D09B5" w:rsidRDefault="005D09B5" w:rsidP="002C5DF8">
            <w:pPr>
              <w:jc w:val="center"/>
              <w:rPr>
                <w:rFonts w:ascii="宋体"/>
                <w:b/>
                <w:color w:val="000000"/>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5D09B5" w:rsidRDefault="00B942AF" w:rsidP="00B942AF">
            <w:pPr>
              <w:widowControl/>
              <w:wordWrap w:val="0"/>
              <w:jc w:val="center"/>
              <w:textAlignment w:val="top"/>
              <w:rPr>
                <w:rFonts w:ascii="宋体" w:hAnsi="宋体" w:cs="宋体"/>
                <w:kern w:val="0"/>
                <w:szCs w:val="21"/>
              </w:rPr>
            </w:pPr>
            <w:r>
              <w:rPr>
                <w:rFonts w:ascii="宋体" w:hAnsi="宋体" w:cs="宋体" w:hint="eastAsia"/>
                <w:kern w:val="0"/>
                <w:szCs w:val="21"/>
              </w:rPr>
              <w:t>3</w:t>
            </w:r>
          </w:p>
        </w:tc>
        <w:tc>
          <w:tcPr>
            <w:tcW w:w="2836" w:type="dxa"/>
            <w:gridSpan w:val="2"/>
            <w:tcBorders>
              <w:top w:val="single" w:sz="8" w:space="0" w:color="000000"/>
              <w:left w:val="single" w:sz="8" w:space="0" w:color="000000"/>
              <w:bottom w:val="single" w:sz="8" w:space="0" w:color="000000"/>
              <w:right w:val="single" w:sz="8" w:space="0" w:color="000000"/>
            </w:tcBorders>
            <w:vAlign w:val="center"/>
          </w:tcPr>
          <w:p w:rsidR="005D09B5" w:rsidRDefault="00487467" w:rsidP="002C5DF8">
            <w:pPr>
              <w:spacing w:line="240" w:lineRule="exact"/>
              <w:jc w:val="left"/>
              <w:rPr>
                <w:rFonts w:ascii="宋体" w:hAnsi="宋体"/>
                <w:szCs w:val="21"/>
              </w:rPr>
            </w:pPr>
            <w:r w:rsidRPr="00A37722">
              <w:rPr>
                <w:rFonts w:ascii="Cambria" w:hAnsi="Cambria" w:cs="Cambria"/>
                <w:szCs w:val="21"/>
              </w:rPr>
              <w:t>安装、调试、验收</w:t>
            </w:r>
            <w:r w:rsidRPr="00A37722">
              <w:rPr>
                <w:rFonts w:ascii="Cambria" w:hAnsi="Cambria" w:cs="Cambria" w:hint="eastAsia"/>
                <w:szCs w:val="21"/>
              </w:rPr>
              <w:t>标准及</w:t>
            </w:r>
            <w:r w:rsidRPr="00A37722">
              <w:rPr>
                <w:rFonts w:hint="eastAsia"/>
                <w:szCs w:val="21"/>
              </w:rPr>
              <w:t>维护方案合理性</w:t>
            </w:r>
          </w:p>
        </w:tc>
        <w:tc>
          <w:tcPr>
            <w:tcW w:w="680" w:type="dxa"/>
            <w:gridSpan w:val="2"/>
            <w:tcBorders>
              <w:top w:val="single" w:sz="8" w:space="0" w:color="000000"/>
              <w:left w:val="single" w:sz="8" w:space="0" w:color="000000"/>
              <w:bottom w:val="single" w:sz="8" w:space="0" w:color="000000"/>
              <w:right w:val="single" w:sz="8" w:space="0" w:color="000000"/>
            </w:tcBorders>
            <w:vAlign w:val="center"/>
          </w:tcPr>
          <w:p w:rsidR="005D09B5" w:rsidRDefault="005D09B5" w:rsidP="006328B4">
            <w:pPr>
              <w:widowControl/>
              <w:wordWrap w:val="0"/>
              <w:jc w:val="center"/>
              <w:textAlignment w:val="top"/>
              <w:rPr>
                <w:rFonts w:ascii="宋体" w:hAnsi="宋体" w:cs="宋体"/>
                <w:kern w:val="0"/>
                <w:szCs w:val="21"/>
              </w:rPr>
            </w:pPr>
            <w:r>
              <w:rPr>
                <w:rFonts w:ascii="宋体" w:hAnsi="宋体" w:cs="宋体" w:hint="eastAsia"/>
                <w:kern w:val="0"/>
                <w:szCs w:val="21"/>
              </w:rPr>
              <w:t>5</w:t>
            </w:r>
          </w:p>
        </w:tc>
        <w:tc>
          <w:tcPr>
            <w:tcW w:w="4298" w:type="dxa"/>
            <w:tcBorders>
              <w:top w:val="single" w:sz="8" w:space="0" w:color="000000"/>
              <w:left w:val="single" w:sz="8" w:space="0" w:color="000000"/>
              <w:bottom w:val="single" w:sz="8" w:space="0" w:color="000000"/>
              <w:right w:val="single" w:sz="8" w:space="0" w:color="000000"/>
            </w:tcBorders>
            <w:vAlign w:val="center"/>
          </w:tcPr>
          <w:p w:rsidR="00487467" w:rsidRPr="00A37722" w:rsidRDefault="00487467" w:rsidP="00487467">
            <w:pPr>
              <w:pStyle w:val="a8"/>
              <w:jc w:val="both"/>
              <w:rPr>
                <w:szCs w:val="21"/>
              </w:rPr>
            </w:pPr>
            <w:r w:rsidRPr="00A37722">
              <w:rPr>
                <w:rFonts w:hint="eastAsia"/>
                <w:szCs w:val="21"/>
              </w:rPr>
              <w:t>根据招标文件</w:t>
            </w:r>
            <w:r w:rsidRPr="00A37722">
              <w:rPr>
                <w:rFonts w:ascii="Cambria" w:hAnsi="Cambria" w:cs="Cambria"/>
                <w:szCs w:val="21"/>
              </w:rPr>
              <w:t>提供的</w:t>
            </w:r>
            <w:r w:rsidRPr="00A37722">
              <w:rPr>
                <w:rFonts w:ascii="Cambria" w:hAnsi="Cambria" w:cs="Cambria" w:hint="eastAsia"/>
                <w:szCs w:val="21"/>
              </w:rPr>
              <w:t>本</w:t>
            </w:r>
            <w:r w:rsidRPr="00A37722">
              <w:rPr>
                <w:rFonts w:ascii="Cambria" w:hAnsi="Cambria" w:cs="Cambria"/>
                <w:szCs w:val="21"/>
              </w:rPr>
              <w:t>项目安装、调试、验收标准及</w:t>
            </w:r>
            <w:r w:rsidRPr="00A37722">
              <w:rPr>
                <w:rFonts w:ascii="Cambria" w:hAnsi="Cambria" w:cs="Cambria" w:hint="eastAsia"/>
                <w:szCs w:val="21"/>
              </w:rPr>
              <w:t>维护</w:t>
            </w:r>
            <w:r w:rsidRPr="00A37722">
              <w:rPr>
                <w:rFonts w:ascii="Cambria" w:hAnsi="Cambria" w:cs="Cambria"/>
                <w:szCs w:val="21"/>
              </w:rPr>
              <w:t>方案进行</w:t>
            </w:r>
            <w:r w:rsidRPr="00A37722">
              <w:rPr>
                <w:rFonts w:ascii="Cambria" w:hAnsi="Cambria" w:cs="Cambria" w:hint="eastAsia"/>
                <w:szCs w:val="21"/>
              </w:rPr>
              <w:t>评审</w:t>
            </w:r>
            <w:r w:rsidRPr="00A37722">
              <w:rPr>
                <w:rFonts w:hAnsi="宋体" w:cs="宋体" w:hint="eastAsia"/>
                <w:szCs w:val="21"/>
              </w:rPr>
              <w:t>：</w:t>
            </w:r>
          </w:p>
          <w:p w:rsidR="00487467" w:rsidRPr="00A37722" w:rsidRDefault="00487467" w:rsidP="00487467">
            <w:pPr>
              <w:rPr>
                <w:rFonts w:ascii="Cambria" w:hAnsi="Cambria" w:cs="Cambria"/>
                <w:szCs w:val="21"/>
              </w:rPr>
            </w:pPr>
            <w:r w:rsidRPr="00A37722">
              <w:rPr>
                <w:rFonts w:ascii="Cambria" w:hAnsi="Cambria" w:cs="Cambria" w:hint="eastAsia"/>
                <w:szCs w:val="21"/>
              </w:rPr>
              <w:t>评分依据：</w:t>
            </w:r>
          </w:p>
          <w:p w:rsidR="00487467" w:rsidRPr="00A37722" w:rsidRDefault="00487467" w:rsidP="00487467">
            <w:pPr>
              <w:rPr>
                <w:rFonts w:ascii="Cambria" w:hAnsi="Cambria" w:cs="Cambria"/>
                <w:szCs w:val="21"/>
              </w:rPr>
            </w:pPr>
            <w:r w:rsidRPr="00A37722">
              <w:rPr>
                <w:rFonts w:ascii="Cambria" w:hAnsi="Cambria" w:cs="Cambria" w:hint="eastAsia"/>
                <w:szCs w:val="21"/>
              </w:rPr>
              <w:t>（</w:t>
            </w:r>
            <w:r w:rsidRPr="00A37722">
              <w:rPr>
                <w:rFonts w:ascii="Cambria" w:hAnsi="Cambria" w:cs="Cambria" w:hint="eastAsia"/>
                <w:szCs w:val="21"/>
              </w:rPr>
              <w:t>1</w:t>
            </w:r>
            <w:r w:rsidRPr="00A37722">
              <w:rPr>
                <w:rFonts w:ascii="Cambria" w:hAnsi="Cambria" w:cs="Cambria" w:hint="eastAsia"/>
                <w:szCs w:val="21"/>
              </w:rPr>
              <w:t>）投标文件响应内容全面；</w:t>
            </w:r>
          </w:p>
          <w:p w:rsidR="00487467" w:rsidRPr="00A37722" w:rsidRDefault="00487467" w:rsidP="00487467">
            <w:pPr>
              <w:rPr>
                <w:rFonts w:ascii="Cambria" w:hAnsi="Cambria" w:cs="Cambria"/>
                <w:szCs w:val="21"/>
              </w:rPr>
            </w:pPr>
            <w:r w:rsidRPr="00A37722">
              <w:rPr>
                <w:rFonts w:ascii="Cambria" w:hAnsi="Cambria" w:cs="Cambria" w:hint="eastAsia"/>
                <w:szCs w:val="21"/>
              </w:rPr>
              <w:t>（</w:t>
            </w:r>
            <w:r w:rsidRPr="00A37722">
              <w:rPr>
                <w:rFonts w:ascii="Cambria" w:hAnsi="Cambria" w:cs="Cambria" w:hint="eastAsia"/>
                <w:szCs w:val="21"/>
              </w:rPr>
              <w:t>2</w:t>
            </w:r>
            <w:r w:rsidRPr="00A37722">
              <w:rPr>
                <w:rFonts w:ascii="Cambria" w:hAnsi="Cambria" w:cs="Cambria" w:hint="eastAsia"/>
                <w:szCs w:val="21"/>
              </w:rPr>
              <w:t>）投标文件响应内容具体；</w:t>
            </w:r>
          </w:p>
          <w:p w:rsidR="00487467" w:rsidRPr="00A37722" w:rsidRDefault="00487467" w:rsidP="00487467">
            <w:pPr>
              <w:rPr>
                <w:rFonts w:ascii="Cambria" w:hAnsi="Cambria" w:cs="Cambria"/>
                <w:szCs w:val="21"/>
              </w:rPr>
            </w:pPr>
            <w:r w:rsidRPr="00A37722">
              <w:rPr>
                <w:rFonts w:ascii="Cambria" w:hAnsi="Cambria" w:cs="Cambria" w:hint="eastAsia"/>
                <w:szCs w:val="21"/>
              </w:rPr>
              <w:t>（</w:t>
            </w:r>
            <w:r w:rsidRPr="00A37722">
              <w:rPr>
                <w:rFonts w:ascii="Cambria" w:hAnsi="Cambria" w:cs="Cambria" w:hint="eastAsia"/>
                <w:szCs w:val="21"/>
              </w:rPr>
              <w:t>3</w:t>
            </w:r>
            <w:r w:rsidRPr="00A37722">
              <w:rPr>
                <w:rFonts w:ascii="Cambria" w:hAnsi="Cambria" w:cs="Cambria" w:hint="eastAsia"/>
                <w:szCs w:val="21"/>
              </w:rPr>
              <w:t>）投标文件响应内容针对性强；</w:t>
            </w:r>
          </w:p>
          <w:p w:rsidR="00487467" w:rsidRPr="00A37722" w:rsidRDefault="00487467" w:rsidP="00487467">
            <w:pPr>
              <w:rPr>
                <w:rFonts w:ascii="Cambria" w:hAnsi="Cambria" w:cs="Cambria"/>
                <w:szCs w:val="21"/>
              </w:rPr>
            </w:pPr>
            <w:r w:rsidRPr="00A37722">
              <w:rPr>
                <w:rFonts w:ascii="Cambria" w:hAnsi="Cambria" w:cs="Cambria" w:hint="eastAsia"/>
                <w:szCs w:val="21"/>
              </w:rPr>
              <w:t>（</w:t>
            </w:r>
            <w:r w:rsidRPr="00A37722">
              <w:rPr>
                <w:rFonts w:ascii="Cambria" w:hAnsi="Cambria" w:cs="Cambria" w:hint="eastAsia"/>
                <w:szCs w:val="21"/>
              </w:rPr>
              <w:t>4</w:t>
            </w:r>
            <w:r w:rsidRPr="00A37722">
              <w:rPr>
                <w:rFonts w:ascii="Cambria" w:hAnsi="Cambria" w:cs="Cambria" w:hint="eastAsia"/>
                <w:szCs w:val="21"/>
              </w:rPr>
              <w:t>）投标文件响应内容科学合理；</w:t>
            </w:r>
          </w:p>
          <w:p w:rsidR="00487467" w:rsidRPr="00A37722" w:rsidRDefault="00487467" w:rsidP="00487467">
            <w:pPr>
              <w:rPr>
                <w:rFonts w:ascii="Cambria" w:hAnsi="Cambria" w:cs="Cambria"/>
                <w:szCs w:val="21"/>
              </w:rPr>
            </w:pPr>
            <w:r w:rsidRPr="00A37722">
              <w:rPr>
                <w:rFonts w:ascii="Cambria" w:hAnsi="Cambria" w:cs="Cambria" w:hint="eastAsia"/>
                <w:szCs w:val="21"/>
              </w:rPr>
              <w:t>（</w:t>
            </w:r>
            <w:r w:rsidRPr="00A37722">
              <w:rPr>
                <w:rFonts w:ascii="Cambria" w:hAnsi="Cambria" w:cs="Cambria" w:hint="eastAsia"/>
                <w:szCs w:val="21"/>
              </w:rPr>
              <w:t>5</w:t>
            </w:r>
            <w:r w:rsidRPr="00A37722">
              <w:rPr>
                <w:rFonts w:ascii="Cambria" w:hAnsi="Cambria" w:cs="Cambria" w:hint="eastAsia"/>
                <w:szCs w:val="21"/>
              </w:rPr>
              <w:t>）投标文件响应内容可操作性强。</w:t>
            </w:r>
          </w:p>
          <w:p w:rsidR="00487467" w:rsidRPr="00A37722" w:rsidRDefault="00487467" w:rsidP="00487467">
            <w:pPr>
              <w:rPr>
                <w:rFonts w:ascii="Cambria" w:hAnsi="Cambria" w:cs="Cambria"/>
                <w:szCs w:val="21"/>
              </w:rPr>
            </w:pPr>
            <w:r w:rsidRPr="00A37722">
              <w:rPr>
                <w:rFonts w:ascii="Cambria" w:hAnsi="Cambria" w:cs="Cambria" w:hint="eastAsia"/>
                <w:szCs w:val="21"/>
              </w:rPr>
              <w:t>满足以上五项要求的评价为优，得</w:t>
            </w:r>
            <w:r w:rsidRPr="00A37722">
              <w:rPr>
                <w:rFonts w:ascii="Cambria" w:hAnsi="Cambria" w:cs="Cambria" w:hint="eastAsia"/>
                <w:szCs w:val="21"/>
              </w:rPr>
              <w:t>5</w:t>
            </w:r>
            <w:r w:rsidRPr="00A37722">
              <w:rPr>
                <w:rFonts w:ascii="Cambria" w:hAnsi="Cambria" w:cs="Cambria" w:hint="eastAsia"/>
                <w:szCs w:val="21"/>
              </w:rPr>
              <w:t>分；</w:t>
            </w:r>
          </w:p>
          <w:p w:rsidR="00487467" w:rsidRPr="00A37722" w:rsidRDefault="00487467" w:rsidP="00487467">
            <w:pPr>
              <w:rPr>
                <w:rFonts w:ascii="Cambria" w:hAnsi="Cambria" w:cs="Cambria"/>
                <w:szCs w:val="21"/>
              </w:rPr>
            </w:pPr>
            <w:r w:rsidRPr="00A37722">
              <w:rPr>
                <w:rFonts w:ascii="Cambria" w:hAnsi="Cambria" w:cs="Cambria" w:hint="eastAsia"/>
                <w:szCs w:val="21"/>
              </w:rPr>
              <w:t>满足以上四项要求的评价为良，得</w:t>
            </w:r>
            <w:r w:rsidRPr="00A37722">
              <w:rPr>
                <w:rFonts w:ascii="Cambria" w:hAnsi="Cambria" w:cs="Cambria" w:hint="eastAsia"/>
                <w:szCs w:val="21"/>
              </w:rPr>
              <w:t>3</w:t>
            </w:r>
            <w:r w:rsidRPr="00A37722">
              <w:rPr>
                <w:rFonts w:ascii="Cambria" w:hAnsi="Cambria" w:cs="Cambria" w:hint="eastAsia"/>
                <w:szCs w:val="21"/>
              </w:rPr>
              <w:t>分；</w:t>
            </w:r>
          </w:p>
          <w:p w:rsidR="00487467" w:rsidRPr="00A37722" w:rsidRDefault="00487467" w:rsidP="00487467">
            <w:pPr>
              <w:rPr>
                <w:rFonts w:ascii="Cambria" w:hAnsi="Cambria" w:cs="Cambria"/>
                <w:szCs w:val="21"/>
              </w:rPr>
            </w:pPr>
            <w:r w:rsidRPr="00A37722">
              <w:rPr>
                <w:rFonts w:ascii="Cambria" w:hAnsi="Cambria" w:cs="Cambria" w:hint="eastAsia"/>
                <w:szCs w:val="21"/>
              </w:rPr>
              <w:t>满足以上三项要求的评价为中，得</w:t>
            </w:r>
            <w:r w:rsidRPr="00A37722">
              <w:rPr>
                <w:rFonts w:ascii="Cambria" w:hAnsi="Cambria" w:cs="Cambria" w:hint="eastAsia"/>
                <w:szCs w:val="21"/>
              </w:rPr>
              <w:t>1</w:t>
            </w:r>
            <w:r w:rsidRPr="00A37722">
              <w:rPr>
                <w:rFonts w:ascii="Cambria" w:hAnsi="Cambria" w:cs="Cambria" w:hint="eastAsia"/>
                <w:szCs w:val="21"/>
              </w:rPr>
              <w:t>分；</w:t>
            </w:r>
          </w:p>
          <w:p w:rsidR="005D09B5" w:rsidRDefault="00487467" w:rsidP="00487467">
            <w:pPr>
              <w:pStyle w:val="a8"/>
              <w:jc w:val="both"/>
              <w:rPr>
                <w:rFonts w:hAnsi="宋体" w:cs="宋体"/>
                <w:szCs w:val="21"/>
              </w:rPr>
            </w:pPr>
            <w:r w:rsidRPr="00A37722">
              <w:rPr>
                <w:rFonts w:ascii="Cambria" w:hAnsi="Cambria" w:cs="Cambria" w:hint="eastAsia"/>
                <w:szCs w:val="21"/>
              </w:rPr>
              <w:t>其它情况的不得分。</w:t>
            </w:r>
          </w:p>
        </w:tc>
      </w:tr>
      <w:tr w:rsidR="005D09B5" w:rsidTr="002C5DF8">
        <w:trPr>
          <w:jc w:val="center"/>
        </w:trPr>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5D09B5" w:rsidRDefault="00E06982" w:rsidP="002C5DF8">
            <w:pPr>
              <w:widowControl/>
              <w:wordWrap w:val="0"/>
              <w:jc w:val="center"/>
              <w:rPr>
                <w:b/>
                <w:color w:val="000000"/>
                <w:szCs w:val="21"/>
              </w:rPr>
            </w:pPr>
            <w:r>
              <w:rPr>
                <w:rFonts w:ascii="宋体" w:hAnsi="宋体" w:cs="宋体" w:hint="eastAsia"/>
                <w:b/>
                <w:color w:val="000000"/>
                <w:kern w:val="0"/>
                <w:szCs w:val="21"/>
              </w:rPr>
              <w:t>2</w:t>
            </w:r>
          </w:p>
        </w:tc>
        <w:tc>
          <w:tcPr>
            <w:tcW w:w="4008" w:type="dxa"/>
            <w:gridSpan w:val="4"/>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widowControl/>
              <w:wordWrap w:val="0"/>
              <w:jc w:val="center"/>
              <w:rPr>
                <w:b/>
                <w:color w:val="000000"/>
                <w:szCs w:val="21"/>
              </w:rPr>
            </w:pPr>
            <w:r>
              <w:rPr>
                <w:rFonts w:ascii="宋体" w:hAnsi="宋体" w:cs="宋体" w:hint="eastAsia"/>
                <w:b/>
                <w:color w:val="000000"/>
                <w:kern w:val="0"/>
                <w:szCs w:val="21"/>
              </w:rPr>
              <w:t>商务部分</w:t>
            </w:r>
          </w:p>
        </w:tc>
        <w:tc>
          <w:tcPr>
            <w:tcW w:w="4486" w:type="dxa"/>
            <w:gridSpan w:val="2"/>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widowControl/>
              <w:wordWrap w:val="0"/>
              <w:jc w:val="center"/>
              <w:rPr>
                <w:b/>
                <w:color w:val="000000"/>
                <w:szCs w:val="21"/>
              </w:rPr>
            </w:pPr>
            <w:r>
              <w:rPr>
                <w:rFonts w:hint="eastAsia"/>
                <w:b/>
                <w:color w:val="000000"/>
                <w:szCs w:val="21"/>
              </w:rPr>
              <w:t>15</w:t>
            </w:r>
          </w:p>
        </w:tc>
      </w:tr>
      <w:tr w:rsidR="005D09B5" w:rsidTr="002C5DF8">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jc w:val="center"/>
              <w:rPr>
                <w:rFonts w:ascii="宋体"/>
                <w:b/>
                <w:color w:val="000000"/>
                <w:szCs w:val="21"/>
              </w:rPr>
            </w:pPr>
          </w:p>
        </w:tc>
        <w:tc>
          <w:tcPr>
            <w:tcW w:w="8494" w:type="dxa"/>
            <w:gridSpan w:val="6"/>
            <w:tcBorders>
              <w:top w:val="single" w:sz="8" w:space="0" w:color="000000"/>
              <w:left w:val="single" w:sz="8" w:space="0" w:color="000000"/>
              <w:bottom w:val="single" w:sz="8" w:space="0" w:color="000000"/>
              <w:right w:val="single" w:sz="8" w:space="0" w:color="000000"/>
            </w:tcBorders>
          </w:tcPr>
          <w:p w:rsidR="005D09B5" w:rsidRDefault="005D09B5" w:rsidP="002C5DF8">
            <w:pPr>
              <w:rPr>
                <w:rFonts w:ascii="宋体"/>
                <w:color w:val="000000"/>
                <w:szCs w:val="21"/>
              </w:rPr>
            </w:pPr>
          </w:p>
        </w:tc>
      </w:tr>
      <w:tr w:rsidR="005D09B5" w:rsidTr="002C5DF8">
        <w:trPr>
          <w:jc w:val="center"/>
        </w:trPr>
        <w:tc>
          <w:tcPr>
            <w:tcW w:w="680"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rsidR="005D09B5" w:rsidRDefault="005D09B5" w:rsidP="002C5DF8">
            <w:pPr>
              <w:jc w:val="center"/>
              <w:rPr>
                <w:rFonts w:ascii="宋体"/>
                <w:b/>
                <w:color w:val="000000"/>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5D09B5" w:rsidRDefault="005D09B5" w:rsidP="002C5DF8">
            <w:pPr>
              <w:widowControl/>
              <w:wordWrap w:val="0"/>
              <w:jc w:val="center"/>
              <w:rPr>
                <w:color w:val="000000"/>
                <w:szCs w:val="21"/>
              </w:rPr>
            </w:pPr>
            <w:r>
              <w:rPr>
                <w:rFonts w:ascii="宋体" w:hAnsi="宋体" w:cs="宋体"/>
                <w:color w:val="000000"/>
                <w:kern w:val="0"/>
                <w:szCs w:val="21"/>
              </w:rPr>
              <w:t>序号</w:t>
            </w:r>
          </w:p>
        </w:tc>
        <w:tc>
          <w:tcPr>
            <w:tcW w:w="2336"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5D09B5" w:rsidRDefault="005D09B5" w:rsidP="002C5DF8">
            <w:pPr>
              <w:widowControl/>
              <w:wordWrap w:val="0"/>
              <w:jc w:val="center"/>
              <w:rPr>
                <w:color w:val="000000"/>
                <w:szCs w:val="21"/>
              </w:rPr>
            </w:pPr>
            <w:r>
              <w:rPr>
                <w:rFonts w:ascii="宋体" w:hAnsi="宋体" w:cs="宋体"/>
                <w:color w:val="000000"/>
                <w:kern w:val="0"/>
                <w:szCs w:val="21"/>
              </w:rPr>
              <w:t>评分因素</w:t>
            </w:r>
          </w:p>
        </w:tc>
        <w:tc>
          <w:tcPr>
            <w:tcW w:w="992"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rsidR="005D09B5" w:rsidRDefault="005D09B5" w:rsidP="002C5DF8">
            <w:pPr>
              <w:widowControl/>
              <w:wordWrap w:val="0"/>
              <w:jc w:val="center"/>
              <w:rPr>
                <w:color w:val="000000"/>
                <w:szCs w:val="21"/>
              </w:rPr>
            </w:pPr>
            <w:r>
              <w:rPr>
                <w:rFonts w:ascii="宋体" w:hAnsi="宋体" w:cs="宋体"/>
                <w:color w:val="000000"/>
                <w:kern w:val="0"/>
                <w:szCs w:val="21"/>
              </w:rPr>
              <w:t>权重(%)</w:t>
            </w:r>
          </w:p>
        </w:tc>
        <w:tc>
          <w:tcPr>
            <w:tcW w:w="4486"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rsidR="005D09B5" w:rsidRDefault="005D09B5" w:rsidP="002C5DF8">
            <w:pPr>
              <w:widowControl/>
              <w:wordWrap w:val="0"/>
              <w:jc w:val="center"/>
              <w:rPr>
                <w:color w:val="000000"/>
                <w:szCs w:val="21"/>
              </w:rPr>
            </w:pPr>
            <w:r>
              <w:rPr>
                <w:rFonts w:ascii="宋体" w:hAnsi="宋体" w:cs="宋体"/>
                <w:color w:val="000000"/>
                <w:kern w:val="0"/>
                <w:szCs w:val="21"/>
              </w:rPr>
              <w:t>评分准则</w:t>
            </w:r>
          </w:p>
        </w:tc>
      </w:tr>
      <w:tr w:rsidR="005D09B5" w:rsidTr="002C5DF8">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jc w:val="center"/>
              <w:rPr>
                <w:rFonts w:ascii="宋体"/>
                <w:b/>
                <w:color w:val="000000"/>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widowControl/>
              <w:wordWrap w:val="0"/>
              <w:jc w:val="center"/>
              <w:textAlignment w:val="top"/>
              <w:rPr>
                <w:color w:val="000000"/>
                <w:szCs w:val="21"/>
              </w:rPr>
            </w:pPr>
            <w:r>
              <w:rPr>
                <w:rFonts w:ascii="宋体" w:hAnsi="宋体" w:cs="宋体"/>
                <w:color w:val="000000"/>
                <w:kern w:val="0"/>
                <w:szCs w:val="21"/>
              </w:rPr>
              <w:t>1</w:t>
            </w:r>
          </w:p>
        </w:tc>
        <w:tc>
          <w:tcPr>
            <w:tcW w:w="2336" w:type="dxa"/>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widowControl/>
              <w:wordWrap w:val="0"/>
              <w:jc w:val="center"/>
              <w:textAlignment w:val="top"/>
              <w:rPr>
                <w:color w:val="000000"/>
                <w:szCs w:val="21"/>
              </w:rPr>
            </w:pPr>
            <w:r>
              <w:rPr>
                <w:rFonts w:ascii="宋体" w:hAnsi="宋体" w:cs="宋体"/>
                <w:color w:val="000000"/>
                <w:kern w:val="0"/>
                <w:szCs w:val="21"/>
              </w:rPr>
              <w:t>有效业绩</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5D09B5" w:rsidRDefault="005D09B5" w:rsidP="002C5DF8">
            <w:pPr>
              <w:widowControl/>
              <w:wordWrap w:val="0"/>
              <w:jc w:val="center"/>
              <w:textAlignment w:val="top"/>
              <w:rPr>
                <w:color w:val="000000"/>
                <w:szCs w:val="21"/>
              </w:rPr>
            </w:pPr>
            <w:r>
              <w:rPr>
                <w:rFonts w:ascii="宋体" w:hAnsi="宋体" w:cs="宋体" w:hint="eastAsia"/>
                <w:color w:val="000000"/>
                <w:szCs w:val="21"/>
              </w:rPr>
              <w:t>5</w:t>
            </w:r>
          </w:p>
        </w:tc>
        <w:tc>
          <w:tcPr>
            <w:tcW w:w="4486" w:type="dxa"/>
            <w:gridSpan w:val="2"/>
            <w:tcBorders>
              <w:top w:val="single" w:sz="8" w:space="0" w:color="000000"/>
              <w:left w:val="single" w:sz="8" w:space="0" w:color="000000"/>
              <w:bottom w:val="single" w:sz="8" w:space="0" w:color="000000"/>
              <w:right w:val="single" w:sz="8" w:space="0" w:color="000000"/>
            </w:tcBorders>
          </w:tcPr>
          <w:p w:rsidR="005D09B5" w:rsidRDefault="005D09B5" w:rsidP="002C5DF8">
            <w:pPr>
              <w:rPr>
                <w:rFonts w:ascii="宋体" w:hAnsi="宋体" w:cs="宋体"/>
                <w:color w:val="000000"/>
                <w:kern w:val="0"/>
                <w:szCs w:val="21"/>
                <w:u w:val="single"/>
              </w:rPr>
            </w:pPr>
            <w:r>
              <w:rPr>
                <w:rFonts w:ascii="宋体" w:hAnsi="宋体" w:hint="eastAsia"/>
                <w:color w:val="000000"/>
                <w:szCs w:val="21"/>
              </w:rPr>
              <w:t>提供1项有效业绩的，得1分；</w:t>
            </w:r>
            <w:r>
              <w:rPr>
                <w:rFonts w:ascii="宋体" w:hAnsi="宋体" w:cs="宋体" w:hint="eastAsia"/>
                <w:color w:val="000000"/>
                <w:kern w:val="0"/>
                <w:szCs w:val="21"/>
              </w:rPr>
              <w:t>以此类推，最高不超过</w:t>
            </w:r>
            <w:r>
              <w:rPr>
                <w:rFonts w:ascii="宋体" w:hAnsi="宋体" w:hint="eastAsia"/>
                <w:color w:val="000000"/>
                <w:szCs w:val="21"/>
              </w:rPr>
              <w:t>5分。</w:t>
            </w:r>
          </w:p>
          <w:p w:rsidR="005D09B5" w:rsidRDefault="005D09B5" w:rsidP="002C5DF8">
            <w:pPr>
              <w:rPr>
                <w:rFonts w:ascii="宋体" w:hAnsi="宋体"/>
                <w:color w:val="000000"/>
                <w:szCs w:val="21"/>
              </w:rPr>
            </w:pPr>
            <w:r>
              <w:rPr>
                <w:rFonts w:ascii="宋体" w:hAnsi="宋体" w:hint="eastAsia"/>
                <w:color w:val="000000"/>
                <w:szCs w:val="21"/>
              </w:rPr>
              <w:t>不提供或者不能有效证明的，得0分。</w:t>
            </w:r>
          </w:p>
          <w:p w:rsidR="005D09B5" w:rsidRDefault="005D09B5" w:rsidP="002C5DF8">
            <w:pPr>
              <w:rPr>
                <w:rFonts w:ascii="宋体" w:hAnsi="宋体"/>
                <w:color w:val="000000"/>
                <w:szCs w:val="21"/>
              </w:rPr>
            </w:pPr>
            <w:r>
              <w:rPr>
                <w:rFonts w:ascii="宋体" w:hAnsi="宋体" w:hint="eastAsia"/>
                <w:b/>
                <w:color w:val="000000"/>
                <w:szCs w:val="21"/>
              </w:rPr>
              <w:t>有效业绩定义：</w:t>
            </w:r>
            <w:r>
              <w:rPr>
                <w:rFonts w:ascii="宋体" w:hAnsi="宋体" w:hint="eastAsia"/>
                <w:color w:val="000000"/>
                <w:szCs w:val="21"/>
              </w:rPr>
              <w:t>（同时满足以下全部要求同类业绩才属于有效业绩）</w:t>
            </w:r>
          </w:p>
          <w:p w:rsidR="005D09B5" w:rsidRDefault="005D09B5" w:rsidP="002C5DF8">
            <w:pPr>
              <w:rPr>
                <w:rFonts w:ascii="宋体" w:hAnsi="宋体"/>
                <w:color w:val="000000"/>
                <w:szCs w:val="21"/>
              </w:rPr>
            </w:pPr>
            <w:r>
              <w:rPr>
                <w:rFonts w:ascii="宋体" w:hAnsi="宋体" w:hint="eastAsia"/>
                <w:color w:val="000000"/>
                <w:szCs w:val="21"/>
              </w:rPr>
              <w:t>1）为投标供应商所承接的项目。</w:t>
            </w:r>
          </w:p>
          <w:p w:rsidR="005D09B5" w:rsidRDefault="005D09B5" w:rsidP="002C5DF8">
            <w:pPr>
              <w:rPr>
                <w:rFonts w:ascii="宋体" w:hAnsi="宋体"/>
                <w:color w:val="000000"/>
                <w:szCs w:val="21"/>
              </w:rPr>
            </w:pPr>
            <w:r>
              <w:rPr>
                <w:rFonts w:ascii="宋体" w:hAnsi="宋体" w:hint="eastAsia"/>
                <w:color w:val="000000"/>
                <w:szCs w:val="21"/>
              </w:rPr>
              <w:t>2）同类业绩指：</w:t>
            </w:r>
          </w:p>
          <w:p w:rsidR="005D09B5" w:rsidRDefault="005D09B5" w:rsidP="002C5DF8">
            <w:pPr>
              <w:rPr>
                <w:rFonts w:ascii="宋体" w:hAnsi="宋体"/>
                <w:b/>
                <w:color w:val="000000"/>
                <w:szCs w:val="21"/>
              </w:rPr>
            </w:pPr>
            <w:r>
              <w:rPr>
                <w:rFonts w:ascii="宋体" w:hAnsi="宋体" w:hint="eastAsia"/>
                <w:b/>
                <w:color w:val="000000"/>
                <w:szCs w:val="21"/>
              </w:rPr>
              <w:t>证明文件：</w:t>
            </w:r>
          </w:p>
          <w:p w:rsidR="005D09B5" w:rsidRDefault="005D09B5" w:rsidP="002C5DF8">
            <w:pPr>
              <w:rPr>
                <w:rFonts w:ascii="宋体" w:hAnsi="宋体"/>
                <w:color w:val="000000"/>
                <w:szCs w:val="21"/>
              </w:rPr>
            </w:pPr>
            <w:r>
              <w:rPr>
                <w:rFonts w:ascii="宋体" w:hAnsi="宋体" w:hint="eastAsia"/>
                <w:color w:val="000000"/>
                <w:szCs w:val="21"/>
              </w:rPr>
              <w:t>供应商必须提供项目合同和验收报告原件扫描件,未提供不得分。</w:t>
            </w:r>
          </w:p>
        </w:tc>
      </w:tr>
      <w:tr w:rsidR="00572F7E" w:rsidTr="002C5DF8">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572F7E" w:rsidRDefault="00572F7E" w:rsidP="002C5DF8">
            <w:pPr>
              <w:jc w:val="center"/>
              <w:rPr>
                <w:rFonts w:ascii="宋体"/>
                <w:b/>
                <w:color w:val="000000"/>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572F7E" w:rsidRDefault="00572F7E" w:rsidP="002C5DF8">
            <w:pPr>
              <w:widowControl/>
              <w:wordWrap w:val="0"/>
              <w:jc w:val="center"/>
              <w:textAlignment w:val="top"/>
              <w:rPr>
                <w:rFonts w:ascii="宋体" w:hAnsi="宋体" w:cs="宋体"/>
                <w:color w:val="000000"/>
                <w:kern w:val="0"/>
                <w:szCs w:val="21"/>
              </w:rPr>
            </w:pPr>
            <w:r>
              <w:rPr>
                <w:rFonts w:ascii="宋体" w:hAnsi="宋体" w:cs="宋体" w:hint="eastAsia"/>
                <w:color w:val="000000"/>
                <w:kern w:val="0"/>
                <w:szCs w:val="21"/>
              </w:rPr>
              <w:t>2</w:t>
            </w:r>
          </w:p>
        </w:tc>
        <w:tc>
          <w:tcPr>
            <w:tcW w:w="2336" w:type="dxa"/>
            <w:tcBorders>
              <w:top w:val="single" w:sz="8" w:space="0" w:color="000000"/>
              <w:left w:val="single" w:sz="8" w:space="0" w:color="000000"/>
              <w:bottom w:val="single" w:sz="8" w:space="0" w:color="000000"/>
              <w:right w:val="single" w:sz="8" w:space="0" w:color="000000"/>
            </w:tcBorders>
            <w:vAlign w:val="center"/>
          </w:tcPr>
          <w:p w:rsidR="00572F7E" w:rsidRDefault="00572F7E" w:rsidP="002C5DF8">
            <w:pPr>
              <w:widowControl/>
              <w:wordWrap w:val="0"/>
              <w:jc w:val="center"/>
              <w:textAlignment w:val="top"/>
              <w:rPr>
                <w:rFonts w:ascii="宋体" w:hAnsi="宋体" w:cs="宋体"/>
                <w:color w:val="000000"/>
                <w:kern w:val="0"/>
                <w:szCs w:val="21"/>
              </w:rPr>
            </w:pPr>
            <w:r>
              <w:rPr>
                <w:rFonts w:ascii="宋体" w:hAnsi="宋体" w:cs="宋体" w:hint="eastAsia"/>
                <w:szCs w:val="21"/>
              </w:rPr>
              <w:t>售后服务</w:t>
            </w:r>
            <w:r>
              <w:rPr>
                <w:rFonts w:ascii="宋体" w:hAnsi="宋体" w:cs="宋体" w:hint="eastAsia"/>
                <w:kern w:val="0"/>
                <w:szCs w:val="21"/>
              </w:rPr>
              <w:t>机构</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572F7E" w:rsidRDefault="00572F7E" w:rsidP="002C5DF8">
            <w:pPr>
              <w:widowControl/>
              <w:wordWrap w:val="0"/>
              <w:jc w:val="center"/>
              <w:textAlignment w:val="top"/>
              <w:rPr>
                <w:rFonts w:ascii="宋体" w:hAnsi="宋体" w:cs="宋体"/>
                <w:color w:val="000000"/>
                <w:szCs w:val="21"/>
              </w:rPr>
            </w:pPr>
            <w:r>
              <w:rPr>
                <w:rFonts w:ascii="宋体" w:hAnsi="宋体" w:cs="宋体" w:hint="eastAsia"/>
                <w:color w:val="000000"/>
                <w:szCs w:val="21"/>
              </w:rPr>
              <w:t>6</w:t>
            </w:r>
          </w:p>
        </w:tc>
        <w:tc>
          <w:tcPr>
            <w:tcW w:w="4486" w:type="dxa"/>
            <w:gridSpan w:val="2"/>
            <w:tcBorders>
              <w:top w:val="single" w:sz="8" w:space="0" w:color="000000"/>
              <w:left w:val="single" w:sz="8" w:space="0" w:color="000000"/>
              <w:bottom w:val="single" w:sz="8" w:space="0" w:color="000000"/>
              <w:right w:val="single" w:sz="8" w:space="0" w:color="000000"/>
            </w:tcBorders>
          </w:tcPr>
          <w:p w:rsidR="00572F7E" w:rsidRDefault="00572F7E" w:rsidP="002C5DF8">
            <w:pPr>
              <w:widowControl/>
              <w:wordWrap w:val="0"/>
              <w:jc w:val="left"/>
              <w:textAlignment w:val="top"/>
              <w:rPr>
                <w:rFonts w:ascii="Arial" w:hAnsi="Arial" w:cs="Arial"/>
                <w:bCs/>
                <w:color w:val="000000"/>
                <w:szCs w:val="21"/>
              </w:rPr>
            </w:pPr>
            <w:r>
              <w:rPr>
                <w:rFonts w:ascii="Arial" w:hAnsi="Arial" w:cs="Arial" w:hint="eastAsia"/>
                <w:bCs/>
                <w:color w:val="000000"/>
                <w:szCs w:val="21"/>
              </w:rPr>
              <w:t>投标人常驻深圳市有售后服务机构的得</w:t>
            </w:r>
            <w:r>
              <w:rPr>
                <w:rFonts w:ascii="Arial" w:hAnsi="Arial" w:cs="Arial" w:hint="eastAsia"/>
                <w:bCs/>
                <w:color w:val="000000"/>
                <w:szCs w:val="21"/>
              </w:rPr>
              <w:t>6</w:t>
            </w:r>
            <w:r>
              <w:rPr>
                <w:rFonts w:ascii="Arial" w:hAnsi="Arial" w:cs="Arial" w:hint="eastAsia"/>
                <w:bCs/>
                <w:color w:val="000000"/>
                <w:szCs w:val="21"/>
              </w:rPr>
              <w:t>分；常驻广东有售后服务机构的得</w:t>
            </w:r>
            <w:r>
              <w:rPr>
                <w:rFonts w:ascii="Arial" w:hAnsi="Arial" w:cs="Arial" w:hint="eastAsia"/>
                <w:bCs/>
                <w:color w:val="000000"/>
                <w:szCs w:val="21"/>
              </w:rPr>
              <w:t>3</w:t>
            </w:r>
            <w:r>
              <w:rPr>
                <w:rFonts w:ascii="Arial" w:hAnsi="Arial" w:cs="Arial" w:hint="eastAsia"/>
                <w:bCs/>
                <w:color w:val="000000"/>
                <w:szCs w:val="21"/>
              </w:rPr>
              <w:t>分；承诺中标后设立常驻深圳市售后服务机构的得</w:t>
            </w:r>
            <w:r>
              <w:rPr>
                <w:rFonts w:ascii="Arial" w:hAnsi="Arial" w:cs="Arial" w:hint="eastAsia"/>
                <w:bCs/>
                <w:color w:val="000000"/>
                <w:szCs w:val="21"/>
              </w:rPr>
              <w:t>3</w:t>
            </w:r>
            <w:r>
              <w:rPr>
                <w:rFonts w:ascii="Arial" w:hAnsi="Arial" w:cs="Arial" w:hint="eastAsia"/>
                <w:bCs/>
                <w:color w:val="000000"/>
                <w:szCs w:val="21"/>
              </w:rPr>
              <w:t>分；承诺中标后设立常驻广东省售后服务机构的得</w:t>
            </w:r>
            <w:r>
              <w:rPr>
                <w:rFonts w:ascii="Arial" w:hAnsi="Arial" w:cs="Arial" w:hint="eastAsia"/>
                <w:bCs/>
                <w:color w:val="000000"/>
                <w:szCs w:val="21"/>
              </w:rPr>
              <w:t>1.5</w:t>
            </w:r>
            <w:r>
              <w:rPr>
                <w:rFonts w:ascii="Arial" w:hAnsi="Arial" w:cs="Arial" w:hint="eastAsia"/>
                <w:bCs/>
                <w:color w:val="000000"/>
                <w:szCs w:val="21"/>
              </w:rPr>
              <w:t>分，其余情形不得分，以最高得分情形为准且多种情形不重复记分。</w:t>
            </w:r>
            <w:r>
              <w:rPr>
                <w:rFonts w:ascii="Arial" w:hAnsi="Arial" w:cs="Arial" w:hint="eastAsia"/>
                <w:bCs/>
                <w:color w:val="000000"/>
                <w:szCs w:val="21"/>
              </w:rPr>
              <w:t xml:space="preserve"> </w:t>
            </w:r>
            <w:r>
              <w:rPr>
                <w:rFonts w:ascii="Arial" w:hAnsi="Arial" w:cs="Arial" w:hint="eastAsia"/>
                <w:bCs/>
                <w:color w:val="000000"/>
                <w:szCs w:val="21"/>
              </w:rPr>
              <w:t>投标人须提供营业执照（具有注册地址）和房屋租赁合同及房产证扫描件或承诺函作为证明材料，不按要求提供的不得分。</w:t>
            </w:r>
          </w:p>
        </w:tc>
      </w:tr>
      <w:tr w:rsidR="00572F7E" w:rsidTr="002C5DF8">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572F7E" w:rsidRDefault="00572F7E" w:rsidP="002C5DF8">
            <w:pPr>
              <w:jc w:val="center"/>
              <w:rPr>
                <w:rFonts w:ascii="宋体"/>
                <w:b/>
                <w:color w:val="000000"/>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572F7E" w:rsidRDefault="00572F7E" w:rsidP="002C5DF8">
            <w:pPr>
              <w:widowControl/>
              <w:wordWrap w:val="0"/>
              <w:jc w:val="center"/>
              <w:textAlignment w:val="top"/>
              <w:rPr>
                <w:color w:val="000000"/>
                <w:szCs w:val="21"/>
              </w:rPr>
            </w:pPr>
            <w:r>
              <w:rPr>
                <w:rFonts w:ascii="宋体" w:hAnsi="宋体" w:cs="宋体"/>
                <w:color w:val="000000"/>
                <w:kern w:val="0"/>
                <w:szCs w:val="21"/>
              </w:rPr>
              <w:t>3</w:t>
            </w:r>
          </w:p>
        </w:tc>
        <w:tc>
          <w:tcPr>
            <w:tcW w:w="2336" w:type="dxa"/>
            <w:tcBorders>
              <w:top w:val="single" w:sz="8" w:space="0" w:color="000000"/>
              <w:left w:val="single" w:sz="8" w:space="0" w:color="000000"/>
              <w:bottom w:val="single" w:sz="8" w:space="0" w:color="000000"/>
              <w:right w:val="single" w:sz="8" w:space="0" w:color="000000"/>
            </w:tcBorders>
            <w:vAlign w:val="center"/>
          </w:tcPr>
          <w:p w:rsidR="00572F7E" w:rsidRDefault="00572F7E" w:rsidP="002C5DF8">
            <w:pPr>
              <w:widowControl/>
              <w:wordWrap w:val="0"/>
              <w:jc w:val="center"/>
              <w:textAlignment w:val="top"/>
              <w:rPr>
                <w:color w:val="000000"/>
                <w:szCs w:val="21"/>
              </w:rPr>
            </w:pPr>
            <w:r>
              <w:rPr>
                <w:rFonts w:ascii="宋体" w:hAnsi="宋体" w:cs="宋体"/>
                <w:color w:val="000000"/>
                <w:kern w:val="0"/>
                <w:szCs w:val="21"/>
              </w:rPr>
              <w:t>诚信评审</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572F7E" w:rsidRDefault="00572F7E" w:rsidP="002C5DF8">
            <w:pPr>
              <w:widowControl/>
              <w:wordWrap w:val="0"/>
              <w:jc w:val="center"/>
              <w:textAlignment w:val="top"/>
              <w:rPr>
                <w:color w:val="000000"/>
                <w:szCs w:val="21"/>
              </w:rPr>
            </w:pPr>
            <w:r>
              <w:rPr>
                <w:rFonts w:ascii="宋体" w:hAnsi="宋体" w:cs="宋体" w:hint="eastAsia"/>
                <w:color w:val="000000"/>
                <w:kern w:val="0"/>
                <w:szCs w:val="21"/>
              </w:rPr>
              <w:t>4</w:t>
            </w:r>
          </w:p>
        </w:tc>
        <w:tc>
          <w:tcPr>
            <w:tcW w:w="4486" w:type="dxa"/>
            <w:gridSpan w:val="2"/>
            <w:tcBorders>
              <w:top w:val="single" w:sz="8" w:space="0" w:color="000000"/>
              <w:left w:val="single" w:sz="8" w:space="0" w:color="000000"/>
              <w:bottom w:val="single" w:sz="8" w:space="0" w:color="000000"/>
              <w:right w:val="single" w:sz="8" w:space="0" w:color="000000"/>
            </w:tcBorders>
          </w:tcPr>
          <w:p w:rsidR="00572F7E" w:rsidRDefault="00572F7E" w:rsidP="002C5DF8">
            <w:pPr>
              <w:widowControl/>
              <w:wordWrap w:val="0"/>
              <w:jc w:val="left"/>
              <w:textAlignment w:val="top"/>
              <w:rPr>
                <w:color w:val="000000"/>
                <w:szCs w:val="21"/>
              </w:rPr>
            </w:pPr>
            <w:r>
              <w:rPr>
                <w:rFonts w:ascii="宋体" w:hAnsi="宋体" w:cs="宋体"/>
                <w:color w:val="000000"/>
                <w:kern w:val="0"/>
                <w:szCs w:val="21"/>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w:t>
            </w:r>
            <w:r w:rsidRPr="00F02F3A">
              <w:rPr>
                <w:rFonts w:ascii="宋体" w:hAnsi="宋体" w:cs="宋体"/>
                <w:color w:val="FF0000"/>
                <w:kern w:val="0"/>
                <w:szCs w:val="21"/>
                <w:highlight w:val="yellow"/>
              </w:rPr>
              <w:t>投标人无需提供任何证明材料，由工作人员向评审委员会提供相关信息</w:t>
            </w:r>
            <w:r w:rsidRPr="00F02F3A">
              <w:rPr>
                <w:rFonts w:ascii="宋体" w:hAnsi="宋体" w:cs="宋体"/>
                <w:color w:val="FF0000"/>
                <w:kern w:val="0"/>
                <w:szCs w:val="21"/>
              </w:rPr>
              <w:t>。</w:t>
            </w:r>
          </w:p>
        </w:tc>
      </w:tr>
      <w:tr w:rsidR="00572F7E" w:rsidTr="002C5DF8">
        <w:trPr>
          <w:jc w:val="center"/>
        </w:trPr>
        <w:tc>
          <w:tcPr>
            <w:tcW w:w="680" w:type="dxa"/>
            <w:vMerge w:val="restart"/>
            <w:tcBorders>
              <w:top w:val="single" w:sz="8" w:space="0" w:color="000000"/>
              <w:left w:val="single" w:sz="8" w:space="0" w:color="000000"/>
              <w:right w:val="single" w:sz="8" w:space="0" w:color="000000"/>
            </w:tcBorders>
            <w:vAlign w:val="center"/>
          </w:tcPr>
          <w:p w:rsidR="00572F7E" w:rsidRDefault="00572F7E" w:rsidP="002C5DF8">
            <w:pPr>
              <w:jc w:val="center"/>
              <w:rPr>
                <w:rFonts w:ascii="宋体"/>
                <w:b/>
                <w:color w:val="000000"/>
                <w:szCs w:val="21"/>
              </w:rPr>
            </w:pPr>
            <w:r>
              <w:rPr>
                <w:rFonts w:ascii="宋体" w:hint="eastAsia"/>
                <w:b/>
                <w:color w:val="000000"/>
                <w:szCs w:val="21"/>
              </w:rPr>
              <w:t>3</w:t>
            </w:r>
          </w:p>
        </w:tc>
        <w:tc>
          <w:tcPr>
            <w:tcW w:w="680" w:type="dxa"/>
            <w:vMerge w:val="restart"/>
            <w:tcBorders>
              <w:top w:val="single" w:sz="8" w:space="0" w:color="000000"/>
              <w:left w:val="single" w:sz="8" w:space="0" w:color="000000"/>
              <w:right w:val="single" w:sz="8" w:space="0" w:color="000000"/>
            </w:tcBorders>
            <w:vAlign w:val="center"/>
          </w:tcPr>
          <w:p w:rsidR="00572F7E" w:rsidRDefault="00572F7E" w:rsidP="002C5DF8">
            <w:pPr>
              <w:widowControl/>
              <w:wordWrap w:val="0"/>
              <w:jc w:val="center"/>
              <w:textAlignment w:val="top"/>
              <w:rPr>
                <w:rFonts w:ascii="宋体" w:hAnsi="宋体" w:cs="宋体"/>
                <w:b/>
                <w:color w:val="000000"/>
                <w:kern w:val="0"/>
                <w:szCs w:val="21"/>
              </w:rPr>
            </w:pPr>
          </w:p>
        </w:tc>
        <w:tc>
          <w:tcPr>
            <w:tcW w:w="2336" w:type="dxa"/>
            <w:vMerge w:val="restart"/>
            <w:tcBorders>
              <w:top w:val="single" w:sz="8" w:space="0" w:color="000000"/>
              <w:left w:val="single" w:sz="8" w:space="0" w:color="000000"/>
              <w:right w:val="single" w:sz="8" w:space="0" w:color="000000"/>
            </w:tcBorders>
            <w:vAlign w:val="center"/>
          </w:tcPr>
          <w:p w:rsidR="00572F7E" w:rsidRDefault="00572F7E" w:rsidP="002C5DF8">
            <w:pPr>
              <w:widowControl/>
              <w:wordWrap w:val="0"/>
              <w:jc w:val="center"/>
              <w:textAlignment w:val="top"/>
              <w:rPr>
                <w:rFonts w:ascii="宋体" w:hAnsi="宋体" w:cs="宋体"/>
                <w:b/>
                <w:color w:val="000000"/>
                <w:kern w:val="0"/>
                <w:szCs w:val="21"/>
              </w:rPr>
            </w:pPr>
            <w:r>
              <w:rPr>
                <w:rFonts w:ascii="宋体" w:hAnsi="宋体" w:cs="宋体" w:hint="eastAsia"/>
                <w:b/>
                <w:color w:val="000000"/>
                <w:kern w:val="0"/>
                <w:szCs w:val="21"/>
              </w:rPr>
              <w:t>价格部分</w:t>
            </w:r>
          </w:p>
        </w:tc>
        <w:tc>
          <w:tcPr>
            <w:tcW w:w="5478" w:type="dxa"/>
            <w:gridSpan w:val="4"/>
            <w:tcBorders>
              <w:top w:val="single" w:sz="8" w:space="0" w:color="000000"/>
              <w:left w:val="single" w:sz="8" w:space="0" w:color="000000"/>
              <w:bottom w:val="single" w:sz="8" w:space="0" w:color="000000"/>
              <w:right w:val="single" w:sz="8" w:space="0" w:color="000000"/>
            </w:tcBorders>
            <w:vAlign w:val="center"/>
          </w:tcPr>
          <w:p w:rsidR="00572F7E" w:rsidRDefault="00572F7E" w:rsidP="002C5DF8">
            <w:pPr>
              <w:ind w:firstLineChars="1220" w:firstLine="2572"/>
              <w:rPr>
                <w:rFonts w:ascii="宋体" w:hAnsi="宋体" w:cs="宋体"/>
                <w:b/>
                <w:color w:val="000000"/>
                <w:kern w:val="0"/>
                <w:szCs w:val="21"/>
              </w:rPr>
            </w:pPr>
            <w:r>
              <w:rPr>
                <w:rFonts w:ascii="宋体" w:hAnsi="宋体" w:cs="宋体" w:hint="eastAsia"/>
                <w:b/>
                <w:color w:val="000000"/>
                <w:kern w:val="0"/>
                <w:szCs w:val="21"/>
              </w:rPr>
              <w:t>35</w:t>
            </w:r>
          </w:p>
        </w:tc>
      </w:tr>
      <w:tr w:rsidR="00572F7E" w:rsidTr="002C5DF8">
        <w:trPr>
          <w:jc w:val="center"/>
        </w:trPr>
        <w:tc>
          <w:tcPr>
            <w:tcW w:w="680" w:type="dxa"/>
            <w:vMerge/>
            <w:tcBorders>
              <w:left w:val="single" w:sz="8" w:space="0" w:color="000000"/>
              <w:bottom w:val="single" w:sz="8" w:space="0" w:color="000000"/>
              <w:right w:val="single" w:sz="8" w:space="0" w:color="000000"/>
            </w:tcBorders>
            <w:vAlign w:val="center"/>
          </w:tcPr>
          <w:p w:rsidR="00572F7E" w:rsidRDefault="00572F7E" w:rsidP="002C5DF8">
            <w:pPr>
              <w:jc w:val="center"/>
              <w:rPr>
                <w:rFonts w:ascii="宋体"/>
                <w:b/>
                <w:color w:val="000000"/>
                <w:szCs w:val="21"/>
              </w:rPr>
            </w:pPr>
          </w:p>
        </w:tc>
        <w:tc>
          <w:tcPr>
            <w:tcW w:w="680" w:type="dxa"/>
            <w:vMerge/>
            <w:tcBorders>
              <w:left w:val="single" w:sz="8" w:space="0" w:color="000000"/>
              <w:bottom w:val="single" w:sz="8" w:space="0" w:color="000000"/>
              <w:right w:val="single" w:sz="8" w:space="0" w:color="000000"/>
            </w:tcBorders>
            <w:vAlign w:val="center"/>
          </w:tcPr>
          <w:p w:rsidR="00572F7E" w:rsidRDefault="00572F7E" w:rsidP="002C5DF8">
            <w:pPr>
              <w:widowControl/>
              <w:wordWrap w:val="0"/>
              <w:jc w:val="center"/>
              <w:textAlignment w:val="top"/>
              <w:rPr>
                <w:rFonts w:ascii="宋体" w:hAnsi="宋体" w:cs="宋体"/>
                <w:b/>
                <w:color w:val="000000"/>
                <w:kern w:val="0"/>
                <w:szCs w:val="21"/>
              </w:rPr>
            </w:pPr>
          </w:p>
        </w:tc>
        <w:tc>
          <w:tcPr>
            <w:tcW w:w="2336" w:type="dxa"/>
            <w:vMerge/>
            <w:tcBorders>
              <w:left w:val="single" w:sz="8" w:space="0" w:color="000000"/>
              <w:bottom w:val="single" w:sz="8" w:space="0" w:color="000000"/>
              <w:right w:val="single" w:sz="8" w:space="0" w:color="000000"/>
            </w:tcBorders>
            <w:vAlign w:val="center"/>
          </w:tcPr>
          <w:p w:rsidR="00572F7E" w:rsidRDefault="00572F7E" w:rsidP="002C5DF8">
            <w:pPr>
              <w:widowControl/>
              <w:wordWrap w:val="0"/>
              <w:jc w:val="center"/>
              <w:textAlignment w:val="top"/>
              <w:rPr>
                <w:rFonts w:ascii="宋体" w:hAnsi="宋体" w:cs="宋体"/>
                <w:b/>
                <w:color w:val="000000"/>
                <w:kern w:val="0"/>
                <w:szCs w:val="21"/>
              </w:rPr>
            </w:pPr>
          </w:p>
        </w:tc>
        <w:tc>
          <w:tcPr>
            <w:tcW w:w="5478" w:type="dxa"/>
            <w:gridSpan w:val="4"/>
            <w:tcBorders>
              <w:top w:val="single" w:sz="8" w:space="0" w:color="000000"/>
              <w:left w:val="single" w:sz="8" w:space="0" w:color="000000"/>
              <w:bottom w:val="single" w:sz="8" w:space="0" w:color="000000"/>
              <w:right w:val="single" w:sz="8" w:space="0" w:color="000000"/>
            </w:tcBorders>
            <w:vAlign w:val="center"/>
          </w:tcPr>
          <w:p w:rsidR="00572F7E" w:rsidRPr="00A37722" w:rsidRDefault="00572F7E" w:rsidP="002C5DF8">
            <w:pPr>
              <w:widowControl/>
              <w:wordWrap w:val="0"/>
              <w:jc w:val="left"/>
              <w:textAlignment w:val="top"/>
              <w:rPr>
                <w:rFonts w:ascii="宋体" w:hAnsi="宋体" w:cs="宋体"/>
                <w:b/>
                <w:color w:val="000000"/>
                <w:kern w:val="0"/>
                <w:szCs w:val="21"/>
              </w:rPr>
            </w:pPr>
            <w:r w:rsidRPr="00A37722">
              <w:rPr>
                <w:rFonts w:ascii="宋体" w:hAnsi="宋体" w:cs="宋体" w:hint="eastAsia"/>
                <w:b/>
                <w:color w:val="000000"/>
                <w:kern w:val="0"/>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w:t>
            </w:r>
            <w:r w:rsidRPr="00A37722">
              <w:rPr>
                <w:rFonts w:ascii="宋体" w:hAnsi="宋体" w:cs="宋体" w:hint="eastAsia"/>
                <w:b/>
                <w:color w:val="000000"/>
                <w:kern w:val="0"/>
                <w:szCs w:val="21"/>
              </w:rPr>
              <w:lastRenderedPageBreak/>
              <w:t>为满分(35分)。其他投标人的价格分按照下列公式计算：投标报价得分=(评标基准价／投标报价)×35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2D35FB">
        <w:rPr>
          <w:rFonts w:ascii="宋体" w:hAnsi="宋体" w:cs="Arial" w:hint="eastAsia"/>
          <w:color w:val="FF0000"/>
          <w:kern w:val="0"/>
          <w:szCs w:val="21"/>
        </w:rPr>
        <w:t>深圳市宝安区</w:t>
      </w:r>
      <w:r w:rsidR="000F1985" w:rsidRPr="002D35FB">
        <w:rPr>
          <w:rFonts w:ascii="宋体" w:hAnsi="宋体" w:cs="Arial" w:hint="eastAsia"/>
          <w:color w:val="FF0000"/>
          <w:kern w:val="0"/>
          <w:szCs w:val="21"/>
        </w:rPr>
        <w:t>人民医院</w:t>
      </w:r>
      <w:r w:rsidR="00AC539C">
        <w:rPr>
          <w:rFonts w:ascii="宋体" w:hAnsi="宋体" w:cs="Arial" w:hint="eastAsia"/>
          <w:color w:val="FF0000"/>
          <w:kern w:val="0"/>
          <w:szCs w:val="21"/>
        </w:rPr>
        <w:t>采购部门</w:t>
      </w:r>
      <w:r w:rsidR="000F1985" w:rsidRPr="002D35FB">
        <w:rPr>
          <w:rFonts w:ascii="宋体" w:hAnsi="宋体" w:cs="Arial" w:hint="eastAsia"/>
          <w:color w:val="FF0000"/>
          <w:kern w:val="0"/>
          <w:szCs w:val="21"/>
        </w:rPr>
        <w:t>签订合同</w:t>
      </w:r>
      <w:r w:rsidR="000F1985" w:rsidRPr="005462B9">
        <w:rPr>
          <w:rFonts w:ascii="宋体" w:hAnsi="宋体" w:cs="Arial" w:hint="eastAsia"/>
          <w:color w:val="000000"/>
          <w:kern w:val="0"/>
          <w:szCs w:val="21"/>
        </w:rPr>
        <w:t>。</w:t>
      </w:r>
    </w:p>
    <w:p w:rsidR="000F1985" w:rsidRPr="005462B9" w:rsidRDefault="000F1985" w:rsidP="000F1985">
      <w:pPr>
        <w:widowControl/>
        <w:jc w:val="left"/>
        <w:rPr>
          <w:rFonts w:ascii="宋体" w:hAnsi="宋体" w:cs="Arial"/>
          <w:color w:val="000000"/>
          <w:kern w:val="0"/>
          <w:szCs w:val="21"/>
        </w:rPr>
      </w:pPr>
    </w:p>
    <w:p w:rsidR="00D33E60" w:rsidRDefault="008C29DE" w:rsidP="00762769">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rsidR="00CF2E55" w:rsidRPr="008C29DE"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0E01EE" w:rsidRDefault="000E01EE" w:rsidP="00762769">
      <w:pPr>
        <w:rPr>
          <w:rFonts w:ascii="宋体" w:hAnsi="宋体" w:cs="Arial"/>
          <w:color w:val="000000"/>
          <w:kern w:val="0"/>
          <w:szCs w:val="21"/>
        </w:rPr>
      </w:pPr>
    </w:p>
    <w:p w:rsidR="00A25ABE" w:rsidRDefault="00A25ABE" w:rsidP="00762769">
      <w:pPr>
        <w:rPr>
          <w:rFonts w:ascii="宋体" w:hAnsi="宋体" w:cs="Arial"/>
          <w:color w:val="000000"/>
          <w:kern w:val="0"/>
          <w:szCs w:val="21"/>
        </w:rPr>
      </w:pPr>
    </w:p>
    <w:p w:rsidR="003F57E0" w:rsidRPr="002D35FB" w:rsidRDefault="003F57E0" w:rsidP="00762769">
      <w:pPr>
        <w:rPr>
          <w:rFonts w:ascii="宋体" w:hAnsi="宋体" w:cs="Arial"/>
          <w:color w:val="000000"/>
          <w:kern w:val="0"/>
          <w:szCs w:val="21"/>
        </w:rPr>
      </w:pPr>
    </w:p>
    <w:p w:rsidR="004E56DE" w:rsidRDefault="004E56DE" w:rsidP="00762769">
      <w:pPr>
        <w:rPr>
          <w:rFonts w:ascii="宋体" w:hAnsi="宋体" w:cs="Arial"/>
          <w:color w:val="000000"/>
          <w:kern w:val="0"/>
          <w:szCs w:val="21"/>
        </w:rPr>
      </w:pPr>
    </w:p>
    <w:p w:rsidR="009C0BF8" w:rsidRDefault="009C0BF8">
      <w:pPr>
        <w:widowControl/>
        <w:jc w:val="left"/>
        <w:rPr>
          <w:rFonts w:ascii="宋体" w:hAnsi="宋体"/>
          <w:b/>
          <w:sz w:val="24"/>
        </w:rPr>
      </w:pPr>
      <w:r>
        <w:rPr>
          <w:rFonts w:ascii="宋体" w:hAnsi="宋体"/>
          <w:b/>
          <w:sz w:val="24"/>
        </w:rPr>
        <w:br w:type="page"/>
      </w:r>
    </w:p>
    <w:p w:rsidR="00661E6C" w:rsidRDefault="00661E6C" w:rsidP="00661E6C">
      <w:pPr>
        <w:tabs>
          <w:tab w:val="left" w:pos="425"/>
        </w:tabs>
        <w:rPr>
          <w:rFonts w:ascii="宋体" w:hAnsi="宋体"/>
          <w:sz w:val="24"/>
        </w:rPr>
      </w:pPr>
      <w:r w:rsidRPr="00205493">
        <w:rPr>
          <w:rFonts w:ascii="宋体" w:hAnsi="宋体" w:hint="eastAsia"/>
          <w:b/>
          <w:sz w:val="24"/>
        </w:rPr>
        <w:lastRenderedPageBreak/>
        <w:t>附件</w:t>
      </w:r>
      <w:r w:rsidRPr="00A46352">
        <w:rPr>
          <w:rFonts w:ascii="宋体" w:hAnsi="宋体" w:hint="eastAsia"/>
          <w:sz w:val="24"/>
        </w:rPr>
        <w:t>：</w:t>
      </w:r>
    </w:p>
    <w:p w:rsidR="007616BC" w:rsidRPr="007616BC" w:rsidRDefault="007616BC" w:rsidP="007616BC">
      <w:pPr>
        <w:tabs>
          <w:tab w:val="left" w:pos="425"/>
        </w:tabs>
        <w:rPr>
          <w:rFonts w:ascii="宋体" w:hAnsi="宋体"/>
          <w:b/>
          <w:sz w:val="24"/>
        </w:rPr>
      </w:pPr>
      <w:r w:rsidRPr="007616BC">
        <w:rPr>
          <w:rFonts w:ascii="宋体" w:hAnsi="宋体" w:hint="eastAsia"/>
          <w:b/>
          <w:sz w:val="24"/>
        </w:rPr>
        <w:t>【参数要求】</w:t>
      </w:r>
    </w:p>
    <w:p w:rsidR="007616BC" w:rsidRPr="007616BC" w:rsidRDefault="007616BC" w:rsidP="007616BC">
      <w:pPr>
        <w:tabs>
          <w:tab w:val="left" w:pos="425"/>
        </w:tabs>
        <w:jc w:val="center"/>
        <w:rPr>
          <w:rFonts w:ascii="宋体" w:hAnsi="宋体"/>
          <w:sz w:val="30"/>
          <w:szCs w:val="30"/>
        </w:rPr>
      </w:pPr>
      <w:r w:rsidRPr="007616BC">
        <w:rPr>
          <w:rFonts w:ascii="宋体" w:hAnsi="宋体" w:hint="eastAsia"/>
          <w:sz w:val="30"/>
          <w:szCs w:val="30"/>
        </w:rPr>
        <w:t>自助售药机</w:t>
      </w:r>
    </w:p>
    <w:p w:rsidR="007616BC" w:rsidRPr="007616BC" w:rsidRDefault="007616BC" w:rsidP="007616BC">
      <w:pPr>
        <w:tabs>
          <w:tab w:val="left" w:pos="425"/>
        </w:tabs>
        <w:rPr>
          <w:rFonts w:ascii="宋体" w:hAnsi="宋体"/>
          <w:sz w:val="24"/>
        </w:rPr>
      </w:pPr>
      <w:r>
        <w:rPr>
          <w:rFonts w:ascii="宋体" w:hAnsi="宋体" w:hint="eastAsia"/>
          <w:sz w:val="24"/>
        </w:rPr>
        <w:t>一</w:t>
      </w:r>
      <w:r w:rsidRPr="007616BC">
        <w:rPr>
          <w:rFonts w:ascii="宋体" w:hAnsi="宋体" w:hint="eastAsia"/>
          <w:sz w:val="24"/>
        </w:rPr>
        <w:t>、设备包含自助售药机及配套软件接口。</w:t>
      </w:r>
    </w:p>
    <w:p w:rsidR="007616BC" w:rsidRPr="007616BC" w:rsidRDefault="007616BC" w:rsidP="007616BC">
      <w:pPr>
        <w:tabs>
          <w:tab w:val="left" w:pos="425"/>
        </w:tabs>
        <w:rPr>
          <w:rFonts w:ascii="宋体" w:hAnsi="宋体"/>
          <w:sz w:val="24"/>
        </w:rPr>
      </w:pPr>
      <w:r>
        <w:rPr>
          <w:rFonts w:ascii="宋体" w:hAnsi="宋体" w:hint="eastAsia"/>
          <w:sz w:val="24"/>
        </w:rPr>
        <w:t>二</w:t>
      </w:r>
      <w:r w:rsidRPr="007616BC">
        <w:rPr>
          <w:rFonts w:ascii="宋体" w:hAnsi="宋体" w:hint="eastAsia"/>
          <w:sz w:val="24"/>
        </w:rPr>
        <w:t>、参数要求：</w:t>
      </w:r>
    </w:p>
    <w:p w:rsidR="007616BC" w:rsidRPr="007616BC" w:rsidRDefault="007616BC" w:rsidP="007616BC">
      <w:pPr>
        <w:tabs>
          <w:tab w:val="left" w:pos="425"/>
        </w:tabs>
        <w:rPr>
          <w:rFonts w:ascii="宋体" w:hAnsi="宋体"/>
          <w:sz w:val="24"/>
        </w:rPr>
      </w:pPr>
      <w:r w:rsidRPr="007616BC">
        <w:rPr>
          <w:rFonts w:ascii="宋体" w:hAnsi="宋体" w:hint="eastAsia"/>
          <w:sz w:val="24"/>
        </w:rPr>
        <w:t>（一）、基本要求：能与院内HIS系统衔接，完成系统处方药品自动调剂任务，能满足患者24小时自助领取药品的需求。提供设备的硬件、软件及售后服务整体解决方案。设备所有部件均能简易拆装，对场地无特殊要求，方便安装和维护。可完成药品名称、批号、效期、基数、使用数量、实时库存、计价录入、生成处方等信息记录，具有盘点管理、处方管理、数据统计、查询、分析等功能。</w:t>
      </w:r>
    </w:p>
    <w:p w:rsidR="007616BC" w:rsidRPr="007616BC" w:rsidRDefault="007616BC" w:rsidP="007616BC">
      <w:pPr>
        <w:tabs>
          <w:tab w:val="left" w:pos="425"/>
        </w:tabs>
        <w:rPr>
          <w:rFonts w:ascii="宋体" w:hAnsi="宋体"/>
          <w:sz w:val="24"/>
        </w:rPr>
      </w:pPr>
      <w:r w:rsidRPr="007616BC">
        <w:rPr>
          <w:rFonts w:ascii="宋体" w:hAnsi="宋体" w:hint="eastAsia"/>
          <w:sz w:val="24"/>
        </w:rPr>
        <w:t>（二）、设备硬件参数要求：</w:t>
      </w:r>
    </w:p>
    <w:p w:rsidR="007616BC" w:rsidRPr="007616BC" w:rsidRDefault="007616BC" w:rsidP="007616BC">
      <w:pPr>
        <w:tabs>
          <w:tab w:val="left" w:pos="425"/>
        </w:tabs>
        <w:rPr>
          <w:rFonts w:ascii="宋体" w:hAnsi="宋体"/>
          <w:sz w:val="24"/>
        </w:rPr>
      </w:pPr>
      <w:r w:rsidRPr="007616BC">
        <w:rPr>
          <w:rFonts w:ascii="宋体" w:hAnsi="宋体" w:hint="eastAsia"/>
          <w:sz w:val="24"/>
        </w:rPr>
        <w:t>1、设备可储存药品品种≥</w:t>
      </w:r>
      <w:r w:rsidRPr="007616BC">
        <w:rPr>
          <w:rFonts w:ascii="宋体" w:hAnsi="宋体"/>
          <w:sz w:val="24"/>
        </w:rPr>
        <w:t>4</w:t>
      </w:r>
      <w:r w:rsidRPr="007616BC">
        <w:rPr>
          <w:rFonts w:ascii="宋体" w:hAnsi="宋体" w:hint="eastAsia"/>
          <w:sz w:val="24"/>
        </w:rPr>
        <w:t>00个品种，储存量≥</w:t>
      </w:r>
      <w:r w:rsidRPr="007616BC">
        <w:rPr>
          <w:rFonts w:ascii="宋体" w:hAnsi="宋体"/>
          <w:sz w:val="24"/>
        </w:rPr>
        <w:t>2</w:t>
      </w:r>
      <w:r w:rsidRPr="007616BC">
        <w:rPr>
          <w:rFonts w:ascii="宋体" w:hAnsi="宋体" w:hint="eastAsia"/>
          <w:sz w:val="24"/>
        </w:rPr>
        <w:t>000盒。</w:t>
      </w:r>
    </w:p>
    <w:p w:rsidR="007616BC" w:rsidRPr="007616BC" w:rsidRDefault="007616BC" w:rsidP="007616BC">
      <w:pPr>
        <w:tabs>
          <w:tab w:val="left" w:pos="425"/>
        </w:tabs>
        <w:rPr>
          <w:rFonts w:ascii="宋体" w:hAnsi="宋体"/>
          <w:sz w:val="24"/>
        </w:rPr>
      </w:pPr>
      <w:r w:rsidRPr="007616BC">
        <w:rPr>
          <w:rFonts w:ascii="宋体" w:hAnsi="宋体" w:hint="eastAsia"/>
          <w:sz w:val="24"/>
        </w:rPr>
        <w:t>2、</w:t>
      </w:r>
      <w:r w:rsidR="00E35159" w:rsidRPr="00E35159">
        <w:rPr>
          <w:rFonts w:ascii="宋体" w:hAnsi="宋体" w:hint="eastAsia"/>
          <w:sz w:val="24"/>
        </w:rPr>
        <w:t>设备占地面积≤</w:t>
      </w:r>
      <w:r w:rsidR="00E35159">
        <w:rPr>
          <w:rFonts w:ascii="宋体" w:hAnsi="宋体" w:hint="eastAsia"/>
          <w:sz w:val="24"/>
        </w:rPr>
        <w:t>4</w:t>
      </w:r>
      <w:r w:rsidR="00E35159" w:rsidRPr="00E35159">
        <w:rPr>
          <w:rFonts w:ascii="宋体" w:hAnsi="宋体"/>
          <w:sz w:val="24"/>
        </w:rPr>
        <w:t>㎡</w:t>
      </w:r>
      <w:r w:rsidR="00E35159" w:rsidRPr="00E35159">
        <w:rPr>
          <w:rFonts w:ascii="宋体" w:hAnsi="宋体" w:hint="eastAsia"/>
          <w:sz w:val="24"/>
        </w:rPr>
        <w:t>。</w:t>
      </w:r>
      <w:r w:rsidRPr="007616BC">
        <w:rPr>
          <w:rFonts w:ascii="宋体" w:hAnsi="宋体" w:hint="eastAsia"/>
          <w:sz w:val="24"/>
        </w:rPr>
        <w:t>发药速度：2000盒/小时。</w:t>
      </w:r>
    </w:p>
    <w:p w:rsidR="007616BC" w:rsidRPr="007616BC" w:rsidRDefault="007616BC" w:rsidP="007616BC">
      <w:pPr>
        <w:tabs>
          <w:tab w:val="left" w:pos="425"/>
        </w:tabs>
        <w:rPr>
          <w:rFonts w:ascii="宋体" w:hAnsi="宋体"/>
          <w:sz w:val="24"/>
        </w:rPr>
      </w:pPr>
      <w:r w:rsidRPr="007616BC">
        <w:rPr>
          <w:rFonts w:ascii="宋体" w:hAnsi="宋体" w:hint="eastAsia"/>
          <w:sz w:val="24"/>
        </w:rPr>
        <w:t>3、药槽或轨道能提供≥30种规格用于适合不同大小的药品。</w:t>
      </w:r>
    </w:p>
    <w:p w:rsidR="007616BC" w:rsidRPr="007616BC" w:rsidRDefault="00E06982" w:rsidP="007616BC">
      <w:pPr>
        <w:tabs>
          <w:tab w:val="left" w:pos="425"/>
        </w:tabs>
        <w:rPr>
          <w:rFonts w:ascii="宋体" w:hAnsi="宋体"/>
          <w:sz w:val="24"/>
        </w:rPr>
      </w:pPr>
      <w:r>
        <w:rPr>
          <w:rFonts w:ascii="宋体" w:hAnsi="宋体" w:hint="eastAsia"/>
          <w:sz w:val="24"/>
        </w:rPr>
        <w:t>4</w:t>
      </w:r>
      <w:r w:rsidR="007616BC" w:rsidRPr="007616BC">
        <w:rPr>
          <w:rFonts w:ascii="宋体" w:hAnsi="宋体" w:hint="eastAsia"/>
          <w:sz w:val="24"/>
        </w:rPr>
        <w:t>、一个药品品种可设置多个摆放位置，可根据使用量情况设置摆放位置。能调节摆放位置的大小，兼容各种包装规格的药品。</w:t>
      </w:r>
    </w:p>
    <w:p w:rsidR="007616BC" w:rsidRPr="007616BC" w:rsidRDefault="00E06982" w:rsidP="007616BC">
      <w:pPr>
        <w:tabs>
          <w:tab w:val="left" w:pos="425"/>
        </w:tabs>
        <w:rPr>
          <w:rFonts w:ascii="宋体" w:hAnsi="宋体"/>
          <w:sz w:val="24"/>
        </w:rPr>
      </w:pPr>
      <w:r>
        <w:rPr>
          <w:rFonts w:ascii="宋体" w:hAnsi="宋体" w:hint="eastAsia"/>
          <w:sz w:val="24"/>
        </w:rPr>
        <w:t>5</w:t>
      </w:r>
      <w:r w:rsidR="007616BC" w:rsidRPr="007616BC">
        <w:rPr>
          <w:rFonts w:ascii="宋体" w:hAnsi="宋体" w:hint="eastAsia"/>
          <w:sz w:val="24"/>
        </w:rPr>
        <w:t>、</w:t>
      </w:r>
      <w:r w:rsidR="00761A13" w:rsidRPr="00761A13">
        <w:rPr>
          <w:rFonts w:ascii="宋体" w:hAnsi="宋体" w:hint="eastAsia"/>
          <w:sz w:val="24"/>
        </w:rPr>
        <w:t>设备共有400条以上轨道，轨道宽度大小可根据使用情况进行调节，设备支持两条或两条以上轨道同时出药。</w:t>
      </w:r>
      <w:r w:rsidR="007616BC" w:rsidRPr="007616BC">
        <w:rPr>
          <w:rFonts w:ascii="宋体" w:hAnsi="宋体" w:hint="eastAsia"/>
          <w:sz w:val="24"/>
        </w:rPr>
        <w:t>各位置或各轨道独立运行、独立计数、独立监测，发生故障时能对故障位置进行屏蔽，不影响其他药品发放。</w:t>
      </w:r>
    </w:p>
    <w:p w:rsidR="007616BC" w:rsidRPr="007616BC" w:rsidRDefault="00E06982" w:rsidP="007616BC">
      <w:pPr>
        <w:tabs>
          <w:tab w:val="left" w:pos="425"/>
        </w:tabs>
        <w:rPr>
          <w:rFonts w:ascii="宋体" w:hAnsi="宋体"/>
          <w:sz w:val="24"/>
        </w:rPr>
      </w:pPr>
      <w:r>
        <w:rPr>
          <w:rFonts w:ascii="宋体" w:hAnsi="宋体" w:hint="eastAsia"/>
          <w:sz w:val="24"/>
        </w:rPr>
        <w:t>6</w:t>
      </w:r>
      <w:r w:rsidR="007616BC" w:rsidRPr="007616BC">
        <w:rPr>
          <w:rFonts w:ascii="宋体" w:hAnsi="宋体" w:hint="eastAsia"/>
          <w:sz w:val="24"/>
        </w:rPr>
        <w:t>、设备出药速度快速、精确，药品发放完毕有文字和语音提示、能打印药品清单及使用须知。</w:t>
      </w:r>
    </w:p>
    <w:p w:rsidR="007616BC" w:rsidRPr="007616BC" w:rsidRDefault="00E06982" w:rsidP="007616BC">
      <w:pPr>
        <w:tabs>
          <w:tab w:val="left" w:pos="425"/>
        </w:tabs>
        <w:rPr>
          <w:rFonts w:ascii="宋体" w:hAnsi="宋体"/>
          <w:sz w:val="24"/>
        </w:rPr>
      </w:pPr>
      <w:r>
        <w:rPr>
          <w:rFonts w:ascii="宋体" w:hAnsi="宋体" w:hint="eastAsia"/>
          <w:sz w:val="24"/>
        </w:rPr>
        <w:t>7</w:t>
      </w:r>
      <w:r w:rsidR="007616BC" w:rsidRPr="007616BC">
        <w:rPr>
          <w:rFonts w:ascii="宋体" w:hAnsi="宋体" w:hint="eastAsia"/>
          <w:sz w:val="24"/>
        </w:rPr>
        <w:t>、设备支持药品存储发放系统和领取操作终端分离布置，出药口可根据场地需求改动方向，方便布局。</w:t>
      </w:r>
    </w:p>
    <w:p w:rsidR="007616BC" w:rsidRPr="007616BC" w:rsidRDefault="00E06982" w:rsidP="007616BC">
      <w:pPr>
        <w:tabs>
          <w:tab w:val="left" w:pos="425"/>
        </w:tabs>
        <w:rPr>
          <w:rFonts w:ascii="宋体" w:hAnsi="宋体"/>
          <w:sz w:val="24"/>
        </w:rPr>
      </w:pPr>
      <w:r>
        <w:rPr>
          <w:rFonts w:ascii="宋体" w:hAnsi="宋体" w:hint="eastAsia"/>
          <w:sz w:val="24"/>
        </w:rPr>
        <w:t>8</w:t>
      </w:r>
      <w:r w:rsidR="007616BC" w:rsidRPr="007616BC">
        <w:rPr>
          <w:rFonts w:ascii="宋体" w:hAnsi="宋体" w:hint="eastAsia"/>
          <w:sz w:val="24"/>
        </w:rPr>
        <w:t>、设备可通过扫描药品监管码进行补药。</w:t>
      </w:r>
    </w:p>
    <w:p w:rsidR="007616BC" w:rsidRPr="007616BC" w:rsidRDefault="00E06982" w:rsidP="007616BC">
      <w:pPr>
        <w:tabs>
          <w:tab w:val="left" w:pos="425"/>
        </w:tabs>
        <w:rPr>
          <w:rFonts w:ascii="宋体" w:hAnsi="宋体"/>
          <w:sz w:val="24"/>
        </w:rPr>
      </w:pPr>
      <w:r>
        <w:rPr>
          <w:rFonts w:ascii="宋体" w:hAnsi="宋体" w:hint="eastAsia"/>
          <w:sz w:val="24"/>
        </w:rPr>
        <w:t>9</w:t>
      </w:r>
      <w:r w:rsidR="007616BC" w:rsidRPr="007616BC">
        <w:rPr>
          <w:rFonts w:ascii="宋体" w:hAnsi="宋体" w:hint="eastAsia"/>
          <w:sz w:val="24"/>
        </w:rPr>
        <w:t>、设备自带摄像头录像，可记录药品发出实况。</w:t>
      </w:r>
    </w:p>
    <w:p w:rsidR="007616BC" w:rsidRPr="007616BC" w:rsidRDefault="00E06982" w:rsidP="007616BC">
      <w:pPr>
        <w:tabs>
          <w:tab w:val="left" w:pos="425"/>
        </w:tabs>
        <w:rPr>
          <w:rFonts w:ascii="宋体" w:hAnsi="宋体"/>
          <w:sz w:val="24"/>
        </w:rPr>
      </w:pPr>
      <w:r>
        <w:rPr>
          <w:rFonts w:ascii="宋体" w:hAnsi="宋体" w:hint="eastAsia"/>
          <w:sz w:val="24"/>
        </w:rPr>
        <w:t>10</w:t>
      </w:r>
      <w:r w:rsidR="007616BC" w:rsidRPr="007616BC">
        <w:rPr>
          <w:rFonts w:ascii="宋体" w:hAnsi="宋体" w:hint="eastAsia"/>
          <w:sz w:val="24"/>
        </w:rPr>
        <w:t>、可通过多种方式进行取药：社保卡、就诊卡、交费单条形码等等。</w:t>
      </w:r>
    </w:p>
    <w:p w:rsidR="007616BC" w:rsidRPr="007616BC" w:rsidRDefault="00E06982" w:rsidP="007616BC">
      <w:pPr>
        <w:tabs>
          <w:tab w:val="left" w:pos="425"/>
        </w:tabs>
        <w:rPr>
          <w:rFonts w:ascii="宋体" w:hAnsi="宋体"/>
          <w:sz w:val="24"/>
        </w:rPr>
      </w:pPr>
      <w:r>
        <w:rPr>
          <w:rFonts w:ascii="宋体" w:hAnsi="宋体" w:hint="eastAsia"/>
          <w:sz w:val="24"/>
        </w:rPr>
        <w:t>三</w:t>
      </w:r>
      <w:r w:rsidR="007616BC" w:rsidRPr="007616BC">
        <w:rPr>
          <w:rFonts w:ascii="宋体" w:hAnsi="宋体" w:hint="eastAsia"/>
          <w:sz w:val="24"/>
        </w:rPr>
        <w:t>、售后服务：</w:t>
      </w:r>
      <w:r w:rsidR="007616BC" w:rsidRPr="00FF038C">
        <w:rPr>
          <w:rFonts w:ascii="宋体" w:hAnsi="宋体" w:hint="eastAsia"/>
          <w:sz w:val="24"/>
        </w:rPr>
        <w:t>须提供5年整机原厂免费全保</w:t>
      </w:r>
      <w:r w:rsidR="007616BC" w:rsidRPr="007616BC">
        <w:rPr>
          <w:rFonts w:ascii="宋体" w:hAnsi="宋体" w:hint="eastAsia"/>
          <w:sz w:val="24"/>
        </w:rPr>
        <w:t>；每月保养保修；发生机器故障，工程师能在2小时内到达现场处理。</w:t>
      </w:r>
    </w:p>
    <w:p w:rsidR="00C048E6" w:rsidRPr="007616BC" w:rsidRDefault="00C048E6" w:rsidP="007616BC">
      <w:pPr>
        <w:tabs>
          <w:tab w:val="left" w:pos="425"/>
        </w:tabs>
        <w:rPr>
          <w:rFonts w:ascii="宋体" w:hAnsi="宋体"/>
          <w:b/>
          <w:sz w:val="24"/>
        </w:rPr>
      </w:pPr>
    </w:p>
    <w:p w:rsidR="00C048E6" w:rsidRPr="007616BC" w:rsidRDefault="00C048E6" w:rsidP="007616BC">
      <w:pPr>
        <w:tabs>
          <w:tab w:val="left" w:pos="425"/>
        </w:tabs>
        <w:rPr>
          <w:rFonts w:ascii="宋体" w:hAnsi="宋体"/>
          <w:b/>
          <w:sz w:val="24"/>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C048E6" w:rsidRDefault="00C048E6" w:rsidP="00963E53">
      <w:pPr>
        <w:widowControl/>
        <w:rPr>
          <w:rFonts w:ascii="宋体" w:hAnsi="宋体" w:cs="Arial"/>
          <w:b/>
          <w:color w:val="000000"/>
          <w:kern w:val="0"/>
          <w:sz w:val="32"/>
          <w:szCs w:val="32"/>
        </w:rPr>
      </w:pPr>
    </w:p>
    <w:p w:rsidR="001C53CC" w:rsidRDefault="00317F23" w:rsidP="00774E61">
      <w:pPr>
        <w:widowControl/>
        <w:jc w:val="left"/>
        <w:rPr>
          <w:rFonts w:ascii="宋体" w:hAnsi="宋体" w:cs="Arial"/>
          <w:b/>
          <w:color w:val="000000"/>
          <w:kern w:val="0"/>
          <w:sz w:val="32"/>
          <w:szCs w:val="32"/>
        </w:rPr>
      </w:pPr>
      <w:r>
        <w:rPr>
          <w:rFonts w:ascii="宋体" w:hAnsi="宋体" w:cs="Arial"/>
          <w:b/>
          <w:color w:val="000000"/>
          <w:kern w:val="0"/>
          <w:sz w:val="32"/>
          <w:szCs w:val="32"/>
        </w:rPr>
        <w:br/>
      </w:r>
      <w:r w:rsidR="000D62AE" w:rsidRPr="000D62AE">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mso-position-horizontal-relative:text;mso-position-vertical-relative:text">
            <v:textbox style="mso-next-textbox:#文本框 16">
              <w:txbxContent>
                <w:p w:rsidR="00FF038C" w:rsidRDefault="00FF038C">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450933">
        <w:rPr>
          <w:rFonts w:ascii="宋体" w:hAnsi="宋体" w:hint="eastAsia"/>
          <w:b/>
          <w:bCs/>
          <w:color w:val="000000"/>
          <w:sz w:val="24"/>
        </w:rPr>
        <w:t>2022</w:t>
      </w:r>
      <w:r w:rsidR="0013233D">
        <w:rPr>
          <w:rFonts w:ascii="宋体" w:hAnsi="宋体" w:hint="eastAsia"/>
          <w:b/>
          <w:bCs/>
          <w:color w:val="000000"/>
          <w:sz w:val="24"/>
        </w:rPr>
        <w:t>年</w:t>
      </w:r>
      <w:r w:rsidR="00F17AA7">
        <w:rPr>
          <w:rFonts w:ascii="宋体" w:hAnsi="宋体" w:hint="eastAsia"/>
          <w:b/>
          <w:bCs/>
          <w:color w:val="000000"/>
          <w:sz w:val="24"/>
        </w:rPr>
        <w:t>第</w:t>
      </w:r>
      <w:r w:rsidR="00336458">
        <w:rPr>
          <w:rFonts w:ascii="宋体" w:hAnsi="宋体" w:hint="eastAsia"/>
          <w:b/>
          <w:bCs/>
          <w:color w:val="000000"/>
          <w:sz w:val="24"/>
        </w:rPr>
        <w:t>15</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w:t>
      </w:r>
      <w:r w:rsidR="00450933">
        <w:rPr>
          <w:rFonts w:ascii="宋体" w:hAnsi="宋体" w:hint="eastAsia"/>
          <w:b/>
          <w:bCs/>
          <w:color w:val="000000"/>
          <w:sz w:val="28"/>
          <w:szCs w:val="28"/>
        </w:rPr>
        <w:t>2022</w:t>
      </w:r>
      <w:r w:rsidR="00F17AA7">
        <w:rPr>
          <w:rFonts w:ascii="宋体" w:hAnsi="宋体" w:hint="eastAsia"/>
          <w:b/>
          <w:bCs/>
          <w:color w:val="000000"/>
          <w:sz w:val="28"/>
          <w:szCs w:val="28"/>
        </w:rPr>
        <w:t>-</w:t>
      </w:r>
      <w:r w:rsidR="00FF038C">
        <w:rPr>
          <w:rFonts w:ascii="宋体" w:hAnsi="宋体" w:hint="eastAsia"/>
          <w:b/>
          <w:bCs/>
          <w:color w:val="000000"/>
          <w:sz w:val="28"/>
          <w:szCs w:val="28"/>
        </w:rPr>
        <w:t>1</w:t>
      </w:r>
      <w:r w:rsidR="00336458">
        <w:rPr>
          <w:rFonts w:ascii="宋体" w:hAnsi="宋体" w:hint="eastAsia"/>
          <w:b/>
          <w:bCs/>
          <w:color w:val="000000"/>
          <w:sz w:val="28"/>
          <w:szCs w:val="28"/>
        </w:rPr>
        <w:t>5</w:t>
      </w:r>
    </w:p>
    <w:p w:rsidR="00592A5E" w:rsidRPr="006E1B07" w:rsidRDefault="00592A5E" w:rsidP="006E1B07">
      <w:pPr>
        <w:widowControl/>
        <w:ind w:left="1"/>
        <w:jc w:val="center"/>
        <w:rPr>
          <w:rStyle w:val="1Char"/>
          <w:rFonts w:eastAsia="宋体"/>
          <w:color w:val="000000"/>
          <w:kern w:val="2"/>
          <w:sz w:val="21"/>
          <w:szCs w:val="24"/>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sidR="00450933">
        <w:rPr>
          <w:rStyle w:val="1Char"/>
          <w:color w:val="000000"/>
          <w:szCs w:val="28"/>
        </w:rPr>
        <w:t>2022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6E1B07" w:rsidRDefault="00621FD7" w:rsidP="00B90B06">
      <w:pPr>
        <w:widowControl/>
        <w:spacing w:line="360" w:lineRule="atLeast"/>
        <w:rPr>
          <w:rStyle w:val="1Char"/>
          <w:color w:val="FF0000"/>
          <w:szCs w:val="28"/>
        </w:rPr>
      </w:pPr>
      <w:r w:rsidRPr="009E1F92">
        <w:rPr>
          <w:rStyle w:val="1Char"/>
          <w:rFonts w:hint="eastAsia"/>
          <w:color w:val="000000"/>
          <w:szCs w:val="28"/>
        </w:rPr>
        <w:t>备注：</w:t>
      </w:r>
      <w:r w:rsidR="000D6886">
        <w:rPr>
          <w:rStyle w:val="1Char"/>
          <w:rFonts w:hint="eastAsia"/>
          <w:color w:val="000000"/>
          <w:szCs w:val="28"/>
        </w:rPr>
        <w:t>一</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w:t>
      </w:r>
      <w:r w:rsidR="000D6886" w:rsidRPr="00656799">
        <w:rPr>
          <w:rStyle w:val="1Char"/>
          <w:rFonts w:hint="eastAsia"/>
          <w:color w:val="FF0000"/>
          <w:szCs w:val="28"/>
        </w:rPr>
        <w:t>纸质</w:t>
      </w:r>
      <w:r w:rsidRPr="00656799">
        <w:rPr>
          <w:rStyle w:val="1Char"/>
          <w:color w:val="FF0000"/>
          <w:szCs w:val="28"/>
        </w:rPr>
        <w:t>胶装</w:t>
      </w:r>
      <w:r w:rsidR="00CB4F58" w:rsidRPr="00656799">
        <w:rPr>
          <w:rStyle w:val="1Char"/>
          <w:rFonts w:hint="eastAsia"/>
          <w:color w:val="FF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000D6886">
        <w:rPr>
          <w:rStyle w:val="1Char"/>
          <w:rFonts w:hint="eastAsia"/>
          <w:color w:val="000000"/>
          <w:szCs w:val="28"/>
        </w:rPr>
        <w:t>二</w:t>
      </w:r>
      <w:r w:rsidRPr="009E1F92">
        <w:rPr>
          <w:rStyle w:val="1Char"/>
          <w:rFonts w:hint="eastAsia"/>
          <w:color w:val="000000"/>
          <w:szCs w:val="28"/>
        </w:rPr>
        <w:t>、谈判现场，提交副本</w:t>
      </w:r>
      <w:r w:rsidRPr="009E1F92">
        <w:rPr>
          <w:rStyle w:val="1Char"/>
          <w:rFonts w:hint="eastAsia"/>
          <w:color w:val="000000"/>
          <w:szCs w:val="28"/>
        </w:rPr>
        <w:t>(</w:t>
      </w:r>
      <w:r w:rsidR="00937A68" w:rsidRPr="00937A68">
        <w:rPr>
          <w:rStyle w:val="1Char"/>
          <w:rFonts w:hint="eastAsia"/>
          <w:szCs w:val="28"/>
        </w:rPr>
        <w:t>纸质</w:t>
      </w:r>
      <w:r w:rsidR="00937A68" w:rsidRPr="00937A68">
        <w:rPr>
          <w:rStyle w:val="1Char"/>
          <w:szCs w:val="28"/>
        </w:rPr>
        <w:t>胶装</w:t>
      </w:r>
      <w:r w:rsidR="00937A68" w:rsidRPr="00937A68">
        <w:rPr>
          <w:rStyle w:val="1Char"/>
          <w:rFonts w:hint="eastAsia"/>
          <w:szCs w:val="28"/>
        </w:rPr>
        <w:t>封面</w:t>
      </w:r>
      <w:r w:rsidR="000342D0">
        <w:rPr>
          <w:rStyle w:val="1Char"/>
          <w:rFonts w:hint="eastAsia"/>
          <w:szCs w:val="28"/>
        </w:rPr>
        <w:t>)</w:t>
      </w:r>
      <w:r w:rsidRPr="009E1F92">
        <w:rPr>
          <w:rStyle w:val="1Char"/>
          <w:rFonts w:hint="eastAsia"/>
          <w:color w:val="000000"/>
          <w:szCs w:val="28"/>
        </w:rPr>
        <w:t>4</w:t>
      </w:r>
      <w:r w:rsidRPr="009E1F92">
        <w:rPr>
          <w:rStyle w:val="1Char"/>
          <w:rFonts w:hint="eastAsia"/>
          <w:color w:val="000000"/>
          <w:szCs w:val="28"/>
        </w:rPr>
        <w:t>份。</w:t>
      </w:r>
      <w:r w:rsidR="000D6886">
        <w:rPr>
          <w:rStyle w:val="1Char"/>
          <w:rFonts w:hint="eastAsia"/>
          <w:color w:val="FF0000"/>
          <w:szCs w:val="28"/>
        </w:rPr>
        <w:t>三</w:t>
      </w:r>
      <w:r w:rsidRPr="00985A07">
        <w:rPr>
          <w:rStyle w:val="1Char"/>
          <w:rFonts w:hint="eastAsia"/>
          <w:color w:val="FF0000"/>
          <w:szCs w:val="28"/>
        </w:rPr>
        <w:t>、</w:t>
      </w:r>
      <w:r w:rsidRPr="00985A07">
        <w:rPr>
          <w:rStyle w:val="1Char"/>
          <w:color w:val="FF0000"/>
          <w:szCs w:val="28"/>
        </w:rPr>
        <w:t>节约纸张，请双面打印使用</w:t>
      </w:r>
    </w:p>
    <w:p w:rsidR="006B1809" w:rsidRPr="00B90B06" w:rsidRDefault="006B1809" w:rsidP="00B90B06">
      <w:pPr>
        <w:widowControl/>
        <w:spacing w:line="360" w:lineRule="atLeast"/>
        <w:rPr>
          <w:rStyle w:val="1Char"/>
          <w:color w:val="FF0000"/>
          <w:szCs w:val="28"/>
        </w:rPr>
      </w:pPr>
    </w:p>
    <w:p w:rsidR="00E06982" w:rsidRDefault="00E06982">
      <w:pPr>
        <w:widowControl/>
        <w:jc w:val="left"/>
        <w:rPr>
          <w:rStyle w:val="1Char"/>
          <w:color w:val="000080"/>
          <w:sz w:val="36"/>
          <w:szCs w:val="36"/>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t>目</w:t>
      </w:r>
      <w:r>
        <w:rPr>
          <w:rStyle w:val="1Char"/>
          <w:rFonts w:hint="eastAsia"/>
          <w:color w:val="000080"/>
          <w:sz w:val="36"/>
          <w:szCs w:val="36"/>
        </w:rPr>
        <w:t xml:space="preserve">  </w:t>
      </w:r>
      <w:r>
        <w:rPr>
          <w:rStyle w:val="1Char"/>
          <w:rFonts w:hint="eastAsia"/>
          <w:color w:val="000080"/>
          <w:sz w:val="36"/>
          <w:szCs w:val="36"/>
        </w:rPr>
        <w:t>录</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4C22D4" w:rsidRDefault="004C22D4" w:rsidP="004C22D4">
      <w:pPr>
        <w:spacing w:after="60"/>
        <w:ind w:leftChars="200" w:left="420"/>
        <w:rPr>
          <w:rFonts w:ascii="宋体" w:hAnsi="宋体"/>
          <w:szCs w:val="21"/>
        </w:rPr>
      </w:pPr>
      <w:r>
        <w:rPr>
          <w:rFonts w:ascii="宋体" w:hAnsi="宋体" w:hint="eastAsia"/>
          <w:szCs w:val="21"/>
        </w:rPr>
        <w:t>12、产品质量承诺书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4C22D4" w:rsidRPr="00E3067E" w:rsidRDefault="004C22D4" w:rsidP="004C22D4">
      <w:pPr>
        <w:spacing w:after="60"/>
        <w:ind w:left="420"/>
        <w:rPr>
          <w:rFonts w:ascii="宋体" w:hAnsi="宋体"/>
          <w:szCs w:val="21"/>
        </w:rPr>
      </w:pPr>
    </w:p>
    <w:p w:rsidR="004C22D4" w:rsidRPr="005E79F0" w:rsidRDefault="004C22D4" w:rsidP="004C22D4">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4C22D4" w:rsidRDefault="004C22D4" w:rsidP="004C22D4">
      <w:pPr>
        <w:spacing w:after="60"/>
        <w:ind w:left="420"/>
        <w:rPr>
          <w:rFonts w:ascii="宋体" w:hAnsi="宋体"/>
          <w:szCs w:val="21"/>
        </w:rPr>
      </w:pPr>
    </w:p>
    <w:p w:rsidR="004C22D4" w:rsidRDefault="004C22D4" w:rsidP="004C22D4">
      <w:pPr>
        <w:spacing w:after="60"/>
        <w:ind w:left="420"/>
        <w:rPr>
          <w:rFonts w:ascii="宋体" w:hAnsi="宋体"/>
          <w:sz w:val="18"/>
          <w:szCs w:val="18"/>
        </w:rPr>
      </w:pPr>
      <w:r>
        <w:rPr>
          <w:rFonts w:ascii="宋体" w:hAnsi="宋体" w:hint="eastAsia"/>
          <w:sz w:val="18"/>
          <w:szCs w:val="18"/>
        </w:rPr>
        <w:t>注：纸质投标文件请按以上《目录》顺序装订成册。</w:t>
      </w:r>
    </w:p>
    <w:p w:rsidR="004C22D4" w:rsidRDefault="004C22D4" w:rsidP="00336458">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4C22D4" w:rsidRDefault="004C22D4" w:rsidP="004C22D4">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4C22D4" w:rsidTr="001B0FC9">
        <w:trPr>
          <w:jc w:val="center"/>
        </w:trPr>
        <w:tc>
          <w:tcPr>
            <w:tcW w:w="691" w:type="dxa"/>
          </w:tcPr>
          <w:p w:rsidR="004C22D4" w:rsidRDefault="004C22D4" w:rsidP="001B0FC9">
            <w:pPr>
              <w:jc w:val="center"/>
              <w:rPr>
                <w:b/>
                <w:color w:val="000000"/>
              </w:rPr>
            </w:pPr>
            <w:r>
              <w:rPr>
                <w:rFonts w:hint="eastAsia"/>
                <w:b/>
                <w:color w:val="000000"/>
              </w:rPr>
              <w:t>序号</w:t>
            </w:r>
          </w:p>
        </w:tc>
        <w:tc>
          <w:tcPr>
            <w:tcW w:w="1716" w:type="dxa"/>
          </w:tcPr>
          <w:p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4C22D4" w:rsidRDefault="004C22D4" w:rsidP="001B0FC9">
            <w:pPr>
              <w:jc w:val="center"/>
              <w:rPr>
                <w:b/>
                <w:color w:val="000000"/>
              </w:rPr>
            </w:pPr>
            <w:r>
              <w:rPr>
                <w:rFonts w:hint="eastAsia"/>
                <w:b/>
                <w:color w:val="000000"/>
              </w:rPr>
              <w:t>投标实际参数</w:t>
            </w:r>
          </w:p>
          <w:p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4C22D4" w:rsidRDefault="004C22D4" w:rsidP="001B0FC9">
            <w:pPr>
              <w:jc w:val="center"/>
              <w:rPr>
                <w:b/>
                <w:color w:val="000000"/>
              </w:rPr>
            </w:pPr>
            <w:r>
              <w:rPr>
                <w:rFonts w:hint="eastAsia"/>
                <w:b/>
                <w:color w:val="000000"/>
              </w:rPr>
              <w:t>偏离简述</w:t>
            </w:r>
          </w:p>
        </w:tc>
      </w:tr>
      <w:tr w:rsidR="004C22D4" w:rsidTr="001B0FC9">
        <w:trPr>
          <w:jc w:val="center"/>
        </w:trPr>
        <w:tc>
          <w:tcPr>
            <w:tcW w:w="691" w:type="dxa"/>
          </w:tcPr>
          <w:p w:rsidR="004C22D4" w:rsidRDefault="004C22D4" w:rsidP="001B0FC9">
            <w:pPr>
              <w:jc w:val="center"/>
              <w:rPr>
                <w:color w:val="000000"/>
              </w:rPr>
            </w:pPr>
            <w:r>
              <w:rPr>
                <w:rFonts w:hint="eastAsia"/>
                <w:color w:val="000000"/>
              </w:rPr>
              <w:t>1</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2</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3</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4</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5</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6</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7</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8</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color w:val="000000"/>
              </w:rPr>
              <w:t>…</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bl>
    <w:p w:rsidR="004C22D4" w:rsidRDefault="004C22D4" w:rsidP="004C22D4">
      <w:pPr>
        <w:spacing w:after="60"/>
        <w:ind w:firstLineChars="100" w:firstLine="210"/>
        <w:rPr>
          <w:color w:val="000000"/>
        </w:rPr>
      </w:pPr>
      <w:r>
        <w:rPr>
          <w:rFonts w:hint="eastAsia"/>
          <w:color w:val="000000"/>
        </w:rPr>
        <w:t>此表可延长</w:t>
      </w:r>
    </w:p>
    <w:p w:rsidR="004C22D4" w:rsidRDefault="004C22D4" w:rsidP="004C22D4">
      <w:pPr>
        <w:rPr>
          <w:color w:val="000000"/>
        </w:rPr>
      </w:pPr>
    </w:p>
    <w:p w:rsidR="004C22D4" w:rsidRDefault="004C22D4" w:rsidP="004C22D4">
      <w:pPr>
        <w:rPr>
          <w:color w:val="000000"/>
        </w:rPr>
      </w:pP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4C22D4" w:rsidRDefault="004C22D4" w:rsidP="004C22D4">
      <w:pPr>
        <w:outlineLvl w:val="0"/>
        <w:rPr>
          <w:color w:val="000000"/>
        </w:rPr>
      </w:pPr>
      <w:r>
        <w:rPr>
          <w:rFonts w:hint="eastAsia"/>
          <w:color w:val="000000"/>
        </w:rPr>
        <w:t xml:space="preserve">                                                </w:t>
      </w:r>
      <w:r>
        <w:rPr>
          <w:rFonts w:hint="eastAsia"/>
          <w:color w:val="000000"/>
        </w:rPr>
        <w:t>职务：</w:t>
      </w: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4C22D4" w:rsidRPr="00086BD4" w:rsidRDefault="00E06982" w:rsidP="00E06982">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xml:space="preserve">       </w:t>
      </w:r>
      <w:r w:rsidR="004C22D4" w:rsidRPr="00086BD4">
        <w:rPr>
          <w:rFonts w:ascii="宋体" w:hAnsi="宋体" w:cs="Arial" w:hint="eastAsia"/>
          <w:color w:val="002060"/>
          <w:kern w:val="0"/>
          <w:szCs w:val="21"/>
        </w:rPr>
        <w:t>传真：</w:t>
      </w:r>
      <w:r w:rsidR="004C22D4" w:rsidRPr="00086BD4">
        <w:rPr>
          <w:rFonts w:ascii="宋体" w:hAnsi="宋体" w:cs="Arial" w:hint="eastAsia"/>
          <w:color w:val="002060"/>
          <w:kern w:val="0"/>
          <w:szCs w:val="21"/>
          <w:u w:val="single"/>
        </w:rPr>
        <w:t xml:space="preserve">               </w:t>
      </w:r>
      <w:r w:rsidR="004C22D4" w:rsidRPr="00086BD4">
        <w:rPr>
          <w:rFonts w:ascii="宋体" w:hAnsi="宋体" w:cs="Arial" w:hint="eastAsia"/>
          <w:color w:val="002060"/>
          <w:kern w:val="0"/>
          <w:szCs w:val="21"/>
        </w:rPr>
        <w:t> </w:t>
      </w: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4C22D4" w:rsidRDefault="004C22D4" w:rsidP="004C22D4">
      <w:pPr>
        <w:widowControl/>
        <w:spacing w:line="360" w:lineRule="atLeast"/>
        <w:ind w:firstLine="420"/>
        <w:jc w:val="left"/>
        <w:rPr>
          <w:rFonts w:ascii="宋体" w:hAnsi="宋体" w:cs="Arial"/>
          <w:color w:val="002060"/>
          <w:kern w:val="0"/>
          <w:szCs w:val="21"/>
        </w:rPr>
      </w:pPr>
    </w:p>
    <w:p w:rsidR="004C22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spacing w:after="60"/>
        <w:rPr>
          <w:rFonts w:cs="Arial"/>
          <w:b/>
          <w:color w:val="000000"/>
          <w:sz w:val="28"/>
          <w:szCs w:val="28"/>
        </w:rPr>
      </w:pPr>
    </w:p>
    <w:p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4C22D4" w:rsidRDefault="004C22D4" w:rsidP="004C22D4">
      <w:pPr>
        <w:pStyle w:val="ab"/>
        <w:spacing w:after="60" w:line="480" w:lineRule="atLeast"/>
        <w:ind w:firstLine="480"/>
        <w:rPr>
          <w:rFonts w:eastAsia="仿宋_GB2312"/>
          <w:color w:val="000000"/>
          <w:sz w:val="24"/>
        </w:rPr>
      </w:pPr>
      <w:r>
        <w:rPr>
          <w:rFonts w:eastAsia="仿宋_GB2312"/>
          <w:color w:val="000000"/>
          <w:sz w:val="24"/>
        </w:rPr>
        <w:t xml:space="preserve">  </w:t>
      </w:r>
    </w:p>
    <w:p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4C22D4" w:rsidRDefault="004C22D4" w:rsidP="004C22D4">
      <w:pPr>
        <w:spacing w:after="60"/>
        <w:rPr>
          <w:color w:val="000000"/>
          <w:szCs w:val="21"/>
        </w:rPr>
      </w:pPr>
      <w:r>
        <w:rPr>
          <w:rFonts w:hint="eastAsia"/>
          <w:color w:val="000000"/>
          <w:szCs w:val="21"/>
        </w:rPr>
        <w:t>特此证明</w:t>
      </w: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4C22D4" w:rsidRDefault="004C22D4" w:rsidP="004C22D4">
      <w:pPr>
        <w:spacing w:after="60"/>
        <w:rPr>
          <w:color w:val="000000"/>
          <w:szCs w:val="21"/>
        </w:rPr>
      </w:pP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rPr>
          <w:rFonts w:cs="Arial"/>
          <w:b/>
          <w:color w:val="000000"/>
          <w:sz w:val="28"/>
          <w:szCs w:val="28"/>
        </w:rPr>
      </w:pPr>
    </w:p>
    <w:p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4C22D4" w:rsidRDefault="004C22D4" w:rsidP="004C22D4">
      <w:pPr>
        <w:spacing w:after="60" w:line="360" w:lineRule="auto"/>
        <w:ind w:firstLineChars="200" w:firstLine="420"/>
        <w:rPr>
          <w:color w:val="000000"/>
          <w:szCs w:val="21"/>
        </w:rPr>
      </w:pPr>
    </w:p>
    <w:p w:rsidR="004C22D4" w:rsidRDefault="004C22D4" w:rsidP="004C22D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4C22D4" w:rsidRDefault="004C22D4" w:rsidP="004C22D4">
      <w:pPr>
        <w:spacing w:after="60" w:line="360" w:lineRule="auto"/>
        <w:ind w:firstLineChars="200" w:firstLine="420"/>
        <w:rPr>
          <w:color w:val="000000"/>
          <w:szCs w:val="21"/>
        </w:rPr>
      </w:pPr>
      <w:r>
        <w:rPr>
          <w:rFonts w:hint="eastAsia"/>
          <w:color w:val="000000"/>
          <w:szCs w:val="21"/>
        </w:rPr>
        <w:t>代理人无转委托权，特此委托。</w:t>
      </w:r>
    </w:p>
    <w:p w:rsidR="004C22D4" w:rsidRDefault="004C22D4" w:rsidP="004C22D4">
      <w:pPr>
        <w:spacing w:after="60"/>
        <w:rPr>
          <w:color w:val="000000"/>
          <w:szCs w:val="21"/>
        </w:rPr>
      </w:pPr>
    </w:p>
    <w:p w:rsidR="004C22D4" w:rsidRDefault="004C22D4" w:rsidP="004C22D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4C22D4" w:rsidRDefault="004C22D4" w:rsidP="004C22D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Default="004C22D4" w:rsidP="00336458">
      <w:pPr>
        <w:spacing w:afterLines="25" w:line="300" w:lineRule="auto"/>
        <w:rPr>
          <w:b/>
          <w:color w:val="000000"/>
          <w:sz w:val="28"/>
          <w:szCs w:val="28"/>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Default="004C22D4" w:rsidP="00336458">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4C22D4" w:rsidRDefault="004C22D4" w:rsidP="00336458">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4C22D4" w:rsidRDefault="004C22D4" w:rsidP="004C22D4">
      <w:pPr>
        <w:pStyle w:val="ab"/>
        <w:ind w:firstLine="0"/>
        <w:rPr>
          <w:color w:val="000000"/>
        </w:rPr>
      </w:pPr>
    </w:p>
    <w:p w:rsidR="004C22D4" w:rsidRDefault="004C22D4" w:rsidP="004C22D4">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4C22D4" w:rsidRDefault="004C22D4" w:rsidP="004C22D4">
      <w:pPr>
        <w:pStyle w:val="ab"/>
        <w:ind w:left="1260" w:hanging="840"/>
        <w:rPr>
          <w:color w:val="000000"/>
        </w:rPr>
      </w:pPr>
    </w:p>
    <w:p w:rsidR="004C22D4" w:rsidRDefault="004C22D4" w:rsidP="004C22D4">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4C22D4" w:rsidRDefault="004C22D4" w:rsidP="004C22D4">
      <w:pPr>
        <w:pStyle w:val="ab"/>
        <w:ind w:firstLine="0"/>
        <w:rPr>
          <w:color w:val="000000"/>
        </w:rPr>
      </w:pP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rPr>
          <w:color w:val="000000"/>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4C22D4" w:rsidRDefault="004C22D4" w:rsidP="00336458">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4C22D4" w:rsidRDefault="004C22D4" w:rsidP="00336458">
      <w:pPr>
        <w:spacing w:afterLines="25" w:line="300" w:lineRule="auto"/>
        <w:rPr>
          <w:color w:val="000000"/>
        </w:rPr>
      </w:pPr>
    </w:p>
    <w:p w:rsidR="004C22D4" w:rsidRDefault="004C22D4" w:rsidP="00336458">
      <w:pPr>
        <w:spacing w:afterLines="25" w:line="300" w:lineRule="auto"/>
        <w:ind w:left="420"/>
        <w:rPr>
          <w:rFonts w:ascii="宋体" w:hAnsi="宋体" w:cs="Arial"/>
          <w:color w:val="000000"/>
          <w:szCs w:val="21"/>
        </w:rPr>
      </w:pPr>
    </w:p>
    <w:p w:rsidR="004C22D4" w:rsidRDefault="004C22D4" w:rsidP="00336458">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4C22D4" w:rsidRDefault="004C22D4" w:rsidP="00336458">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4C22D4" w:rsidRDefault="004C22D4" w:rsidP="004C22D4">
      <w:pPr>
        <w:rPr>
          <w:sz w:val="24"/>
        </w:rPr>
      </w:pPr>
    </w:p>
    <w:p w:rsidR="004C22D4" w:rsidRPr="003C72B7"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4C22D4" w:rsidRDefault="004C22D4" w:rsidP="004C22D4">
      <w:pPr>
        <w:ind w:firstLine="540"/>
        <w:rPr>
          <w:sz w:val="24"/>
        </w:rPr>
      </w:pPr>
      <w:r>
        <w:rPr>
          <w:rFonts w:hint="eastAsia"/>
          <w:sz w:val="24"/>
        </w:rPr>
        <w:t>我公司承诺，在政府采购中无下列行为：</w:t>
      </w:r>
    </w:p>
    <w:p w:rsidR="004C22D4" w:rsidRDefault="004C22D4" w:rsidP="004C22D4">
      <w:pPr>
        <w:ind w:firstLine="540"/>
        <w:rPr>
          <w:sz w:val="24"/>
        </w:rPr>
      </w:pPr>
      <w:r>
        <w:rPr>
          <w:rFonts w:hint="eastAsia"/>
          <w:sz w:val="24"/>
        </w:rPr>
        <w:t>（一）被纪检监察部门立案调查，违法违规事实成立的；</w:t>
      </w:r>
    </w:p>
    <w:p w:rsidR="004C22D4" w:rsidRDefault="004C22D4" w:rsidP="004C22D4">
      <w:pPr>
        <w:ind w:firstLine="540"/>
        <w:rPr>
          <w:sz w:val="24"/>
        </w:rPr>
      </w:pPr>
      <w:r>
        <w:rPr>
          <w:rFonts w:hint="eastAsia"/>
          <w:sz w:val="24"/>
        </w:rPr>
        <w:t>（二）未按规定签订、履行采购合同，造成严重后果的；</w:t>
      </w:r>
    </w:p>
    <w:p w:rsidR="004C22D4" w:rsidRDefault="004C22D4" w:rsidP="004C22D4">
      <w:pPr>
        <w:ind w:firstLine="540"/>
        <w:rPr>
          <w:sz w:val="24"/>
        </w:rPr>
      </w:pPr>
      <w:r>
        <w:rPr>
          <w:rFonts w:hint="eastAsia"/>
          <w:sz w:val="24"/>
        </w:rPr>
        <w:t>（三）隐瞒真实情况，提供虚假资料的；</w:t>
      </w:r>
    </w:p>
    <w:p w:rsidR="004C22D4" w:rsidRDefault="004C22D4" w:rsidP="004C22D4">
      <w:pPr>
        <w:ind w:firstLine="540"/>
        <w:rPr>
          <w:sz w:val="24"/>
        </w:rPr>
      </w:pPr>
      <w:r>
        <w:rPr>
          <w:rFonts w:hint="eastAsia"/>
          <w:sz w:val="24"/>
        </w:rPr>
        <w:t>（四）以非法手段排斥其他供应商参与竞争的；</w:t>
      </w:r>
    </w:p>
    <w:p w:rsidR="004C22D4" w:rsidRDefault="004C22D4" w:rsidP="004C22D4">
      <w:pPr>
        <w:ind w:firstLine="540"/>
        <w:rPr>
          <w:sz w:val="24"/>
        </w:rPr>
      </w:pPr>
      <w:r>
        <w:rPr>
          <w:rFonts w:hint="eastAsia"/>
          <w:sz w:val="24"/>
        </w:rPr>
        <w:t>（五）与其他采购参加人串通投标的；</w:t>
      </w:r>
    </w:p>
    <w:p w:rsidR="004C22D4" w:rsidRDefault="004C22D4" w:rsidP="004C22D4">
      <w:pPr>
        <w:ind w:firstLine="540"/>
        <w:rPr>
          <w:sz w:val="24"/>
        </w:rPr>
      </w:pPr>
      <w:r>
        <w:rPr>
          <w:rFonts w:hint="eastAsia"/>
          <w:sz w:val="24"/>
        </w:rPr>
        <w:t>（六）在采购活动中应当回避而未回避的；</w:t>
      </w:r>
    </w:p>
    <w:p w:rsidR="004C22D4" w:rsidRDefault="004C22D4" w:rsidP="004C22D4">
      <w:pPr>
        <w:ind w:firstLine="540"/>
        <w:rPr>
          <w:sz w:val="24"/>
        </w:rPr>
      </w:pPr>
      <w:r>
        <w:rPr>
          <w:rFonts w:hint="eastAsia"/>
          <w:sz w:val="24"/>
        </w:rPr>
        <w:t>（七）恶意投诉的；</w:t>
      </w:r>
    </w:p>
    <w:p w:rsidR="004C22D4" w:rsidRDefault="004C22D4" w:rsidP="004C22D4">
      <w:pPr>
        <w:ind w:firstLine="540"/>
        <w:rPr>
          <w:sz w:val="24"/>
        </w:rPr>
      </w:pPr>
      <w:r>
        <w:rPr>
          <w:rFonts w:hint="eastAsia"/>
          <w:sz w:val="24"/>
        </w:rPr>
        <w:t>（八）向采购项目相关人行贿或者提供其他不当利益的；</w:t>
      </w:r>
    </w:p>
    <w:p w:rsidR="004C22D4" w:rsidRDefault="004C22D4" w:rsidP="004C22D4">
      <w:pPr>
        <w:ind w:firstLine="540"/>
        <w:rPr>
          <w:sz w:val="24"/>
        </w:rPr>
      </w:pPr>
      <w:r>
        <w:rPr>
          <w:rFonts w:hint="eastAsia"/>
          <w:sz w:val="24"/>
        </w:rPr>
        <w:t>（九）阻碍、抗拒主管部门监督检查的；</w:t>
      </w:r>
    </w:p>
    <w:p w:rsidR="004C22D4" w:rsidRDefault="004C22D4" w:rsidP="004C22D4">
      <w:pPr>
        <w:ind w:firstLine="540"/>
        <w:rPr>
          <w:sz w:val="24"/>
        </w:rPr>
      </w:pPr>
      <w:r>
        <w:rPr>
          <w:rFonts w:hint="eastAsia"/>
          <w:sz w:val="24"/>
        </w:rPr>
        <w:t>（十）履约检查不及格或评价为差的；</w:t>
      </w:r>
    </w:p>
    <w:p w:rsidR="004C22D4" w:rsidRDefault="004C22D4" w:rsidP="004C22D4">
      <w:pPr>
        <w:ind w:firstLine="540"/>
        <w:rPr>
          <w:sz w:val="24"/>
        </w:rPr>
      </w:pPr>
      <w:r>
        <w:rPr>
          <w:rFonts w:hint="eastAsia"/>
          <w:sz w:val="24"/>
        </w:rPr>
        <w:t>（十一）主管部门认为的其他情形。</w:t>
      </w:r>
    </w:p>
    <w:p w:rsidR="004C22D4" w:rsidRDefault="004C22D4" w:rsidP="004C22D4">
      <w:pPr>
        <w:ind w:firstLine="645"/>
        <w:rPr>
          <w:sz w:val="24"/>
        </w:rPr>
      </w:pPr>
    </w:p>
    <w:p w:rsidR="004C22D4" w:rsidRDefault="004C22D4" w:rsidP="004C22D4">
      <w:pPr>
        <w:ind w:firstLine="645"/>
        <w:rPr>
          <w:sz w:val="24"/>
        </w:rPr>
      </w:pPr>
      <w:r>
        <w:rPr>
          <w:sz w:val="24"/>
        </w:rPr>
        <w:t xml:space="preserve">                                   </w:t>
      </w:r>
    </w:p>
    <w:p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4C22D4" w:rsidRDefault="004C22D4" w:rsidP="004C22D4">
      <w:pPr>
        <w:ind w:firstLine="645"/>
        <w:rPr>
          <w:sz w:val="24"/>
        </w:rPr>
      </w:pPr>
    </w:p>
    <w:p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4C22D4" w:rsidRDefault="004C22D4" w:rsidP="004C22D4">
      <w:pPr>
        <w:widowControl/>
        <w:rPr>
          <w:rFonts w:ascii="宋体" w:hAnsi="宋体" w:cs="宋体-18030"/>
          <w:bCs/>
          <w:color w:val="0070C0"/>
          <w:sz w:val="28"/>
          <w:szCs w:val="28"/>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A344C5" w:rsidRDefault="00A344C5" w:rsidP="004C22D4">
      <w:pPr>
        <w:spacing w:after="60"/>
        <w:ind w:firstLineChars="500" w:firstLine="1205"/>
        <w:jc w:val="center"/>
        <w:rPr>
          <w:rFonts w:cs="Arial"/>
          <w:b/>
          <w:color w:val="000000"/>
          <w:sz w:val="24"/>
        </w:rPr>
      </w:pPr>
    </w:p>
    <w:p w:rsidR="004C22D4" w:rsidRDefault="004C22D4" w:rsidP="00336458">
      <w:pPr>
        <w:spacing w:afterLines="25" w:line="300" w:lineRule="auto"/>
        <w:ind w:left="420"/>
        <w:rPr>
          <w:rFonts w:cs="Arial"/>
          <w:b/>
          <w:color w:val="000000"/>
          <w:sz w:val="24"/>
        </w:rPr>
      </w:pPr>
    </w:p>
    <w:p w:rsidR="004C22D4" w:rsidRDefault="004C22D4" w:rsidP="00336458">
      <w:pPr>
        <w:spacing w:afterLines="25" w:line="300" w:lineRule="auto"/>
        <w:ind w:leftChars="200" w:left="420" w:firstLineChars="200" w:firstLine="420"/>
        <w:rPr>
          <w:rFonts w:ascii="宋体" w:hAnsi="宋体" w:cs="Arial"/>
          <w:color w:val="000000"/>
          <w:kern w:val="0"/>
          <w:szCs w:val="21"/>
        </w:rPr>
      </w:pPr>
    </w:p>
    <w:p w:rsidR="004C22D4" w:rsidRPr="006153AF" w:rsidRDefault="004C22D4" w:rsidP="00336458">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4C22D4" w:rsidRPr="00B317B6" w:rsidTr="001B0FC9">
        <w:trPr>
          <w:trHeight w:val="4815"/>
        </w:trPr>
        <w:tc>
          <w:tcPr>
            <w:tcW w:w="9266" w:type="dxa"/>
          </w:tcPr>
          <w:p w:rsidR="004C22D4" w:rsidRPr="00B317B6" w:rsidRDefault="004C22D4" w:rsidP="00336458">
            <w:pPr>
              <w:spacing w:afterLines="25" w:line="300" w:lineRule="auto"/>
              <w:ind w:left="420"/>
              <w:jc w:val="center"/>
              <w:rPr>
                <w:b/>
                <w:color w:val="000000"/>
                <w:sz w:val="28"/>
                <w:szCs w:val="28"/>
              </w:rPr>
            </w:pPr>
          </w:p>
          <w:p w:rsidR="004C22D4" w:rsidRPr="00B317B6" w:rsidRDefault="004C22D4" w:rsidP="00336458">
            <w:pPr>
              <w:spacing w:afterLines="25" w:line="300" w:lineRule="auto"/>
              <w:ind w:left="420"/>
              <w:jc w:val="center"/>
              <w:rPr>
                <w:b/>
                <w:color w:val="000000"/>
                <w:sz w:val="28"/>
                <w:szCs w:val="28"/>
              </w:rPr>
            </w:pPr>
          </w:p>
          <w:p w:rsidR="004C22D4" w:rsidRPr="00B317B6" w:rsidRDefault="004C22D4" w:rsidP="00336458">
            <w:pPr>
              <w:spacing w:afterLines="25" w:line="300" w:lineRule="auto"/>
              <w:ind w:left="420"/>
              <w:jc w:val="center"/>
              <w:rPr>
                <w:b/>
                <w:color w:val="000000"/>
                <w:sz w:val="28"/>
                <w:szCs w:val="28"/>
              </w:rPr>
            </w:pPr>
          </w:p>
          <w:p w:rsidR="004C22D4" w:rsidRPr="00B317B6" w:rsidRDefault="004C22D4" w:rsidP="00336458">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336458">
            <w:pPr>
              <w:spacing w:afterLines="25" w:line="300" w:lineRule="auto"/>
              <w:rPr>
                <w:b/>
                <w:color w:val="000000"/>
                <w:sz w:val="28"/>
                <w:szCs w:val="28"/>
              </w:rPr>
            </w:pPr>
          </w:p>
        </w:tc>
      </w:tr>
    </w:tbl>
    <w:p w:rsidR="004C22D4" w:rsidRDefault="004C22D4" w:rsidP="00336458">
      <w:pPr>
        <w:spacing w:afterLines="25" w:line="300" w:lineRule="auto"/>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4C22D4" w:rsidRDefault="004C22D4" w:rsidP="004C22D4">
      <w:pPr>
        <w:adjustRightInd w:val="0"/>
        <w:snapToGrid w:val="0"/>
        <w:spacing w:line="360" w:lineRule="auto"/>
        <w:jc w:val="center"/>
        <w:rPr>
          <w:rFonts w:ascii="Arial" w:hAnsi="Arial" w:cs="Arial"/>
          <w:szCs w:val="21"/>
        </w:rPr>
      </w:pPr>
    </w:p>
    <w:p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DD08C7">
      <w:pPr>
        <w:rPr>
          <w:rFonts w:ascii="仿宋" w:eastAsia="仿宋" w:hAnsi="仿宋" w:cs="宋体"/>
          <w:b/>
          <w:kern w:val="0"/>
          <w:sz w:val="24"/>
        </w:rPr>
      </w:pPr>
    </w:p>
    <w:p w:rsidR="00DD08C7" w:rsidRDefault="00DD08C7" w:rsidP="00DD08C7">
      <w:pPr>
        <w:rPr>
          <w:rFonts w:ascii="仿宋" w:eastAsia="仿宋" w:hAnsi="仿宋" w:cs="宋体"/>
          <w:b/>
          <w:kern w:val="0"/>
          <w:sz w:val="24"/>
        </w:rPr>
      </w:pPr>
    </w:p>
    <w:p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4C22D4" w:rsidRDefault="004C22D4" w:rsidP="00336458">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4C22D4" w:rsidRPr="00B317B6" w:rsidTr="001B0FC9">
        <w:trPr>
          <w:trHeight w:val="5127"/>
        </w:trPr>
        <w:tc>
          <w:tcPr>
            <w:tcW w:w="9286" w:type="dxa"/>
          </w:tcPr>
          <w:p w:rsidR="004C22D4" w:rsidRPr="00B317B6" w:rsidRDefault="004C22D4" w:rsidP="00336458">
            <w:pPr>
              <w:spacing w:afterLines="25" w:line="300" w:lineRule="auto"/>
              <w:ind w:left="420"/>
              <w:jc w:val="center"/>
              <w:rPr>
                <w:b/>
                <w:color w:val="000000"/>
                <w:sz w:val="28"/>
                <w:szCs w:val="28"/>
              </w:rPr>
            </w:pPr>
          </w:p>
          <w:p w:rsidR="004C22D4" w:rsidRPr="00B317B6" w:rsidRDefault="004C22D4" w:rsidP="00336458">
            <w:pPr>
              <w:spacing w:afterLines="25" w:line="300" w:lineRule="auto"/>
              <w:ind w:left="420"/>
              <w:jc w:val="center"/>
              <w:rPr>
                <w:b/>
                <w:color w:val="000000"/>
                <w:sz w:val="28"/>
                <w:szCs w:val="28"/>
              </w:rPr>
            </w:pPr>
          </w:p>
          <w:p w:rsidR="004C22D4" w:rsidRPr="00B317B6" w:rsidRDefault="004C22D4" w:rsidP="00336458">
            <w:pPr>
              <w:spacing w:afterLines="25" w:line="300" w:lineRule="auto"/>
              <w:ind w:left="420"/>
              <w:jc w:val="center"/>
              <w:rPr>
                <w:b/>
                <w:color w:val="000000"/>
                <w:sz w:val="28"/>
                <w:szCs w:val="28"/>
              </w:rPr>
            </w:pPr>
          </w:p>
          <w:p w:rsidR="004C22D4" w:rsidRPr="00B317B6" w:rsidRDefault="004C22D4" w:rsidP="00336458">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336458">
            <w:pPr>
              <w:spacing w:afterLines="25" w:line="300" w:lineRule="auto"/>
              <w:rPr>
                <w:b/>
                <w:color w:val="000000"/>
                <w:sz w:val="28"/>
                <w:szCs w:val="28"/>
              </w:rPr>
            </w:pPr>
          </w:p>
        </w:tc>
      </w:tr>
    </w:tbl>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336458">
      <w:pPr>
        <w:spacing w:afterLines="25" w:line="300" w:lineRule="auto"/>
        <w:ind w:left="420"/>
        <w:rPr>
          <w:b/>
          <w:color w:val="000000"/>
          <w:sz w:val="28"/>
          <w:szCs w:val="28"/>
        </w:rPr>
      </w:pPr>
    </w:p>
    <w:p w:rsidR="004C22D4" w:rsidRDefault="004C22D4" w:rsidP="004C22D4">
      <w:pPr>
        <w:adjustRightInd w:val="0"/>
        <w:snapToGrid w:val="0"/>
        <w:spacing w:line="360" w:lineRule="auto"/>
        <w:rPr>
          <w:rFonts w:ascii="宋体" w:hAnsi="宋体" w:cs="宋体"/>
          <w:b/>
          <w:szCs w:val="21"/>
        </w:rPr>
      </w:pPr>
    </w:p>
    <w:p w:rsidR="00261FA3" w:rsidRDefault="00261FA3" w:rsidP="00336458">
      <w:pPr>
        <w:spacing w:afterLines="25" w:line="300" w:lineRule="auto"/>
        <w:ind w:leftChars="200" w:left="420" w:firstLineChars="200" w:firstLine="420"/>
        <w:rPr>
          <w:rFonts w:ascii="宋体" w:hAnsi="宋体" w:cs="Arial"/>
          <w:color w:val="000000"/>
          <w:kern w:val="0"/>
          <w:szCs w:val="21"/>
        </w:rPr>
      </w:pPr>
    </w:p>
    <w:p w:rsidR="004C22D4" w:rsidRPr="00F659C4" w:rsidRDefault="004C22D4" w:rsidP="00336458">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rsidR="004C22D4" w:rsidRDefault="004C22D4" w:rsidP="00336458">
      <w:pPr>
        <w:spacing w:afterLines="25" w:line="300" w:lineRule="auto"/>
        <w:ind w:left="420"/>
        <w:rPr>
          <w:rFonts w:cs="Arial"/>
          <w:color w:val="000000"/>
        </w:rPr>
      </w:pPr>
      <w:r>
        <w:rPr>
          <w:rFonts w:cs="Arial" w:hint="eastAsia"/>
          <w:color w:val="000000"/>
        </w:rPr>
        <w:t>一、公司简介</w:t>
      </w:r>
    </w:p>
    <w:p w:rsidR="004C22D4" w:rsidRDefault="004C22D4" w:rsidP="00336458">
      <w:pPr>
        <w:spacing w:afterLines="25" w:line="300" w:lineRule="auto"/>
        <w:ind w:left="420"/>
        <w:rPr>
          <w:rFonts w:cs="Arial"/>
          <w:color w:val="000000"/>
        </w:rPr>
      </w:pPr>
      <w:r>
        <w:rPr>
          <w:rFonts w:cs="Arial" w:hint="eastAsia"/>
          <w:color w:val="000000"/>
        </w:rPr>
        <w:t>二、人员状况：</w:t>
      </w:r>
    </w:p>
    <w:p w:rsidR="004C22D4" w:rsidRDefault="004C22D4" w:rsidP="00336458">
      <w:pPr>
        <w:spacing w:afterLines="25" w:line="300" w:lineRule="auto"/>
        <w:ind w:left="420"/>
        <w:rPr>
          <w:rFonts w:cs="Arial"/>
          <w:color w:val="000000"/>
        </w:rPr>
      </w:pPr>
      <w:r>
        <w:rPr>
          <w:rFonts w:cs="Arial" w:hint="eastAsia"/>
          <w:color w:val="000000"/>
        </w:rPr>
        <w:t>三、设备情况：</w:t>
      </w:r>
    </w:p>
    <w:p w:rsidR="004C22D4" w:rsidRDefault="004C22D4" w:rsidP="00336458">
      <w:pPr>
        <w:spacing w:afterLines="25" w:line="300" w:lineRule="auto"/>
        <w:ind w:left="420"/>
        <w:rPr>
          <w:rFonts w:cs="Arial"/>
          <w:color w:val="000000"/>
        </w:rPr>
      </w:pPr>
      <w:r>
        <w:rPr>
          <w:rFonts w:cs="Arial" w:hint="eastAsia"/>
          <w:color w:val="000000"/>
        </w:rPr>
        <w:t>四、同类课题开发完成情况：</w:t>
      </w:r>
    </w:p>
    <w:p w:rsidR="004C22D4" w:rsidRDefault="004C22D4" w:rsidP="00336458">
      <w:pPr>
        <w:spacing w:afterLines="25" w:line="300" w:lineRule="auto"/>
        <w:ind w:left="420"/>
        <w:rPr>
          <w:rFonts w:cs="Arial"/>
          <w:color w:val="000000"/>
        </w:rPr>
      </w:pPr>
      <w:r>
        <w:rPr>
          <w:rFonts w:cs="Arial" w:hint="eastAsia"/>
          <w:color w:val="000000"/>
        </w:rPr>
        <w:t>五、财务状况：</w:t>
      </w:r>
    </w:p>
    <w:p w:rsidR="004C22D4" w:rsidRDefault="004C22D4" w:rsidP="00336458">
      <w:pPr>
        <w:spacing w:afterLines="25" w:line="300" w:lineRule="auto"/>
        <w:ind w:left="420"/>
        <w:rPr>
          <w:rFonts w:cs="Arial"/>
          <w:color w:val="000000"/>
        </w:rPr>
      </w:pPr>
    </w:p>
    <w:p w:rsidR="004C22D4" w:rsidRDefault="004C22D4" w:rsidP="00336458">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336458">
      <w:pPr>
        <w:spacing w:afterLines="25" w:line="300" w:lineRule="auto"/>
        <w:ind w:left="420"/>
        <w:rPr>
          <w:rFonts w:cs="Arial"/>
          <w:color w:val="000000"/>
        </w:rPr>
      </w:pPr>
    </w:p>
    <w:p w:rsidR="004C22D4" w:rsidRPr="00F659C4" w:rsidRDefault="004C22D4" w:rsidP="00336458">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4C22D4" w:rsidRDefault="004C22D4" w:rsidP="004C22D4">
      <w:pPr>
        <w:widowControl/>
        <w:spacing w:line="360" w:lineRule="atLeast"/>
        <w:rPr>
          <w:rFonts w:ascii="宋体" w:hAnsi="宋体" w:cs="Arial"/>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4C22D4" w:rsidRDefault="004C22D4" w:rsidP="004C22D4">
      <w:pPr>
        <w:spacing w:after="60"/>
        <w:rPr>
          <w:rFonts w:ascii="宋体" w:hAnsi="宋体" w:cs="Arial"/>
          <w:color w:val="000000"/>
          <w:szCs w:val="21"/>
        </w:rPr>
      </w:pPr>
    </w:p>
    <w:p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4C22D4" w:rsidTr="001B0FC9">
        <w:trPr>
          <w:jc w:val="center"/>
        </w:trPr>
        <w:tc>
          <w:tcPr>
            <w:tcW w:w="65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bl>
    <w:p w:rsidR="004C22D4" w:rsidRDefault="004C22D4" w:rsidP="004C22D4">
      <w:pPr>
        <w:spacing w:after="60"/>
        <w:rPr>
          <w:color w:val="000000"/>
        </w:rPr>
      </w:pPr>
      <w:r>
        <w:rPr>
          <w:rFonts w:hint="eastAsia"/>
          <w:color w:val="000000"/>
        </w:rPr>
        <w:t>此表可延长</w:t>
      </w:r>
    </w:p>
    <w:p w:rsidR="004C22D4" w:rsidRDefault="004C22D4" w:rsidP="004C22D4">
      <w:pPr>
        <w:spacing w:after="60"/>
        <w:rPr>
          <w:rFonts w:cs="Arial"/>
          <w:color w:val="000000"/>
        </w:rPr>
      </w:pP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ind w:firstLineChars="100" w:firstLine="210"/>
        <w:rPr>
          <w:rFonts w:cs="Arial"/>
          <w:color w:val="000000"/>
        </w:rPr>
      </w:pPr>
    </w:p>
    <w:p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4C22D4" w:rsidRDefault="004C22D4" w:rsidP="004C22D4">
      <w:pPr>
        <w:spacing w:after="60"/>
        <w:ind w:firstLineChars="100" w:firstLine="210"/>
        <w:rPr>
          <w:rFonts w:cs="Arial"/>
          <w:color w:val="000000"/>
        </w:rPr>
      </w:pPr>
    </w:p>
    <w:p w:rsidR="004C22D4" w:rsidRDefault="004C22D4" w:rsidP="004C22D4">
      <w:pPr>
        <w:spacing w:after="60"/>
        <w:ind w:firstLineChars="100" w:firstLine="210"/>
        <w:rPr>
          <w:rFonts w:cs="Arial"/>
          <w:color w:val="000000"/>
        </w:rPr>
      </w:pPr>
    </w:p>
    <w:p w:rsidR="004C22D4" w:rsidRDefault="004C22D4" w:rsidP="004C22D4">
      <w:pPr>
        <w:spacing w:after="60"/>
        <w:rPr>
          <w:rFonts w:cs="Arial"/>
          <w:color w:val="000000"/>
        </w:rPr>
      </w:pPr>
      <w:r>
        <w:rPr>
          <w:rFonts w:cs="Arial" w:hint="eastAsia"/>
          <w:color w:val="000000"/>
        </w:rPr>
        <w:t>注：必须提供合同关键页复印件加盖公章，原件备查</w:t>
      </w: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0342D0" w:rsidRDefault="000342D0"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4C22D4" w:rsidTr="001B0FC9">
        <w:trPr>
          <w:jc w:val="center"/>
        </w:trPr>
        <w:tc>
          <w:tcPr>
            <w:tcW w:w="1655"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cantSplit/>
          <w:jc w:val="center"/>
        </w:trPr>
        <w:tc>
          <w:tcPr>
            <w:tcW w:w="4715" w:type="dxa"/>
            <w:gridSpan w:val="3"/>
            <w:vAlign w:val="center"/>
          </w:tcPr>
          <w:p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4C22D4" w:rsidRDefault="004C22D4" w:rsidP="001B0FC9">
            <w:pPr>
              <w:spacing w:after="60"/>
              <w:jc w:val="center"/>
              <w:rPr>
                <w:rFonts w:ascii="宋体" w:hAnsi="宋体" w:cs="Arial"/>
                <w:color w:val="000000"/>
                <w:szCs w:val="21"/>
              </w:rPr>
            </w:pPr>
          </w:p>
        </w:tc>
      </w:tr>
    </w:tbl>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4C22D4" w:rsidRDefault="004C22D4" w:rsidP="004C22D4">
      <w:pPr>
        <w:spacing w:after="60"/>
        <w:rPr>
          <w:rFonts w:cs="Arial"/>
          <w:color w:val="000000"/>
          <w:szCs w:val="21"/>
        </w:rPr>
      </w:pPr>
    </w:p>
    <w:p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4C22D4" w:rsidRDefault="004C22D4" w:rsidP="004C22D4">
      <w:pPr>
        <w:spacing w:after="60"/>
        <w:ind w:firstLineChars="200" w:firstLine="420"/>
        <w:rPr>
          <w:rFonts w:cs="Arial"/>
          <w:color w:val="000000"/>
        </w:rPr>
      </w:pPr>
    </w:p>
    <w:p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ind w:firstLineChars="200" w:firstLine="420"/>
        <w:rPr>
          <w:rFonts w:cs="Arial"/>
          <w:color w:val="000000"/>
        </w:rPr>
      </w:pPr>
    </w:p>
    <w:p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ascii="宋体" w:hAnsi="宋体" w:cs="Arial"/>
          <w:color w:val="000000"/>
          <w:szCs w:val="21"/>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C251E1">
      <w:pPr>
        <w:widowControl/>
        <w:spacing w:line="360" w:lineRule="atLeast"/>
        <w:rPr>
          <w:rFonts w:ascii="宋体" w:hAnsi="宋体"/>
          <w:b/>
          <w:color w:val="000000"/>
          <w:sz w:val="36"/>
          <w:szCs w:val="36"/>
        </w:rPr>
      </w:pPr>
    </w:p>
    <w:p w:rsidR="00C251E1" w:rsidRDefault="00C251E1" w:rsidP="00C251E1">
      <w:pPr>
        <w:widowControl/>
        <w:spacing w:line="360" w:lineRule="atLeast"/>
        <w:rPr>
          <w:rFonts w:ascii="宋体" w:hAnsi="宋体" w:cs="宋体"/>
          <w:bCs/>
          <w:kern w:val="0"/>
          <w:sz w:val="24"/>
        </w:rPr>
      </w:pPr>
    </w:p>
    <w:p w:rsidR="004C22D4" w:rsidRDefault="004C22D4" w:rsidP="00312C97">
      <w:pPr>
        <w:widowControl/>
        <w:spacing w:line="360" w:lineRule="atLeast"/>
        <w:rPr>
          <w:rFonts w:ascii="宋体" w:hAnsi="宋体" w:cs="宋体"/>
          <w:bCs/>
          <w:kern w:val="0"/>
          <w:sz w:val="24"/>
        </w:rPr>
      </w:pPr>
    </w:p>
    <w:p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19</w:t>
      </w:r>
      <w:r w:rsidR="004C22D4" w:rsidRPr="008D2DD1">
        <w:rPr>
          <w:rFonts w:ascii="宋体" w:hAnsi="宋体" w:cs="宋体-18030" w:hint="eastAsia"/>
          <w:b/>
          <w:bCs/>
          <w:color w:val="000000"/>
          <w:sz w:val="28"/>
          <w:szCs w:val="28"/>
        </w:rPr>
        <w:t>、项目详细实施/设计方案（如有）</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F74E54">
      <w:pPr>
        <w:widowControl/>
        <w:rPr>
          <w:rFonts w:ascii="宋体" w:hAnsi="宋体" w:cs="宋体-18030"/>
          <w:b/>
          <w:bCs/>
          <w:color w:val="000000"/>
          <w:sz w:val="36"/>
          <w:szCs w:val="36"/>
        </w:rPr>
      </w:pPr>
    </w:p>
    <w:p w:rsidR="00F74E54" w:rsidRDefault="00F74E54" w:rsidP="00F74E5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020596" w:rsidRDefault="00020596" w:rsidP="004C22D4">
      <w:pPr>
        <w:widowControl/>
        <w:spacing w:line="360" w:lineRule="atLeast"/>
        <w:jc w:val="center"/>
        <w:rPr>
          <w:rFonts w:ascii="宋体" w:hAnsi="宋体" w:cs="宋体"/>
          <w:bCs/>
          <w:kern w:val="0"/>
          <w:sz w:val="24"/>
        </w:rPr>
      </w:pPr>
    </w:p>
    <w:p w:rsidR="00020596" w:rsidRPr="00020596" w:rsidRDefault="00020596" w:rsidP="004C22D4">
      <w:pPr>
        <w:widowControl/>
        <w:spacing w:line="360" w:lineRule="atLeast"/>
        <w:jc w:val="center"/>
        <w:rPr>
          <w:rFonts w:ascii="宋体" w:hAnsi="宋体" w:cs="宋体"/>
          <w:bCs/>
          <w:kern w:val="0"/>
          <w:sz w:val="24"/>
        </w:rPr>
      </w:pPr>
    </w:p>
    <w:p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w:t>
      </w:r>
      <w:r w:rsidR="00450933">
        <w:rPr>
          <w:rFonts w:ascii="宋体" w:hAnsi="宋体" w:cs="宋体-18030" w:hint="eastAsia"/>
          <w:b/>
          <w:bCs/>
          <w:color w:val="000000"/>
          <w:sz w:val="28"/>
          <w:szCs w:val="28"/>
        </w:rPr>
        <w:t>2022</w:t>
      </w:r>
      <w:r w:rsidR="00C251E1" w:rsidRPr="008D2DD1">
        <w:rPr>
          <w:rFonts w:ascii="宋体" w:hAnsi="宋体" w:cs="宋体-18030" w:hint="eastAsia"/>
          <w:b/>
          <w:bCs/>
          <w:color w:val="000000"/>
          <w:sz w:val="28"/>
          <w:szCs w:val="28"/>
        </w:rPr>
        <w:t>年第</w:t>
      </w:r>
      <w:r w:rsidR="00336458">
        <w:rPr>
          <w:rFonts w:ascii="宋体" w:hAnsi="宋体" w:cs="宋体-18030" w:hint="eastAsia"/>
          <w:b/>
          <w:bCs/>
          <w:color w:val="000000"/>
          <w:sz w:val="28"/>
          <w:szCs w:val="28"/>
        </w:rPr>
        <w:t>15</w:t>
      </w:r>
      <w:r w:rsidR="00C251E1" w:rsidRPr="008D2DD1">
        <w:rPr>
          <w:rFonts w:ascii="宋体" w:hAnsi="宋体" w:cs="宋体-18030" w:hint="eastAsia"/>
          <w:b/>
          <w:bCs/>
          <w:color w:val="000000"/>
          <w:sz w:val="28"/>
          <w:szCs w:val="28"/>
        </w:rPr>
        <w:t>期</w:t>
      </w:r>
    </w:p>
    <w:p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Pr="008D2DD1">
        <w:rPr>
          <w:rFonts w:ascii="宋体" w:hAnsi="宋体" w:hint="eastAsia"/>
          <w:bCs/>
          <w:color w:val="000000"/>
          <w:sz w:val="24"/>
        </w:rPr>
        <w:t>BYZBCG</w:t>
      </w:r>
      <w:r w:rsidR="00450933">
        <w:rPr>
          <w:rFonts w:ascii="宋体" w:hAnsi="宋体" w:hint="eastAsia"/>
          <w:bCs/>
          <w:color w:val="000000"/>
          <w:sz w:val="24"/>
        </w:rPr>
        <w:t>2022</w:t>
      </w:r>
      <w:r w:rsidRPr="008D2DD1">
        <w:rPr>
          <w:rFonts w:ascii="宋体" w:hAnsi="宋体" w:hint="eastAsia"/>
          <w:bCs/>
          <w:color w:val="000000"/>
          <w:sz w:val="24"/>
        </w:rPr>
        <w:t>-</w:t>
      </w:r>
      <w:r w:rsidR="00336458">
        <w:rPr>
          <w:rFonts w:ascii="宋体" w:hAnsi="宋体" w:hint="eastAsia"/>
          <w:bCs/>
          <w:color w:val="000000"/>
          <w:sz w:val="24"/>
        </w:rPr>
        <w:t>15</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C251E1" w:rsidRDefault="00C251E1" w:rsidP="005B4AC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数量</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报价（元）</w:t>
            </w: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widowControl/>
              <w:ind w:left="1"/>
              <w:jc w:val="center"/>
              <w:rPr>
                <w:rFonts w:ascii="宋体" w:hAnsi="宋体"/>
                <w:b/>
                <w:color w:val="000000"/>
                <w:sz w:val="36"/>
                <w:szCs w:val="36"/>
              </w:rPr>
            </w:pPr>
          </w:p>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bl>
    <w:p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09"/>
        <w:gridCol w:w="945"/>
        <w:gridCol w:w="661"/>
        <w:gridCol w:w="662"/>
        <w:gridCol w:w="1134"/>
        <w:gridCol w:w="709"/>
        <w:gridCol w:w="567"/>
        <w:gridCol w:w="992"/>
        <w:gridCol w:w="1352"/>
        <w:gridCol w:w="2127"/>
      </w:tblGrid>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BD301D"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C251E1" w:rsidRDefault="00C251E1" w:rsidP="00C251E1">
      <w:pPr>
        <w:widowControl/>
        <w:spacing w:before="100" w:beforeAutospacing="1" w:after="100" w:afterAutospacing="1"/>
        <w:ind w:left="420"/>
        <w:jc w:val="left"/>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AC7523" w:rsidRPr="004C22D4" w:rsidRDefault="00AC7523" w:rsidP="0047405D">
      <w:pPr>
        <w:spacing w:after="60"/>
        <w:rPr>
          <w:rFonts w:ascii="宋体" w:hAnsi="宋体" w:cs="宋体"/>
          <w:bCs/>
          <w:kern w:val="0"/>
          <w:sz w:val="24"/>
        </w:rPr>
      </w:pPr>
    </w:p>
    <w:sectPr w:rsidR="00AC7523" w:rsidRPr="004C22D4"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7D3" w:rsidRDefault="004A67D3">
      <w:r>
        <w:separator/>
      </w:r>
    </w:p>
  </w:endnote>
  <w:endnote w:type="continuationSeparator" w:id="1">
    <w:p w:rsidR="004A67D3" w:rsidRDefault="004A6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7D3" w:rsidRDefault="004A67D3">
      <w:r>
        <w:separator/>
      </w:r>
    </w:p>
  </w:footnote>
  <w:footnote w:type="continuationSeparator" w:id="1">
    <w:p w:rsidR="004A67D3" w:rsidRDefault="004A6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8C" w:rsidRDefault="00FF038C">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9C4EC8F8"/>
    <w:multiLevelType w:val="singleLevel"/>
    <w:tmpl w:val="9C4EC8F8"/>
    <w:lvl w:ilvl="0">
      <w:start w:val="1"/>
      <w:numFmt w:val="decimal"/>
      <w:lvlText w:val="%1."/>
      <w:lvlJc w:val="left"/>
      <w:pPr>
        <w:ind w:left="425" w:hanging="425"/>
      </w:pPr>
      <w:rPr>
        <w:rFonts w:hint="default"/>
      </w:rPr>
    </w:lvl>
  </w:abstractNum>
  <w:abstractNum w:abstractNumId="5">
    <w:nsid w:val="AA035F02"/>
    <w:multiLevelType w:val="singleLevel"/>
    <w:tmpl w:val="AA035F02"/>
    <w:lvl w:ilvl="0">
      <w:start w:val="1"/>
      <w:numFmt w:val="decimal"/>
      <w:suff w:val="nothing"/>
      <w:lvlText w:val="%1、"/>
      <w:lvlJc w:val="left"/>
    </w:lvl>
  </w:abstractNum>
  <w:abstractNum w:abstractNumId="6">
    <w:nsid w:val="B65E1FEA"/>
    <w:multiLevelType w:val="singleLevel"/>
    <w:tmpl w:val="B65E1FEA"/>
    <w:lvl w:ilvl="0">
      <w:start w:val="1"/>
      <w:numFmt w:val="decimal"/>
      <w:suff w:val="nothing"/>
      <w:lvlText w:val="%1、"/>
      <w:lvlJc w:val="left"/>
    </w:lvl>
  </w:abstractNum>
  <w:abstractNum w:abstractNumId="7">
    <w:nsid w:val="BB1455E5"/>
    <w:multiLevelType w:val="singleLevel"/>
    <w:tmpl w:val="BB1455E5"/>
    <w:lvl w:ilvl="0">
      <w:start w:val="1"/>
      <w:numFmt w:val="decimal"/>
      <w:suff w:val="nothing"/>
      <w:lvlText w:val="%1、"/>
      <w:lvlJc w:val="left"/>
    </w:lvl>
  </w:abstractNum>
  <w:abstractNum w:abstractNumId="8">
    <w:nsid w:val="E77BBA4D"/>
    <w:multiLevelType w:val="singleLevel"/>
    <w:tmpl w:val="E77BBA4D"/>
    <w:lvl w:ilvl="0">
      <w:start w:val="1"/>
      <w:numFmt w:val="decimal"/>
      <w:suff w:val="nothing"/>
      <w:lvlText w:val="%1、"/>
      <w:lvlJc w:val="left"/>
      <w:pPr>
        <w:ind w:left="0" w:firstLine="0"/>
      </w:pPr>
    </w:lvl>
  </w:abstractNum>
  <w:abstractNum w:abstractNumId="9">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0">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1">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0BD6169A"/>
    <w:multiLevelType w:val="singleLevel"/>
    <w:tmpl w:val="0BD6169A"/>
    <w:lvl w:ilvl="0">
      <w:start w:val="1"/>
      <w:numFmt w:val="decimal"/>
      <w:suff w:val="nothing"/>
      <w:lvlText w:val="%1、"/>
      <w:lvlJc w:val="left"/>
    </w:lvl>
  </w:abstractNum>
  <w:abstractNum w:abstractNumId="13">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3792D2A"/>
    <w:multiLevelType w:val="hybridMultilevel"/>
    <w:tmpl w:val="2F3A14D0"/>
    <w:lvl w:ilvl="0" w:tplc="1E6C8FD4">
      <w:start w:val="1"/>
      <w:numFmt w:val="decimal"/>
      <w:lvlText w:val="%1、"/>
      <w:lvlJc w:val="left"/>
      <w:pPr>
        <w:ind w:left="928"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3936EA0"/>
    <w:multiLevelType w:val="singleLevel"/>
    <w:tmpl w:val="9B5EE550"/>
    <w:lvl w:ilvl="0">
      <w:start w:val="1"/>
      <w:numFmt w:val="decimal"/>
      <w:lvlText w:val="%1、"/>
      <w:lvlJc w:val="left"/>
      <w:pPr>
        <w:ind w:left="425" w:hanging="425"/>
      </w:pPr>
      <w:rPr>
        <w:rFonts w:ascii="宋体" w:eastAsia="宋体" w:hAnsi="宋体" w:cs="宋体"/>
      </w:rPr>
    </w:lvl>
  </w:abstractNum>
  <w:abstractNum w:abstractNumId="18">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D534398"/>
    <w:multiLevelType w:val="singleLevel"/>
    <w:tmpl w:val="3D534398"/>
    <w:lvl w:ilvl="0">
      <w:start w:val="1"/>
      <w:numFmt w:val="decimal"/>
      <w:suff w:val="space"/>
      <w:lvlText w:val="(%1)"/>
      <w:lvlJc w:val="left"/>
    </w:lvl>
  </w:abstractNum>
  <w:abstractNum w:abstractNumId="25">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42E63C83"/>
    <w:multiLevelType w:val="singleLevel"/>
    <w:tmpl w:val="42E63C83"/>
    <w:lvl w:ilvl="0">
      <w:start w:val="1"/>
      <w:numFmt w:val="chineseCounting"/>
      <w:suff w:val="nothing"/>
      <w:lvlText w:val="%1、"/>
      <w:lvlJc w:val="left"/>
      <w:rPr>
        <w:rFonts w:hint="eastAsia"/>
      </w:rPr>
    </w:lvl>
  </w:abstractNum>
  <w:abstractNum w:abstractNumId="27">
    <w:nsid w:val="44F40BB3"/>
    <w:multiLevelType w:val="singleLevel"/>
    <w:tmpl w:val="44F40BB3"/>
    <w:lvl w:ilvl="0">
      <w:start w:val="1"/>
      <w:numFmt w:val="chineseCounting"/>
      <w:suff w:val="nothing"/>
      <w:lvlText w:val="%1、"/>
      <w:lvlJc w:val="left"/>
      <w:rPr>
        <w:rFonts w:hint="eastAsia"/>
      </w:rPr>
    </w:lvl>
  </w:abstractNum>
  <w:abstractNum w:abstractNumId="28">
    <w:nsid w:val="466FB6EB"/>
    <w:multiLevelType w:val="singleLevel"/>
    <w:tmpl w:val="466FB6EB"/>
    <w:lvl w:ilvl="0">
      <w:start w:val="1"/>
      <w:numFmt w:val="decimal"/>
      <w:lvlText w:val="%1."/>
      <w:lvlJc w:val="left"/>
      <w:pPr>
        <w:ind w:left="425" w:hanging="425"/>
      </w:pPr>
      <w:rPr>
        <w:rFonts w:hint="default"/>
      </w:rPr>
    </w:lvl>
  </w:abstractNum>
  <w:abstractNum w:abstractNumId="29">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1">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32">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5">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6">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7">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BE125A1"/>
    <w:multiLevelType w:val="singleLevel"/>
    <w:tmpl w:val="7BE125A1"/>
    <w:lvl w:ilvl="0">
      <w:start w:val="1"/>
      <w:numFmt w:val="decimal"/>
      <w:lvlText w:val="(%1)"/>
      <w:lvlJc w:val="left"/>
      <w:pPr>
        <w:tabs>
          <w:tab w:val="left" w:pos="0"/>
        </w:tabs>
        <w:ind w:left="425" w:hanging="425"/>
      </w:pPr>
      <w:rPr>
        <w:rFonts w:hint="default"/>
      </w:rPr>
    </w:lvl>
  </w:abstractNum>
  <w:abstractNum w:abstractNumId="41">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2"/>
  </w:num>
  <w:num w:numId="2">
    <w:abstractNumId w:val="38"/>
  </w:num>
  <w:num w:numId="3">
    <w:abstractNumId w:val="2"/>
  </w:num>
  <w:num w:numId="4">
    <w:abstractNumId w:val="24"/>
  </w:num>
  <w:num w:numId="5">
    <w:abstractNumId w:val="0"/>
  </w:num>
  <w:num w:numId="6">
    <w:abstractNumId w:val="29"/>
  </w:num>
  <w:num w:numId="7">
    <w:abstractNumId w:val="7"/>
  </w:num>
  <w:num w:numId="8">
    <w:abstractNumId w:val="34"/>
  </w:num>
  <w:num w:numId="9">
    <w:abstractNumId w:val="1"/>
  </w:num>
  <w:num w:numId="10">
    <w:abstractNumId w:val="31"/>
  </w:num>
  <w:num w:numId="11">
    <w:abstractNumId w:val="23"/>
  </w:num>
  <w:num w:numId="12">
    <w:abstractNumId w:val="6"/>
  </w:num>
  <w:num w:numId="13">
    <w:abstractNumId w:val="3"/>
  </w:num>
  <w:num w:numId="14">
    <w:abstractNumId w:val="21"/>
  </w:num>
  <w:num w:numId="15">
    <w:abstractNumId w:val="39"/>
  </w:num>
  <w:num w:numId="16">
    <w:abstractNumId w:val="22"/>
  </w:num>
  <w:num w:numId="17">
    <w:abstractNumId w:val="9"/>
  </w:num>
  <w:num w:numId="18">
    <w:abstractNumId w:val="33"/>
  </w:num>
  <w:num w:numId="19">
    <w:abstractNumId w:val="16"/>
  </w:num>
  <w:num w:numId="20">
    <w:abstractNumId w:val="36"/>
  </w:num>
  <w:num w:numId="21">
    <w:abstractNumId w:val="20"/>
  </w:num>
  <w:num w:numId="22">
    <w:abstractNumId w:val="35"/>
  </w:num>
  <w:num w:numId="23">
    <w:abstractNumId w:val="26"/>
  </w:num>
  <w:num w:numId="24">
    <w:abstractNumId w:val="4"/>
  </w:num>
  <w:num w:numId="25">
    <w:abstractNumId w:val="11"/>
  </w:num>
  <w:num w:numId="26">
    <w:abstractNumId w:val="25"/>
  </w:num>
  <w:num w:numId="27">
    <w:abstractNumId w:val="14"/>
  </w:num>
  <w:num w:numId="28">
    <w:abstractNumId w:val="5"/>
  </w:num>
  <w:num w:numId="29">
    <w:abstractNumId w:val="30"/>
  </w:num>
  <w:num w:numId="30">
    <w:abstractNumId w:val="41"/>
  </w:num>
  <w:num w:numId="31">
    <w:abstractNumId w:val="32"/>
  </w:num>
  <w:num w:numId="32">
    <w:abstractNumId w:val="8"/>
  </w:num>
  <w:num w:numId="33">
    <w:abstractNumId w:val="10"/>
  </w:num>
  <w:num w:numId="34">
    <w:abstractNumId w:val="37"/>
  </w:num>
  <w:num w:numId="35">
    <w:abstractNumId w:val="19"/>
  </w:num>
  <w:num w:numId="36">
    <w:abstractNumId w:val="13"/>
  </w:num>
  <w:num w:numId="37">
    <w:abstractNumId w:val="18"/>
  </w:num>
  <w:num w:numId="38">
    <w:abstractNumId w:val="40"/>
  </w:num>
  <w:num w:numId="39">
    <w:abstractNumId w:val="15"/>
  </w:num>
  <w:num w:numId="40">
    <w:abstractNumId w:val="12"/>
  </w:num>
  <w:num w:numId="41">
    <w:abstractNumId w:val="17"/>
  </w:num>
  <w:num w:numId="42">
    <w:abstractNumId w:val="28"/>
  </w:num>
  <w:num w:numId="43">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8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2D0"/>
    <w:rsid w:val="000353FA"/>
    <w:rsid w:val="00035A8F"/>
    <w:rsid w:val="0003614B"/>
    <w:rsid w:val="00036B11"/>
    <w:rsid w:val="00041CF1"/>
    <w:rsid w:val="00042B1D"/>
    <w:rsid w:val="00044707"/>
    <w:rsid w:val="000449BB"/>
    <w:rsid w:val="00044CD2"/>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B0A"/>
    <w:rsid w:val="00090D8B"/>
    <w:rsid w:val="00091A85"/>
    <w:rsid w:val="0009206C"/>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4E76"/>
    <w:rsid w:val="000D55F1"/>
    <w:rsid w:val="000D5A19"/>
    <w:rsid w:val="000D6017"/>
    <w:rsid w:val="000D62AE"/>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C53"/>
    <w:rsid w:val="0010743E"/>
    <w:rsid w:val="001078AE"/>
    <w:rsid w:val="00107C98"/>
    <w:rsid w:val="001101A1"/>
    <w:rsid w:val="001109FE"/>
    <w:rsid w:val="00110C49"/>
    <w:rsid w:val="00111565"/>
    <w:rsid w:val="001116F2"/>
    <w:rsid w:val="00112B2C"/>
    <w:rsid w:val="00112B9F"/>
    <w:rsid w:val="00112BE7"/>
    <w:rsid w:val="0011318F"/>
    <w:rsid w:val="00113C8C"/>
    <w:rsid w:val="00113F0E"/>
    <w:rsid w:val="0011426E"/>
    <w:rsid w:val="001144E4"/>
    <w:rsid w:val="001156D4"/>
    <w:rsid w:val="00116B71"/>
    <w:rsid w:val="00117824"/>
    <w:rsid w:val="00117871"/>
    <w:rsid w:val="00120699"/>
    <w:rsid w:val="00122522"/>
    <w:rsid w:val="00123508"/>
    <w:rsid w:val="001240C1"/>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2FB4"/>
    <w:rsid w:val="001433AC"/>
    <w:rsid w:val="00144320"/>
    <w:rsid w:val="001444FC"/>
    <w:rsid w:val="00144E33"/>
    <w:rsid w:val="00145DAA"/>
    <w:rsid w:val="001467A7"/>
    <w:rsid w:val="00147701"/>
    <w:rsid w:val="00150178"/>
    <w:rsid w:val="0015039A"/>
    <w:rsid w:val="00150821"/>
    <w:rsid w:val="001508C7"/>
    <w:rsid w:val="00150B2B"/>
    <w:rsid w:val="001520C6"/>
    <w:rsid w:val="00153075"/>
    <w:rsid w:val="0015323F"/>
    <w:rsid w:val="00153B00"/>
    <w:rsid w:val="00154DB1"/>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CB8"/>
    <w:rsid w:val="0018148A"/>
    <w:rsid w:val="00181570"/>
    <w:rsid w:val="00181613"/>
    <w:rsid w:val="001824BE"/>
    <w:rsid w:val="001825E4"/>
    <w:rsid w:val="0018409E"/>
    <w:rsid w:val="0018409F"/>
    <w:rsid w:val="00184C45"/>
    <w:rsid w:val="00184F40"/>
    <w:rsid w:val="00185572"/>
    <w:rsid w:val="0018638C"/>
    <w:rsid w:val="00186A96"/>
    <w:rsid w:val="00186DC4"/>
    <w:rsid w:val="0018746E"/>
    <w:rsid w:val="001902FA"/>
    <w:rsid w:val="00190CFA"/>
    <w:rsid w:val="001912E4"/>
    <w:rsid w:val="00191C72"/>
    <w:rsid w:val="00193F3B"/>
    <w:rsid w:val="00194143"/>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EB8"/>
    <w:rsid w:val="001D2F5E"/>
    <w:rsid w:val="001D3AC8"/>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95D"/>
    <w:rsid w:val="00200C8A"/>
    <w:rsid w:val="002018B5"/>
    <w:rsid w:val="00201C55"/>
    <w:rsid w:val="002026FE"/>
    <w:rsid w:val="00202A54"/>
    <w:rsid w:val="00204817"/>
    <w:rsid w:val="00204B6A"/>
    <w:rsid w:val="00204ED2"/>
    <w:rsid w:val="00204F05"/>
    <w:rsid w:val="00205483"/>
    <w:rsid w:val="00205493"/>
    <w:rsid w:val="00205B91"/>
    <w:rsid w:val="00205EFE"/>
    <w:rsid w:val="002066EF"/>
    <w:rsid w:val="00207B83"/>
    <w:rsid w:val="00210170"/>
    <w:rsid w:val="0021029E"/>
    <w:rsid w:val="0021046C"/>
    <w:rsid w:val="00210C21"/>
    <w:rsid w:val="00211D90"/>
    <w:rsid w:val="00212251"/>
    <w:rsid w:val="00212F52"/>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0CBB"/>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0702"/>
    <w:rsid w:val="002B1051"/>
    <w:rsid w:val="002B11D2"/>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453C"/>
    <w:rsid w:val="002C5BDC"/>
    <w:rsid w:val="002C5DF8"/>
    <w:rsid w:val="002C5F97"/>
    <w:rsid w:val="002C6C8F"/>
    <w:rsid w:val="002D05C5"/>
    <w:rsid w:val="002D0865"/>
    <w:rsid w:val="002D1404"/>
    <w:rsid w:val="002D1E0C"/>
    <w:rsid w:val="002D35FB"/>
    <w:rsid w:val="002D52BC"/>
    <w:rsid w:val="002D5A6B"/>
    <w:rsid w:val="002D5E87"/>
    <w:rsid w:val="002D6898"/>
    <w:rsid w:val="002D702A"/>
    <w:rsid w:val="002E0CAE"/>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2F628A"/>
    <w:rsid w:val="003000A8"/>
    <w:rsid w:val="00300192"/>
    <w:rsid w:val="00300B5F"/>
    <w:rsid w:val="00301CBD"/>
    <w:rsid w:val="003023EB"/>
    <w:rsid w:val="0030271D"/>
    <w:rsid w:val="00305773"/>
    <w:rsid w:val="003060E5"/>
    <w:rsid w:val="00306A87"/>
    <w:rsid w:val="00306D2B"/>
    <w:rsid w:val="00310752"/>
    <w:rsid w:val="0031159B"/>
    <w:rsid w:val="00311D20"/>
    <w:rsid w:val="00312C97"/>
    <w:rsid w:val="00312D47"/>
    <w:rsid w:val="00314F81"/>
    <w:rsid w:val="00317786"/>
    <w:rsid w:val="00317F23"/>
    <w:rsid w:val="00320794"/>
    <w:rsid w:val="00320C81"/>
    <w:rsid w:val="003227D1"/>
    <w:rsid w:val="0032338C"/>
    <w:rsid w:val="00331E2B"/>
    <w:rsid w:val="0033201F"/>
    <w:rsid w:val="0033229D"/>
    <w:rsid w:val="00332918"/>
    <w:rsid w:val="00332CE5"/>
    <w:rsid w:val="00333666"/>
    <w:rsid w:val="003359FB"/>
    <w:rsid w:val="00335C37"/>
    <w:rsid w:val="00336458"/>
    <w:rsid w:val="00336789"/>
    <w:rsid w:val="0033774E"/>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2440"/>
    <w:rsid w:val="00402448"/>
    <w:rsid w:val="00402457"/>
    <w:rsid w:val="00402EA1"/>
    <w:rsid w:val="00403BB9"/>
    <w:rsid w:val="00403C88"/>
    <w:rsid w:val="0040452E"/>
    <w:rsid w:val="00404994"/>
    <w:rsid w:val="00404B08"/>
    <w:rsid w:val="0040523F"/>
    <w:rsid w:val="004067D7"/>
    <w:rsid w:val="00407472"/>
    <w:rsid w:val="004075C4"/>
    <w:rsid w:val="004075F9"/>
    <w:rsid w:val="00410100"/>
    <w:rsid w:val="004101AC"/>
    <w:rsid w:val="004102E8"/>
    <w:rsid w:val="00410F67"/>
    <w:rsid w:val="00410FDF"/>
    <w:rsid w:val="00411734"/>
    <w:rsid w:val="00411747"/>
    <w:rsid w:val="00411887"/>
    <w:rsid w:val="00412367"/>
    <w:rsid w:val="00412890"/>
    <w:rsid w:val="00412A09"/>
    <w:rsid w:val="00412A17"/>
    <w:rsid w:val="0041302D"/>
    <w:rsid w:val="004139AE"/>
    <w:rsid w:val="00415F03"/>
    <w:rsid w:val="00416DFE"/>
    <w:rsid w:val="00416F14"/>
    <w:rsid w:val="00420098"/>
    <w:rsid w:val="00420223"/>
    <w:rsid w:val="00421E47"/>
    <w:rsid w:val="0042265C"/>
    <w:rsid w:val="00422AC3"/>
    <w:rsid w:val="004239A5"/>
    <w:rsid w:val="00424462"/>
    <w:rsid w:val="00424E3E"/>
    <w:rsid w:val="004256D6"/>
    <w:rsid w:val="00426499"/>
    <w:rsid w:val="004267B9"/>
    <w:rsid w:val="004300D7"/>
    <w:rsid w:val="00430A7F"/>
    <w:rsid w:val="00431900"/>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368F"/>
    <w:rsid w:val="00444910"/>
    <w:rsid w:val="004450F7"/>
    <w:rsid w:val="004453D6"/>
    <w:rsid w:val="00446AA8"/>
    <w:rsid w:val="00447CC4"/>
    <w:rsid w:val="00447DCC"/>
    <w:rsid w:val="00450933"/>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82E"/>
    <w:rsid w:val="00482F24"/>
    <w:rsid w:val="00482FE5"/>
    <w:rsid w:val="004842BD"/>
    <w:rsid w:val="0048529B"/>
    <w:rsid w:val="00485369"/>
    <w:rsid w:val="00485D00"/>
    <w:rsid w:val="00487035"/>
    <w:rsid w:val="00487467"/>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A6453"/>
    <w:rsid w:val="004A67A1"/>
    <w:rsid w:val="004A67D3"/>
    <w:rsid w:val="004B0618"/>
    <w:rsid w:val="004B143C"/>
    <w:rsid w:val="004B232B"/>
    <w:rsid w:val="004B439F"/>
    <w:rsid w:val="004B45E0"/>
    <w:rsid w:val="004B4672"/>
    <w:rsid w:val="004B4960"/>
    <w:rsid w:val="004B5B32"/>
    <w:rsid w:val="004B5BFC"/>
    <w:rsid w:val="004B6EF4"/>
    <w:rsid w:val="004C0FD4"/>
    <w:rsid w:val="004C22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2810"/>
    <w:rsid w:val="00523735"/>
    <w:rsid w:val="0052395D"/>
    <w:rsid w:val="0052401A"/>
    <w:rsid w:val="0052421B"/>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2F7E"/>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5CFB"/>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F2F"/>
    <w:rsid w:val="005A7358"/>
    <w:rsid w:val="005B1810"/>
    <w:rsid w:val="005B42E9"/>
    <w:rsid w:val="005B456B"/>
    <w:rsid w:val="005B4AC4"/>
    <w:rsid w:val="005B5A4F"/>
    <w:rsid w:val="005B7746"/>
    <w:rsid w:val="005C1EC2"/>
    <w:rsid w:val="005C2FBB"/>
    <w:rsid w:val="005C3F27"/>
    <w:rsid w:val="005C4CD6"/>
    <w:rsid w:val="005C5763"/>
    <w:rsid w:val="005C6FC8"/>
    <w:rsid w:val="005C7016"/>
    <w:rsid w:val="005C7315"/>
    <w:rsid w:val="005C73F4"/>
    <w:rsid w:val="005C78C2"/>
    <w:rsid w:val="005C790C"/>
    <w:rsid w:val="005D03BE"/>
    <w:rsid w:val="005D08D7"/>
    <w:rsid w:val="005D09B5"/>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28B4"/>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456"/>
    <w:rsid w:val="006F76AD"/>
    <w:rsid w:val="007005C5"/>
    <w:rsid w:val="0070072B"/>
    <w:rsid w:val="00700D14"/>
    <w:rsid w:val="00700D15"/>
    <w:rsid w:val="00701302"/>
    <w:rsid w:val="00701D84"/>
    <w:rsid w:val="00703160"/>
    <w:rsid w:val="00703579"/>
    <w:rsid w:val="00703666"/>
    <w:rsid w:val="00703831"/>
    <w:rsid w:val="007039F5"/>
    <w:rsid w:val="0070451A"/>
    <w:rsid w:val="00704F4C"/>
    <w:rsid w:val="007050DE"/>
    <w:rsid w:val="0070545E"/>
    <w:rsid w:val="0070771B"/>
    <w:rsid w:val="00712672"/>
    <w:rsid w:val="00712763"/>
    <w:rsid w:val="007136DD"/>
    <w:rsid w:val="007147CA"/>
    <w:rsid w:val="0071625B"/>
    <w:rsid w:val="00717DA8"/>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0F40"/>
    <w:rsid w:val="007525A7"/>
    <w:rsid w:val="00752B43"/>
    <w:rsid w:val="007533C5"/>
    <w:rsid w:val="0075371F"/>
    <w:rsid w:val="007603EF"/>
    <w:rsid w:val="007606AB"/>
    <w:rsid w:val="00760963"/>
    <w:rsid w:val="00761370"/>
    <w:rsid w:val="007616BC"/>
    <w:rsid w:val="00761A13"/>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CDD"/>
    <w:rsid w:val="00796E01"/>
    <w:rsid w:val="00797AD0"/>
    <w:rsid w:val="00797D7E"/>
    <w:rsid w:val="00797F8C"/>
    <w:rsid w:val="007A0217"/>
    <w:rsid w:val="007A0491"/>
    <w:rsid w:val="007A0721"/>
    <w:rsid w:val="007A0AB4"/>
    <w:rsid w:val="007A22E2"/>
    <w:rsid w:val="007A2BBF"/>
    <w:rsid w:val="007A32C7"/>
    <w:rsid w:val="007A5015"/>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843"/>
    <w:rsid w:val="007B5DC2"/>
    <w:rsid w:val="007B69F5"/>
    <w:rsid w:val="007B7103"/>
    <w:rsid w:val="007B7203"/>
    <w:rsid w:val="007B7785"/>
    <w:rsid w:val="007B79E9"/>
    <w:rsid w:val="007C0AB7"/>
    <w:rsid w:val="007C151E"/>
    <w:rsid w:val="007C182C"/>
    <w:rsid w:val="007C30E2"/>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0734E"/>
    <w:rsid w:val="008101A6"/>
    <w:rsid w:val="00811003"/>
    <w:rsid w:val="00811201"/>
    <w:rsid w:val="0081260C"/>
    <w:rsid w:val="00814374"/>
    <w:rsid w:val="00814F45"/>
    <w:rsid w:val="00815F5E"/>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40EA"/>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2FB1"/>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37A68"/>
    <w:rsid w:val="009400D6"/>
    <w:rsid w:val="009411AF"/>
    <w:rsid w:val="009415B2"/>
    <w:rsid w:val="009424CA"/>
    <w:rsid w:val="00942CA0"/>
    <w:rsid w:val="00942E04"/>
    <w:rsid w:val="00943C1A"/>
    <w:rsid w:val="009441B1"/>
    <w:rsid w:val="00944312"/>
    <w:rsid w:val="009447AD"/>
    <w:rsid w:val="0094661D"/>
    <w:rsid w:val="0094677C"/>
    <w:rsid w:val="00946C9B"/>
    <w:rsid w:val="0095061D"/>
    <w:rsid w:val="00950792"/>
    <w:rsid w:val="00950E5C"/>
    <w:rsid w:val="00950F9B"/>
    <w:rsid w:val="00951470"/>
    <w:rsid w:val="00951541"/>
    <w:rsid w:val="00951A5E"/>
    <w:rsid w:val="0095355C"/>
    <w:rsid w:val="00953DC5"/>
    <w:rsid w:val="009540A6"/>
    <w:rsid w:val="00955605"/>
    <w:rsid w:val="00956F1F"/>
    <w:rsid w:val="00957AFB"/>
    <w:rsid w:val="0096098D"/>
    <w:rsid w:val="00960EA4"/>
    <w:rsid w:val="0096152E"/>
    <w:rsid w:val="00961576"/>
    <w:rsid w:val="009617C6"/>
    <w:rsid w:val="009622BE"/>
    <w:rsid w:val="00962926"/>
    <w:rsid w:val="0096307F"/>
    <w:rsid w:val="00963589"/>
    <w:rsid w:val="00963E53"/>
    <w:rsid w:val="00964101"/>
    <w:rsid w:val="00964384"/>
    <w:rsid w:val="00965DBB"/>
    <w:rsid w:val="00966906"/>
    <w:rsid w:val="0096741B"/>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1A60"/>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BF8"/>
    <w:rsid w:val="009C0E54"/>
    <w:rsid w:val="009C1296"/>
    <w:rsid w:val="009C1470"/>
    <w:rsid w:val="009C17F6"/>
    <w:rsid w:val="009C1B6E"/>
    <w:rsid w:val="009C2260"/>
    <w:rsid w:val="009C2EC5"/>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6402"/>
    <w:rsid w:val="009F6826"/>
    <w:rsid w:val="00A00394"/>
    <w:rsid w:val="00A00D10"/>
    <w:rsid w:val="00A01A79"/>
    <w:rsid w:val="00A039C2"/>
    <w:rsid w:val="00A05A65"/>
    <w:rsid w:val="00A070B6"/>
    <w:rsid w:val="00A07CFF"/>
    <w:rsid w:val="00A07D08"/>
    <w:rsid w:val="00A07F71"/>
    <w:rsid w:val="00A10221"/>
    <w:rsid w:val="00A10B6A"/>
    <w:rsid w:val="00A11A2D"/>
    <w:rsid w:val="00A11C13"/>
    <w:rsid w:val="00A12382"/>
    <w:rsid w:val="00A12F95"/>
    <w:rsid w:val="00A14499"/>
    <w:rsid w:val="00A1629D"/>
    <w:rsid w:val="00A16CAD"/>
    <w:rsid w:val="00A17129"/>
    <w:rsid w:val="00A17BB2"/>
    <w:rsid w:val="00A17EF3"/>
    <w:rsid w:val="00A2080A"/>
    <w:rsid w:val="00A209BB"/>
    <w:rsid w:val="00A213CA"/>
    <w:rsid w:val="00A21A5C"/>
    <w:rsid w:val="00A21EA6"/>
    <w:rsid w:val="00A24245"/>
    <w:rsid w:val="00A24981"/>
    <w:rsid w:val="00A25ABE"/>
    <w:rsid w:val="00A25D52"/>
    <w:rsid w:val="00A2621A"/>
    <w:rsid w:val="00A30129"/>
    <w:rsid w:val="00A32082"/>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B0005"/>
    <w:rsid w:val="00AB0089"/>
    <w:rsid w:val="00AB1381"/>
    <w:rsid w:val="00AB2B4F"/>
    <w:rsid w:val="00AB2C30"/>
    <w:rsid w:val="00AB30FE"/>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70DF"/>
    <w:rsid w:val="00B0020F"/>
    <w:rsid w:val="00B00238"/>
    <w:rsid w:val="00B00834"/>
    <w:rsid w:val="00B00DDB"/>
    <w:rsid w:val="00B022FB"/>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2AF"/>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4C56"/>
    <w:rsid w:val="00BF521C"/>
    <w:rsid w:val="00BF5608"/>
    <w:rsid w:val="00BF5700"/>
    <w:rsid w:val="00BF675B"/>
    <w:rsid w:val="00BF685D"/>
    <w:rsid w:val="00BF76CC"/>
    <w:rsid w:val="00BF7A34"/>
    <w:rsid w:val="00C01624"/>
    <w:rsid w:val="00C01D3F"/>
    <w:rsid w:val="00C01DC8"/>
    <w:rsid w:val="00C028EC"/>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6FA9"/>
    <w:rsid w:val="00C27377"/>
    <w:rsid w:val="00C273B1"/>
    <w:rsid w:val="00C27FDC"/>
    <w:rsid w:val="00C307D1"/>
    <w:rsid w:val="00C32164"/>
    <w:rsid w:val="00C32972"/>
    <w:rsid w:val="00C32D70"/>
    <w:rsid w:val="00C33B2F"/>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53E8"/>
    <w:rsid w:val="00C75578"/>
    <w:rsid w:val="00C80718"/>
    <w:rsid w:val="00C80987"/>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01C0"/>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360"/>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6D8"/>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6982"/>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1CD"/>
    <w:rsid w:val="00E24B19"/>
    <w:rsid w:val="00E24F14"/>
    <w:rsid w:val="00E25FA3"/>
    <w:rsid w:val="00E267B4"/>
    <w:rsid w:val="00E26A38"/>
    <w:rsid w:val="00E3067E"/>
    <w:rsid w:val="00E31188"/>
    <w:rsid w:val="00E31813"/>
    <w:rsid w:val="00E32985"/>
    <w:rsid w:val="00E33C61"/>
    <w:rsid w:val="00E33E3C"/>
    <w:rsid w:val="00E340C5"/>
    <w:rsid w:val="00E3495C"/>
    <w:rsid w:val="00E35159"/>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6A71"/>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4959"/>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A7F68"/>
    <w:rsid w:val="00EB08E4"/>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2D88"/>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5FB"/>
    <w:rsid w:val="00F22CDB"/>
    <w:rsid w:val="00F23A7E"/>
    <w:rsid w:val="00F24537"/>
    <w:rsid w:val="00F248DD"/>
    <w:rsid w:val="00F25877"/>
    <w:rsid w:val="00F26F5F"/>
    <w:rsid w:val="00F27399"/>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2E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3A9A"/>
    <w:rsid w:val="00F94274"/>
    <w:rsid w:val="00F945CA"/>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618"/>
    <w:rsid w:val="00FB116A"/>
    <w:rsid w:val="00FB159F"/>
    <w:rsid w:val="00FB2B1A"/>
    <w:rsid w:val="00FB2FCC"/>
    <w:rsid w:val="00FB3364"/>
    <w:rsid w:val="00FB4076"/>
    <w:rsid w:val="00FB43B7"/>
    <w:rsid w:val="00FB4E14"/>
    <w:rsid w:val="00FB5304"/>
    <w:rsid w:val="00FB5AA7"/>
    <w:rsid w:val="00FB5BFF"/>
    <w:rsid w:val="00FB701C"/>
    <w:rsid w:val="00FC01A7"/>
    <w:rsid w:val="00FC086F"/>
    <w:rsid w:val="00FC0E20"/>
    <w:rsid w:val="00FC3F2A"/>
    <w:rsid w:val="00FC419C"/>
    <w:rsid w:val="00FC5023"/>
    <w:rsid w:val="00FD0A98"/>
    <w:rsid w:val="00FD1C96"/>
    <w:rsid w:val="00FD1D52"/>
    <w:rsid w:val="00FD22D3"/>
    <w:rsid w:val="00FD251F"/>
    <w:rsid w:val="00FD3195"/>
    <w:rsid w:val="00FD424D"/>
    <w:rsid w:val="00FD4628"/>
    <w:rsid w:val="00FD47B9"/>
    <w:rsid w:val="00FD489F"/>
    <w:rsid w:val="00FD4973"/>
    <w:rsid w:val="00FD6081"/>
    <w:rsid w:val="00FD6D7E"/>
    <w:rsid w:val="00FD7DF6"/>
    <w:rsid w:val="00FD7EF3"/>
    <w:rsid w:val="00FE0AC8"/>
    <w:rsid w:val="00FE0CB5"/>
    <w:rsid w:val="00FE0EF2"/>
    <w:rsid w:val="00FE1E65"/>
    <w:rsid w:val="00FE2364"/>
    <w:rsid w:val="00FE408D"/>
    <w:rsid w:val="00FE5443"/>
    <w:rsid w:val="00FE5EC1"/>
    <w:rsid w:val="00FE6028"/>
    <w:rsid w:val="00FE62EC"/>
    <w:rsid w:val="00FE7E6D"/>
    <w:rsid w:val="00FF038C"/>
    <w:rsid w:val="00FF0511"/>
    <w:rsid w:val="00FF0C0F"/>
    <w:rsid w:val="00FF13DD"/>
    <w:rsid w:val="00FF18AB"/>
    <w:rsid w:val="00FF1EE8"/>
    <w:rsid w:val="00FF2EA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annotation text"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link w:val="Char0"/>
    <w:qFormat/>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1">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qFormat/>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3"/>
    <w:rsid w:val="00A07F71"/>
    <w:pPr>
      <w:ind w:leftChars="2500" w:left="100"/>
    </w:pPr>
  </w:style>
  <w:style w:type="character" w:customStyle="1" w:styleId="Char3">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4"/>
    <w:qFormat/>
    <w:rsid w:val="00D61E7F"/>
    <w:pPr>
      <w:spacing w:before="240" w:after="60"/>
      <w:jc w:val="center"/>
      <w:outlineLvl w:val="0"/>
    </w:pPr>
    <w:rPr>
      <w:rFonts w:ascii="Arial" w:eastAsia="隶书" w:hAnsi="Arial"/>
      <w:b/>
      <w:bCs/>
      <w:sz w:val="32"/>
      <w:szCs w:val="32"/>
    </w:rPr>
  </w:style>
  <w:style w:type="character" w:customStyle="1" w:styleId="Char4">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 w:type="character" w:customStyle="1" w:styleId="Char0">
    <w:name w:val="批注文字 Char"/>
    <w:basedOn w:val="a0"/>
    <w:link w:val="a8"/>
    <w:qFormat/>
    <w:rsid w:val="005D09B5"/>
    <w:rPr>
      <w:rFonts w:ascii="宋体"/>
      <w:sz w:val="24"/>
    </w:rPr>
  </w:style>
</w:styles>
</file>

<file path=word/webSettings.xml><?xml version="1.0" encoding="utf-8"?>
<w:webSettings xmlns:r="http://schemas.openxmlformats.org/officeDocument/2006/relationships" xmlns:w="http://schemas.openxmlformats.org/wordprocessingml/2006/main">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57720500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37514-134A-492C-A4E3-5B6C442E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34</Pages>
  <Words>1835</Words>
  <Characters>10466</Characters>
  <Application>Microsoft Office Word</Application>
  <DocSecurity>0</DocSecurity>
  <PresentationFormat/>
  <Lines>87</Lines>
  <Paragraphs>24</Paragraphs>
  <Slides>0</Slides>
  <Notes>0</Notes>
  <HiddenSlides>0</HiddenSlides>
  <MMClips>0</MMClips>
  <ScaleCrop>false</ScaleCrop>
  <Company>lenovo</Company>
  <LinksUpToDate>false</LinksUpToDate>
  <CharactersWithSpaces>12277</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18</cp:revision>
  <cp:lastPrinted>2021-08-16T08:43:00Z</cp:lastPrinted>
  <dcterms:created xsi:type="dcterms:W3CDTF">2022-02-11T01:13:00Z</dcterms:created>
  <dcterms:modified xsi:type="dcterms:W3CDTF">2022-03-07T01:43:00Z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