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方正小标宋_GBK" w:asciiTheme="majorEastAsia" w:hAnsiTheme="majorEastAsia" w:eastAsiaTheme="majorEastAsia"/>
          <w:spacing w:val="-3"/>
          <w:sz w:val="36"/>
          <w:szCs w:val="36"/>
        </w:rPr>
      </w:pPr>
      <w:bookmarkStart w:id="0" w:name="_GoBack"/>
      <w:bookmarkEnd w:id="0"/>
      <w:r>
        <w:rPr>
          <w:rFonts w:hint="eastAsia" w:cs="方正小标宋_GBK" w:asciiTheme="majorEastAsia" w:hAnsiTheme="majorEastAsia" w:eastAsiaTheme="majorEastAsia"/>
          <w:spacing w:val="-3"/>
          <w:sz w:val="36"/>
          <w:szCs w:val="36"/>
        </w:rPr>
        <w:t xml:space="preserve">  2019年深圳市卫生健康系统人才招聘岗位计划表</w:t>
      </w:r>
    </w:p>
    <w:p>
      <w:pPr>
        <w:spacing w:line="560" w:lineRule="exact"/>
        <w:rPr>
          <w:rFonts w:hint="default" w:asciiTheme="majorEastAsia" w:hAnsiTheme="majorEastAsia" w:eastAsiaTheme="majorEastAsia"/>
          <w:spacing w:val="-3"/>
          <w:sz w:val="36"/>
          <w:szCs w:val="36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color w:val="000000"/>
          <w:sz w:val="32"/>
          <w:szCs w:val="32"/>
        </w:rPr>
        <w:t>填报单位（公章）：</w:t>
      </w:r>
      <w:r>
        <w:rPr>
          <w:rFonts w:hint="eastAsia" w:cs="宋体" w:asciiTheme="majorEastAsia" w:hAnsiTheme="majorEastAsia" w:eastAsiaTheme="majorEastAsia"/>
          <w:bCs/>
          <w:color w:val="000000"/>
          <w:sz w:val="32"/>
          <w:szCs w:val="32"/>
          <w:lang w:eastAsia="zh-CN"/>
        </w:rPr>
        <w:t>深圳市宝安区松岗人民医院</w:t>
      </w:r>
      <w:r>
        <w:rPr>
          <w:rFonts w:hint="eastAsia" w:cs="宋体" w:asciiTheme="majorEastAsia" w:hAnsiTheme="majorEastAsia" w:eastAsiaTheme="majorEastAsia"/>
          <w:bCs/>
          <w:color w:val="000000"/>
          <w:sz w:val="32"/>
          <w:szCs w:val="32"/>
        </w:rPr>
        <w:t xml:space="preserve">       联系人：</w:t>
      </w:r>
      <w:r>
        <w:rPr>
          <w:rFonts w:hint="eastAsia" w:cs="宋体" w:asciiTheme="majorEastAsia" w:hAnsiTheme="majorEastAsia" w:eastAsiaTheme="majorEastAsia"/>
          <w:bCs/>
          <w:color w:val="000000"/>
          <w:sz w:val="32"/>
          <w:szCs w:val="32"/>
          <w:lang w:eastAsia="zh-CN"/>
        </w:rPr>
        <w:t>邓敏</w:t>
      </w:r>
      <w:r>
        <w:rPr>
          <w:rFonts w:hint="eastAsia" w:cs="宋体" w:asciiTheme="majorEastAsia" w:hAnsiTheme="majorEastAsia" w:eastAsiaTheme="majorEastAsia"/>
          <w:bCs/>
          <w:color w:val="000000"/>
          <w:sz w:val="32"/>
          <w:szCs w:val="32"/>
        </w:rPr>
        <w:t xml:space="preserve">       电话：</w:t>
      </w:r>
      <w:r>
        <w:rPr>
          <w:rFonts w:hint="eastAsia" w:cs="宋体" w:asciiTheme="majorEastAsia" w:hAnsiTheme="majorEastAsia" w:eastAsiaTheme="majorEastAsia"/>
          <w:bCs/>
          <w:color w:val="000000"/>
          <w:sz w:val="32"/>
          <w:szCs w:val="32"/>
          <w:lang w:val="en-US" w:eastAsia="zh-CN"/>
        </w:rPr>
        <w:t>0755-29627946</w:t>
      </w:r>
    </w:p>
    <w:tbl>
      <w:tblPr>
        <w:tblStyle w:val="2"/>
        <w:tblW w:w="139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59"/>
        <w:gridCol w:w="959"/>
        <w:gridCol w:w="690"/>
        <w:gridCol w:w="690"/>
        <w:gridCol w:w="690"/>
        <w:gridCol w:w="690"/>
        <w:gridCol w:w="735"/>
        <w:gridCol w:w="735"/>
        <w:gridCol w:w="720"/>
        <w:gridCol w:w="720"/>
        <w:gridCol w:w="720"/>
        <w:gridCol w:w="720"/>
        <w:gridCol w:w="720"/>
        <w:gridCol w:w="495"/>
        <w:gridCol w:w="495"/>
        <w:gridCol w:w="495"/>
        <w:gridCol w:w="2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主管单位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招聘单位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职位代码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职位名称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职位类别</w:t>
            </w:r>
          </w:p>
        </w:tc>
        <w:tc>
          <w:tcPr>
            <w:tcW w:w="5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岗位要求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招聘对象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拟招录人数（招考名额）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最高年龄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与岗位有关的其它条件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最低学历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最低学位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所学专业(专业代码）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研究方向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学历类别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最低专业技术资格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最低专业技术级别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重症医学科医师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重症医学科医师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A100201/A100219</w:t>
            </w:r>
          </w:p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急诊医学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A100218/A100236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心内、呼吸、重症医学、急诊医学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重症医学科医师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重症医学科医师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A100201/A100219</w:t>
            </w:r>
          </w:p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急诊医学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A100218/A100236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心内、呼吸、重症医学、急诊医学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</w:rPr>
              <w:t>临床医学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  <w:t>B100301/A100201/A100219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疾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副主任医师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有三甲医院工作经验者优先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疾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博士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呼吸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疾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取得住院医师规范化培训合格证、能做脑血管造影及治疗优先。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取得住院医师规范化培训合格证、脑血管病方向。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内分泌科医师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内分泌科医师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内分泌与代谢病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副主任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糖尿病、甲状腺疾病方向，有三甲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工作经验优先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肾脏内科医师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肾内科医师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" w:firstLineChars="50"/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肾病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肾脏内科医师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肾内科医师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" w:firstLineChars="50"/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肾病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副主任医师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有三甲医院工作经验者优先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 xml:space="preserve">  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" w:firstLineChars="50"/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取得住院医师规范化培训合格证，熟悉冠脉介入、电生理操作，有介入培训证书者优先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" w:firstLineChars="50"/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主治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取得住院医师规范化培训合格证，熟悉冠脉介入、电生理操作，有介入培训证书者优先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" w:firstLineChars="50"/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心血管病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副主任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有三甲医院工作经验者优先，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熟悉冠脉介入、电生理操作，有介入培训证书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眼科医师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眼科医师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眼科学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100212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眼科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取得住院医师规范化培训合格证，白内障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疾病诊疗方向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眼科医师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眼科医师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眼科学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100212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眼科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眼底疾病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耳鼻喉科医师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耳鼻喉科医师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耳鼻喉科学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100213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耳鼻喉科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耳鼻喉科医师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耳鼻喉科医师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临床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</w:rPr>
              <w:t>临床医学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  <w:t>B100301/A1002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耳鼻喉科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副主任医师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有三甲医院工作经验者优先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病理科医师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病理科师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病理学与病理生理学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100104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病理科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、医师资格证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病理科医师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病理科师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</w:rPr>
              <w:t>临床医学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  <w:t>B100301/A100104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病理科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、医师资格证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普外科医师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普外科医师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外科学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A100210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普外科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取得住院医师规范化培训合格证，肝胆或胃肠方向。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心胸外科医师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心胸外科医师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外科学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A100210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心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胸外科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甲乳外科医师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甲乳外科医师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外科学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A100210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甲乳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外科学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A100210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神经外科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副主任医师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脑血管病方向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，有三甲医院工作经验者优先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儿科学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儿科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取得住院医师规范化培训合格证，小儿神经方向。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新生儿科医师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新生儿科医师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儿科学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新生儿科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新生儿科医师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新生儿科医师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  <w:t>临床医学B100301/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  <w:t>新生儿科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妇产科学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A100211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妇科肿瘤方向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妇产科学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A100211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妇科内分泌方向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产科医师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产科医师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妇产科学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A100211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产科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急诊外科医师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急诊外科医师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急诊医学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A100218/A100236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外科学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A100210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急诊科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急诊内科医师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急诊内科医师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急诊医学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A100218/A100236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急诊科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临床药师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临床药师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药学类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药理学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100706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10070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有临床药学培训证书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药师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药师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药学类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</w:rPr>
              <w:t>药学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  <w:t>A1007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放射科医师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放射科医师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临床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影像医学与核医学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放射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jc w:val="both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 xml:space="preserve"> 初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放射科医师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放射科医师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临床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影像医学与核医学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放射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主治</w:t>
            </w: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检验技师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检验技师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医学技术类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临床检验诊断学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100208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或病原生物学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100103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检验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副主任技师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副高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有三甲医院工作经验者优先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输血科医师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输血科医师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临床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6"/>
                <w:szCs w:val="16"/>
                <w:highlight w:val="none"/>
              </w:rPr>
              <w:t>临床医学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6"/>
                <w:szCs w:val="16"/>
                <w:highlight w:val="none"/>
                <w:lang w:val="en-US" w:eastAsia="zh-CN"/>
              </w:rPr>
              <w:t>B100301/A1002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输血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主治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中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输血方向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取得住院医师规范化培训合格证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营养科医师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营养科医师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临床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6"/>
                <w:szCs w:val="16"/>
                <w:highlight w:val="none"/>
              </w:rPr>
              <w:t>临床医学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6"/>
                <w:szCs w:val="16"/>
                <w:highlight w:val="none"/>
                <w:lang w:val="en-US" w:eastAsia="zh-CN"/>
              </w:rPr>
              <w:t>A1002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营养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主治医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中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  <w:lang w:eastAsia="zh-CN"/>
              </w:rPr>
              <w:t>有营养科进修或工作经历者优先，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有营养师资格证优先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护理学B100501/A100209/A100228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护士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护理学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100209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/A100228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jc w:val="both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内科学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A100201/A100219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内科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具备全科医学规培合格证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临床医学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highlight w:val="none"/>
                <w:lang w:val="en-US" w:eastAsia="zh-CN"/>
              </w:rPr>
              <w:t>B1003/A1002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具备全科医学规培合格证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中医师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中医学类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中医学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1005 中西医结合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中医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具备全科医学规培合格证或住院医师规培合格证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公卫医师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公卫医师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公共卫生与预防医学类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公共卫生与预防医学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 xml:space="preserve">1004             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公卫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社区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 w:eastAsiaTheme="maj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护理学B100501/A100209/A100228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护士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康复技师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康复技师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医学技术类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 xml:space="preserve">         康复治疗学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/A100215/A100233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康复医学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技师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超声科医师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超声科医师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临床医学类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 xml:space="preserve"> 医学影像技术 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0303/A100207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医学影像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具备住院医师规培合格证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检验师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检验师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医学技术类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医学检验技术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/A100208/A100226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医学检验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技师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宝安区松岗人民医院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社康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药剂师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药剂师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药学类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10/A1007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Theme="majorEastAsia" w:hAnsiTheme="majorEastAsia" w:eastAsiaTheme="majorEastAsia"/>
          <w:spacing w:val="-3"/>
          <w:sz w:val="18"/>
          <w:szCs w:val="1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027"/>
    <w:rsid w:val="000721AF"/>
    <w:rsid w:val="00073680"/>
    <w:rsid w:val="00075585"/>
    <w:rsid w:val="000E2450"/>
    <w:rsid w:val="00171BD2"/>
    <w:rsid w:val="001A307B"/>
    <w:rsid w:val="00221DB3"/>
    <w:rsid w:val="00290E6C"/>
    <w:rsid w:val="00323B43"/>
    <w:rsid w:val="00326628"/>
    <w:rsid w:val="00337A0E"/>
    <w:rsid w:val="00340260"/>
    <w:rsid w:val="00383381"/>
    <w:rsid w:val="00386871"/>
    <w:rsid w:val="003D37D8"/>
    <w:rsid w:val="0042070F"/>
    <w:rsid w:val="00426133"/>
    <w:rsid w:val="004358AB"/>
    <w:rsid w:val="004378F2"/>
    <w:rsid w:val="00483BA6"/>
    <w:rsid w:val="004D2CD9"/>
    <w:rsid w:val="00506A8E"/>
    <w:rsid w:val="00523914"/>
    <w:rsid w:val="005B33DC"/>
    <w:rsid w:val="005B41DE"/>
    <w:rsid w:val="005F0115"/>
    <w:rsid w:val="006169D1"/>
    <w:rsid w:val="0062457F"/>
    <w:rsid w:val="0065142C"/>
    <w:rsid w:val="00745810"/>
    <w:rsid w:val="00765C8C"/>
    <w:rsid w:val="007663B0"/>
    <w:rsid w:val="007B7D65"/>
    <w:rsid w:val="007C0EA0"/>
    <w:rsid w:val="007E3AC0"/>
    <w:rsid w:val="00826C0F"/>
    <w:rsid w:val="00861E33"/>
    <w:rsid w:val="0087712E"/>
    <w:rsid w:val="008B7726"/>
    <w:rsid w:val="008D061E"/>
    <w:rsid w:val="008F5D08"/>
    <w:rsid w:val="00904474"/>
    <w:rsid w:val="009066BC"/>
    <w:rsid w:val="00910480"/>
    <w:rsid w:val="009553B4"/>
    <w:rsid w:val="0098506F"/>
    <w:rsid w:val="00990E1C"/>
    <w:rsid w:val="009D4C1D"/>
    <w:rsid w:val="009F7533"/>
    <w:rsid w:val="00A271D8"/>
    <w:rsid w:val="00A33D5F"/>
    <w:rsid w:val="00A43ADF"/>
    <w:rsid w:val="00A732C8"/>
    <w:rsid w:val="00AD424D"/>
    <w:rsid w:val="00AE65CA"/>
    <w:rsid w:val="00B4615D"/>
    <w:rsid w:val="00B651F7"/>
    <w:rsid w:val="00BA7319"/>
    <w:rsid w:val="00BC0672"/>
    <w:rsid w:val="00BC60B2"/>
    <w:rsid w:val="00BD110A"/>
    <w:rsid w:val="00C05A86"/>
    <w:rsid w:val="00C162F6"/>
    <w:rsid w:val="00C7177B"/>
    <w:rsid w:val="00C94F42"/>
    <w:rsid w:val="00CC67AE"/>
    <w:rsid w:val="00CE4BCF"/>
    <w:rsid w:val="00CE5AF3"/>
    <w:rsid w:val="00D13153"/>
    <w:rsid w:val="00D1384F"/>
    <w:rsid w:val="00D31D50"/>
    <w:rsid w:val="00DA0DF4"/>
    <w:rsid w:val="00DC0018"/>
    <w:rsid w:val="00DC54F8"/>
    <w:rsid w:val="00DD0274"/>
    <w:rsid w:val="00DF77D4"/>
    <w:rsid w:val="00E110F1"/>
    <w:rsid w:val="00E11813"/>
    <w:rsid w:val="00E66488"/>
    <w:rsid w:val="00E81F57"/>
    <w:rsid w:val="00EB4665"/>
    <w:rsid w:val="00ED1868"/>
    <w:rsid w:val="00ED418D"/>
    <w:rsid w:val="00ED636F"/>
    <w:rsid w:val="00F40161"/>
    <w:rsid w:val="00F53171"/>
    <w:rsid w:val="00F57D04"/>
    <w:rsid w:val="05C60A5D"/>
    <w:rsid w:val="0BD06865"/>
    <w:rsid w:val="1524149A"/>
    <w:rsid w:val="165B76A5"/>
    <w:rsid w:val="29653430"/>
    <w:rsid w:val="2E1D6F7F"/>
    <w:rsid w:val="2E981ADC"/>
    <w:rsid w:val="35AF4D23"/>
    <w:rsid w:val="36907765"/>
    <w:rsid w:val="40532C21"/>
    <w:rsid w:val="44D333E7"/>
    <w:rsid w:val="45BA5498"/>
    <w:rsid w:val="45C91203"/>
    <w:rsid w:val="46C713BC"/>
    <w:rsid w:val="4AC752A5"/>
    <w:rsid w:val="50C64481"/>
    <w:rsid w:val="50E26E88"/>
    <w:rsid w:val="54731F86"/>
    <w:rsid w:val="578608D7"/>
    <w:rsid w:val="592750A8"/>
    <w:rsid w:val="59BE74B8"/>
    <w:rsid w:val="603A4A34"/>
    <w:rsid w:val="63D4474C"/>
    <w:rsid w:val="6848440E"/>
    <w:rsid w:val="6CA0300F"/>
    <w:rsid w:val="6F592800"/>
    <w:rsid w:val="766615AE"/>
    <w:rsid w:val="77802AEA"/>
    <w:rsid w:val="7AB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725AC-A244-4365-BFB2-937FED892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3534</Characters>
  <Lines>29</Lines>
  <Paragraphs>8</Paragraphs>
  <TotalTime>14</TotalTime>
  <ScaleCrop>false</ScaleCrop>
  <LinksUpToDate>false</LinksUpToDate>
  <CharactersWithSpaces>4146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2019-10-14T12:30:00Z</dcterms:created>
  <dc:creator>Administrator</dc:creator>
  <cp:lastModifiedBy>朱堃祯</cp:lastModifiedBy>
  <cp:lastPrinted>2019-10-18T02:04:00Z</cp:lastPrinted>
  <dcterms:modified xsi:type="dcterms:W3CDTF">2019-11-06T00:17:46Z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