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609</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2</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609</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2</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782" w:type="dxa"/>
        <w:tblInd w:w="0" w:type="dxa"/>
        <w:tblLayout w:type="fixed"/>
        <w:tblCellMar>
          <w:top w:w="0" w:type="dxa"/>
          <w:left w:w="108" w:type="dxa"/>
          <w:bottom w:w="0" w:type="dxa"/>
          <w:right w:w="108" w:type="dxa"/>
        </w:tblCellMar>
      </w:tblPr>
      <w:tblGrid>
        <w:gridCol w:w="757"/>
        <w:gridCol w:w="3009"/>
        <w:gridCol w:w="2511"/>
        <w:gridCol w:w="1895"/>
        <w:gridCol w:w="1610"/>
      </w:tblGrid>
      <w:tr w14:paraId="0C22BF1C">
        <w:tblPrEx>
          <w:tblCellMar>
            <w:top w:w="0" w:type="dxa"/>
            <w:left w:w="108" w:type="dxa"/>
            <w:bottom w:w="0" w:type="dxa"/>
            <w:right w:w="108" w:type="dxa"/>
          </w:tblCellMar>
        </w:tblPrEx>
        <w:trPr>
          <w:trHeight w:val="580" w:hRule="atLeast"/>
        </w:trPr>
        <w:tc>
          <w:tcPr>
            <w:tcW w:w="757" w:type="dxa"/>
            <w:tcBorders>
              <w:top w:val="single" w:color="000000" w:sz="4" w:space="0"/>
              <w:left w:val="single" w:color="000000" w:sz="4" w:space="0"/>
              <w:bottom w:val="single" w:color="000000" w:sz="4" w:space="0"/>
              <w:right w:val="single" w:color="000000" w:sz="4" w:space="0"/>
            </w:tcBorders>
            <w:vAlign w:val="center"/>
          </w:tcPr>
          <w:p w14:paraId="10B694CB">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序号</w:t>
            </w:r>
          </w:p>
        </w:tc>
        <w:tc>
          <w:tcPr>
            <w:tcW w:w="3009" w:type="dxa"/>
            <w:tcBorders>
              <w:top w:val="single" w:color="000000" w:sz="4" w:space="0"/>
              <w:left w:val="single" w:color="000000" w:sz="4" w:space="0"/>
              <w:bottom w:val="single" w:color="000000" w:sz="4" w:space="0"/>
              <w:right w:val="single" w:color="000000" w:sz="4" w:space="0"/>
            </w:tcBorders>
            <w:vAlign w:val="center"/>
          </w:tcPr>
          <w:p w14:paraId="47C8037F">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项目名称</w:t>
            </w:r>
          </w:p>
        </w:tc>
        <w:tc>
          <w:tcPr>
            <w:tcW w:w="2511" w:type="dxa"/>
            <w:tcBorders>
              <w:top w:val="single" w:color="000000" w:sz="4" w:space="0"/>
              <w:left w:val="single" w:color="000000" w:sz="4" w:space="0"/>
              <w:bottom w:val="single" w:color="000000" w:sz="4" w:space="0"/>
              <w:right w:val="single" w:color="000000" w:sz="4" w:space="0"/>
            </w:tcBorders>
            <w:vAlign w:val="center"/>
          </w:tcPr>
          <w:p w14:paraId="7DEB37F0">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服务周期</w:t>
            </w:r>
          </w:p>
        </w:tc>
        <w:tc>
          <w:tcPr>
            <w:tcW w:w="1895" w:type="dxa"/>
            <w:tcBorders>
              <w:top w:val="single" w:color="000000" w:sz="4" w:space="0"/>
              <w:left w:val="single" w:color="000000" w:sz="4" w:space="0"/>
              <w:bottom w:val="single" w:color="000000" w:sz="4" w:space="0"/>
              <w:right w:val="single" w:color="000000" w:sz="4" w:space="0"/>
            </w:tcBorders>
            <w:vAlign w:val="center"/>
          </w:tcPr>
          <w:p w14:paraId="51958273">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最高限价（元）</w:t>
            </w:r>
          </w:p>
        </w:tc>
        <w:tc>
          <w:tcPr>
            <w:tcW w:w="1610" w:type="dxa"/>
            <w:tcBorders>
              <w:top w:val="single" w:color="000000" w:sz="4" w:space="0"/>
              <w:left w:val="single" w:color="000000" w:sz="4" w:space="0"/>
              <w:bottom w:val="single" w:color="000000" w:sz="4" w:space="0"/>
              <w:right w:val="single" w:color="000000" w:sz="4" w:space="0"/>
            </w:tcBorders>
            <w:vAlign w:val="center"/>
          </w:tcPr>
          <w:p w14:paraId="5288CD75">
            <w:pPr>
              <w:widowControl/>
              <w:spacing w:line="276" w:lineRule="auto"/>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备注</w:t>
            </w:r>
          </w:p>
        </w:tc>
      </w:tr>
      <w:tr w14:paraId="037740FB">
        <w:tblPrEx>
          <w:tblCellMar>
            <w:top w:w="0" w:type="dxa"/>
            <w:left w:w="108" w:type="dxa"/>
            <w:bottom w:w="0" w:type="dxa"/>
            <w:right w:w="108" w:type="dxa"/>
          </w:tblCellMar>
        </w:tblPrEx>
        <w:trPr>
          <w:trHeight w:val="580" w:hRule="atLeast"/>
        </w:trPr>
        <w:tc>
          <w:tcPr>
            <w:tcW w:w="757" w:type="dxa"/>
            <w:tcBorders>
              <w:top w:val="single" w:color="000000" w:sz="4" w:space="0"/>
              <w:left w:val="single" w:color="000000" w:sz="4" w:space="0"/>
              <w:bottom w:val="single" w:color="000000" w:sz="4" w:space="0"/>
              <w:right w:val="single" w:color="000000" w:sz="4" w:space="0"/>
            </w:tcBorders>
            <w:vAlign w:val="center"/>
          </w:tcPr>
          <w:p w14:paraId="0FECE401">
            <w:pPr>
              <w:widowControl/>
              <w:spacing w:line="276" w:lineRule="auto"/>
              <w:jc w:val="center"/>
              <w:rPr>
                <w:rFonts w:ascii="宋体" w:hAnsi="宋体" w:cs="宋体"/>
                <w:color w:val="000000"/>
                <w:kern w:val="0"/>
                <w:sz w:val="24"/>
                <w:szCs w:val="24"/>
              </w:rPr>
            </w:pPr>
            <w:r>
              <w:rPr>
                <w:rFonts w:hint="eastAsia" w:ascii="宋体" w:hAnsi="宋体" w:cs="宋体"/>
                <w:color w:val="000000"/>
                <w:kern w:val="0"/>
                <w:sz w:val="24"/>
                <w:szCs w:val="24"/>
              </w:rPr>
              <w:t>1</w:t>
            </w:r>
          </w:p>
        </w:tc>
        <w:tc>
          <w:tcPr>
            <w:tcW w:w="3009" w:type="dxa"/>
            <w:tcBorders>
              <w:top w:val="single" w:color="000000" w:sz="4" w:space="0"/>
              <w:left w:val="single" w:color="000000" w:sz="4" w:space="0"/>
              <w:bottom w:val="single" w:color="000000" w:sz="4" w:space="0"/>
              <w:right w:val="single" w:color="000000" w:sz="4" w:space="0"/>
            </w:tcBorders>
            <w:vAlign w:val="center"/>
          </w:tcPr>
          <w:p w14:paraId="07643F93">
            <w:pPr>
              <w:widowControl/>
              <w:spacing w:line="276" w:lineRule="auto"/>
              <w:jc w:val="center"/>
              <w:rPr>
                <w:rFonts w:hint="eastAsia" w:ascii="宋体" w:hAnsi="宋体" w:eastAsia="宋体" w:cs="宋体"/>
                <w:color w:val="000000"/>
                <w:kern w:val="0"/>
                <w:sz w:val="24"/>
                <w:szCs w:val="24"/>
                <w:lang w:eastAsia="zh-CN"/>
              </w:rPr>
            </w:pPr>
            <w:r>
              <w:rPr>
                <w:rFonts w:hint="eastAsia" w:ascii="Calibri" w:hAnsi="Calibri" w:eastAsia="宋体" w:cs="Times New Roman"/>
                <w:b w:val="0"/>
                <w:bCs/>
                <w:sz w:val="24"/>
                <w:szCs w:val="24"/>
              </w:rPr>
              <w:t>生物样本库规范化建设技术服务</w:t>
            </w:r>
          </w:p>
        </w:tc>
        <w:tc>
          <w:tcPr>
            <w:tcW w:w="2511" w:type="dxa"/>
            <w:tcBorders>
              <w:top w:val="single" w:color="000000" w:sz="4" w:space="0"/>
              <w:left w:val="single" w:color="000000" w:sz="4" w:space="0"/>
              <w:bottom w:val="single" w:color="000000" w:sz="4" w:space="0"/>
              <w:right w:val="single" w:color="000000" w:sz="4" w:space="0"/>
            </w:tcBorders>
            <w:vAlign w:val="center"/>
          </w:tcPr>
          <w:p w14:paraId="41CE74C8">
            <w:pPr>
              <w:widowControl/>
              <w:spacing w:line="276" w:lineRule="auto"/>
              <w:jc w:val="center"/>
              <w:rPr>
                <w:rFonts w:hint="eastAsia" w:ascii="宋体" w:hAnsi="宋体" w:eastAsia="宋体" w:cs="宋体"/>
                <w:color w:val="000000"/>
                <w:kern w:val="0"/>
                <w:sz w:val="24"/>
                <w:szCs w:val="24"/>
                <w:lang w:eastAsia="zh-CN"/>
              </w:rPr>
            </w:pPr>
            <w:r>
              <w:rPr>
                <w:rFonts w:hint="eastAsia" w:ascii="宋体" w:hAnsi="宋体" w:eastAsia="宋体" w:cs="宋体"/>
                <w:color w:val="000000"/>
                <w:kern w:val="0"/>
                <w:sz w:val="24"/>
                <w:szCs w:val="24"/>
              </w:rPr>
              <w:t>合同签订之日起一年</w:t>
            </w:r>
          </w:p>
        </w:tc>
        <w:tc>
          <w:tcPr>
            <w:tcW w:w="1895" w:type="dxa"/>
            <w:tcBorders>
              <w:top w:val="single" w:color="000000" w:sz="4" w:space="0"/>
              <w:left w:val="single" w:color="000000" w:sz="4" w:space="0"/>
              <w:bottom w:val="single" w:color="000000" w:sz="4" w:space="0"/>
              <w:right w:val="single" w:color="000000" w:sz="4" w:space="0"/>
            </w:tcBorders>
            <w:vAlign w:val="center"/>
          </w:tcPr>
          <w:p w14:paraId="793D3BA9">
            <w:pPr>
              <w:widowControl/>
              <w:spacing w:line="276" w:lineRule="auto"/>
              <w:jc w:val="center"/>
              <w:rPr>
                <w:rFonts w:hint="default" w:ascii="宋体" w:hAnsi="宋体" w:eastAsia="宋体" w:cs="宋体"/>
                <w:color w:val="000000"/>
                <w:kern w:val="0"/>
                <w:sz w:val="24"/>
                <w:szCs w:val="24"/>
                <w:lang w:val="en-US" w:eastAsia="zh-CN"/>
              </w:rPr>
            </w:pPr>
            <w:r>
              <w:rPr>
                <w:rFonts w:hint="eastAsia" w:ascii="宋体" w:hAnsi="宋体" w:eastAsia="宋体" w:cs="宋体"/>
                <w:b w:val="0"/>
                <w:bCs/>
                <w:sz w:val="24"/>
                <w:szCs w:val="24"/>
                <w:lang w:val="en-US" w:eastAsia="zh-CN"/>
              </w:rPr>
              <w:t>150000</w:t>
            </w:r>
            <w:r>
              <w:rPr>
                <w:rFonts w:hint="eastAsia" w:ascii="宋体" w:hAnsi="宋体" w:eastAsia="宋体" w:cs="宋体"/>
                <w:color w:val="000000"/>
                <w:kern w:val="0"/>
                <w:sz w:val="24"/>
                <w:szCs w:val="24"/>
                <w:lang w:val="en-US" w:eastAsia="zh-CN"/>
              </w:rPr>
              <w:t>.00</w:t>
            </w:r>
            <w:bookmarkStart w:id="0" w:name="_GoBack"/>
            <w:bookmarkEnd w:id="0"/>
          </w:p>
        </w:tc>
        <w:tc>
          <w:tcPr>
            <w:tcW w:w="1610" w:type="dxa"/>
            <w:tcBorders>
              <w:top w:val="single" w:color="000000" w:sz="4" w:space="0"/>
              <w:left w:val="single" w:color="000000" w:sz="4" w:space="0"/>
              <w:bottom w:val="single" w:color="000000" w:sz="4" w:space="0"/>
              <w:right w:val="single" w:color="000000" w:sz="4" w:space="0"/>
            </w:tcBorders>
            <w:vAlign w:val="center"/>
          </w:tcPr>
          <w:p w14:paraId="38ECA33F">
            <w:pPr>
              <w:widowControl/>
              <w:spacing w:line="276" w:lineRule="auto"/>
              <w:jc w:val="center"/>
              <w:rPr>
                <w:rFonts w:ascii="宋体" w:hAnsi="宋体" w:cs="宋体"/>
                <w:color w:val="000000"/>
                <w:kern w:val="0"/>
                <w:sz w:val="24"/>
                <w:szCs w:val="24"/>
              </w:rPr>
            </w:pP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9</w:t>
      </w:r>
      <w:r>
        <w:rPr>
          <w:rFonts w:hint="eastAsia" w:ascii="Times New Roman" w:hAnsi="Times New Roman"/>
          <w:kern w:val="0"/>
          <w:sz w:val="24"/>
          <w:szCs w:val="24"/>
        </w:rPr>
        <w:t>月</w:t>
      </w:r>
      <w:r>
        <w:rPr>
          <w:rFonts w:hint="eastAsia" w:ascii="Times New Roman" w:hAnsi="Times New Roman"/>
          <w:kern w:val="0"/>
          <w:sz w:val="24"/>
          <w:szCs w:val="24"/>
          <w:lang w:val="en-US" w:eastAsia="zh-CN"/>
        </w:rPr>
        <w:t>15</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15</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17</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四</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9</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2D3077A"/>
    <w:rsid w:val="02FA4182"/>
    <w:rsid w:val="05C300C9"/>
    <w:rsid w:val="069A2F2A"/>
    <w:rsid w:val="08B55215"/>
    <w:rsid w:val="09C8593E"/>
    <w:rsid w:val="09F06D11"/>
    <w:rsid w:val="0B266CF5"/>
    <w:rsid w:val="0B786831"/>
    <w:rsid w:val="0CDA1CF6"/>
    <w:rsid w:val="0EED5342"/>
    <w:rsid w:val="0FF657A6"/>
    <w:rsid w:val="13234267"/>
    <w:rsid w:val="13EF1601"/>
    <w:rsid w:val="16554305"/>
    <w:rsid w:val="170D7895"/>
    <w:rsid w:val="19DA3AE1"/>
    <w:rsid w:val="1E683A44"/>
    <w:rsid w:val="1FDB7534"/>
    <w:rsid w:val="217C5AED"/>
    <w:rsid w:val="23E20F57"/>
    <w:rsid w:val="25325B10"/>
    <w:rsid w:val="25BF2BE5"/>
    <w:rsid w:val="27E82A6F"/>
    <w:rsid w:val="28B55673"/>
    <w:rsid w:val="2A7C099F"/>
    <w:rsid w:val="2CC5455C"/>
    <w:rsid w:val="2ECB421F"/>
    <w:rsid w:val="305C3D81"/>
    <w:rsid w:val="31CE3A0C"/>
    <w:rsid w:val="326309D3"/>
    <w:rsid w:val="35441687"/>
    <w:rsid w:val="361F0150"/>
    <w:rsid w:val="377E3AD8"/>
    <w:rsid w:val="38337CCB"/>
    <w:rsid w:val="384F0510"/>
    <w:rsid w:val="39EF7D0F"/>
    <w:rsid w:val="3B730650"/>
    <w:rsid w:val="3C21686B"/>
    <w:rsid w:val="3CE517CF"/>
    <w:rsid w:val="3F817A20"/>
    <w:rsid w:val="4350450C"/>
    <w:rsid w:val="43C14556"/>
    <w:rsid w:val="46DF533E"/>
    <w:rsid w:val="48222984"/>
    <w:rsid w:val="4A356780"/>
    <w:rsid w:val="4AAA3568"/>
    <w:rsid w:val="4C0120B3"/>
    <w:rsid w:val="4D433897"/>
    <w:rsid w:val="4D76722E"/>
    <w:rsid w:val="4DF36798"/>
    <w:rsid w:val="4FEA76E2"/>
    <w:rsid w:val="510500B3"/>
    <w:rsid w:val="51F515B8"/>
    <w:rsid w:val="51FE3FB3"/>
    <w:rsid w:val="53DC2107"/>
    <w:rsid w:val="53E37289"/>
    <w:rsid w:val="57FA213C"/>
    <w:rsid w:val="584F31A7"/>
    <w:rsid w:val="59194BFB"/>
    <w:rsid w:val="596B665E"/>
    <w:rsid w:val="5A9E6F82"/>
    <w:rsid w:val="5D7531C5"/>
    <w:rsid w:val="60826F7B"/>
    <w:rsid w:val="61F62246"/>
    <w:rsid w:val="649413DE"/>
    <w:rsid w:val="65C74A4E"/>
    <w:rsid w:val="664D6E37"/>
    <w:rsid w:val="67521811"/>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798</Words>
  <Characters>916</Characters>
  <Lines>6</Lines>
  <Paragraphs>1</Paragraphs>
  <TotalTime>0</TotalTime>
  <ScaleCrop>false</ScaleCrop>
  <LinksUpToDate>false</LinksUpToDate>
  <CharactersWithSpaces>974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2026-09-08T02:30:46Z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