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bookmarkStart w:id="0" w:name="_GoBack"/>
      <w:bookmarkEnd w:id="0"/>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608</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7</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608</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1"/>
        <w:tblW w:w="9523" w:type="dxa"/>
        <w:tblInd w:w="2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4"/>
        <w:gridCol w:w="2855"/>
        <w:gridCol w:w="1028"/>
        <w:gridCol w:w="1766"/>
        <w:gridCol w:w="1491"/>
        <w:gridCol w:w="1509"/>
      </w:tblGrid>
      <w:tr w14:paraId="7423C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874" w:type="dxa"/>
            <w:tcBorders>
              <w:tl2br w:val="nil"/>
              <w:tr2bl w:val="nil"/>
            </w:tcBorders>
            <w:vAlign w:val="center"/>
          </w:tcPr>
          <w:p w14:paraId="08F69BF0">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2855" w:type="dxa"/>
            <w:tcBorders>
              <w:tl2br w:val="nil"/>
              <w:tr2bl w:val="nil"/>
            </w:tcBorders>
            <w:vAlign w:val="center"/>
          </w:tcPr>
          <w:p w14:paraId="006E7C80">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项目名称</w:t>
            </w:r>
          </w:p>
        </w:tc>
        <w:tc>
          <w:tcPr>
            <w:tcW w:w="1028" w:type="dxa"/>
            <w:tcBorders>
              <w:tl2br w:val="nil"/>
              <w:tr2bl w:val="nil"/>
            </w:tcBorders>
            <w:vAlign w:val="center"/>
          </w:tcPr>
          <w:p w14:paraId="108164B1">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766" w:type="dxa"/>
            <w:tcBorders>
              <w:tl2br w:val="nil"/>
              <w:tr2bl w:val="nil"/>
            </w:tcBorders>
            <w:vAlign w:val="center"/>
          </w:tcPr>
          <w:p w14:paraId="3E8AF79E">
            <w:pPr>
              <w:widowControl/>
              <w:spacing w:line="276" w:lineRule="auto"/>
              <w:jc w:val="center"/>
              <w:rPr>
                <w:rFonts w:hint="eastAsia" w:ascii="宋体" w:hAnsi="宋体" w:cs="宋体"/>
                <w:color w:val="000000"/>
                <w:kern w:val="0"/>
                <w:sz w:val="24"/>
                <w:szCs w:val="24"/>
              </w:rPr>
            </w:pPr>
            <w:r>
              <w:rPr>
                <w:rFonts w:hint="eastAsia" w:ascii="宋体" w:hAnsi="宋体" w:eastAsia="宋体" w:cs="宋体"/>
                <w:color w:val="000000"/>
                <w:kern w:val="0"/>
                <w:sz w:val="24"/>
                <w:szCs w:val="24"/>
                <w:lang w:val="en-US" w:eastAsia="zh-CN"/>
              </w:rPr>
              <w:t>最高限价</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元</w:t>
            </w:r>
            <w:r>
              <w:rPr>
                <w:rFonts w:hint="eastAsia" w:ascii="宋体" w:hAnsi="宋体" w:eastAsia="宋体" w:cs="宋体"/>
                <w:color w:val="000000"/>
                <w:kern w:val="0"/>
                <w:sz w:val="24"/>
                <w:szCs w:val="24"/>
              </w:rPr>
              <w:t>）</w:t>
            </w:r>
          </w:p>
        </w:tc>
        <w:tc>
          <w:tcPr>
            <w:tcW w:w="1491" w:type="dxa"/>
            <w:tcBorders>
              <w:tl2br w:val="nil"/>
              <w:tr2bl w:val="nil"/>
            </w:tcBorders>
            <w:vAlign w:val="center"/>
          </w:tcPr>
          <w:p w14:paraId="5716B5BE">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供货周期</w:t>
            </w:r>
          </w:p>
        </w:tc>
        <w:tc>
          <w:tcPr>
            <w:tcW w:w="1509" w:type="dxa"/>
            <w:tcBorders>
              <w:tl2br w:val="nil"/>
              <w:tr2bl w:val="nil"/>
            </w:tcBorders>
            <w:vAlign w:val="center"/>
          </w:tcPr>
          <w:p w14:paraId="37CB6C88">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备注</w:t>
            </w:r>
          </w:p>
        </w:tc>
      </w:tr>
      <w:tr w14:paraId="3DA51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trPr>
        <w:tc>
          <w:tcPr>
            <w:tcW w:w="874" w:type="dxa"/>
            <w:tcBorders>
              <w:tl2br w:val="nil"/>
              <w:tr2bl w:val="nil"/>
            </w:tcBorders>
            <w:vAlign w:val="center"/>
          </w:tcPr>
          <w:p w14:paraId="2DD7E4D5">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2855" w:type="dxa"/>
            <w:tcBorders>
              <w:tl2br w:val="nil"/>
              <w:tr2bl w:val="nil"/>
            </w:tcBorders>
            <w:vAlign w:val="center"/>
          </w:tcPr>
          <w:p w14:paraId="03D597D3">
            <w:pPr>
              <w:widowControl/>
              <w:spacing w:line="276" w:lineRule="auto"/>
              <w:jc w:val="center"/>
              <w:rPr>
                <w:rFonts w:hint="eastAsia" w:ascii="宋体" w:hAnsi="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过氧化氢低温等离子体灭菌器100过氧化氢卡匣</w:t>
            </w:r>
          </w:p>
        </w:tc>
        <w:tc>
          <w:tcPr>
            <w:tcW w:w="1028" w:type="dxa"/>
            <w:tcBorders>
              <w:tl2br w:val="nil"/>
              <w:tr2bl w:val="nil"/>
            </w:tcBorders>
            <w:vAlign w:val="center"/>
          </w:tcPr>
          <w:p w14:paraId="21DE9B9E">
            <w:pPr>
              <w:keepNext w:val="0"/>
              <w:keepLines w:val="0"/>
              <w:widowControl/>
              <w:suppressLineNumbers w:val="0"/>
              <w:jc w:val="both"/>
              <w:textAlignment w:val="center"/>
              <w:rPr>
                <w:rFonts w:hint="eastAsia" w:ascii="宋体" w:hAnsi="宋体" w:cs="宋体"/>
                <w:color w:val="000000"/>
                <w:kern w:val="0"/>
                <w:sz w:val="24"/>
                <w:szCs w:val="24"/>
                <w:lang w:eastAsia="zh-CN"/>
              </w:rPr>
            </w:pPr>
            <w:r>
              <w:rPr>
                <w:rFonts w:hint="eastAsia" w:ascii="宋体" w:hAnsi="宋体" w:eastAsia="宋体" w:cs="宋体"/>
                <w:i w:val="0"/>
                <w:iCs w:val="0"/>
                <w:color w:val="000000"/>
                <w:kern w:val="0"/>
                <w:sz w:val="24"/>
                <w:szCs w:val="24"/>
                <w:u w:val="none"/>
                <w:lang w:val="en-US" w:eastAsia="zh-CN" w:bidi="ar"/>
              </w:rPr>
              <w:t xml:space="preserve">  </w:t>
            </w:r>
            <w:r>
              <w:rPr>
                <w:rFonts w:hint="eastAsia"/>
                <w:kern w:val="2"/>
                <w:sz w:val="21"/>
                <w:szCs w:val="21"/>
                <w:lang w:val="en-US" w:eastAsia="zh-CN" w:bidi="ar-SA"/>
              </w:rPr>
              <w:t>套</w:t>
            </w:r>
          </w:p>
        </w:tc>
        <w:tc>
          <w:tcPr>
            <w:tcW w:w="1766" w:type="dxa"/>
            <w:tcBorders>
              <w:tl2br w:val="nil"/>
              <w:tr2bl w:val="nil"/>
            </w:tcBorders>
            <w:vAlign w:val="center"/>
          </w:tcPr>
          <w:p w14:paraId="774C5EFF">
            <w:pPr>
              <w:keepNext w:val="0"/>
              <w:keepLines w:val="0"/>
              <w:widowControl/>
              <w:suppressLineNumbers w:val="0"/>
              <w:jc w:val="center"/>
              <w:textAlignment w:val="center"/>
              <w:rPr>
                <w:rFonts w:hint="default" w:ascii="宋体" w:hAnsi="宋体" w:cs="宋体"/>
                <w:color w:val="000000"/>
                <w:kern w:val="0"/>
                <w:sz w:val="24"/>
                <w:szCs w:val="24"/>
                <w:lang w:val="en-US"/>
              </w:rPr>
            </w:pPr>
            <w:r>
              <w:rPr>
                <w:rFonts w:hint="eastAsia" w:ascii="宋体" w:hAnsi="宋体" w:eastAsia="宋体" w:cs="宋体"/>
                <w:i w:val="0"/>
                <w:iCs w:val="0"/>
                <w:color w:val="000000"/>
                <w:kern w:val="0"/>
                <w:sz w:val="24"/>
                <w:szCs w:val="24"/>
                <w:u w:val="none"/>
                <w:lang w:val="en-US" w:eastAsia="zh-CN" w:bidi="ar"/>
              </w:rPr>
              <w:t>186.00</w:t>
            </w:r>
          </w:p>
        </w:tc>
        <w:tc>
          <w:tcPr>
            <w:tcW w:w="1491" w:type="dxa"/>
            <w:tcBorders>
              <w:tl2br w:val="nil"/>
              <w:tr2bl w:val="nil"/>
            </w:tcBorders>
            <w:vAlign w:val="center"/>
          </w:tcPr>
          <w:p w14:paraId="6DE025B4">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≤24个月</w:t>
            </w:r>
          </w:p>
        </w:tc>
        <w:tc>
          <w:tcPr>
            <w:tcW w:w="1509" w:type="dxa"/>
            <w:tcBorders>
              <w:tl2br w:val="nil"/>
              <w:tr2bl w:val="nil"/>
            </w:tcBorders>
            <w:vAlign w:val="center"/>
          </w:tcPr>
          <w:p w14:paraId="1FB19A3C">
            <w:pPr>
              <w:widowControl/>
              <w:spacing w:line="276" w:lineRule="auto"/>
              <w:jc w:val="center"/>
              <w:rPr>
                <w:rFonts w:hint="default" w:ascii="宋体" w:hAnsi="宋体" w:cs="宋体"/>
                <w:color w:val="000000"/>
                <w:kern w:val="0"/>
                <w:sz w:val="24"/>
                <w:szCs w:val="24"/>
                <w:lang w:val="en-US"/>
              </w:rPr>
            </w:pPr>
            <w:r>
              <w:rPr>
                <w:rFonts w:hint="eastAsia" w:ascii="宋体" w:hAnsi="宋体" w:cs="宋体"/>
                <w:color w:val="000000"/>
                <w:kern w:val="0"/>
                <w:sz w:val="24"/>
                <w:szCs w:val="24"/>
                <w:lang w:val="en-US" w:eastAsia="zh-CN"/>
              </w:rPr>
              <w:t>国产</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9</w:t>
      </w:r>
      <w:r>
        <w:rPr>
          <w:rFonts w:hint="eastAsia" w:ascii="Times New Roman" w:hAnsi="Times New Roman"/>
          <w:kern w:val="0"/>
          <w:sz w:val="24"/>
          <w:szCs w:val="24"/>
        </w:rPr>
        <w:t>月</w:t>
      </w:r>
      <w:r>
        <w:rPr>
          <w:rFonts w:hint="eastAsia" w:ascii="Times New Roman" w:hAnsi="Times New Roman"/>
          <w:kern w:val="0"/>
          <w:sz w:val="24"/>
          <w:szCs w:val="24"/>
          <w:lang w:val="en-US" w:eastAsia="zh-CN"/>
        </w:rPr>
        <w:t>3</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一</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27</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D3077A"/>
    <w:rsid w:val="05C300C9"/>
    <w:rsid w:val="069A2F2A"/>
    <w:rsid w:val="09F06D11"/>
    <w:rsid w:val="0B266CF5"/>
    <w:rsid w:val="0B786831"/>
    <w:rsid w:val="0CDA1CF6"/>
    <w:rsid w:val="0EED5342"/>
    <w:rsid w:val="0FF657A6"/>
    <w:rsid w:val="13234267"/>
    <w:rsid w:val="13EF1601"/>
    <w:rsid w:val="16554305"/>
    <w:rsid w:val="170D7895"/>
    <w:rsid w:val="19DA3AE1"/>
    <w:rsid w:val="1B5B470C"/>
    <w:rsid w:val="1E683A44"/>
    <w:rsid w:val="1FDB7534"/>
    <w:rsid w:val="217C5AED"/>
    <w:rsid w:val="23E20F57"/>
    <w:rsid w:val="25325B10"/>
    <w:rsid w:val="25BF2BE5"/>
    <w:rsid w:val="27E82A6F"/>
    <w:rsid w:val="28B55673"/>
    <w:rsid w:val="2A7C099F"/>
    <w:rsid w:val="2CC5455C"/>
    <w:rsid w:val="2ECB421F"/>
    <w:rsid w:val="305C3D81"/>
    <w:rsid w:val="31CE3A0C"/>
    <w:rsid w:val="326309D3"/>
    <w:rsid w:val="35441687"/>
    <w:rsid w:val="361F0150"/>
    <w:rsid w:val="377E3AD8"/>
    <w:rsid w:val="38337CCB"/>
    <w:rsid w:val="384F0510"/>
    <w:rsid w:val="39EF7D0F"/>
    <w:rsid w:val="3B730650"/>
    <w:rsid w:val="3C21686B"/>
    <w:rsid w:val="3CE517CF"/>
    <w:rsid w:val="3F817A20"/>
    <w:rsid w:val="4350450C"/>
    <w:rsid w:val="43C14556"/>
    <w:rsid w:val="46DF533E"/>
    <w:rsid w:val="48222984"/>
    <w:rsid w:val="4A356780"/>
    <w:rsid w:val="4AAA3568"/>
    <w:rsid w:val="4C0120B3"/>
    <w:rsid w:val="4D433897"/>
    <w:rsid w:val="4DF36798"/>
    <w:rsid w:val="4FEA76E2"/>
    <w:rsid w:val="510500B3"/>
    <w:rsid w:val="51F515B8"/>
    <w:rsid w:val="51FE3FB3"/>
    <w:rsid w:val="53DC2107"/>
    <w:rsid w:val="53E37289"/>
    <w:rsid w:val="57FA213C"/>
    <w:rsid w:val="584F31A7"/>
    <w:rsid w:val="59194BFB"/>
    <w:rsid w:val="5A9E6F82"/>
    <w:rsid w:val="5D7531C5"/>
    <w:rsid w:val="61F62246"/>
    <w:rsid w:val="649413DE"/>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Indent"/>
    <w:basedOn w:val="1"/>
    <w:next w:val="6"/>
    <w:qFormat/>
    <w:uiPriority w:val="0"/>
    <w:pPr>
      <w:ind w:firstLine="420" w:firstLineChars="200"/>
    </w:pPr>
    <w:rPr>
      <w:szCs w:val="21"/>
    </w:rPr>
  </w:style>
  <w:style w:type="paragraph" w:styleId="6">
    <w:name w:val="Body Text Indent"/>
    <w:basedOn w:val="1"/>
    <w:unhideWhenUsed/>
    <w:qFormat/>
    <w:uiPriority w:val="99"/>
    <w:pPr>
      <w:spacing w:after="120"/>
      <w:ind w:left="420" w:leftChars="200"/>
    </w:pPr>
    <w:rPr>
      <w:kern w:val="0"/>
      <w:sz w:val="20"/>
      <w:szCs w:val="20"/>
    </w:rPr>
  </w:style>
  <w:style w:type="paragraph" w:styleId="7">
    <w:name w:val="Balloon Text"/>
    <w:basedOn w:val="1"/>
    <w:link w:val="16"/>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Hyperlink"/>
    <w:basedOn w:val="12"/>
    <w:unhideWhenUsed/>
    <w:qFormat/>
    <w:uiPriority w:val="99"/>
    <w:rPr>
      <w:color w:val="0000FF" w:themeColor="hyperlink"/>
      <w:u w:val="single"/>
    </w:rPr>
  </w:style>
  <w:style w:type="character" w:customStyle="1" w:styleId="14">
    <w:name w:val="页眉 Char"/>
    <w:link w:val="9"/>
    <w:qFormat/>
    <w:uiPriority w:val="99"/>
    <w:rPr>
      <w:kern w:val="2"/>
      <w:sz w:val="18"/>
      <w:szCs w:val="18"/>
    </w:rPr>
  </w:style>
  <w:style w:type="character" w:customStyle="1" w:styleId="15">
    <w:name w:val="页脚 Char"/>
    <w:link w:val="8"/>
    <w:qFormat/>
    <w:uiPriority w:val="99"/>
    <w:rPr>
      <w:kern w:val="2"/>
      <w:sz w:val="18"/>
      <w:szCs w:val="18"/>
    </w:rPr>
  </w:style>
  <w:style w:type="character" w:customStyle="1" w:styleId="16">
    <w:name w:val="批注框文本 Char"/>
    <w:link w:val="7"/>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767</Words>
  <Characters>854</Characters>
  <Lines>6</Lines>
  <Paragraphs>1</Paragraphs>
  <TotalTime>0</TotalTime>
  <ScaleCrop>false</ScaleCrop>
  <LinksUpToDate>false</LinksUpToDate>
  <CharactersWithSpaces>914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＊。bAby</cp:lastModifiedBy>
  <cp:lastPrinted>2026-03-06T07:17:00Z</cp:lastPrinted>
  <dcterms:modified xsi:type="dcterms:W3CDTF">2026-08-27T08:24:59Z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eyJoZGlkIjoiZmQwYTE0MWY5MmNlMzgwODIwMGQ0ZGY3ODVkN2ZiZjciLCJ1c2VySWQiOiI0NjI3Mjk1MjgifQ==</vt:lpwstr>
  </property>
</Properties>
</file>