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cs="黑体"/>
          <w:b/>
          <w:bCs/>
          <w:kern w:val="2"/>
          <w:sz w:val="36"/>
          <w:szCs w:val="36"/>
        </w:rPr>
        <w:t>附件：</w:t>
      </w:r>
    </w:p>
    <w:p>
      <w:pPr>
        <w:keepNext/>
        <w:keepLines/>
        <w:widowControl w:val="0"/>
        <w:spacing w:before="260" w:after="260"/>
        <w:ind w:left="420"/>
        <w:jc w:val="center"/>
        <w:outlineLvl w:val="9"/>
        <w:rPr>
          <w:rFonts w:cs="Times New Roman"/>
          <w:b/>
          <w:bCs/>
          <w:kern w:val="2"/>
          <w:sz w:val="30"/>
          <w:szCs w:val="30"/>
        </w:rPr>
      </w:pPr>
      <w:bookmarkStart w:id="0" w:name="_Toc435514852"/>
      <w:bookmarkStart w:id="1" w:name="_Toc435515292"/>
      <w:bookmarkStart w:id="2" w:name="_Toc8080"/>
      <w:bookmarkStart w:id="3" w:name="_Toc99727047"/>
      <w:r>
        <w:rPr>
          <w:rFonts w:hint="eastAsia" w:cs="Times New Roman"/>
          <w:b/>
          <w:bCs/>
          <w:kern w:val="2"/>
          <w:sz w:val="30"/>
          <w:szCs w:val="30"/>
        </w:rPr>
        <w:t>文件包装封面参考</w:t>
      </w:r>
      <w:bookmarkEnd w:id="0"/>
      <w:bookmarkEnd w:id="1"/>
      <w:bookmarkEnd w:id="2"/>
      <w:bookmarkEnd w:id="3"/>
    </w:p>
    <w:tbl>
      <w:tblPr>
        <w:tblStyle w:val="12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7" w:hRule="atLeast"/>
          <w:jc w:val="center"/>
        </w:trPr>
        <w:tc>
          <w:tcPr>
            <w:tcW w:w="9018" w:type="dxa"/>
            <w:vAlign w:val="center"/>
          </w:tcPr>
          <w:p>
            <w:pPr>
              <w:pStyle w:val="6"/>
              <w:spacing w:line="360" w:lineRule="auto"/>
              <w:ind w:firstLine="482" w:firstLineChars="150"/>
              <w:rPr>
                <w:rFonts w:ascii="仿宋_GB2312" w:eastAsia="仿宋_GB2312"/>
                <w:b/>
                <w:sz w:val="32"/>
              </w:rPr>
            </w:pPr>
          </w:p>
          <w:p>
            <w:pPr>
              <w:pStyle w:val="6"/>
              <w:spacing w:line="360" w:lineRule="auto"/>
              <w:ind w:firstLine="482" w:firstLineChars="150"/>
              <w:rPr>
                <w:rFonts w:ascii="仿宋_GB2312" w:eastAsia="仿宋_GB2312"/>
                <w:b/>
                <w:sz w:val="32"/>
              </w:rPr>
            </w:pPr>
          </w:p>
          <w:p>
            <w:pPr>
              <w:pStyle w:val="6"/>
              <w:spacing w:line="360" w:lineRule="auto"/>
              <w:ind w:firstLine="482" w:firstLineChars="150"/>
              <w:rPr>
                <w:rFonts w:ascii="仿宋_GB2312" w:eastAsia="仿宋_GB2312"/>
                <w:b/>
                <w:sz w:val="32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ascii="黑体" w:eastAsia="黑体"/>
                <w:b/>
                <w:sz w:val="52"/>
                <w:szCs w:val="52"/>
              </w:rPr>
            </w:pPr>
            <w:r>
              <w:rPr>
                <w:rFonts w:hint="eastAsia" w:ascii="黑体" w:eastAsia="黑体"/>
                <w:b/>
                <w:sz w:val="52"/>
                <w:szCs w:val="52"/>
                <w:lang w:val="en-US" w:eastAsia="zh-CN"/>
              </w:rPr>
              <w:t>深圳市中西医结合医院二期医疗设备购置项目</w:t>
            </w:r>
            <w:commentRangeStart w:id="0"/>
            <w:r>
              <w:rPr>
                <w:rFonts w:hint="eastAsia" w:ascii="黑体" w:eastAsia="黑体"/>
                <w:b/>
                <w:sz w:val="52"/>
                <w:szCs w:val="52"/>
                <w:lang w:val="en-US" w:eastAsia="zh-CN"/>
              </w:rPr>
              <w:t>（设备名称）</w:t>
            </w:r>
            <w:commentRangeEnd w:id="0"/>
            <w:r>
              <w:commentReference w:id="0"/>
            </w:r>
          </w:p>
          <w:p>
            <w:pPr>
              <w:pStyle w:val="6"/>
              <w:spacing w:line="360" w:lineRule="auto"/>
              <w:jc w:val="center"/>
              <w:rPr>
                <w:rFonts w:ascii="黑体" w:eastAsia="黑体"/>
                <w:b/>
                <w:sz w:val="52"/>
                <w:szCs w:val="52"/>
              </w:rPr>
            </w:pPr>
            <w:r>
              <w:rPr>
                <w:rFonts w:hint="eastAsia" w:ascii="黑体" w:eastAsia="黑体"/>
                <w:b/>
                <w:sz w:val="52"/>
                <w:szCs w:val="52"/>
              </w:rPr>
              <w:t>调研资料汇报资料</w:t>
            </w:r>
          </w:p>
          <w:p>
            <w:pPr>
              <w:pStyle w:val="6"/>
              <w:spacing w:line="360" w:lineRule="auto"/>
              <w:rPr>
                <w:rFonts w:ascii="仿宋_GB2312" w:eastAsia="仿宋_GB2312"/>
                <w:b/>
                <w:sz w:val="32"/>
              </w:rPr>
            </w:pPr>
          </w:p>
          <w:p>
            <w:pPr>
              <w:pStyle w:val="6"/>
              <w:spacing w:line="360" w:lineRule="auto"/>
              <w:rPr>
                <w:rFonts w:ascii="仿宋_GB2312" w:eastAsia="仿宋_GB2312"/>
                <w:b/>
                <w:sz w:val="32"/>
              </w:rPr>
            </w:pPr>
          </w:p>
          <w:p>
            <w:pPr>
              <w:pStyle w:val="6"/>
              <w:spacing w:line="360" w:lineRule="auto"/>
              <w:rPr>
                <w:rFonts w:ascii="仿宋_GB2312" w:eastAsia="仿宋_GB2312"/>
                <w:b/>
                <w:sz w:val="32"/>
              </w:rPr>
            </w:pPr>
          </w:p>
          <w:p>
            <w:pPr>
              <w:pStyle w:val="6"/>
              <w:spacing w:line="400" w:lineRule="exact"/>
              <w:ind w:firstLine="900" w:firstLineChars="32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供应商名称：</w:t>
            </w:r>
          </w:p>
          <w:p>
            <w:pPr>
              <w:pStyle w:val="6"/>
              <w:spacing w:line="400" w:lineRule="exact"/>
              <w:ind w:firstLine="900" w:firstLineChars="32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供应商地址：</w:t>
            </w:r>
          </w:p>
          <w:p>
            <w:pPr>
              <w:tabs>
                <w:tab w:val="left" w:pos="851"/>
              </w:tabs>
              <w:autoSpaceDE w:val="0"/>
              <w:autoSpaceDN w:val="0"/>
              <w:adjustRightInd w:val="0"/>
              <w:snapToGrid w:val="0"/>
              <w:spacing w:line="420" w:lineRule="auto"/>
              <w:ind w:firstLine="948" w:firstLineChars="295"/>
              <w:jc w:val="center"/>
              <w:rPr>
                <w:rFonts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（此处加盖供应商单位公章）</w:t>
            </w:r>
          </w:p>
        </w:tc>
      </w:tr>
    </w:tbl>
    <w:p>
      <w:pPr>
        <w:rPr>
          <w:rFonts w:cs="黑体"/>
          <w:b/>
          <w:bCs/>
          <w:kern w:val="2"/>
          <w:sz w:val="36"/>
          <w:szCs w:val="36"/>
        </w:rPr>
      </w:pP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="宋体" w:hAnsi="宋体" w:eastAsia="宋体" w:cs="宋体"/>
          <w:sz w:val="30"/>
          <w:szCs w:val="30"/>
          <w:lang w:val="en-US" w:eastAsia="zh-CN" w:bidi="ar-SA"/>
        </w:rPr>
        <w:id w:val="147457685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24"/>
          <w:szCs w:val="3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sz w:val="30"/>
              <w:szCs w:val="30"/>
            </w:rPr>
          </w:pPr>
          <w:bookmarkStart w:id="15" w:name="_GoBack"/>
          <w:bookmarkEnd w:id="15"/>
          <w:r>
            <w:rPr>
              <w:rFonts w:hint="eastAsia" w:ascii="黑体" w:hAnsi="黑体" w:eastAsia="黑体" w:cs="黑体"/>
              <w:sz w:val="30"/>
              <w:szCs w:val="30"/>
            </w:rPr>
            <w:t>目录</w:t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TOC \o "1-1" \h \u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_Toc18117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2"/>
              <w:sz w:val="28"/>
              <w:szCs w:val="28"/>
              <w:lang w:val="en-US" w:eastAsia="zh-CN" w:bidi="ar-SA"/>
            </w:rPr>
            <w:t>1.</w:t>
          </w:r>
          <w:r>
            <w:rPr>
              <w:rFonts w:hint="eastAsia" w:ascii="宋体" w:hAnsi="宋体" w:eastAsia="宋体" w:cs="宋体"/>
              <w:kern w:val="2"/>
              <w:sz w:val="28"/>
              <w:szCs w:val="28"/>
            </w:rPr>
            <w:t>医疗设备</w:t>
          </w:r>
          <w:r>
            <w:rPr>
              <w:rFonts w:hint="eastAsia" w:ascii="宋体" w:hAnsi="宋体" w:eastAsia="宋体" w:cs="宋体"/>
              <w:sz w:val="28"/>
              <w:szCs w:val="28"/>
            </w:rPr>
            <w:t>购置</w:t>
          </w:r>
          <w:r>
            <w:rPr>
              <w:rFonts w:hint="eastAsia" w:ascii="宋体" w:hAnsi="宋体" w:eastAsia="宋体" w:cs="宋体"/>
              <w:kern w:val="2"/>
              <w:sz w:val="28"/>
              <w:szCs w:val="28"/>
            </w:rPr>
            <w:t>信息咨询一览表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_Toc18117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_Toc27188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2.</w:t>
          </w:r>
          <w:r>
            <w:rPr>
              <w:rFonts w:hint="eastAsia" w:ascii="宋体" w:hAnsi="宋体" w:eastAsia="宋体" w:cs="宋体"/>
              <w:sz w:val="28"/>
              <w:szCs w:val="28"/>
            </w:rPr>
            <w:t>报名资质材料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_Toc27188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_Toc6736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val="en-US" w:eastAsia="zh-CN" w:bidi="ar-SA"/>
            </w:rPr>
            <w:t>3.</w:t>
          </w:r>
          <w:r>
            <w:rPr>
              <w:rFonts w:hint="eastAsia" w:ascii="宋体" w:hAnsi="宋体" w:eastAsia="宋体" w:cs="宋体"/>
              <w:sz w:val="28"/>
              <w:szCs w:val="28"/>
            </w:rPr>
            <w:t>产品信息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_Toc6736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_Toc3886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2"/>
              <w:sz w:val="28"/>
              <w:szCs w:val="28"/>
              <w:lang w:val="en-US" w:eastAsia="zh-CN" w:bidi="ar-SA"/>
            </w:rPr>
            <w:t>4.</w:t>
          </w:r>
          <w:r>
            <w:rPr>
              <w:rFonts w:hint="eastAsia" w:ascii="宋体" w:hAnsi="宋体" w:eastAsia="宋体" w:cs="宋体"/>
              <w:sz w:val="28"/>
              <w:szCs w:val="28"/>
            </w:rPr>
            <w:t>技术参数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_Toc3886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4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_Toc25523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2"/>
              <w:sz w:val="28"/>
              <w:szCs w:val="28"/>
              <w:lang w:val="en-US" w:eastAsia="zh-CN" w:bidi="ar-SA"/>
            </w:rPr>
            <w:t>5.</w:t>
          </w:r>
          <w:r>
            <w:rPr>
              <w:rFonts w:hint="eastAsia" w:ascii="宋体" w:hAnsi="宋体" w:eastAsia="宋体" w:cs="宋体"/>
              <w:sz w:val="28"/>
              <w:szCs w:val="28"/>
            </w:rPr>
            <w:t>配置</w:t>
          </w:r>
          <w:r>
            <w:rPr>
              <w:rFonts w:hint="eastAsia" w:ascii="宋体" w:hAnsi="宋体" w:eastAsia="宋体" w:cs="宋体"/>
              <w:kern w:val="2"/>
              <w:sz w:val="28"/>
              <w:szCs w:val="28"/>
            </w:rPr>
            <w:t>清单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_Toc25523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6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_Toc17595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2"/>
              <w:sz w:val="28"/>
              <w:szCs w:val="28"/>
              <w:lang w:val="en-US" w:eastAsia="zh-CN" w:bidi="ar-SA"/>
            </w:rPr>
            <w:t>6.</w:t>
          </w:r>
          <w:r>
            <w:rPr>
              <w:rFonts w:hint="eastAsia" w:ascii="宋体" w:hAnsi="宋体" w:eastAsia="宋体" w:cs="宋体"/>
              <w:kern w:val="2"/>
              <w:sz w:val="28"/>
              <w:szCs w:val="28"/>
            </w:rPr>
            <w:t>设备易损件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_Toc17595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7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_Toc24073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2"/>
              <w:sz w:val="28"/>
              <w:szCs w:val="28"/>
              <w:lang w:val="en-US" w:eastAsia="zh-CN" w:bidi="ar-SA"/>
            </w:rPr>
            <w:t>7.</w:t>
          </w:r>
          <w:r>
            <w:rPr>
              <w:rFonts w:hint="eastAsia" w:ascii="宋体" w:hAnsi="宋体" w:eastAsia="宋体" w:cs="宋体"/>
              <w:kern w:val="2"/>
              <w:sz w:val="28"/>
              <w:szCs w:val="28"/>
            </w:rPr>
            <w:t>配套试剂耗材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_Toc24073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8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_Toc5210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val="en-US" w:eastAsia="zh-CN" w:bidi="ar-SA"/>
            </w:rPr>
            <w:t>8.</w:t>
          </w:r>
          <w:r>
            <w:rPr>
              <w:rFonts w:hint="eastAsia" w:ascii="宋体" w:hAnsi="宋体" w:eastAsia="宋体" w:cs="宋体"/>
              <w:sz w:val="28"/>
              <w:szCs w:val="28"/>
            </w:rPr>
            <w:t>商务联络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_Toc5210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9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_Toc1129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val="en-US" w:eastAsia="zh-CN" w:bidi="ar-SA"/>
            </w:rPr>
            <w:t>9.</w:t>
          </w:r>
          <w:r>
            <w:rPr>
              <w:rFonts w:hint="eastAsia" w:ascii="宋体" w:hAnsi="宋体" w:eastAsia="宋体" w:cs="宋体"/>
              <w:sz w:val="28"/>
              <w:szCs w:val="28"/>
            </w:rPr>
            <w:t>价格信息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_Toc1129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10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_Toc28204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val="en-US" w:eastAsia="zh-CN" w:bidi="ar-SA"/>
            </w:rPr>
            <w:t>10.</w:t>
          </w:r>
          <w:r>
            <w:rPr>
              <w:rFonts w:hint="eastAsia" w:ascii="宋体" w:hAnsi="宋体" w:eastAsia="宋体" w:cs="宋体"/>
              <w:sz w:val="28"/>
              <w:szCs w:val="28"/>
            </w:rPr>
            <w:t>产品彩页（另附PDF）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_Toc28204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_Toc27201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8"/>
              <w:szCs w:val="28"/>
              <w:lang w:val="en-US" w:eastAsia="zh-CN" w:bidi="ar-SA"/>
            </w:rPr>
            <w:t>11.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供应商承诺函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_Toc27201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</w:sdtContent>
    </w:sdt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hint="eastAsia" w:ascii="宋体" w:hAnsi="宋体" w:eastAsia="宋体" w:cs="黑体"/>
          <w:b/>
          <w:bCs w:val="0"/>
          <w:kern w:val="2"/>
          <w:sz w:val="30"/>
          <w:szCs w:val="30"/>
          <w:lang w:val="en-US" w:eastAsia="zh-CN" w:bidi="ar-SA"/>
        </w:rPr>
        <w:sectPr>
          <w:footerReference r:id="rId5" w:type="default"/>
          <w:pgSz w:w="11906" w:h="16838"/>
          <w:pgMar w:top="1440" w:right="1080" w:bottom="1440" w:left="1080" w:header="851" w:footer="992" w:gutter="0"/>
          <w:pgNumType w:fmt="decimal"/>
          <w:cols w:space="425" w:num="1"/>
          <w:docGrid w:linePitch="312" w:charSpace="0"/>
        </w:sectPr>
      </w:pP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cs="黑体"/>
          <w:b w:val="0"/>
          <w:bCs w:val="0"/>
          <w:kern w:val="2"/>
          <w:sz w:val="30"/>
          <w:szCs w:val="30"/>
        </w:rPr>
      </w:pPr>
      <w:bookmarkStart w:id="4" w:name="_Toc18117"/>
      <w:r>
        <w:rPr>
          <w:rFonts w:hint="eastAsia" w:ascii="宋体" w:hAnsi="宋体" w:eastAsia="宋体" w:cs="黑体"/>
          <w:b/>
          <w:bCs w:val="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cs="黑体"/>
          <w:kern w:val="2"/>
          <w:sz w:val="30"/>
          <w:szCs w:val="30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0"/>
          <w:szCs w:val="30"/>
        </w:rPr>
        <w:t>信息咨询一览表</w:t>
      </w:r>
      <w:bookmarkEnd w:id="4"/>
    </w:p>
    <w:tbl>
      <w:tblPr>
        <w:tblStyle w:val="12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报价（万元）: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  <w:lang w:val="en-US" w:eastAsia="zh-CN"/>
              </w:rPr>
              <w:t>全</w:t>
            </w:r>
            <w:r>
              <w:rPr>
                <w:rFonts w:hint="eastAsia" w:cs="微软雅黑"/>
                <w:bCs/>
              </w:rPr>
              <w:t>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*天</w:t>
            </w:r>
          </w:p>
        </w:tc>
        <w:tc>
          <w:tcPr>
            <w:tcW w:w="1803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国内有无现货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1、</w:t>
            </w:r>
            <w:r>
              <w:rPr>
                <w:rFonts w:hint="eastAsia"/>
                <w:bCs/>
              </w:rPr>
              <w:sym w:font="Wingdings 2" w:char="00A3"/>
            </w:r>
            <w:r>
              <w:rPr>
                <w:rFonts w:hint="eastAsia"/>
                <w:bCs/>
              </w:rPr>
              <w:t xml:space="preserve">有     </w:t>
            </w:r>
            <w:r>
              <w:rPr>
                <w:rFonts w:hint="eastAsia"/>
                <w:bCs/>
              </w:rPr>
              <w:sym w:font="Wingdings 2" w:char="00A3"/>
            </w:r>
            <w:r>
              <w:rPr>
                <w:rFonts w:hint="eastAsia"/>
                <w:bCs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2087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803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4402" w:type="dxa"/>
            <w:gridSpan w:val="5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2、若未按约定周期完成送货：以下列哪种方式作为补偿：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2.1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2.2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2.3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2.4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   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52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所提供的货物，若有硬件设备，需要具备常规标准数据传输接口，附带业务软件若需要与医院HL7集成平台、HIS、LIS、PACS、HRP等系统连接，产生的软件接口开发、调试等费用。</w:t>
            </w:r>
          </w:p>
          <w:p>
            <w:pPr>
              <w:numPr>
                <w:ilvl w:val="0"/>
                <w:numId w:val="2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br w:type="page"/>
      </w:r>
    </w:p>
    <w:p>
      <w:pPr>
        <w:pStyle w:val="3"/>
        <w:numPr>
          <w:ilvl w:val="0"/>
          <w:numId w:val="0"/>
        </w:numPr>
        <w:spacing w:before="0" w:after="0" w:line="360" w:lineRule="auto"/>
        <w:ind w:leftChars="0"/>
        <w:rPr>
          <w:sz w:val="30"/>
          <w:szCs w:val="30"/>
        </w:rPr>
      </w:pPr>
      <w:bookmarkStart w:id="5" w:name="_Toc27188"/>
      <w:r>
        <w:rPr>
          <w:rFonts w:hint="eastAsia"/>
          <w:sz w:val="30"/>
          <w:szCs w:val="30"/>
          <w:lang w:val="en-US" w:eastAsia="zh-CN"/>
        </w:rPr>
        <w:t>2.</w:t>
      </w:r>
      <w:r>
        <w:rPr>
          <w:rFonts w:hint="eastAsia"/>
          <w:sz w:val="30"/>
          <w:szCs w:val="30"/>
        </w:rPr>
        <w:t>报名资质材料</w:t>
      </w:r>
      <w:bookmarkEnd w:id="5"/>
    </w:p>
    <w:p>
      <w:pPr>
        <w:pStyle w:val="17"/>
        <w:widowControl w:val="0"/>
        <w:numPr>
          <w:ilvl w:val="0"/>
          <w:numId w:val="3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r>
        <w:rPr>
          <w:rFonts w:hint="eastAsia" w:cs="黑体"/>
          <w:b/>
          <w:bCs/>
          <w:kern w:val="2"/>
          <w:sz w:val="32"/>
          <w:szCs w:val="32"/>
        </w:rPr>
        <w:t>公司三证（厂商提供：①营业执照；②医疗器械生产企业许可证；③医疗器械注册证。代理经销商提供：①营业执照；②医疗器械经营许可证；②厂商医疗器械生产企业许可证；③医疗器械注册证。）</w:t>
      </w: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7"/>
        <w:widowControl w:val="0"/>
        <w:numPr>
          <w:ilvl w:val="0"/>
          <w:numId w:val="3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r>
        <w:rPr>
          <w:rFonts w:hint="eastAsia" w:cs="黑体"/>
          <w:b/>
          <w:bCs/>
          <w:kern w:val="2"/>
          <w:sz w:val="32"/>
          <w:szCs w:val="32"/>
        </w:rPr>
        <w:t>厂家授权书</w:t>
      </w: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7"/>
        <w:widowControl w:val="0"/>
        <w:numPr>
          <w:ilvl w:val="0"/>
          <w:numId w:val="3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r>
        <w:rPr>
          <w:rFonts w:hint="eastAsia" w:cs="黑体"/>
          <w:b/>
          <w:bCs/>
          <w:kern w:val="2"/>
          <w:sz w:val="32"/>
          <w:szCs w:val="32"/>
        </w:rPr>
        <w:t>投标人法定代表人证明及授权委托书（格式自拟）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br w:type="page"/>
      </w: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sz w:val="30"/>
          <w:szCs w:val="30"/>
        </w:rPr>
      </w:pPr>
      <w:bookmarkStart w:id="6" w:name="_Toc6736"/>
      <w:r>
        <w:rPr>
          <w:rFonts w:hint="eastAsia" w:cs="宋体"/>
          <w:b/>
          <w:bCs w:val="0"/>
          <w:kern w:val="44"/>
          <w:sz w:val="30"/>
          <w:szCs w:val="30"/>
          <w:lang w:val="en-US" w:eastAsia="zh-CN" w:bidi="ar-SA"/>
        </w:rPr>
        <w:t>3</w:t>
      </w:r>
      <w:r>
        <w:rPr>
          <w:rFonts w:hint="eastAsia" w:ascii="宋体" w:hAnsi="宋体" w:eastAsia="宋体" w:cs="宋体"/>
          <w:b/>
          <w:bCs w:val="0"/>
          <w:kern w:val="44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产品信息</w:t>
      </w:r>
      <w:r>
        <w:rPr>
          <w:rFonts w:hint="eastAsia"/>
          <w:color w:val="FF0000"/>
          <w:sz w:val="15"/>
          <w:szCs w:val="15"/>
        </w:rPr>
        <w:t>（查询网址</w:t>
      </w:r>
      <w:r>
        <w:fldChar w:fldCharType="begin"/>
      </w:r>
      <w:r>
        <w:instrText xml:space="preserve"> HYPERLINK "https://www.nmpa.gov.cn/datasearch/home-index.html?79QlcAyHig6m=1644483118613" \l "category=ylqx" </w:instrText>
      </w:r>
      <w:r>
        <w:fldChar w:fldCharType="separate"/>
      </w:r>
      <w:r>
        <w:rPr>
          <w:rFonts w:hint="eastAsia"/>
          <w:color w:val="FF0000"/>
          <w:sz w:val="15"/>
          <w:szCs w:val="15"/>
        </w:rPr>
        <w:t>https://www.nmpa.gov.cn/datasearch/home-index.html?79QlcAyHig6m=1644483118613#category=ylqx</w:t>
      </w:r>
      <w:r>
        <w:rPr>
          <w:rFonts w:hint="eastAsia"/>
          <w:color w:val="FF0000"/>
          <w:sz w:val="15"/>
          <w:szCs w:val="15"/>
        </w:rPr>
        <w:fldChar w:fldCharType="end"/>
      </w:r>
      <w:r>
        <w:rPr>
          <w:rFonts w:hint="eastAsia"/>
          <w:color w:val="FF0000"/>
          <w:sz w:val="15"/>
          <w:szCs w:val="15"/>
        </w:rPr>
        <w:t>）</w:t>
      </w:r>
      <w:bookmarkEnd w:id="6"/>
    </w:p>
    <w:tbl>
      <w:tblPr>
        <w:tblStyle w:val="1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805"/>
        <w:gridCol w:w="1514"/>
        <w:gridCol w:w="1653"/>
        <w:gridCol w:w="1653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906" w:type="pct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760" w:type="pct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830" w:type="pct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830" w:type="pct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835" w:type="pct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commentRangeStart w:id="1"/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 w:bidi="ar"/>
              </w:rPr>
              <w:t>（设备名称）</w:t>
            </w:r>
            <w:commentRangeEnd w:id="1"/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4163" w:type="pct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cs="Times New Roman"/>
          <w:b w:val="0"/>
          <w:kern w:val="2"/>
          <w:sz w:val="32"/>
        </w:rPr>
      </w:pPr>
      <w:bookmarkStart w:id="7" w:name="_Toc3886"/>
      <w:r>
        <w:rPr>
          <w:rFonts w:hint="eastAsia" w:cs="Times New Roman"/>
          <w:b/>
          <w:bCs w:val="0"/>
          <w:kern w:val="2"/>
          <w:sz w:val="30"/>
          <w:szCs w:val="30"/>
          <w:lang w:val="en-US" w:eastAsia="zh-CN" w:bidi="ar-SA"/>
        </w:rPr>
        <w:t>4</w:t>
      </w:r>
      <w:r>
        <w:rPr>
          <w:rFonts w:hint="eastAsia" w:ascii="宋体" w:hAnsi="宋体" w:eastAsia="宋体" w:cs="Times New Roman"/>
          <w:b/>
          <w:bCs w:val="0"/>
          <w:kern w:val="2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技术参数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（填写说明：请勿修改此格式，请供应商根据实际填写本设备具体参数。重点参数用“*”标识。）</w:t>
      </w:r>
      <w:bookmarkEnd w:id="7"/>
    </w:p>
    <w:tbl>
      <w:tblPr>
        <w:tblStyle w:val="12"/>
        <w:tblW w:w="964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4470"/>
        <w:gridCol w:w="40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lang w:bidi="ar"/>
              </w:rPr>
              <w:t>参数性能/功能项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lang w:bidi="ar"/>
              </w:rPr>
              <w:t>具体技术参数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eastAsia="宋体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 w:bidi="ar"/>
              </w:rPr>
              <w:t>设备功能</w:t>
            </w:r>
          </w:p>
        </w:tc>
        <w:tc>
          <w:tcPr>
            <w:tcW w:w="8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bidi="ar"/>
              </w:rPr>
              <w:t>功能情况基本规格参数</w:t>
            </w:r>
          </w:p>
        </w:tc>
        <w:tc>
          <w:tcPr>
            <w:tcW w:w="8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commentReference w:id="2"/>
            </w: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 w:bidi="ar"/>
              </w:rPr>
              <w:t>（设备名称）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21"/>
                <w:szCs w:val="21"/>
              </w:rPr>
            </w:pPr>
            <w:r>
              <w:commentReference w:id="3"/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</w:tbl>
    <w:p>
      <w:r>
        <w:br w:type="page"/>
      </w: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ascii="黑体" w:hAnsi="黑体" w:eastAsia="黑体" w:cs="黑体"/>
          <w:kern w:val="2"/>
          <w:sz w:val="21"/>
          <w:szCs w:val="21"/>
        </w:rPr>
      </w:pPr>
      <w:bookmarkStart w:id="8" w:name="_Toc25523"/>
      <w:r>
        <w:rPr>
          <w:rFonts w:hint="eastAsia" w:ascii="宋体" w:hAnsi="宋体" w:eastAsia="宋体" w:cs="宋体"/>
          <w:b/>
          <w:bCs w:val="0"/>
          <w:kern w:val="2"/>
          <w:sz w:val="30"/>
          <w:szCs w:val="30"/>
          <w:lang w:val="en-US" w:eastAsia="zh-CN" w:bidi="ar-SA"/>
        </w:rPr>
        <w:t>5.</w:t>
      </w:r>
      <w:r>
        <w:rPr>
          <w:rFonts w:hint="eastAsia" w:ascii="宋体" w:hAnsi="宋体" w:eastAsia="宋体" w:cs="宋体"/>
          <w:sz w:val="30"/>
          <w:szCs w:val="30"/>
        </w:rPr>
        <w:t>配置</w:t>
      </w:r>
      <w:r>
        <w:rPr>
          <w:rFonts w:hint="eastAsia" w:ascii="宋体" w:hAnsi="宋体" w:eastAsia="宋体" w:cs="宋体"/>
          <w:kern w:val="2"/>
          <w:sz w:val="30"/>
          <w:szCs w:val="30"/>
        </w:rPr>
        <w:t>清单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  <w:bookmarkEnd w:id="8"/>
    </w:p>
    <w:tbl>
      <w:tblPr>
        <w:tblStyle w:val="13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hint="eastAsia" w:ascii="宋体" w:hAnsi="宋体" w:eastAsia="宋体" w:cs="宋体"/>
          <w:kern w:val="2"/>
          <w:sz w:val="30"/>
          <w:szCs w:val="30"/>
        </w:rPr>
      </w:pPr>
      <w:bookmarkStart w:id="9" w:name="_Toc17595"/>
      <w:r>
        <w:rPr>
          <w:rFonts w:hint="eastAsia" w:ascii="宋体" w:hAnsi="宋体" w:eastAsia="宋体" w:cs="宋体"/>
          <w:b/>
          <w:bCs w:val="0"/>
          <w:kern w:val="2"/>
          <w:sz w:val="30"/>
          <w:szCs w:val="30"/>
          <w:lang w:val="en-US" w:eastAsia="zh-CN" w:bidi="ar-SA"/>
        </w:rPr>
        <w:t>6.</w:t>
      </w:r>
      <w:r>
        <w:rPr>
          <w:rFonts w:hint="eastAsia" w:ascii="宋体" w:hAnsi="宋体" w:eastAsia="宋体" w:cs="宋体"/>
          <w:kern w:val="2"/>
          <w:sz w:val="30"/>
          <w:szCs w:val="30"/>
        </w:rPr>
        <w:t>设备易损件（设备配件</w:t>
      </w:r>
      <w:r>
        <w:rPr>
          <w:rFonts w:hint="eastAsia" w:ascii="宋体" w:hAnsi="宋体" w:eastAsia="宋体" w:cs="宋体"/>
          <w:kern w:val="2"/>
          <w:sz w:val="30"/>
          <w:szCs w:val="30"/>
        </w:rPr>
        <w:sym w:font="Wingdings 2" w:char="00A3"/>
      </w:r>
      <w:r>
        <w:rPr>
          <w:rFonts w:hint="eastAsia" w:ascii="宋体" w:hAnsi="宋体" w:eastAsia="宋体" w:cs="宋体"/>
          <w:kern w:val="2"/>
          <w:sz w:val="30"/>
          <w:szCs w:val="30"/>
        </w:rPr>
        <w:t>，无</w:t>
      </w:r>
      <w:r>
        <w:rPr>
          <w:rFonts w:hint="eastAsia" w:ascii="宋体" w:hAnsi="宋体" w:eastAsia="宋体" w:cs="宋体"/>
          <w:kern w:val="2"/>
          <w:sz w:val="30"/>
          <w:szCs w:val="30"/>
        </w:rPr>
        <w:sym w:font="Wingdings 2" w:char="00A3"/>
      </w:r>
      <w:r>
        <w:rPr>
          <w:rFonts w:hint="eastAsia" w:ascii="宋体" w:hAnsi="宋体" w:eastAsia="宋体" w:cs="宋体"/>
          <w:kern w:val="2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FF0000"/>
          <w:kern w:val="2"/>
          <w:sz w:val="30"/>
          <w:szCs w:val="30"/>
        </w:rPr>
        <w:t>选填</w:t>
      </w:r>
      <w:r>
        <w:rPr>
          <w:rFonts w:hint="eastAsia" w:ascii="宋体" w:hAnsi="宋体" w:eastAsia="宋体" w:cs="宋体"/>
          <w:kern w:val="2"/>
          <w:sz w:val="30"/>
          <w:szCs w:val="30"/>
        </w:rPr>
        <w:t>）</w:t>
      </w:r>
      <w:bookmarkEnd w:id="9"/>
    </w:p>
    <w:tbl>
      <w:tblPr>
        <w:tblStyle w:val="13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outlineLvl w:val="9"/>
        <w:sectPr>
          <w:footerReference r:id="rId6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hint="eastAsia" w:ascii="宋体" w:hAnsi="宋体" w:eastAsia="宋体" w:cs="宋体"/>
          <w:kern w:val="2"/>
          <w:sz w:val="30"/>
          <w:szCs w:val="30"/>
        </w:rPr>
      </w:pPr>
      <w:bookmarkStart w:id="10" w:name="_Toc24073"/>
      <w:r>
        <w:rPr>
          <w:rFonts w:hint="eastAsia" w:ascii="宋体" w:hAnsi="宋体" w:eastAsia="宋体" w:cs="宋体"/>
          <w:b/>
          <w:bCs w:val="0"/>
          <w:kern w:val="2"/>
          <w:sz w:val="30"/>
          <w:szCs w:val="30"/>
          <w:lang w:val="en-US" w:eastAsia="zh-CN" w:bidi="ar-SA"/>
        </w:rPr>
        <w:t>7.</w:t>
      </w:r>
      <w:r>
        <w:rPr>
          <w:rFonts w:hint="eastAsia" w:ascii="宋体" w:hAnsi="宋体" w:eastAsia="宋体" w:cs="宋体"/>
          <w:kern w:val="2"/>
          <w:sz w:val="30"/>
          <w:szCs w:val="30"/>
        </w:rPr>
        <w:t>配套试剂耗材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</w:rPr>
        <w:t>（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sym w:font="Wingdings 2" w:char="00A3"/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</w:rPr>
        <w:t>有，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sym w:font="Wingdings 2" w:char="00A3"/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</w:rPr>
        <w:t>无 选填）</w:t>
      </w:r>
      <w:bookmarkEnd w:id="10"/>
    </w:p>
    <w:tbl>
      <w:tblPr>
        <w:tblStyle w:val="12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outlineLvl w:val="9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sz w:val="30"/>
          <w:szCs w:val="30"/>
        </w:rPr>
      </w:pPr>
      <w:bookmarkStart w:id="11" w:name="_Toc5210"/>
      <w:r>
        <w:rPr>
          <w:rFonts w:hint="eastAsia" w:cs="宋体"/>
          <w:b/>
          <w:bCs w:val="0"/>
          <w:kern w:val="44"/>
          <w:sz w:val="30"/>
          <w:szCs w:val="30"/>
          <w:lang w:val="en-US" w:eastAsia="zh-CN" w:bidi="ar-SA"/>
        </w:rPr>
        <w:t>8</w:t>
      </w:r>
      <w:r>
        <w:rPr>
          <w:rFonts w:hint="eastAsia" w:ascii="宋体" w:hAnsi="宋体" w:eastAsia="宋体" w:cs="宋体"/>
          <w:b/>
          <w:bCs w:val="0"/>
          <w:kern w:val="44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商务联络</w:t>
      </w:r>
      <w:bookmarkEnd w:id="11"/>
    </w:p>
    <w:tbl>
      <w:tblPr>
        <w:tblStyle w:val="13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sz w:val="30"/>
          <w:szCs w:val="30"/>
        </w:rPr>
      </w:pPr>
      <w:bookmarkStart w:id="12" w:name="_Toc1129"/>
      <w:r>
        <w:rPr>
          <w:rFonts w:hint="eastAsia" w:cs="宋体"/>
          <w:b/>
          <w:bCs w:val="0"/>
          <w:kern w:val="44"/>
          <w:sz w:val="30"/>
          <w:szCs w:val="30"/>
          <w:lang w:val="en-US" w:eastAsia="zh-CN" w:bidi="ar-SA"/>
        </w:rPr>
        <w:t>9</w:t>
      </w:r>
      <w:r>
        <w:rPr>
          <w:rFonts w:hint="eastAsia" w:ascii="宋体" w:hAnsi="宋体" w:eastAsia="宋体" w:cs="宋体"/>
          <w:b/>
          <w:bCs w:val="0"/>
          <w:kern w:val="44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价格信息</w:t>
      </w:r>
      <w:bookmarkEnd w:id="12"/>
    </w:p>
    <w:tbl>
      <w:tblPr>
        <w:tblStyle w:val="13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17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sz w:val="30"/>
          <w:szCs w:val="30"/>
        </w:rPr>
      </w:pPr>
      <w:bookmarkStart w:id="13" w:name="_Toc28204"/>
      <w:r>
        <w:rPr>
          <w:rFonts w:hint="eastAsia" w:cs="宋体"/>
          <w:b/>
          <w:bCs w:val="0"/>
          <w:kern w:val="44"/>
          <w:sz w:val="30"/>
          <w:szCs w:val="30"/>
          <w:lang w:val="en-US" w:eastAsia="zh-CN" w:bidi="ar-SA"/>
        </w:rPr>
        <w:t>10</w:t>
      </w:r>
      <w:r>
        <w:rPr>
          <w:rFonts w:hint="eastAsia" w:ascii="宋体" w:hAnsi="宋体" w:eastAsia="宋体" w:cs="宋体"/>
          <w:b/>
          <w:bCs w:val="0"/>
          <w:kern w:val="44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产品彩页（另附PDF）</w:t>
      </w:r>
      <w:bookmarkEnd w:id="13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60" w:firstLineChars="2400"/>
        <w:jc w:val="right"/>
        <w:rPr>
          <w:rFonts w:hint="eastAsia"/>
          <w:kern w:val="2"/>
          <w:sz w:val="21"/>
          <w:szCs w:val="21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p>
      <w:pPr>
        <w:rPr>
          <w:rFonts w:hint="eastAsia"/>
          <w:kern w:val="2"/>
          <w:sz w:val="21"/>
          <w:szCs w:val="21"/>
        </w:rPr>
      </w:pPr>
      <w:r>
        <w:rPr>
          <w:rFonts w:hint="eastAsia"/>
          <w:kern w:val="2"/>
          <w:sz w:val="21"/>
          <w:szCs w:val="21"/>
        </w:rPr>
        <w:br w:type="page"/>
      </w:r>
    </w:p>
    <w:p>
      <w:pPr>
        <w:pStyle w:val="2"/>
        <w:numPr>
          <w:ilvl w:val="0"/>
          <w:numId w:val="0"/>
        </w:numPr>
        <w:ind w:left="440" w:leftChars="0" w:hanging="440" w:firstLineChars="0"/>
        <w:outlineLvl w:val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14" w:name="_Toc27201"/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 w:bidi="ar-SA"/>
        </w:rPr>
        <w:t>11.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供应商承诺函</w:t>
      </w:r>
      <w:bookmarkEnd w:id="14"/>
    </w:p>
    <w:p>
      <w:pPr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lang w:val="en-US" w:eastAsia="zh-CN"/>
        </w:rPr>
        <w:t>深圳市中西医结合医院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针对贵院此次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</w:rPr>
        <w:t>深圳市中西医结合医院二期医疗设备购置项目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</w:rPr>
        <w:t>设备调研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，为进一步加强医疗卫生行风建设，规范医疗卫生机构购销行为，有效防范商业贿赂行为，营造公平交易、诚实守信的购销环境，我公司郑重承诺：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一、所提供的各项资料真实有效（如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营业执照、厂家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授权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技术参数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产品彩页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等)，无任何虚假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伪造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成分。如有虚假，由此产生的一切后果由本公司承担。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二、我方不以回扣、宴请等方式影响医院工作人员采购或使用产品的选择权。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三、我方指定项目代表承诺在工作时间到医院指定地点商谈，不到住院部、门诊部、医技科室等推销产品。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四、我方如违反本承诺，一经发现，医院有权单方终止合作，并将我公司列入医院管控黑名单。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五、本承诺书为本次市场调研的重要组成部分。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>
      <w:pPr>
        <w:pStyle w:val="2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>
      <w:pPr>
        <w:widowControl w:val="0"/>
        <w:spacing w:line="360" w:lineRule="auto"/>
        <w:ind w:right="240" w:firstLine="5060" w:firstLineChars="2400"/>
        <w:jc w:val="right"/>
        <w:outlineLvl w:val="9"/>
        <w:rPr>
          <w:rFonts w:hint="eastAsia"/>
          <w:kern w:val="2"/>
          <w:sz w:val="21"/>
          <w:szCs w:val="21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su" w:date="2024-08-07T15:07:31Z" w:initials="">
    <w:p w14:paraId="28EF4695">
      <w:pPr>
        <w:pStyle w:val="5"/>
      </w:pPr>
      <w:r>
        <w:rPr>
          <w:rFonts w:hint="eastAsia"/>
          <w:lang w:val="en-US" w:eastAsia="zh-CN"/>
        </w:rPr>
        <w:t>请替换为所参与调研设备名称，并删掉批注</w:t>
      </w:r>
    </w:p>
  </w:comment>
  <w:comment w:id="1" w:author="su" w:date="2024-08-07T15:08:23Z" w:initials="">
    <w:p w14:paraId="18FE72EE">
      <w:pPr>
        <w:pStyle w:val="5"/>
      </w:pPr>
      <w:r>
        <w:rPr>
          <w:rFonts w:hint="eastAsia"/>
          <w:lang w:val="en-US" w:eastAsia="zh-CN"/>
        </w:rPr>
        <w:t>请替换为所参与调研设备名称，并删掉批注</w:t>
      </w:r>
    </w:p>
  </w:comment>
  <w:comment w:id="2" w:author="su" w:date="2024-08-07T15:07:59Z" w:initials="">
    <w:p w14:paraId="26935519">
      <w:pPr>
        <w:pStyle w:val="5"/>
      </w:pPr>
      <w:r>
        <w:rPr>
          <w:rFonts w:hint="eastAsia"/>
          <w:lang w:val="en-US" w:eastAsia="zh-CN"/>
        </w:rPr>
        <w:t>请替换为所参与调研设备名称，并删掉批注</w:t>
      </w:r>
    </w:p>
  </w:comment>
  <w:comment w:id="3" w:author="su" w:date="2024-08-07T15:08:43Z" w:initials="">
    <w:p w14:paraId="36CC2EB6">
      <w:pPr>
        <w:pStyle w:val="5"/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请供应商根据实际填写本设备具体参数。重点参数用“*”标识。</w:t>
      </w:r>
      <w:r>
        <w:rPr>
          <w:rFonts w:hint="eastAsia"/>
          <w:lang w:val="en-US" w:eastAsia="zh-CN"/>
        </w:rPr>
        <w:t>，并删掉批注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8EF4695" w15:done="0"/>
  <w15:commentEx w15:paraId="18FE72EE" w15:done="0"/>
  <w15:commentEx w15:paraId="26935519" w15:done="0"/>
  <w15:commentEx w15:paraId="36CC2EB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 ( 正文 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u">
    <w15:presenceInfo w15:providerId="WPS Office" w15:userId="8816697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xYWZlNDc5ODJiMWRlNjY5ZDgxYjJjN2Y2NmQ1NWYifQ=="/>
    <w:docVar w:name="KSO_WPS_MARK_KEY" w:val="8b415634-09af-4d2e-a86f-e82eaec13e0a"/>
  </w:docVars>
  <w:rsids>
    <w:rsidRoot w:val="7FC13011"/>
    <w:rsid w:val="000E5D71"/>
    <w:rsid w:val="00155901"/>
    <w:rsid w:val="001F3BB7"/>
    <w:rsid w:val="0021298A"/>
    <w:rsid w:val="0023577E"/>
    <w:rsid w:val="00256B2A"/>
    <w:rsid w:val="004D617F"/>
    <w:rsid w:val="005575AE"/>
    <w:rsid w:val="0057409F"/>
    <w:rsid w:val="005A701E"/>
    <w:rsid w:val="005B3031"/>
    <w:rsid w:val="005C76F0"/>
    <w:rsid w:val="006C473B"/>
    <w:rsid w:val="00707A74"/>
    <w:rsid w:val="007C7F75"/>
    <w:rsid w:val="0087626A"/>
    <w:rsid w:val="00A23E09"/>
    <w:rsid w:val="00A80633"/>
    <w:rsid w:val="00AB16C9"/>
    <w:rsid w:val="00B4485E"/>
    <w:rsid w:val="00B61B07"/>
    <w:rsid w:val="00B830A0"/>
    <w:rsid w:val="00C81FD1"/>
    <w:rsid w:val="00C82CDA"/>
    <w:rsid w:val="00CD411D"/>
    <w:rsid w:val="00F50ABD"/>
    <w:rsid w:val="04C32BDF"/>
    <w:rsid w:val="059E1945"/>
    <w:rsid w:val="05CF4124"/>
    <w:rsid w:val="154B5A42"/>
    <w:rsid w:val="16A412EF"/>
    <w:rsid w:val="18FB57E3"/>
    <w:rsid w:val="190873AA"/>
    <w:rsid w:val="1C022FDE"/>
    <w:rsid w:val="1DD214C3"/>
    <w:rsid w:val="28481571"/>
    <w:rsid w:val="2CAE7E96"/>
    <w:rsid w:val="2D234C6E"/>
    <w:rsid w:val="2FD601D4"/>
    <w:rsid w:val="31447D06"/>
    <w:rsid w:val="33381A20"/>
    <w:rsid w:val="40881609"/>
    <w:rsid w:val="433C693D"/>
    <w:rsid w:val="49417BEA"/>
    <w:rsid w:val="526D7CA2"/>
    <w:rsid w:val="537B019D"/>
    <w:rsid w:val="5C563555"/>
    <w:rsid w:val="5DDB01B6"/>
    <w:rsid w:val="5F3259FF"/>
    <w:rsid w:val="654E74BF"/>
    <w:rsid w:val="66613222"/>
    <w:rsid w:val="6BFD39ED"/>
    <w:rsid w:val="6E4434D6"/>
    <w:rsid w:val="7566642E"/>
    <w:rsid w:val="757840E4"/>
    <w:rsid w:val="7AC30718"/>
    <w:rsid w:val="7E3E3FA4"/>
    <w:rsid w:val="7E874D2D"/>
    <w:rsid w:val="7FB77E2E"/>
    <w:rsid w:val="7FC1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1"/>
    <w:qFormat/>
    <w:uiPriority w:val="0"/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paragraph" w:customStyle="1" w:styleId="16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font21"/>
    <w:basedOn w:val="1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9">
    <w:name w:val="font3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批注框文本字符"/>
    <w:basedOn w:val="14"/>
    <w:link w:val="7"/>
    <w:qFormat/>
    <w:uiPriority w:val="0"/>
    <w:rPr>
      <w:rFonts w:ascii="宋体" w:hAnsi="宋体" w:cs="宋体"/>
      <w:sz w:val="18"/>
      <w:szCs w:val="18"/>
    </w:rPr>
  </w:style>
  <w:style w:type="character" w:customStyle="1" w:styleId="21">
    <w:name w:val="文档结构图字符"/>
    <w:basedOn w:val="14"/>
    <w:link w:val="4"/>
    <w:qFormat/>
    <w:uiPriority w:val="0"/>
    <w:rPr>
      <w:rFonts w:ascii="宋体" w:hAnsi="宋体" w:cs="宋体"/>
      <w:sz w:val="24"/>
      <w:szCs w:val="24"/>
    </w:rPr>
  </w:style>
  <w:style w:type="paragraph" w:customStyle="1" w:styleId="22">
    <w:name w:val="WPSOffice手动目录 1"/>
    <w:uiPriority w:val="0"/>
    <w:pPr>
      <w:ind w:leftChars="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1547</Words>
  <Characters>1710</Characters>
  <Lines>35</Lines>
  <Paragraphs>10</Paragraphs>
  <TotalTime>23</TotalTime>
  <ScaleCrop>false</ScaleCrop>
  <LinksUpToDate>false</LinksUpToDate>
  <CharactersWithSpaces>1911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2023-10-27T01:50:00Z</dcterms:created>
  <dc:creator>李芷晴</dc:creator>
  <cp:lastModifiedBy>whalefall</cp:lastModifiedBy>
  <dcterms:modified xsi:type="dcterms:W3CDTF">2024-10-21T08:49:30Z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EE266677DF5F4EAEBAB043786024C49A_11</vt:lpwstr>
  </property>
</Properties>
</file>