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Pr>
          <w:rFonts w:hint="eastAsia"/>
          <w:b/>
          <w:bCs/>
          <w:sz w:val="28"/>
          <w:szCs w:val="28"/>
        </w:rPr>
        <w:t>6</w:t>
      </w:r>
      <w:r>
        <w:rPr>
          <w:b/>
          <w:bCs/>
          <w:sz w:val="28"/>
          <w:szCs w:val="28"/>
        </w:rPr>
        <w:t>年第</w:t>
      </w:r>
      <w:r>
        <w:rPr>
          <w:rFonts w:hint="eastAsia"/>
          <w:b/>
          <w:bCs/>
          <w:sz w:val="28"/>
          <w:szCs w:val="28"/>
          <w:lang w:val="en-US" w:eastAsia="zh-CN"/>
        </w:rPr>
        <w:t>48</w:t>
      </w:r>
      <w:r>
        <w:rPr>
          <w:b/>
          <w:bCs/>
          <w:sz w:val="28"/>
          <w:szCs w:val="28"/>
        </w:rPr>
        <w:t>期采购</w:t>
      </w:r>
    </w:p>
    <w:p>
      <w:pPr>
        <w:spacing w:after="60" w:line="360" w:lineRule="auto"/>
        <w:rPr>
          <w:rFonts w:hint="eastAsia"/>
          <w:b/>
          <w:bCs/>
          <w:sz w:val="24"/>
        </w:rPr>
      </w:pPr>
    </w:p>
    <w:p>
      <w:pPr>
        <w:widowControl/>
        <w:spacing w:line="360" w:lineRule="auto"/>
        <w:jc w:val="center"/>
        <w:rPr>
          <w:rFonts w:hint="eastAsia"/>
          <w:b/>
          <w:bCs/>
          <w:sz w:val="84"/>
          <w:szCs w:val="84"/>
        </w:rPr>
      </w:pPr>
      <w:r>
        <w:rPr>
          <w:rFonts w:hint="eastAsia"/>
          <w:b/>
          <w:bCs/>
          <w:sz w:val="84"/>
          <w:szCs w:val="84"/>
        </w:rPr>
        <w:t>报名</w:t>
      </w:r>
      <w:r>
        <w:rPr>
          <w:b/>
          <w:bCs/>
          <w:sz w:val="84"/>
          <w:szCs w:val="84"/>
        </w:rPr>
        <w:t>文件</w:t>
      </w:r>
    </w:p>
    <w:p>
      <w:pPr>
        <w:widowControl/>
        <w:spacing w:line="700" w:lineRule="exact"/>
        <w:ind w:left="1"/>
        <w:jc w:val="center"/>
        <w:rPr>
          <w:rFonts w:hint="default" w:eastAsia="宋体" w:cs="Arial"/>
          <w:b/>
          <w:bCs/>
          <w:kern w:val="0"/>
          <w:sz w:val="30"/>
          <w:szCs w:val="30"/>
          <w:lang w:val="en-US" w:eastAsia="zh-CN"/>
        </w:rPr>
      </w:pPr>
      <w:r>
        <w:rPr>
          <w:b/>
          <w:bCs/>
          <w:sz w:val="28"/>
          <w:szCs w:val="28"/>
        </w:rPr>
        <w:t>采购编号:</w:t>
      </w:r>
      <w:r>
        <w:rPr>
          <w:b/>
          <w:bCs/>
          <w:sz w:val="30"/>
          <w:szCs w:val="30"/>
        </w:rPr>
        <w:t>BYZBCG202</w:t>
      </w:r>
      <w:r>
        <w:rPr>
          <w:rFonts w:hint="eastAsia"/>
          <w:b/>
          <w:bCs/>
          <w:sz w:val="30"/>
          <w:szCs w:val="30"/>
        </w:rPr>
        <w:t>6</w:t>
      </w:r>
      <w:r>
        <w:rPr>
          <w:b/>
          <w:bCs/>
          <w:sz w:val="30"/>
          <w:szCs w:val="30"/>
        </w:rPr>
        <w:t>-</w:t>
      </w:r>
      <w:r>
        <w:rPr>
          <w:rFonts w:hint="eastAsia"/>
          <w:b/>
          <w:bCs/>
          <w:sz w:val="30"/>
          <w:szCs w:val="30"/>
          <w:lang w:val="en-US" w:eastAsia="zh-CN"/>
        </w:rPr>
        <w:t>48</w:t>
      </w:r>
    </w:p>
    <w:p>
      <w:pPr>
        <w:widowControl/>
        <w:spacing w:line="500" w:lineRule="exact"/>
        <w:ind w:left="1"/>
        <w:jc w:val="center"/>
        <w:rPr>
          <w:rFonts w:hint="eastAsia"/>
          <w:b/>
          <w:bCs/>
          <w:color w:val="FF0000"/>
        </w:rPr>
      </w:pPr>
      <w:r>
        <w:rPr>
          <w:b/>
          <w:bCs/>
          <w:sz w:val="28"/>
          <w:szCs w:val="28"/>
        </w:rPr>
        <w:t xml:space="preserve"> </w:t>
      </w:r>
    </w:p>
    <w:p>
      <w:pPr>
        <w:widowControl/>
        <w:spacing w:line="500" w:lineRule="exact"/>
        <w:ind w:left="1"/>
        <w:jc w:val="center"/>
        <w:rPr>
          <w:rStyle w:val="26"/>
          <w:rFonts w:hint="eastAsia"/>
        </w:rPr>
      </w:pPr>
    </w:p>
    <w:p>
      <w:pPr>
        <w:widowControl/>
        <w:spacing w:line="500" w:lineRule="exact"/>
        <w:ind w:firstLine="970" w:firstLineChars="345"/>
        <w:rPr>
          <w:rStyle w:val="26"/>
          <w:rFonts w:hint="eastAsia"/>
          <w:szCs w:val="28"/>
          <w:u w:val="single"/>
        </w:rPr>
      </w:pPr>
      <w:r>
        <w:rPr>
          <w:rStyle w:val="26"/>
          <w:szCs w:val="28"/>
        </w:rPr>
        <w:t>项目名称:</w:t>
      </w:r>
      <w:r>
        <w:rPr>
          <w:rStyle w:val="26"/>
          <w:szCs w:val="28"/>
          <w:u w:val="single"/>
        </w:rPr>
        <w:t xml:space="preserve">                   </w:t>
      </w:r>
      <w:bookmarkStart w:id="1" w:name="_GoBack"/>
      <w:bookmarkEnd w:id="1"/>
    </w:p>
    <w:p>
      <w:pPr>
        <w:widowControl/>
        <w:spacing w:line="500" w:lineRule="exact"/>
        <w:ind w:firstLine="970" w:firstLineChars="345"/>
        <w:rPr>
          <w:rFonts w:hint="eastAsia"/>
        </w:rPr>
      </w:pPr>
      <w:r>
        <w:rPr>
          <w:rStyle w:val="26"/>
          <w:szCs w:val="28"/>
        </w:rPr>
        <w:t>投标单位:</w:t>
      </w:r>
      <w:r>
        <w:rPr>
          <w:rStyle w:val="26"/>
          <w:szCs w:val="28"/>
          <w:u w:val="single"/>
        </w:rPr>
        <w:t xml:space="preserve">                                 </w:t>
      </w:r>
      <w:r>
        <w:rPr>
          <w:rFonts w:hint="eastAsia"/>
        </w:rPr>
        <w:t xml:space="preserve"> </w:t>
      </w:r>
    </w:p>
    <w:p>
      <w:pPr>
        <w:widowControl/>
        <w:spacing w:line="500" w:lineRule="exact"/>
        <w:ind w:firstLine="567" w:firstLineChars="270"/>
        <w:rPr>
          <w:rStyle w:val="26"/>
          <w:rFonts w:hint="eastAsia"/>
          <w:szCs w:val="28"/>
        </w:rPr>
      </w:pPr>
      <w:r>
        <w:rPr>
          <w:rFonts w:hint="eastAsia"/>
        </w:rPr>
        <w:t xml:space="preserve">    </w:t>
      </w:r>
      <w:r>
        <w:rPr>
          <w:rStyle w:val="26"/>
          <w:szCs w:val="28"/>
        </w:rPr>
        <w:t xml:space="preserve">联系人:  </w:t>
      </w:r>
      <w:r>
        <w:rPr>
          <w:rStyle w:val="26"/>
          <w:szCs w:val="28"/>
          <w:u w:val="single"/>
        </w:rPr>
        <w:t xml:space="preserve">                                  </w:t>
      </w:r>
    </w:p>
    <w:p>
      <w:pPr>
        <w:widowControl/>
        <w:spacing w:line="500" w:lineRule="exact"/>
        <w:ind w:firstLine="970" w:firstLineChars="345"/>
        <w:rPr>
          <w:rStyle w:val="26"/>
          <w:rFonts w:hint="eastAsia"/>
          <w:szCs w:val="28"/>
          <w:u w:val="single"/>
        </w:rPr>
      </w:pPr>
      <w:r>
        <w:rPr>
          <w:rStyle w:val="26"/>
          <w:szCs w:val="28"/>
        </w:rPr>
        <w:t>联系电话:</w:t>
      </w:r>
      <w:r>
        <w:rPr>
          <w:rStyle w:val="26"/>
          <w:szCs w:val="28"/>
          <w:u w:val="single"/>
        </w:rPr>
        <w:t xml:space="preserve">                </w:t>
      </w:r>
      <w:r>
        <w:rPr>
          <w:rStyle w:val="26"/>
          <w:sz w:val="18"/>
          <w:szCs w:val="18"/>
        </w:rPr>
        <w:t>(手机)</w:t>
      </w:r>
      <w:r>
        <w:rPr>
          <w:rStyle w:val="26"/>
          <w:szCs w:val="28"/>
          <w:u w:val="single"/>
        </w:rPr>
        <w:t xml:space="preserve">            </w:t>
      </w:r>
      <w:r>
        <w:rPr>
          <w:rStyle w:val="26"/>
          <w:sz w:val="18"/>
          <w:szCs w:val="18"/>
        </w:rPr>
        <w:t>(办公)</w:t>
      </w:r>
    </w:p>
    <w:p>
      <w:pPr>
        <w:widowControl/>
        <w:spacing w:line="500" w:lineRule="exact"/>
        <w:ind w:firstLine="970" w:firstLineChars="345"/>
        <w:rPr>
          <w:rStyle w:val="26"/>
          <w:rFonts w:hint="eastAsia"/>
          <w:szCs w:val="28"/>
          <w:u w:val="single"/>
        </w:rPr>
      </w:pPr>
      <w:r>
        <w:rPr>
          <w:rStyle w:val="26"/>
          <w:szCs w:val="28"/>
        </w:rPr>
        <w:t>地址:</w:t>
      </w:r>
      <w:r>
        <w:rPr>
          <w:rStyle w:val="26"/>
          <w:szCs w:val="28"/>
          <w:u w:val="single"/>
        </w:rPr>
        <w:t xml:space="preserve">                                        </w:t>
      </w:r>
    </w:p>
    <w:p>
      <w:pPr>
        <w:widowControl/>
        <w:spacing w:line="500" w:lineRule="exact"/>
        <w:ind w:firstLine="970" w:firstLineChars="345"/>
        <w:rPr>
          <w:rStyle w:val="26"/>
          <w:rFonts w:hint="eastAsia"/>
          <w:szCs w:val="28"/>
        </w:rPr>
      </w:pPr>
      <w:r>
        <w:rPr>
          <w:rStyle w:val="26"/>
          <w:szCs w:val="28"/>
        </w:rPr>
        <w:t>日期:202</w:t>
      </w:r>
      <w:r>
        <w:rPr>
          <w:rStyle w:val="26"/>
          <w:rFonts w:hint="eastAsia"/>
          <w:szCs w:val="28"/>
        </w:rPr>
        <w:t>6</w:t>
      </w:r>
      <w:r>
        <w:rPr>
          <w:rStyle w:val="26"/>
          <w:szCs w:val="28"/>
        </w:rPr>
        <w:t>年</w:t>
      </w:r>
      <w:r>
        <w:rPr>
          <w:rStyle w:val="26"/>
          <w:szCs w:val="28"/>
          <w:u w:val="single"/>
        </w:rPr>
        <w:t xml:space="preserve">    </w:t>
      </w:r>
      <w:r>
        <w:rPr>
          <w:rStyle w:val="26"/>
          <w:szCs w:val="28"/>
        </w:rPr>
        <w:t>月</w:t>
      </w:r>
      <w:r>
        <w:rPr>
          <w:rStyle w:val="26"/>
          <w:szCs w:val="28"/>
          <w:u w:val="single"/>
        </w:rPr>
        <w:t xml:space="preserve">    </w:t>
      </w:r>
      <w:r>
        <w:rPr>
          <w:rStyle w:val="26"/>
          <w:szCs w:val="28"/>
        </w:rPr>
        <w:t xml:space="preserve">日                                           </w:t>
      </w:r>
    </w:p>
    <w:p>
      <w:pPr>
        <w:widowControl/>
        <w:spacing w:line="500" w:lineRule="exact"/>
        <w:ind w:firstLine="970" w:firstLineChars="345"/>
        <w:rPr>
          <w:rStyle w:val="26"/>
          <w:rFonts w:hint="eastAsia"/>
          <w:szCs w:val="28"/>
        </w:rPr>
      </w:pPr>
      <w:r>
        <w:rPr>
          <w:rStyle w:val="26"/>
          <w:szCs w:val="28"/>
        </w:rPr>
        <w:t xml:space="preserve">                                           </w:t>
      </w:r>
    </w:p>
    <w:p>
      <w:pPr>
        <w:widowControl/>
        <w:spacing w:line="500" w:lineRule="exact"/>
        <w:rPr>
          <w:rStyle w:val="26"/>
          <w:rFonts w:hint="eastAsia" w:cs="宋体"/>
          <w:szCs w:val="28"/>
        </w:rPr>
      </w:pPr>
      <w:r>
        <w:rPr>
          <w:rStyle w:val="26"/>
          <w:rFonts w:hint="eastAsia" w:cs="宋体"/>
          <w:szCs w:val="28"/>
        </w:rPr>
        <w:t>备注:</w:t>
      </w:r>
    </w:p>
    <w:p>
      <w:pPr>
        <w:widowControl/>
        <w:spacing w:line="500" w:lineRule="exact"/>
        <w:rPr>
          <w:rFonts w:hint="eastAsia" w:eastAsia="黑体" w:cs="宋体"/>
          <w:b/>
          <w:bCs/>
          <w:kern w:val="44"/>
          <w:sz w:val="28"/>
          <w:szCs w:val="28"/>
        </w:rPr>
      </w:pPr>
      <w:r>
        <w:rPr>
          <w:rStyle w:val="26"/>
          <w:rFonts w:hint="eastAsia" w:cs="宋体"/>
          <w:szCs w:val="28"/>
        </w:rPr>
        <w:t>一</w:t>
      </w:r>
      <w:r>
        <w:rPr>
          <w:rStyle w:val="26"/>
          <w:rFonts w:hint="eastAsia" w:ascii="微软雅黑" w:hAnsi="微软雅黑" w:eastAsia="微软雅黑" w:cs="微软雅黑"/>
          <w:szCs w:val="28"/>
        </w:rPr>
        <w:t>､</w:t>
      </w:r>
      <w:r>
        <w:rPr>
          <w:rStyle w:val="26"/>
          <w:rFonts w:hint="eastAsia" w:ascii="黑体" w:hAnsi="黑体" w:cs="黑体"/>
          <w:szCs w:val="28"/>
        </w:rPr>
        <w:t>报名时</w:t>
      </w:r>
      <w:r>
        <w:rPr>
          <w:rStyle w:val="26"/>
          <w:rFonts w:hint="eastAsia" w:cs="宋体"/>
          <w:szCs w:val="28"/>
        </w:rPr>
        <w:t>,提交纸质版</w:t>
      </w:r>
      <w:r>
        <w:rPr>
          <w:rStyle w:val="26"/>
          <w:rFonts w:hint="eastAsia" w:ascii="黑体" w:hAnsi="黑体" w:cs="黑体"/>
          <w:szCs w:val="28"/>
        </w:rPr>
        <w:t>《投标人报名文件》</w:t>
      </w:r>
      <w:r>
        <w:rPr>
          <w:rFonts w:hint="eastAsia" w:cs="宋体"/>
          <w:color w:val="000000"/>
          <w:kern w:val="0"/>
          <w:sz w:val="28"/>
          <w:szCs w:val="28"/>
        </w:rPr>
        <w:t>交至宝安区人民医院立体停车场出口对面</w:t>
      </w:r>
      <w:r>
        <w:rPr>
          <w:rFonts w:hint="eastAsia" w:cs="宋体"/>
          <w:b/>
          <w:color w:val="000000"/>
          <w:kern w:val="0"/>
          <w:sz w:val="28"/>
          <w:szCs w:val="28"/>
        </w:rPr>
        <w:t>A栋201室</w:t>
      </w:r>
      <w:r>
        <w:rPr>
          <w:rFonts w:hint="eastAsia" w:cs="宋体"/>
          <w:color w:val="000000"/>
          <w:kern w:val="0"/>
          <w:sz w:val="28"/>
          <w:szCs w:val="28"/>
        </w:rPr>
        <w:t>招标办预审</w:t>
      </w:r>
      <w:r>
        <w:rPr>
          <w:rStyle w:val="26"/>
          <w:rFonts w:hint="eastAsia" w:cs="宋体"/>
          <w:szCs w:val="28"/>
        </w:rPr>
        <w:t>,</w:t>
      </w:r>
      <w:r>
        <w:rPr>
          <w:rFonts w:hint="eastAsia" w:eastAsia="黑体" w:cs="宋体"/>
          <w:b/>
          <w:bCs/>
          <w:kern w:val="44"/>
          <w:sz w:val="28"/>
          <w:szCs w:val="28"/>
        </w:rPr>
        <w:t>资格预审成功后投标人需立即发送以下两个资料至招标办邮箱：</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1. 报名文件PDF（加盖公章版）</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2. 报名文件封面(Word格式)</w:t>
      </w:r>
    </w:p>
    <w:p>
      <w:pPr>
        <w:widowControl/>
        <w:spacing w:line="500" w:lineRule="exact"/>
        <w:rPr>
          <w:rFonts w:hint="eastAsia" w:eastAsia="黑体" w:cs="宋体"/>
          <w:b/>
          <w:bCs/>
          <w:kern w:val="44"/>
          <w:sz w:val="28"/>
          <w:szCs w:val="28"/>
        </w:rPr>
      </w:pPr>
      <w:r>
        <w:rPr>
          <w:rFonts w:hint="eastAsia" w:eastAsia="黑体" w:cs="宋体"/>
          <w:b/>
          <w:bCs/>
          <w:kern w:val="44"/>
          <w:sz w:val="28"/>
          <w:szCs w:val="28"/>
        </w:rPr>
        <w:t>【邮件标题格式：2026年第X期 投标公司名称-报名文件】</w:t>
      </w:r>
    </w:p>
    <w:p>
      <w:pPr>
        <w:widowControl/>
        <w:spacing w:line="500" w:lineRule="exact"/>
        <w:rPr>
          <w:rFonts w:hint="eastAsia"/>
          <w:color w:val="000000"/>
          <w:kern w:val="0"/>
        </w:rPr>
      </w:pPr>
      <w:r>
        <w:rPr>
          <w:rStyle w:val="26"/>
          <w:rFonts w:hint="eastAsia" w:cs="宋体"/>
          <w:szCs w:val="28"/>
        </w:rPr>
        <w:t>二、</w:t>
      </w:r>
      <w:r>
        <w:rPr>
          <w:rFonts w:eastAsia="黑体" w:cs="宋体"/>
          <w:b/>
          <w:bCs/>
          <w:color w:val="000000"/>
          <w:kern w:val="44"/>
          <w:sz w:val="28"/>
          <w:szCs w:val="28"/>
        </w:rPr>
        <w:t>投标与</w:t>
      </w:r>
      <w:r>
        <w:rPr>
          <w:rFonts w:hint="eastAsia" w:eastAsia="黑体" w:cs="宋体"/>
          <w:b/>
          <w:bCs/>
          <w:color w:val="000000"/>
          <w:kern w:val="44"/>
          <w:sz w:val="28"/>
          <w:szCs w:val="28"/>
        </w:rPr>
        <w:t>开</w:t>
      </w:r>
      <w:r>
        <w:rPr>
          <w:rFonts w:eastAsia="黑体" w:cs="宋体"/>
          <w:b/>
          <w:bCs/>
          <w:color w:val="000000"/>
          <w:kern w:val="44"/>
          <w:sz w:val="28"/>
          <w:szCs w:val="28"/>
        </w:rPr>
        <w:t>标同步进行，</w:t>
      </w:r>
      <w:r>
        <w:rPr>
          <w:rFonts w:hint="eastAsia" w:cs="宋体"/>
          <w:color w:val="000000"/>
          <w:kern w:val="44"/>
          <w:sz w:val="28"/>
          <w:szCs w:val="28"/>
        </w:rPr>
        <w:t>投标商报名成功后请自行关注我院官网公告信息</w:t>
      </w:r>
      <w:r>
        <w:rPr>
          <w:rFonts w:hint="eastAsia" w:cs="宋体"/>
          <w:color w:val="000000"/>
          <w:kern w:val="44"/>
          <w:sz w:val="28"/>
          <w:szCs w:val="28"/>
          <w:highlight w:val="yellow"/>
        </w:rPr>
        <w:t>（本项目的“开标通知”）</w:t>
      </w:r>
    </w:p>
    <w:p>
      <w:pPr>
        <w:widowControl/>
        <w:spacing w:line="500" w:lineRule="exact"/>
        <w:rPr>
          <w:rStyle w:val="26"/>
          <w:rFonts w:hint="eastAsia" w:cs="宋体"/>
          <w:szCs w:val="28"/>
        </w:rPr>
      </w:pPr>
      <w:r>
        <w:rPr>
          <w:rStyle w:val="26"/>
          <w:rFonts w:hint="eastAsia" w:ascii="微软雅黑" w:hAnsi="微软雅黑" w:eastAsia="微软雅黑" w:cs="微软雅黑"/>
          <w:szCs w:val="28"/>
        </w:rPr>
        <w:t>三､</w:t>
      </w:r>
      <w:r>
        <w:rPr>
          <w:rStyle w:val="26"/>
          <w:rFonts w:hint="eastAsia" w:ascii="黑体" w:hAnsi="黑体" w:cs="黑体"/>
          <w:szCs w:val="28"/>
        </w:rPr>
        <w:t>开标现场</w:t>
      </w:r>
      <w:r>
        <w:rPr>
          <w:rStyle w:val="26"/>
          <w:rFonts w:hint="eastAsia" w:cs="宋体"/>
          <w:szCs w:val="28"/>
        </w:rPr>
        <w:t>,需提交6份密封投标书（2正4副）(胶装成册)</w:t>
      </w:r>
      <w:r>
        <w:rPr>
          <w:rStyle w:val="26"/>
          <w:rFonts w:hint="eastAsia" w:ascii="微软雅黑" w:hAnsi="微软雅黑" w:eastAsia="微软雅黑" w:cs="微软雅黑"/>
          <w:szCs w:val="28"/>
        </w:rPr>
        <w:t>､</w:t>
      </w:r>
      <w:r>
        <w:rPr>
          <w:rStyle w:val="26"/>
          <w:rFonts w:hint="eastAsia" w:ascii="黑体" w:hAnsi="黑体" w:cs="黑体"/>
          <w:szCs w:val="28"/>
        </w:rPr>
        <w:t>1份密封报价单、投标文件PDF版</w:t>
      </w:r>
      <w:r>
        <w:rPr>
          <w:rStyle w:val="26"/>
          <w:rFonts w:hint="eastAsia" w:ascii="微软雅黑" w:hAnsi="微软雅黑" w:eastAsia="微软雅黑" w:cs="微软雅黑"/>
          <w:szCs w:val="28"/>
        </w:rPr>
        <w:t>｡</w:t>
      </w:r>
    </w:p>
    <w:p>
      <w:pPr>
        <w:widowControl/>
        <w:spacing w:line="360" w:lineRule="atLeast"/>
        <w:rPr>
          <w:rStyle w:val="26"/>
          <w:rFonts w:hint="eastAsia" w:ascii="微软雅黑" w:hAnsi="微软雅黑" w:eastAsia="微软雅黑" w:cs="微软雅黑"/>
          <w:szCs w:val="28"/>
        </w:rPr>
      </w:pPr>
      <w:r>
        <w:rPr>
          <w:rStyle w:val="26"/>
          <w:rFonts w:hint="eastAsia" w:cs="宋体"/>
          <w:color w:val="EE0000"/>
          <w:sz w:val="32"/>
          <w:szCs w:val="32"/>
        </w:rPr>
        <w:t>四</w:t>
      </w:r>
      <w:r>
        <w:rPr>
          <w:rStyle w:val="26"/>
          <w:rFonts w:hint="eastAsia" w:ascii="微软雅黑" w:hAnsi="微软雅黑" w:eastAsia="微软雅黑" w:cs="微软雅黑"/>
          <w:color w:val="EE0000"/>
          <w:sz w:val="32"/>
          <w:szCs w:val="32"/>
        </w:rPr>
        <w:t>､</w:t>
      </w:r>
      <w:r>
        <w:rPr>
          <w:rStyle w:val="26"/>
          <w:rFonts w:hint="eastAsia" w:ascii="黑体" w:hAnsi="黑体" w:cs="黑体"/>
          <w:color w:val="EE0000"/>
          <w:sz w:val="32"/>
          <w:szCs w:val="32"/>
        </w:rPr>
        <w:t>节约纸张</w:t>
      </w:r>
      <w:r>
        <w:rPr>
          <w:rStyle w:val="26"/>
          <w:rFonts w:hint="eastAsia" w:cs="宋体"/>
          <w:color w:val="EE0000"/>
          <w:sz w:val="32"/>
          <w:szCs w:val="32"/>
        </w:rPr>
        <w:t>,请双面打印</w:t>
      </w:r>
      <w:r>
        <w:rPr>
          <w:rStyle w:val="26"/>
          <w:rFonts w:hint="eastAsia" w:ascii="微软雅黑" w:hAnsi="微软雅黑" w:eastAsia="微软雅黑" w:cs="微软雅黑"/>
          <w:szCs w:val="28"/>
        </w:rPr>
        <w:t>｡</w:t>
      </w:r>
    </w:p>
    <w:p>
      <w:pPr>
        <w:rPr>
          <w:rFonts w:hint="eastAsia"/>
          <w:bCs/>
          <w:color w:val="000000"/>
        </w:rPr>
      </w:pPr>
    </w:p>
    <w:p>
      <w:pPr>
        <w:rPr>
          <w:rFonts w:hint="eastAsia"/>
          <w:bCs/>
          <w:color w:val="000000"/>
        </w:rPr>
      </w:pPr>
    </w:p>
    <w:p>
      <w:pPr>
        <w:rPr>
          <w:rFonts w:hint="eastAsia"/>
          <w:bCs/>
          <w:color w:val="000000"/>
        </w:rPr>
      </w:pPr>
    </w:p>
    <w:p>
      <w:pPr>
        <w:rPr>
          <w:rFonts w:hint="eastAsia"/>
          <w:bCs/>
          <w:color w:val="000000"/>
        </w:rPr>
      </w:pPr>
    </w:p>
    <w:p>
      <w:pPr>
        <w:rPr>
          <w:rFonts w:hint="eastAsia"/>
          <w:bCs/>
          <w:color w:val="000000"/>
        </w:rPr>
      </w:pPr>
    </w:p>
    <w:p>
      <w:pPr>
        <w:jc w:val="center"/>
        <w:rPr>
          <w:rFonts w:hint="eastAsia"/>
          <w:bCs/>
          <w:color w:val="000000"/>
          <w:sz w:val="44"/>
          <w:szCs w:val="44"/>
        </w:rPr>
      </w:pPr>
      <w:r>
        <w:rPr>
          <w:rFonts w:hint="eastAsia"/>
          <w:bCs/>
          <w:color w:val="000000"/>
          <w:sz w:val="44"/>
          <w:szCs w:val="44"/>
        </w:rPr>
        <w:t>投标报名文件目录</w:t>
      </w:r>
    </w:p>
    <w:p>
      <w:pPr>
        <w:rPr>
          <w:rFonts w:hint="eastAsia"/>
          <w:bCs/>
          <w:color w:val="000000"/>
          <w:sz w:val="28"/>
          <w:szCs w:val="28"/>
        </w:rPr>
      </w:pPr>
    </w:p>
    <w:p>
      <w:pPr>
        <w:spacing w:line="360" w:lineRule="auto"/>
        <w:rPr>
          <w:rFonts w:hint="eastAsia"/>
          <w:sz w:val="28"/>
          <w:szCs w:val="28"/>
        </w:rPr>
      </w:pPr>
      <w:r>
        <w:rPr>
          <w:rFonts w:hint="eastAsia"/>
          <w:bCs/>
          <w:color w:val="000000"/>
          <w:sz w:val="28"/>
          <w:szCs w:val="28"/>
        </w:rPr>
        <w:t xml:space="preserve">1. </w:t>
      </w:r>
      <w:bookmarkStart w:id="0" w:name="OLE_LINK2"/>
      <w:r>
        <w:rPr>
          <w:rFonts w:hint="eastAsia"/>
          <w:sz w:val="28"/>
          <w:szCs w:val="28"/>
        </w:rPr>
        <w:t>三证合一的《营业执照》复印件</w:t>
      </w:r>
      <w:bookmarkEnd w:id="0"/>
      <w:r>
        <w:rPr>
          <w:rFonts w:hint="eastAsia"/>
          <w:sz w:val="28"/>
          <w:szCs w:val="28"/>
        </w:rPr>
        <w:t>；</w:t>
      </w:r>
    </w:p>
    <w:p>
      <w:pPr>
        <w:spacing w:line="360" w:lineRule="auto"/>
        <w:rPr>
          <w:rFonts w:hint="eastAsia"/>
          <w:sz w:val="28"/>
          <w:szCs w:val="28"/>
        </w:rPr>
      </w:pPr>
      <w:r>
        <w:rPr>
          <w:rFonts w:hint="eastAsia"/>
          <w:sz w:val="28"/>
          <w:szCs w:val="28"/>
        </w:rPr>
        <w:t>2. 法定代表人授权书（法定代表人需签名或盖章）；</w:t>
      </w:r>
    </w:p>
    <w:p>
      <w:pPr>
        <w:spacing w:line="360" w:lineRule="auto"/>
        <w:rPr>
          <w:rFonts w:hint="eastAsia"/>
          <w:bCs/>
          <w:color w:val="000000"/>
          <w:sz w:val="28"/>
          <w:szCs w:val="28"/>
        </w:rPr>
      </w:pPr>
      <w:r>
        <w:rPr>
          <w:rFonts w:hint="eastAsia"/>
          <w:bCs/>
          <w:color w:val="000000"/>
          <w:sz w:val="28"/>
          <w:szCs w:val="28"/>
        </w:rPr>
        <w:t>3.《投标履约承诺函》</w:t>
      </w:r>
    </w:p>
    <w:p>
      <w:pPr>
        <w:spacing w:line="360" w:lineRule="auto"/>
        <w:rPr>
          <w:rFonts w:hint="eastAsia"/>
          <w:bCs/>
          <w:color w:val="000000"/>
          <w:sz w:val="28"/>
          <w:szCs w:val="28"/>
        </w:rPr>
      </w:pPr>
      <w:r>
        <w:rPr>
          <w:rFonts w:hint="eastAsia"/>
          <w:bCs/>
          <w:color w:val="000000"/>
          <w:sz w:val="28"/>
          <w:szCs w:val="28"/>
        </w:rPr>
        <w:t>4.《关于围标串标风险防控的承诺函》</w:t>
      </w:r>
    </w:p>
    <w:p>
      <w:pPr>
        <w:spacing w:line="360" w:lineRule="auto"/>
        <w:rPr>
          <w:rFonts w:hint="eastAsia"/>
          <w:bCs/>
          <w:color w:val="000000"/>
          <w:sz w:val="28"/>
          <w:szCs w:val="28"/>
        </w:rPr>
      </w:pPr>
      <w:r>
        <w:rPr>
          <w:rFonts w:hint="eastAsia"/>
          <w:bCs/>
          <w:color w:val="000000"/>
          <w:sz w:val="28"/>
          <w:szCs w:val="28"/>
        </w:rPr>
        <w:t>5. 供应商基本情况表</w:t>
      </w:r>
    </w:p>
    <w:p>
      <w:pPr>
        <w:spacing w:line="360" w:lineRule="auto"/>
        <w:rPr>
          <w:rFonts w:hint="eastAsia" w:cs="宋体"/>
          <w:color w:val="000000"/>
          <w:kern w:val="0"/>
          <w:sz w:val="28"/>
          <w:szCs w:val="28"/>
        </w:rPr>
      </w:pPr>
    </w:p>
    <w:p>
      <w:pPr>
        <w:spacing w:line="360" w:lineRule="auto"/>
        <w:rPr>
          <w:rFonts w:hint="eastAsia"/>
          <w:bCs/>
          <w:color w:val="000000"/>
          <w:sz w:val="24"/>
          <w:szCs w:val="24"/>
        </w:rPr>
      </w:pPr>
      <w:r>
        <w:rPr>
          <w:rFonts w:hint="eastAsia" w:cs="宋体"/>
          <w:color w:val="000000"/>
          <w:kern w:val="0"/>
          <w:sz w:val="28"/>
          <w:szCs w:val="28"/>
        </w:rPr>
        <w:t xml:space="preserve">  </w:t>
      </w:r>
    </w:p>
    <w:p>
      <w:pPr>
        <w:spacing w:after="78" w:afterLines="25"/>
        <w:ind w:firstLine="480" w:firstLineChars="200"/>
        <w:rPr>
          <w:rFonts w:hint="eastAsia"/>
          <w:szCs w:val="24"/>
        </w:rPr>
      </w:pPr>
      <w:r>
        <w:rPr>
          <w:rFonts w:hint="eastAsia"/>
          <w:sz w:val="24"/>
          <w:szCs w:val="24"/>
          <w:highlight w:val="yellow"/>
        </w:rPr>
        <w:t xml:space="preserve">备注：1. </w:t>
      </w:r>
      <w:r>
        <w:rPr>
          <w:rFonts w:hint="eastAsia"/>
          <w:szCs w:val="24"/>
          <w:highlight w:val="yellow"/>
        </w:rPr>
        <w:t>以上资料未按要求提供或提供的资料不清晰将导致投标商资格审查不通过，报名不成功；</w:t>
      </w:r>
    </w:p>
    <w:p>
      <w:pPr>
        <w:pStyle w:val="9"/>
        <w:spacing w:line="240" w:lineRule="auto"/>
        <w:ind w:left="-428" w:leftChars="-270" w:hanging="139" w:hangingChars="58"/>
        <w:rPr>
          <w:rFonts w:hint="eastAsia"/>
          <w:bCs/>
        </w:rPr>
      </w:pPr>
      <w:r>
        <w:rPr>
          <w:rFonts w:hint="eastAsia"/>
          <w:szCs w:val="24"/>
        </w:rPr>
        <w:t xml:space="preserve">               </w:t>
      </w:r>
      <w:r>
        <w:rPr>
          <w:rFonts w:hint="eastAsia"/>
          <w:szCs w:val="24"/>
          <w:highlight w:val="yellow"/>
        </w:rPr>
        <w:t>2.  投标商所提供的报名资料均需加盖单位公章。</w:t>
      </w:r>
    </w:p>
    <w:p>
      <w:pPr>
        <w:widowControl/>
        <w:rPr>
          <w:rFonts w:hint="eastAsia" w:cs="宋体"/>
          <w:kern w:val="0"/>
          <w:sz w:val="24"/>
          <w:szCs w:val="24"/>
        </w:rPr>
      </w:pPr>
    </w:p>
    <w:p>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pStyle w:val="20"/>
        <w:numPr>
          <w:ilvl w:val="3"/>
          <w:numId w:val="1"/>
        </w:numPr>
        <w:spacing w:line="360" w:lineRule="auto"/>
        <w:ind w:firstLineChars="0"/>
        <w:jc w:val="center"/>
        <w:rPr>
          <w:rFonts w:hint="eastAsia"/>
          <w:b/>
          <w:bCs/>
          <w:sz w:val="28"/>
          <w:szCs w:val="28"/>
        </w:rPr>
      </w:pPr>
      <w:r>
        <w:rPr>
          <w:rFonts w:hint="eastAsia"/>
          <w:b/>
          <w:bCs/>
          <w:sz w:val="28"/>
          <w:szCs w:val="28"/>
        </w:rPr>
        <w:t>三证合一的《营业执照》</w:t>
      </w:r>
    </w:p>
    <w:p>
      <w:pPr>
        <w:pStyle w:val="20"/>
        <w:spacing w:line="360" w:lineRule="auto"/>
        <w:ind w:left="-199" w:leftChars="-95" w:firstLine="480"/>
        <w:rPr>
          <w:rFonts w:hint="eastAsia"/>
          <w:bCs/>
          <w:color w:val="000000"/>
          <w:sz w:val="24"/>
          <w:szCs w:val="24"/>
        </w:rPr>
      </w:pPr>
      <w:r>
        <w:rPr>
          <w:rFonts w:hint="eastAsia"/>
          <w:bCs/>
          <w:color w:val="000000"/>
          <w:sz w:val="24"/>
          <w:szCs w:val="24"/>
          <w:highlight w:val="yellow"/>
        </w:rPr>
        <w:t>（</w:t>
      </w:r>
      <w:r>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Pr>
          <w:rFonts w:hint="eastAsia"/>
          <w:bCs/>
          <w:color w:val="000000"/>
          <w:sz w:val="24"/>
          <w:szCs w:val="24"/>
          <w:highlight w:val="yellow"/>
        </w:rPr>
        <w:t>。）</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r>
        <w:rPr>
          <w:rFonts w:hint="eastAsia"/>
          <w:bCs/>
          <w:color w:val="000000"/>
          <w:sz w:val="24"/>
          <w:szCs w:val="24"/>
        </w:rPr>
        <w:t xml:space="preserve">                                         </w:t>
      </w:r>
      <w:r>
        <w:rPr>
          <w:rFonts w:hint="eastAsia"/>
          <w:b/>
          <w:bCs/>
        </w:rPr>
        <w:t>投标人单位名称（单位盖公章）：</w:t>
      </w: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pStyle w:val="20"/>
        <w:spacing w:line="360" w:lineRule="auto"/>
        <w:ind w:left="-199" w:leftChars="-95" w:firstLine="480"/>
        <w:rPr>
          <w:rFonts w:hint="eastAsia"/>
          <w:bCs/>
          <w:color w:val="000000"/>
          <w:sz w:val="24"/>
          <w:szCs w:val="24"/>
        </w:rPr>
      </w:pPr>
    </w:p>
    <w:p>
      <w:pPr>
        <w:spacing w:line="300" w:lineRule="auto"/>
        <w:ind w:left="140"/>
        <w:jc w:val="center"/>
        <w:rPr>
          <w:rFonts w:ascii="Arial" w:hAnsi="Arial" w:cs="Arial"/>
          <w:b/>
          <w:sz w:val="24"/>
        </w:rPr>
      </w:pPr>
      <w:r>
        <w:rPr>
          <w:rFonts w:hint="eastAsia"/>
          <w:b/>
          <w:color w:val="000000"/>
          <w:sz w:val="28"/>
          <w:szCs w:val="28"/>
        </w:rPr>
        <w:t>2.</w:t>
      </w:r>
      <w:r>
        <w:rPr>
          <w:rFonts w:hint="eastAsia" w:ascii="Arial" w:hAnsi="Arial" w:cs="Arial"/>
          <w:b/>
          <w:sz w:val="24"/>
        </w:rPr>
        <w:t xml:space="preserve"> 法定代表人授权书</w:t>
      </w:r>
    </w:p>
    <w:p>
      <w:pPr>
        <w:spacing w:line="360" w:lineRule="auto"/>
        <w:ind w:firstLine="420" w:firstLineChars="200"/>
        <w:rPr>
          <w:rFonts w:ascii="Arial" w:hAnsi="Arial"/>
        </w:rPr>
      </w:pPr>
    </w:p>
    <w:p>
      <w:pPr>
        <w:spacing w:line="380" w:lineRule="exact"/>
        <w:ind w:firstLine="420" w:firstLineChars="200"/>
        <w:rPr>
          <w:rFonts w:ascii="Arial" w:hAnsi="Arial"/>
        </w:rPr>
      </w:pPr>
      <w:r>
        <w:rPr>
          <w:rFonts w:hint="eastAsia" w:ascii="Arial" w:hAnsi="Arial"/>
        </w:rPr>
        <w:t>本授权委托书声明</w:t>
      </w:r>
      <w:r>
        <w:rPr>
          <w:rFonts w:ascii="Arial" w:hAnsi="Arial"/>
        </w:rPr>
        <w:t>:</w:t>
      </w:r>
      <w:r>
        <w:rPr>
          <w:rFonts w:hint="eastAsia" w:ascii="Arial" w:hAnsi="Arial"/>
        </w:rPr>
        <w:t>我</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系</w:t>
      </w:r>
      <w:r>
        <w:rPr>
          <w:rFonts w:ascii="Arial" w:hAnsi="Arial"/>
          <w:u w:val="single"/>
        </w:rPr>
        <w:t xml:space="preserve">             </w:t>
      </w:r>
      <w:r>
        <w:rPr>
          <w:rFonts w:ascii="Arial" w:hAnsi="Arial"/>
        </w:rPr>
        <w:t>(</w:t>
      </w:r>
      <w:r>
        <w:rPr>
          <w:rFonts w:hint="eastAsia" w:ascii="Arial" w:hAnsi="Arial"/>
        </w:rPr>
        <w:t>投标人名称</w:t>
      </w:r>
      <w:r>
        <w:rPr>
          <w:rFonts w:ascii="Arial" w:hAnsi="Arial"/>
        </w:rPr>
        <w:t>)</w:t>
      </w:r>
      <w:r>
        <w:rPr>
          <w:rFonts w:hint="eastAsia" w:ascii="Arial" w:hAnsi="Arial"/>
        </w:rPr>
        <w:t>的法定代表人</w:t>
      </w:r>
      <w:r>
        <w:rPr>
          <w:rFonts w:ascii="Arial" w:hAnsi="Arial"/>
        </w:rPr>
        <w:t>,</w:t>
      </w:r>
      <w:r>
        <w:rPr>
          <w:rFonts w:hint="eastAsia" w:ascii="Arial" w:hAnsi="Arial"/>
        </w:rPr>
        <w:t>现授权委托我公司的</w:t>
      </w:r>
      <w:r>
        <w:rPr>
          <w:rFonts w:ascii="Arial" w:hAnsi="Arial"/>
          <w:u w:val="single"/>
        </w:rPr>
        <w:t xml:space="preserve">            </w:t>
      </w:r>
      <w:r>
        <w:rPr>
          <w:rFonts w:ascii="Arial" w:hAnsi="Arial"/>
        </w:rPr>
        <w:t>(</w:t>
      </w:r>
      <w:r>
        <w:rPr>
          <w:rFonts w:hint="eastAsia" w:ascii="Arial" w:hAnsi="Arial"/>
        </w:rPr>
        <w:t>姓名</w:t>
      </w:r>
      <w:r>
        <w:rPr>
          <w:rFonts w:ascii="Arial" w:hAnsi="Arial"/>
        </w:rPr>
        <w:t>)</w:t>
      </w:r>
      <w:r>
        <w:rPr>
          <w:rFonts w:hint="eastAsia" w:ascii="Arial" w:hAnsi="Arial"/>
        </w:rPr>
        <w:t>为我公司的投标代表</w:t>
      </w:r>
      <w:r>
        <w:rPr>
          <w:rFonts w:ascii="Arial" w:hAnsi="Arial"/>
        </w:rPr>
        <w:t>,</w:t>
      </w:r>
      <w:r>
        <w:rPr>
          <w:rFonts w:hint="eastAsia" w:ascii="Arial" w:hAnsi="Arial"/>
        </w:rPr>
        <w:t>代表我公司签署本项目的投标文件</w:t>
      </w:r>
      <w:r>
        <w:rPr>
          <w:rFonts w:hint="eastAsia" w:ascii="微软雅黑" w:hAnsi="微软雅黑" w:eastAsia="微软雅黑" w:cs="微软雅黑"/>
        </w:rPr>
        <w:t>､</w:t>
      </w:r>
      <w:r>
        <w:rPr>
          <w:rFonts w:hint="eastAsia" w:cs="宋体"/>
        </w:rPr>
        <w:t>参与项目投标</w:t>
      </w:r>
      <w:r>
        <w:rPr>
          <w:rFonts w:hint="eastAsia" w:ascii="微软雅黑" w:hAnsi="微软雅黑" w:eastAsia="微软雅黑" w:cs="微软雅黑"/>
        </w:rPr>
        <w:t>､</w:t>
      </w:r>
      <w:r>
        <w:rPr>
          <w:rFonts w:hint="eastAsia" w:cs="宋体"/>
        </w:rPr>
        <w:t>澄清投标文件和处理与该项目有关的一切事务</w:t>
      </w:r>
      <w:r>
        <w:rPr>
          <w:rFonts w:hint="eastAsia" w:ascii="微软雅黑" w:hAnsi="微软雅黑" w:eastAsia="微软雅黑" w:cs="微软雅黑"/>
        </w:rPr>
        <w:t>｡</w:t>
      </w:r>
      <w:r>
        <w:rPr>
          <w:rFonts w:hint="eastAsia" w:cs="宋体"/>
        </w:rPr>
        <w:t>在此过程中所签署的一切文件及处理与该项目有关的一切事务</w:t>
      </w:r>
      <w:r>
        <w:rPr>
          <w:rFonts w:ascii="Arial" w:hAnsi="Arial"/>
        </w:rPr>
        <w:t>,</w:t>
      </w:r>
      <w:r>
        <w:rPr>
          <w:rFonts w:hint="eastAsia" w:ascii="Arial" w:hAnsi="Arial"/>
        </w:rPr>
        <w:t>我均予以承认</w:t>
      </w:r>
      <w:r>
        <w:rPr>
          <w:rFonts w:hint="eastAsia" w:ascii="微软雅黑" w:hAnsi="微软雅黑" w:eastAsia="微软雅黑" w:cs="微软雅黑"/>
        </w:rPr>
        <w:t>｡</w:t>
      </w:r>
    </w:p>
    <w:p>
      <w:pPr>
        <w:spacing w:line="380" w:lineRule="exact"/>
        <w:ind w:right="-197" w:rightChars="-94" w:firstLine="420" w:firstLineChars="200"/>
        <w:rPr>
          <w:rFonts w:ascii="Arial" w:hAnsi="Arial"/>
        </w:rPr>
      </w:pPr>
      <w:r>
        <w:rPr>
          <w:rFonts w:hint="eastAsia" w:ascii="Arial" w:hAnsi="Arial"/>
        </w:rPr>
        <w:t>授权书有效期内被授权人签署的所有文件不因授权的撤销而失效</w:t>
      </w:r>
      <w:r>
        <w:rPr>
          <w:rFonts w:hint="eastAsia" w:ascii="微软雅黑" w:hAnsi="微软雅黑" w:eastAsia="微软雅黑" w:cs="微软雅黑"/>
        </w:rPr>
        <w:t>｡</w:t>
      </w:r>
      <w:r>
        <w:rPr>
          <w:rFonts w:hint="eastAsia" w:cs="宋体"/>
        </w:rPr>
        <w:t>被授权人无转委托权</w:t>
      </w:r>
      <w:r>
        <w:rPr>
          <w:rFonts w:hint="eastAsia" w:ascii="微软雅黑" w:hAnsi="微软雅黑" w:eastAsia="微软雅黑" w:cs="微软雅黑"/>
        </w:rPr>
        <w:t>｡</w:t>
      </w:r>
    </w:p>
    <w:p>
      <w:pPr>
        <w:spacing w:line="360" w:lineRule="auto"/>
        <w:ind w:left="3360" w:leftChars="1600"/>
        <w:rPr>
          <w:rFonts w:ascii="Arial" w:hAnsi="Arial"/>
          <w:u w:val="single"/>
        </w:rPr>
      </w:pPr>
      <w:r>
        <w:rPr>
          <w:rFonts w:hint="eastAsia" w:ascii="Arial" w:hAnsi="Arial"/>
        </w:rPr>
        <w:t>投标人代表</w:t>
      </w:r>
      <w:r>
        <w:rPr>
          <w:rFonts w:ascii="Arial" w:hAnsi="Arial"/>
        </w:rPr>
        <w:t>:</w:t>
      </w:r>
      <w:r>
        <w:rPr>
          <w:rFonts w:ascii="Arial" w:hAnsi="Arial"/>
          <w:u w:val="single"/>
        </w:rPr>
        <w:t xml:space="preserve">                  </w:t>
      </w:r>
      <w:r>
        <w:rPr>
          <w:rFonts w:hint="eastAsia" w:ascii="Arial" w:hAnsi="Arial"/>
        </w:rPr>
        <w:t>性别</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联系电话</w:t>
      </w:r>
      <w:r>
        <w:rPr>
          <w:rFonts w:ascii="Arial" w:hAnsi="Arial"/>
        </w:rPr>
        <w:t>:</w:t>
      </w:r>
      <w:r>
        <w:rPr>
          <w:rFonts w:ascii="Arial" w:hAnsi="Arial"/>
          <w:u w:val="single"/>
        </w:rPr>
        <w:t xml:space="preserve">              </w:t>
      </w:r>
      <w:r>
        <w:rPr>
          <w:rFonts w:hint="eastAsia" w:ascii="Arial" w:hAnsi="Arial"/>
        </w:rPr>
        <w:t>手机</w:t>
      </w:r>
      <w:r>
        <w:rPr>
          <w:rFonts w:ascii="Arial" w:hAnsi="Arial"/>
        </w:rPr>
        <w:t>:</w:t>
      </w:r>
      <w:r>
        <w:rPr>
          <w:rFonts w:ascii="Arial" w:hAnsi="Arial"/>
          <w:u w:val="single"/>
        </w:rPr>
        <w:t xml:space="preserve">                 </w:t>
      </w:r>
    </w:p>
    <w:p>
      <w:pPr>
        <w:spacing w:line="360" w:lineRule="auto"/>
        <w:ind w:left="3360" w:leftChars="1600"/>
        <w:rPr>
          <w:rFonts w:ascii="Arial" w:hAnsi="Arial"/>
          <w:u w:val="single"/>
        </w:rPr>
      </w:pPr>
      <w:r>
        <w:rPr>
          <w:rFonts w:hint="eastAsia" w:ascii="Arial" w:hAnsi="Arial"/>
        </w:rPr>
        <w:t>身份证号码</w:t>
      </w:r>
      <w:r>
        <w:rPr>
          <w:rFonts w:ascii="Arial" w:hAnsi="Arial"/>
        </w:rPr>
        <w:t>:</w:t>
      </w:r>
      <w:r>
        <w:rPr>
          <w:rFonts w:ascii="Arial" w:hAnsi="Arial"/>
          <w:u w:val="single"/>
        </w:rPr>
        <w:t xml:space="preserve">                       </w:t>
      </w:r>
      <w:r>
        <w:rPr>
          <w:rFonts w:hint="eastAsia" w:ascii="Arial" w:hAnsi="Arial"/>
        </w:rPr>
        <w:t>职务</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投标人</w:t>
      </w:r>
      <w:r>
        <w:rPr>
          <w:rFonts w:ascii="Arial" w:hAnsi="Arial"/>
        </w:rPr>
        <w:t>(</w:t>
      </w:r>
      <w:r>
        <w:rPr>
          <w:rFonts w:hint="eastAsia" w:ascii="Arial" w:hAnsi="Arial"/>
        </w:rPr>
        <w:t>投标单位</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法定代表人签名或盖章</w:t>
      </w:r>
      <w:r>
        <w:rPr>
          <w:rFonts w:ascii="Arial" w:hAnsi="Arial"/>
        </w:rPr>
        <w:t>:</w:t>
      </w:r>
      <w:r>
        <w:rPr>
          <w:rFonts w:ascii="Arial" w:hAnsi="Arial"/>
          <w:u w:val="single"/>
        </w:rPr>
        <w:t xml:space="preserve">                        </w:t>
      </w:r>
    </w:p>
    <w:p>
      <w:pPr>
        <w:spacing w:line="360" w:lineRule="auto"/>
        <w:ind w:left="3360" w:leftChars="1600"/>
        <w:rPr>
          <w:rFonts w:ascii="Arial" w:hAnsi="Arial"/>
        </w:rPr>
      </w:pPr>
      <w:r>
        <w:rPr>
          <w:rFonts w:hint="eastAsia" w:ascii="Arial" w:hAnsi="Arial"/>
        </w:rPr>
        <w:t>授权委托日期</w:t>
      </w:r>
      <w:r>
        <w:rPr>
          <w:rFonts w:ascii="Arial" w:hAnsi="Arial"/>
        </w:rPr>
        <w:t>:</w:t>
      </w:r>
      <w:r>
        <w:rPr>
          <w:rFonts w:ascii="Arial" w:hAnsi="Arial"/>
          <w:u w:val="single"/>
        </w:rPr>
        <w:t xml:space="preserve">         </w:t>
      </w:r>
      <w:r>
        <w:rPr>
          <w:rFonts w:hint="eastAsia" w:ascii="Arial" w:hAnsi="Arial"/>
        </w:rPr>
        <w:t>年</w:t>
      </w:r>
      <w:r>
        <w:rPr>
          <w:rFonts w:ascii="Arial" w:hAnsi="Arial"/>
          <w:u w:val="single"/>
        </w:rPr>
        <w:t xml:space="preserve">      </w:t>
      </w:r>
      <w:r>
        <w:rPr>
          <w:rFonts w:hint="eastAsia" w:ascii="Arial" w:hAnsi="Arial"/>
        </w:rPr>
        <w:t>月</w:t>
      </w:r>
      <w:r>
        <w:rPr>
          <w:rFonts w:ascii="Arial" w:hAnsi="Arial"/>
        </w:rPr>
        <w:t xml:space="preserve"> </w:t>
      </w:r>
      <w:r>
        <w:rPr>
          <w:rFonts w:ascii="Arial" w:hAnsi="Arial"/>
          <w:u w:val="single"/>
        </w:rPr>
        <w:t xml:space="preserve">      </w:t>
      </w:r>
      <w:r>
        <w:rPr>
          <w:rFonts w:hint="eastAsia" w:ascii="Arial" w:hAnsi="Arial"/>
        </w:rPr>
        <w:t>日</w:t>
      </w:r>
    </w:p>
    <w:p>
      <w:pPr>
        <w:spacing w:after="78" w:afterLines="25"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hint="eastAsia" w:ascii="微软雅黑" w:hAnsi="微软雅黑" w:eastAsia="微软雅黑" w:cs="微软雅黑"/>
          <w:b/>
          <w:color w:val="FF0000"/>
        </w:rPr>
        <w:t>｡</w:t>
      </w:r>
    </w:p>
    <w:p>
      <w:pPr>
        <w:tabs>
          <w:tab w:val="left" w:pos="651"/>
        </w:tabs>
        <w:spacing w:line="360" w:lineRule="exact"/>
        <w:rPr>
          <w:rFonts w:hint="eastAsia"/>
          <w:color w:val="FF0000"/>
        </w:rPr>
      </w:pPr>
      <w:r>
        <w:rPr>
          <w:color w:val="FF0000"/>
        </w:rPr>
        <w:t>备注:</w:t>
      </w:r>
    </w:p>
    <w:p>
      <w:pPr>
        <w:pStyle w:val="3"/>
        <w:snapToGrid w:val="0"/>
        <w:contextualSpacing/>
        <w:rPr>
          <w:color w:val="FF0000"/>
        </w:rPr>
      </w:pPr>
      <w:r>
        <w:rPr>
          <w:rFonts w:hint="eastAsia"/>
          <w:color w:val="FF0000"/>
        </w:rPr>
        <w:t>1. 本项目投标授权代表为法定代表人（负责人）的，需提供法人身份证复印件。</w:t>
      </w:r>
    </w:p>
    <w:p>
      <w:pPr>
        <w:pStyle w:val="3"/>
        <w:snapToGrid w:val="0"/>
        <w:contextualSpacing/>
        <w:rPr>
          <w:rFonts w:cs="微软雅黑"/>
          <w:color w:val="FF0000"/>
        </w:rPr>
      </w:pPr>
      <w:r>
        <w:rPr>
          <w:rFonts w:hint="eastAsia"/>
          <w:color w:val="FF0000"/>
        </w:rPr>
        <w:t>2. 投标授权代表须为投标供应商在职人员（在职期限应包括开标当日），且仅代表本投标供应商进行投标。如发现投标授权代表非投标人在职人员，视同提供虚假资料，按投标无效处理，并将依法承担相应法律责任。</w:t>
      </w:r>
    </w:p>
    <w:p>
      <w:pPr>
        <w:pStyle w:val="3"/>
        <w:snapToGrid w:val="0"/>
        <w:contextualSpacing/>
        <w:rPr>
          <w:rFonts w:hint="eastAsia" w:ascii="微软雅黑" w:hAnsi="微软雅黑" w:eastAsia="微软雅黑" w:cs="微软雅黑"/>
          <w:color w:val="FF0000"/>
        </w:rPr>
      </w:pPr>
      <w:r>
        <w:rPr>
          <w:rFonts w:hint="eastAsia" w:cs="宋体"/>
          <w:color w:val="FF0000"/>
        </w:rPr>
        <w:t>3.如法人代表出现转授权</w:t>
      </w:r>
      <w:r>
        <w:rPr>
          <w:color w:val="FF0000"/>
        </w:rPr>
        <w:t>,则以最终参与评标现场会的被授权人为准</w:t>
      </w:r>
      <w:r>
        <w:rPr>
          <w:rFonts w:hint="eastAsia" w:ascii="微软雅黑" w:hAnsi="微软雅黑" w:eastAsia="微软雅黑" w:cs="微软雅黑"/>
          <w:color w:val="FF0000"/>
        </w:rPr>
        <w:t>｡</w:t>
      </w:r>
    </w:p>
    <w:p>
      <w:pPr>
        <w:pStyle w:val="3"/>
        <w:snapToGrid w:val="0"/>
        <w:contextualSpacing/>
        <w:rPr>
          <w:rFonts w:hint="eastAsia" w:ascii="微软雅黑" w:hAnsi="微软雅黑" w:eastAsia="微软雅黑" w:cs="微软雅黑"/>
          <w:color w:val="FF0000"/>
        </w:rPr>
      </w:pPr>
      <w:r>
        <w:rPr>
          <w:rFonts w:hint="eastAsia"/>
        </w:rPr>
        <mc:AlternateContent>
          <mc:Choice Requires="wps">
            <w:drawing>
              <wp:anchor distT="0" distB="0" distL="114300" distR="114300" simplePos="0" relativeHeight="251662336" behindDoc="0" locked="0" layoutInCell="1" allowOverlap="1">
                <wp:simplePos x="0" y="0"/>
                <wp:positionH relativeFrom="column">
                  <wp:posOffset>290195</wp:posOffset>
                </wp:positionH>
                <wp:positionV relativeFrom="paragraph">
                  <wp:posOffset>141605</wp:posOffset>
                </wp:positionV>
                <wp:extent cx="2938780" cy="1567180"/>
                <wp:effectExtent l="0" t="0" r="13970" b="13970"/>
                <wp:wrapNone/>
                <wp:docPr id="5" name="矩形 3"/>
                <wp:cNvGraphicFramePr/>
                <a:graphic xmlns:a="http://schemas.openxmlformats.org/drawingml/2006/main">
                  <a:graphicData uri="http://schemas.microsoft.com/office/word/2010/wordprocessingShape">
                    <wps:wsp>
                      <wps:cNvSpPr>
                        <a:spLocks noChangeArrowheads="1"/>
                      </wps:cNvSpPr>
                      <wps:spPr bwMode="auto">
                        <a:xfrm>
                          <a:off x="0" y="0"/>
                          <a:ext cx="2938780"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3" o:spid="_x0000_s1026" o:spt="1" style="position:absolute;left:0pt;margin-left:22.85pt;margin-top:11.15pt;height:123.4pt;width:231.4pt;z-index:251662336;mso-width-relative:page;mso-height-relative:page;" fillcolor="#FFFFFF" filled="t" stroked="t" coordsize="21600,21600" o:gfxdata="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weQNtgAAAAJAQAADwAAAAAAAAABACAAAAAiAAAAZHJz&#10;L2Rvd25yZXYueG1sUEsBAhQAFAAAAAgAh07iQHLLhIs9AgAAiQQAAA4AAAAAAAAAAQAgAAAAJwEA&#10;AGRycy9lMm9Eb2MueG1sUEsFBgAAAAAGAAYAWQEAANY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3557905</wp:posOffset>
                </wp:positionH>
                <wp:positionV relativeFrom="paragraph">
                  <wp:posOffset>141605</wp:posOffset>
                </wp:positionV>
                <wp:extent cx="3014345" cy="1567180"/>
                <wp:effectExtent l="0" t="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14345" cy="1567180"/>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280.15pt;margin-top:11.15pt;height:123.4pt;width:237.35pt;z-index:251659264;mso-width-relative:page;mso-height-relative:page;" fillcolor="#FFFFFF" filled="t" stroked="t" coordsize="21600,21600" o:gfxdata="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DEZWZNgAAAALAQAADwAAAAAAAAABACAAAAAiAAAA&#10;ZHJzL2Rvd25yZXYueG1sUEsBAhQAFAAAAAgAh07iQF/NaZxAAgAAiQQAAA4AAAAAAAAAAQAgAAAA&#10;JwEAAGRycy9lMm9Eb2MueG1sUEsFBgAAAAAGAAYAWQEAANkFA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法人代表</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rPr>
                      </w:pPr>
                      <w:r>
                        <w:rPr>
                          <w:rFonts w:hint="eastAsia"/>
                        </w:rPr>
                        <w:t>（请加盖骑缝章）</w:t>
                      </w:r>
                    </w:p>
                    <w:p>
                      <w:pPr>
                        <w:jc w:val="center"/>
                        <w:rPr>
                          <w:rFonts w:hint="eastAsia" w:eastAsia="华文中宋"/>
                          <w:sz w:val="28"/>
                        </w:rPr>
                      </w:pPr>
                    </w:p>
                  </w:txbxContent>
                </v:textbox>
              </v:rect>
            </w:pict>
          </mc:Fallback>
        </mc:AlternateContent>
      </w: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p>
    <w:p>
      <w:pPr>
        <w:pStyle w:val="3"/>
        <w:snapToGrid w:val="0"/>
        <w:contextualSpacing/>
        <w:rPr>
          <w:rFonts w:hint="eastAsia" w:ascii="微软雅黑" w:hAnsi="微软雅黑" w:eastAsia="微软雅黑" w:cs="微软雅黑"/>
          <w:color w:val="FF0000"/>
        </w:rPr>
      </w:pPr>
      <w:r>
        <mc:AlternateContent>
          <mc:Choice Requires="wps">
            <w:drawing>
              <wp:anchor distT="0" distB="0" distL="114300" distR="114300" simplePos="0" relativeHeight="251660288" behindDoc="0" locked="0" layoutInCell="1" allowOverlap="1">
                <wp:simplePos x="0" y="0"/>
                <wp:positionH relativeFrom="column">
                  <wp:posOffset>3552825</wp:posOffset>
                </wp:positionH>
                <wp:positionV relativeFrom="paragraph">
                  <wp:posOffset>97790</wp:posOffset>
                </wp:positionV>
                <wp:extent cx="3023870" cy="1523365"/>
                <wp:effectExtent l="0" t="0" r="24130" b="196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02387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eastAsia="华文中宋"/>
                              </w:rPr>
                            </w:pPr>
                            <w:r>
                              <w:rPr>
                                <w:rFonts w:hint="eastAsia"/>
                              </w:rPr>
                              <w:t>（请加盖骑缝章）</w:t>
                            </w:r>
                          </w:p>
                          <w:p>
                            <w:pPr>
                              <w:jc w:val="center"/>
                              <w:rPr>
                                <w:rFonts w:hint="eastAsia" w:eastAsia="华文中宋"/>
                                <w:sz w:val="28"/>
                              </w:rPr>
                            </w:pPr>
                          </w:p>
                          <w:p>
                            <w:pPr>
                              <w:jc w:val="center"/>
                              <w:rPr>
                                <w:rFonts w:hint="eastAsia" w:eastAsia="华文中宋"/>
                                <w:sz w:val="28"/>
                              </w:rPr>
                            </w:pP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279.75pt;margin-top:7.7pt;height:119.95pt;width:238.1pt;z-index:251660288;mso-width-relative:page;mso-height-relative:page;" fillcolor="#FFFFFF" filled="t" stroked="t" coordsize="21600,21600" o:gfxdata="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&#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Q6y72AAAAAsBAAAPAAAAAAAAAAEAIAAAACIAAABk&#10;cnMvZG93bnJldi54bWxQSwECFAAUAAAACACHTuJAX77G5T8CAACJBAAADgAAAAAAAAABACAAAAAn&#10;AQAAZHJzL2Uyb0RvYy54bWxQSwUGAAAAAAYABgBZAQAA2AU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1120" w:firstLineChars="400"/>
                        <w:rPr>
                          <w:rFonts w:hint="eastAsia" w:eastAsia="华文中宋"/>
                        </w:rPr>
                      </w:pPr>
                      <w:r>
                        <w:rPr>
                          <w:rFonts w:hint="eastAsia"/>
                        </w:rPr>
                        <w:t>（请加盖骑缝章）</w:t>
                      </w:r>
                    </w:p>
                    <w:p>
                      <w:pPr>
                        <w:jc w:val="center"/>
                        <w:rPr>
                          <w:rFonts w:hint="eastAsia" w:eastAsia="华文中宋"/>
                          <w:sz w:val="28"/>
                        </w:rPr>
                      </w:pPr>
                    </w:p>
                    <w:p>
                      <w:pPr>
                        <w:jc w:val="center"/>
                        <w:rPr>
                          <w:rFonts w:hint="eastAsia" w:eastAsia="华文中宋"/>
                          <w:sz w:val="28"/>
                        </w:rPr>
                      </w:pPr>
                    </w:p>
                    <w:p>
                      <w:pPr>
                        <w:jc w:val="center"/>
                        <w:rPr>
                          <w:rFonts w:hint="eastAsia"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337820</wp:posOffset>
                </wp:positionH>
                <wp:positionV relativeFrom="paragraph">
                  <wp:posOffset>111760</wp:posOffset>
                </wp:positionV>
                <wp:extent cx="2862580" cy="1523365"/>
                <wp:effectExtent l="0" t="0" r="13970" b="19685"/>
                <wp:wrapNone/>
                <wp:docPr id="4" name="矩形 1"/>
                <wp:cNvGraphicFramePr/>
                <a:graphic xmlns:a="http://schemas.openxmlformats.org/drawingml/2006/main">
                  <a:graphicData uri="http://schemas.microsoft.com/office/word/2010/wordprocessingShape">
                    <wps:wsp>
                      <wps:cNvSpPr>
                        <a:spLocks noChangeArrowheads="1"/>
                      </wps:cNvSpPr>
                      <wps:spPr bwMode="auto">
                        <a:xfrm>
                          <a:off x="0" y="0"/>
                          <a:ext cx="2862580" cy="1523365"/>
                        </a:xfrm>
                        <a:prstGeom prst="rect">
                          <a:avLst/>
                        </a:prstGeom>
                        <a:solidFill>
                          <a:srgbClr val="FFFFFF"/>
                        </a:solidFill>
                        <a:ln w="9525">
                          <a:solidFill>
                            <a:srgbClr val="000000"/>
                          </a:solidFill>
                          <a:miter lim="800000"/>
                        </a:ln>
                        <a:effectLst/>
                      </wps:spPr>
                      <wps:txb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wps:txbx>
                      <wps:bodyPr rot="0" vert="horz" wrap="square" lIns="91440" tIns="45720" rIns="91440" bIns="45720" anchor="t" anchorCtr="0" upright="1">
                        <a:noAutofit/>
                      </wps:bodyPr>
                    </wps:wsp>
                  </a:graphicData>
                </a:graphic>
              </wp:anchor>
            </w:drawing>
          </mc:Choice>
          <mc:Fallback>
            <w:pict>
              <v:rect id="矩形 1" o:spid="_x0000_s1026" o:spt="1" style="position:absolute;left:0pt;margin-left:26.6pt;margin-top:8.8pt;height:119.95pt;width:225.4pt;z-index:251661312;mso-width-relative:page;mso-height-relative:page;" fillcolor="#FFFFFF" filled="t" stroked="t" coordsize="21600,21600" o:gfxdata="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&#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znLlrYAAAACQEAAA8AAAAAAAAAAQAgAAAAIgAAAGRy&#10;cy9kb3ducmV2LnhtbFBLAQIUABQAAAAIAIdO4kAY5WqjPgIAAIkEAAAOAAAAAAAAAAEAIAAAACcB&#10;AABkcnMvZTJvRG9jLnhtbFBLBQYAAAAABgAGAFkBAADXBQAAAAA=&#10;">
                <v:fill on="t" focussize="0,0"/>
                <v:stroke color="#000000" miterlimit="8" joinstyle="miter"/>
                <v:imagedata o:title=""/>
                <o:lock v:ext="edit" aspectratio="f"/>
                <v:textbox>
                  <w:txbxContent>
                    <w:p>
                      <w:pPr>
                        <w:jc w:val="center"/>
                        <w:rPr>
                          <w:rFonts w:hint="eastAsia" w:eastAsia="华文中宋"/>
                          <w:b/>
                          <w:sz w:val="28"/>
                        </w:rPr>
                      </w:pPr>
                      <w:r>
                        <w:rPr>
                          <w:rFonts w:hint="eastAsia" w:eastAsia="华文中宋"/>
                          <w:b/>
                          <w:sz w:val="28"/>
                        </w:rPr>
                        <w:t>被授权人</w:t>
                      </w:r>
                    </w:p>
                    <w:p>
                      <w:pPr>
                        <w:jc w:val="center"/>
                        <w:rPr>
                          <w:rFonts w:hint="eastAsia" w:eastAsia="华文中宋"/>
                          <w:b/>
                          <w:sz w:val="28"/>
                        </w:rPr>
                      </w:pPr>
                      <w:r>
                        <w:rPr>
                          <w:rFonts w:hint="eastAsia" w:eastAsia="华文中宋"/>
                          <w:b/>
                          <w:sz w:val="28"/>
                        </w:rPr>
                        <w:t>居民身份证复印件粘贴处</w:t>
                      </w:r>
                    </w:p>
                    <w:p>
                      <w:pPr>
                        <w:pStyle w:val="29"/>
                        <w:ind w:firstLine="840" w:firstLineChars="300"/>
                        <w:rPr>
                          <w:rFonts w:hint="eastAsia"/>
                        </w:rPr>
                      </w:pPr>
                      <w:r>
                        <w:rPr>
                          <w:rFonts w:hint="eastAsia"/>
                        </w:rPr>
                        <w:t>（请加盖骑缝章）</w:t>
                      </w:r>
                    </w:p>
                    <w:p>
                      <w:pPr>
                        <w:jc w:val="center"/>
                        <w:rPr>
                          <w:rFonts w:hint="eastAsia" w:eastAsia="华文中宋"/>
                          <w:sz w:val="28"/>
                        </w:rPr>
                      </w:pPr>
                    </w:p>
                  </w:txbxContent>
                </v:textbox>
              </v:rect>
            </w:pict>
          </mc:Fallback>
        </mc:AlternateContent>
      </w:r>
    </w:p>
    <w:p>
      <w:pPr>
        <w:pStyle w:val="3"/>
        <w:snapToGrid w:val="0"/>
        <w:contextualSpacing/>
        <w:rPr>
          <w:rFonts w:hint="eastAsia" w:ascii="宋体" w:hAnsi="宋体"/>
          <w:color w:val="FF0000"/>
          <w:szCs w:val="21"/>
        </w:rPr>
      </w:pPr>
    </w:p>
    <w:p>
      <w:pPr>
        <w:spacing w:line="500" w:lineRule="exact"/>
        <w:ind w:firstLine="555"/>
        <w:rPr>
          <w:rFonts w:hint="eastAsia" w:eastAsia="仿宋_GB2312"/>
          <w:bCs/>
          <w:sz w:val="28"/>
          <w:szCs w:val="28"/>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spacing w:line="500" w:lineRule="exact"/>
        <w:ind w:firstLine="555"/>
        <w:rPr>
          <w:rFonts w:hint="eastAsia" w:eastAsia="仿宋_GB2312"/>
          <w:bCs/>
          <w:sz w:val="28"/>
          <w:szCs w:val="28"/>
          <w:u w:val="single"/>
        </w:rPr>
      </w:pPr>
    </w:p>
    <w:p>
      <w:pPr>
        <w:tabs>
          <w:tab w:val="left" w:pos="0"/>
        </w:tabs>
        <w:spacing w:line="276" w:lineRule="auto"/>
        <w:rPr>
          <w:rFonts w:hint="eastAsia"/>
          <w:sz w:val="28"/>
          <w:szCs w:val="28"/>
        </w:rPr>
      </w:pPr>
      <w:r>
        <w:rPr>
          <w:rFonts w:hint="eastAsia"/>
          <w:sz w:val="28"/>
          <w:szCs w:val="28"/>
        </w:rPr>
        <w:t xml:space="preserve">                                    </w:t>
      </w:r>
      <w:r>
        <w:rPr>
          <w:rFonts w:hint="eastAsia"/>
          <w:b/>
          <w:bCs/>
        </w:rPr>
        <w:t>投标人单位名称（单位盖公章）：</w:t>
      </w:r>
    </w:p>
    <w:p>
      <w:pPr>
        <w:rPr>
          <w:rFonts w:hint="eastAsia"/>
          <w:sz w:val="28"/>
          <w:szCs w:val="28"/>
        </w:rPr>
      </w:pPr>
    </w:p>
    <w:p>
      <w:pPr>
        <w:rPr>
          <w:rFonts w:hint="eastAsia"/>
          <w:sz w:val="28"/>
          <w:szCs w:val="28"/>
        </w:rPr>
      </w:pPr>
    </w:p>
    <w:p>
      <w:pPr>
        <w:spacing w:line="360" w:lineRule="auto"/>
        <w:jc w:val="center"/>
        <w:rPr>
          <w:rFonts w:hint="eastAsia"/>
          <w:b/>
          <w:color w:val="000000"/>
          <w:sz w:val="28"/>
          <w:szCs w:val="28"/>
        </w:rPr>
      </w:pPr>
      <w:r>
        <w:rPr>
          <w:rFonts w:cs="Arial"/>
          <w:b/>
          <w:color w:val="000000"/>
          <w:sz w:val="28"/>
          <w:szCs w:val="28"/>
        </w:rPr>
        <w:br w:type="page"/>
      </w:r>
      <w:r>
        <w:rPr>
          <w:rFonts w:hint="eastAsia"/>
          <w:b/>
          <w:color w:val="000000"/>
          <w:sz w:val="28"/>
          <w:szCs w:val="28"/>
        </w:rPr>
        <w:t>3.《投标履约承诺函》</w:t>
      </w:r>
    </w:p>
    <w:p>
      <w:pPr>
        <w:adjustRightInd w:val="0"/>
        <w:rPr>
          <w:rFonts w:hint="eastAsia"/>
        </w:rPr>
      </w:pPr>
      <w:r>
        <w:rPr>
          <w:rFonts w:hint="eastAsia"/>
        </w:rPr>
        <w:t>致：</w:t>
      </w:r>
      <w:r>
        <w:rPr>
          <w:rFonts w:hint="eastAsia"/>
          <w:u w:val="single"/>
        </w:rPr>
        <w:t>深圳市宝安区人民医院</w:t>
      </w:r>
    </w:p>
    <w:p>
      <w:pPr>
        <w:ind w:right="-815" w:firstLine="420" w:firstLineChars="200"/>
        <w:rPr>
          <w:rFonts w:hint="eastAsia"/>
        </w:rPr>
      </w:pPr>
      <w:r>
        <w:rPr>
          <w:rFonts w:hint="eastAsia"/>
        </w:rPr>
        <w:t>我单位承诺：</w:t>
      </w:r>
    </w:p>
    <w:p>
      <w:pPr>
        <w:ind w:firstLine="420" w:firstLineChars="20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pPr>
        <w:ind w:firstLine="420" w:firstLineChars="200"/>
        <w:rPr>
          <w:rFonts w:hint="eastAsia"/>
        </w:rPr>
      </w:pPr>
      <w:r>
        <w:rPr>
          <w:rFonts w:hint="eastAsia"/>
        </w:rPr>
        <w:t>2.我单位参与贵单位采购活动时不存在被有关部门禁止参与政府采购活动且在有效期内的情况。</w:t>
      </w:r>
    </w:p>
    <w:p>
      <w:pPr>
        <w:ind w:firstLine="420" w:firstLineChars="200"/>
        <w:rPr>
          <w:rFonts w:hint="eastAsia"/>
        </w:rPr>
      </w:pPr>
      <w:r>
        <w:rPr>
          <w:rFonts w:hint="eastAsia"/>
        </w:rPr>
        <w:t>3.我单位具备《中华人民共和国政府采购法》第二十二条第一款规定的六项条件。</w:t>
      </w:r>
    </w:p>
    <w:p>
      <w:pPr>
        <w:ind w:firstLine="420" w:firstLineChars="200"/>
        <w:rPr>
          <w:rFonts w:hint="eastAsia"/>
        </w:rPr>
      </w:pPr>
      <w:r>
        <w:rPr>
          <w:rFonts w:hint="eastAsia"/>
        </w:rPr>
        <w:t>4.我单位未被列入失信被执行人、重大税收违法案件当事人名单、政府采购严重违法失信行为记录名单。</w:t>
      </w:r>
    </w:p>
    <w:p>
      <w:pPr>
        <w:pStyle w:val="6"/>
      </w:pPr>
      <w:r>
        <w:rPr>
          <w:rFonts w:hint="eastAsia"/>
        </w:rPr>
        <w:t xml:space="preserve">    5.我单位不存在《深圳市财政局政府采购供应商信用信息管理办法》(深财规〔2023〕3号)列明的严重违法失信行为。</w:t>
      </w:r>
    </w:p>
    <w:p>
      <w:pPr>
        <w:ind w:firstLine="420" w:firstLineChars="20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pPr>
        <w:ind w:firstLine="420" w:firstLineChars="200"/>
        <w:rPr>
          <w:rFonts w:hint="eastAsia"/>
        </w:rPr>
      </w:pPr>
      <w:r>
        <w:rPr>
          <w:rFonts w:hint="eastAsia"/>
        </w:rPr>
        <w:t>9.我单位承诺</w:t>
      </w:r>
      <w:r>
        <w:rPr>
          <w:rFonts w:hint="eastAsia"/>
          <w:b/>
          <w:bCs/>
        </w:rPr>
        <w:t>非联合体投标，不非法转包或分包</w:t>
      </w:r>
      <w:r>
        <w:rPr>
          <w:rFonts w:hint="eastAsia"/>
        </w:rPr>
        <w:t>。</w:t>
      </w:r>
    </w:p>
    <w:p>
      <w:pPr>
        <w:ind w:firstLine="420" w:firstLineChars="20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bCs/>
        </w:rPr>
      </w:pPr>
      <w:r>
        <w:rPr>
          <w:rFonts w:hint="eastAsia" w:cs="宋体"/>
          <w:bCs/>
          <w:kern w:val="0"/>
        </w:rPr>
        <w:t>11.</w:t>
      </w:r>
      <w:r>
        <w:rPr>
          <w:rFonts w:hint="eastAsia"/>
          <w:bCs/>
        </w:rPr>
        <w:t>我单位已知悉并同意中标（成交）结果信息公示（公开）的内容。</w:t>
      </w:r>
    </w:p>
    <w:p>
      <w:pPr>
        <w:ind w:firstLine="420" w:firstLineChars="20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pPr>
        <w:ind w:firstLine="420" w:firstLineChars="200"/>
        <w:rPr>
          <w:rFonts w:hint="eastAsia" w:cs="宋体"/>
          <w:bCs/>
          <w:kern w:val="0"/>
        </w:rPr>
      </w:pPr>
      <w:r>
        <w:rPr>
          <w:rFonts w:hint="eastAsia" w:cs="宋体"/>
          <w:bCs/>
          <w:kern w:val="0"/>
        </w:rPr>
        <w:t>13.我单位获得中标、成交资格后无正当理由放弃中标、成交资格的，自愿接受贵单位作出的处理处罚，一切不利后果我单位均自愿承担。</w:t>
      </w:r>
    </w:p>
    <w:p>
      <w:pPr>
        <w:ind w:firstLine="422" w:firstLineChars="200"/>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pPr>
        <w:pStyle w:val="6"/>
        <w:ind w:firstLine="420" w:firstLineChars="200"/>
      </w:pPr>
    </w:p>
    <w:p>
      <w:pPr>
        <w:ind w:firstLine="420" w:firstLineChars="200"/>
        <w:rPr>
          <w:rFonts w:hint="eastAsia"/>
        </w:rPr>
      </w:pPr>
      <w:r>
        <w:rPr>
          <w:rFonts w:hint="eastAsia"/>
        </w:rPr>
        <w:t>以上承诺，如有违反，愿依照国家相关法律法规处理，并承担由此给贵单位带来的损失。</w:t>
      </w:r>
    </w:p>
    <w:p>
      <w:pPr>
        <w:ind w:firstLine="420" w:firstLineChars="200"/>
        <w:rPr>
          <w:rFonts w:hint="eastAsia"/>
        </w:rPr>
      </w:pPr>
      <w:r>
        <w:rPr>
          <w:rFonts w:hint="eastAsia"/>
        </w:rPr>
        <w:t xml:space="preserve">                                                   投标单位（投标人）名称：</w:t>
      </w:r>
      <w:r>
        <w:rPr>
          <w:rFonts w:hint="eastAsia"/>
          <w:u w:val="single"/>
        </w:rPr>
        <w:t xml:space="preserve">             </w:t>
      </w:r>
      <w:r>
        <w:rPr>
          <w:rFonts w:hint="eastAsia"/>
        </w:rPr>
        <w:t xml:space="preserve">                </w:t>
      </w:r>
    </w:p>
    <w:p>
      <w:pPr>
        <w:ind w:firstLine="420" w:firstLineChars="200"/>
        <w:rPr>
          <w:rFonts w:hint="eastAsia"/>
        </w:rPr>
      </w:pPr>
      <w:r>
        <w:rPr>
          <w:rFonts w:hint="eastAsia"/>
        </w:rPr>
        <w:t xml:space="preserve">                                                            </w:t>
      </w:r>
    </w:p>
    <w:p>
      <w:pPr>
        <w:ind w:firstLine="7770" w:firstLineChars="370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6"/>
        <w:rPr>
          <w:rFonts w:hint="eastAsia" w:hAnsi="宋体"/>
        </w:rPr>
      </w:pPr>
    </w:p>
    <w:p>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rPr>
          <w:rFonts w:hint="eastAsia" w:cs="Arial"/>
          <w:b/>
          <w:sz w:val="28"/>
          <w:szCs w:val="28"/>
        </w:rPr>
      </w:pPr>
      <w:r>
        <w:rPr>
          <w:rFonts w:hint="eastAsia"/>
          <w:b/>
          <w:kern w:val="0"/>
        </w:rPr>
        <w:t>2.不得擅自改变此投标履约承诺函内容。</w:t>
      </w:r>
    </w:p>
    <w:p>
      <w:pPr>
        <w:spacing w:line="360" w:lineRule="auto"/>
        <w:rPr>
          <w:rFonts w:hint="eastAsia"/>
          <w:b/>
          <w:color w:val="000000"/>
          <w:sz w:val="28"/>
          <w:szCs w:val="28"/>
        </w:rPr>
      </w:pPr>
    </w:p>
    <w:p>
      <w:pPr>
        <w:spacing w:line="360" w:lineRule="auto"/>
        <w:rPr>
          <w:rFonts w:hint="eastAsia"/>
          <w:b/>
          <w:color w:val="000000"/>
          <w:sz w:val="28"/>
          <w:szCs w:val="28"/>
        </w:rPr>
      </w:pPr>
    </w:p>
    <w:p>
      <w:pPr>
        <w:spacing w:line="360" w:lineRule="auto"/>
        <w:rPr>
          <w:rFonts w:hint="eastAsia"/>
          <w:b/>
          <w:color w:val="000000"/>
          <w:sz w:val="28"/>
          <w:szCs w:val="28"/>
        </w:rPr>
      </w:pPr>
      <w:r>
        <w:rPr>
          <w:rFonts w:hint="eastAsia"/>
          <w:b/>
          <w:color w:val="000000"/>
          <w:sz w:val="28"/>
          <w:szCs w:val="28"/>
        </w:rPr>
        <w:t xml:space="preserve">                                          </w:t>
      </w:r>
      <w:r>
        <w:rPr>
          <w:rFonts w:hint="eastAsia"/>
          <w:b/>
          <w:bCs/>
        </w:rPr>
        <w:t>投标人单位名称（单位盖公章）：</w:t>
      </w:r>
    </w:p>
    <w:p>
      <w:pPr>
        <w:spacing w:line="360" w:lineRule="auto"/>
        <w:rPr>
          <w:rFonts w:hint="eastAsia"/>
          <w:b/>
          <w:color w:val="000000"/>
          <w:sz w:val="28"/>
          <w:szCs w:val="28"/>
        </w:rPr>
      </w:pPr>
    </w:p>
    <w:p>
      <w:pPr>
        <w:spacing w:line="360" w:lineRule="auto"/>
        <w:jc w:val="center"/>
        <w:rPr>
          <w:rFonts w:hint="eastAsia"/>
          <w:b/>
          <w:color w:val="000000"/>
          <w:sz w:val="28"/>
          <w:szCs w:val="28"/>
        </w:rPr>
      </w:pPr>
      <w:r>
        <w:rPr>
          <w:rFonts w:hint="eastAsia"/>
          <w:b/>
          <w:color w:val="000000"/>
          <w:sz w:val="28"/>
          <w:szCs w:val="28"/>
        </w:rPr>
        <w:t xml:space="preserve">4. 关于围标串标风险防控的承诺函 </w:t>
      </w:r>
    </w:p>
    <w:p>
      <w:pPr>
        <w:spacing w:line="360" w:lineRule="auto"/>
        <w:rPr>
          <w:rFonts w:hint="eastAsia" w:cs="宋体"/>
        </w:rPr>
      </w:pPr>
      <w:r>
        <w:rPr>
          <w:rFonts w:hint="eastAsia" w:cs="宋体"/>
        </w:rPr>
        <w:t>致：深圳市宝安区人民医院</w:t>
      </w:r>
    </w:p>
    <w:p>
      <w:pPr>
        <w:spacing w:line="360" w:lineRule="auto"/>
        <w:ind w:firstLine="420" w:firstLineChars="200"/>
        <w:rPr>
          <w:rFonts w:hint="eastAsia" w:cs="宋体"/>
        </w:rPr>
      </w:pPr>
      <w:r>
        <w:rPr>
          <w:rFonts w:hint="eastAsia" w:cs="宋体"/>
        </w:rPr>
        <w:t>我公司参与（项目名称）（项目编号：（项目编号））的采购活动，现针对投标事宜，郑重作出如下承诺：</w:t>
      </w:r>
    </w:p>
    <w:p>
      <w:pPr>
        <w:spacing w:line="360" w:lineRule="auto"/>
        <w:ind w:right="-94" w:firstLine="420" w:firstLineChars="200"/>
        <w:rPr>
          <w:rFonts w:hint="eastAsia"/>
        </w:rPr>
      </w:pPr>
      <w:r>
        <w:rPr>
          <w:rFonts w:hint="eastAsia" w:cs="宋体"/>
        </w:rPr>
        <w:t>1.</w:t>
      </w:r>
      <w:r>
        <w:rPr>
          <w:rFonts w:hint="eastAsia"/>
        </w:rPr>
        <w:t>我公司参与该项目投标，严格遵守政府采购相关法律，不造假，不围标、串标、陪标。</w:t>
      </w:r>
    </w:p>
    <w:p>
      <w:pPr>
        <w:spacing w:line="360" w:lineRule="auto"/>
        <w:ind w:firstLine="420" w:firstLineChars="200"/>
        <w:rPr>
          <w:rFonts w:hint="eastAsia" w:cs="宋体"/>
        </w:rPr>
      </w:pPr>
      <w:r>
        <w:rPr>
          <w:rFonts w:hint="eastAsia" w:cs="宋体"/>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pPr>
        <w:spacing w:line="360" w:lineRule="auto"/>
        <w:ind w:firstLine="420" w:firstLineChars="200"/>
        <w:rPr>
          <w:rFonts w:hint="eastAsia" w:cs="宋体"/>
        </w:rPr>
      </w:pPr>
      <w:r>
        <w:rPr>
          <w:rFonts w:hint="eastAsia" w:cs="宋体"/>
        </w:rPr>
        <w:t>若因本公司违反上述任何声明或承诺，导致采购人遭受相应损失、损害，本公司将承担全部赔偿责任。</w:t>
      </w:r>
    </w:p>
    <w:p>
      <w:pPr>
        <w:spacing w:line="360" w:lineRule="auto"/>
        <w:ind w:firstLine="420"/>
        <w:jc w:val="right"/>
        <w:rPr>
          <w:rFonts w:hint="eastAsia" w:cs="宋体"/>
          <w:b/>
          <w:bCs/>
        </w:rPr>
      </w:pPr>
    </w:p>
    <w:p>
      <w:pPr>
        <w:spacing w:line="360" w:lineRule="auto"/>
        <w:ind w:firstLine="420"/>
        <w:jc w:val="right"/>
        <w:rPr>
          <w:rFonts w:hint="eastAsia" w:cs="宋体"/>
          <w:u w:val="single"/>
        </w:rPr>
      </w:pPr>
      <w:r>
        <w:rPr>
          <w:rFonts w:hint="eastAsia" w:cs="宋体"/>
          <w:b/>
          <w:bCs/>
        </w:rPr>
        <w:t>投标人单位名称（单位盖公章）：</w:t>
      </w:r>
      <w:r>
        <w:rPr>
          <w:rFonts w:hint="eastAsia" w:cs="宋体"/>
          <w:u w:val="single"/>
        </w:rPr>
        <w:t xml:space="preserve"> </w:t>
      </w:r>
    </w:p>
    <w:p>
      <w:pPr>
        <w:spacing w:line="360" w:lineRule="auto"/>
        <w:ind w:firstLine="420"/>
        <w:jc w:val="right"/>
        <w:rPr>
          <w:rFonts w:hint="eastAsia" w:cs="宋体"/>
          <w:b/>
          <w:bCs/>
        </w:rPr>
      </w:pPr>
    </w:p>
    <w:p>
      <w:pPr>
        <w:spacing w:line="360" w:lineRule="auto"/>
        <w:ind w:firstLine="420"/>
        <w:jc w:val="right"/>
        <w:rPr>
          <w:rFonts w:hint="eastAsia" w:cs="宋体"/>
          <w:color w:val="000000"/>
        </w:rPr>
      </w:pPr>
      <w:r>
        <w:rPr>
          <w:rFonts w:hint="eastAsia" w:cs="宋体"/>
          <w:b/>
          <w:bCs/>
        </w:rPr>
        <w:t xml:space="preserve">法定代表人（签字）： </w:t>
      </w:r>
      <w:r>
        <w:rPr>
          <w:rFonts w:hint="eastAsia" w:cs="宋体"/>
          <w:u w:val="single"/>
        </w:rPr>
        <w:t xml:space="preserve">                           </w:t>
      </w:r>
      <w:r>
        <w:rPr>
          <w:rFonts w:hint="eastAsia" w:cs="宋体"/>
        </w:rPr>
        <w:t>　</w:t>
      </w:r>
      <w:r>
        <w:rPr>
          <w:rFonts w:hint="eastAsia" w:cs="宋体"/>
          <w:color w:val="000000"/>
        </w:rPr>
        <w:t>　　　　　　</w:t>
      </w:r>
    </w:p>
    <w:p>
      <w:pPr>
        <w:ind w:firstLine="422" w:firstLineChars="200"/>
        <w:jc w:val="right"/>
        <w:rPr>
          <w:rFonts w:hint="eastAsia" w:cs="宋体"/>
          <w:b/>
          <w:bCs/>
          <w:color w:val="000000"/>
        </w:rPr>
      </w:pPr>
    </w:p>
    <w:p>
      <w:pPr>
        <w:ind w:firstLine="422" w:firstLineChars="200"/>
        <w:jc w:val="right"/>
        <w:rPr>
          <w:rFonts w:hint="eastAsia" w:cs="宋体"/>
        </w:rPr>
      </w:pPr>
      <w:r>
        <w:rPr>
          <w:rFonts w:hint="eastAsia" w:cs="宋体"/>
          <w:b/>
          <w:bCs/>
          <w:color w:val="000000"/>
        </w:rPr>
        <w:t>日期：</w:t>
      </w:r>
      <w:r>
        <w:rPr>
          <w:rFonts w:hint="eastAsia" w:cs="宋体"/>
          <w:b/>
          <w:bCs/>
          <w:u w:val="single"/>
        </w:rPr>
        <w:t xml:space="preserve">       </w:t>
      </w:r>
      <w:r>
        <w:rPr>
          <w:rFonts w:hint="eastAsia" w:cs="宋体"/>
          <w:b/>
          <w:bCs/>
        </w:rPr>
        <w:t>年</w:t>
      </w:r>
      <w:r>
        <w:rPr>
          <w:rFonts w:hint="eastAsia" w:cs="宋体"/>
          <w:b/>
          <w:bCs/>
          <w:u w:val="single"/>
        </w:rPr>
        <w:t xml:space="preserve">     </w:t>
      </w:r>
      <w:r>
        <w:rPr>
          <w:rFonts w:hint="eastAsia" w:cs="宋体"/>
          <w:b/>
          <w:bCs/>
        </w:rPr>
        <w:t>月</w:t>
      </w:r>
      <w:r>
        <w:rPr>
          <w:rFonts w:hint="eastAsia" w:cs="宋体"/>
          <w:b/>
          <w:bCs/>
          <w:u w:val="single"/>
        </w:rPr>
        <w:t xml:space="preserve">    </w:t>
      </w:r>
      <w:r>
        <w:rPr>
          <w:rFonts w:hint="eastAsia" w:cs="宋体"/>
          <w:b/>
          <w:bCs/>
        </w:rPr>
        <w:t>日</w:t>
      </w: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rPr>
          <w:rFonts w:hint="eastAsia"/>
          <w:bCs/>
          <w:color w:val="000000"/>
          <w:sz w:val="28"/>
          <w:szCs w:val="28"/>
        </w:rPr>
      </w:pPr>
    </w:p>
    <w:p>
      <w:pPr>
        <w:spacing w:line="360" w:lineRule="auto"/>
        <w:jc w:val="center"/>
        <w:rPr>
          <w:rFonts w:hint="eastAsia"/>
          <w:b/>
          <w:color w:val="000000"/>
          <w:sz w:val="28"/>
          <w:szCs w:val="28"/>
        </w:rPr>
      </w:pPr>
      <w:r>
        <w:rPr>
          <w:rFonts w:hint="eastAsia"/>
          <w:b/>
          <w:color w:val="000000"/>
          <w:sz w:val="28"/>
          <w:szCs w:val="28"/>
        </w:rPr>
        <w:t>5. 供应商基本情况表</w:t>
      </w:r>
    </w:p>
    <w:p>
      <w:pPr>
        <w:pStyle w:val="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年 </w:t>
      </w:r>
      <w:r>
        <w:tab/>
      </w:r>
      <w:r>
        <w:rPr>
          <w:rFonts w:hint="eastAsia"/>
        </w:rPr>
        <w:t>月</w:t>
      </w:r>
      <w:r>
        <w:tab/>
      </w:r>
      <w:r>
        <w:rPr>
          <w:rFonts w:hint="eastAsia"/>
        </w:rPr>
        <w:t xml:space="preserve"> 日</w:t>
      </w:r>
    </w:p>
    <w:p>
      <w:pPr>
        <w:kinsoku w:val="0"/>
        <w:overflowPunct w:val="0"/>
        <w:spacing w:before="3" w:line="150" w:lineRule="exact"/>
        <w:rPr>
          <w:rFonts w:hint="eastAsia"/>
          <w:sz w:val="15"/>
          <w:szCs w:val="15"/>
        </w:rPr>
      </w:pPr>
    </w:p>
    <w:tbl>
      <w:tblPr>
        <w:tblStyle w:val="11"/>
        <w:tblW w:w="0" w:type="auto"/>
        <w:jc w:val="center"/>
        <w:tblLayout w:type="fixed"/>
        <w:tblCellMar>
          <w:top w:w="0" w:type="dxa"/>
          <w:left w:w="0" w:type="dxa"/>
          <w:bottom w:w="0" w:type="dxa"/>
          <w:right w:w="0" w:type="dxa"/>
        </w:tblCellMar>
      </w:tblPr>
      <w:tblGrid>
        <w:gridCol w:w="736"/>
        <w:gridCol w:w="676"/>
        <w:gridCol w:w="1378"/>
        <w:gridCol w:w="1175"/>
        <w:gridCol w:w="243"/>
        <w:gridCol w:w="1748"/>
        <w:gridCol w:w="1500"/>
        <w:gridCol w:w="2636"/>
      </w:tblGrid>
      <w:tr>
        <w:tblPrEx>
          <w:tblCellMar>
            <w:top w:w="0" w:type="dxa"/>
            <w:left w:w="0" w:type="dxa"/>
            <w:bottom w:w="0" w:type="dxa"/>
            <w:right w:w="0" w:type="dxa"/>
          </w:tblCellMar>
        </w:tblPrEx>
        <w:trPr>
          <w:trHeight w:val="634"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340"/>
              <w:rPr>
                <w:rFonts w:hint="eastAsia" w:ascii="宋体" w:hAnsi="宋体" w:eastAsia="宋体"/>
                <w:sz w:val="21"/>
                <w:szCs w:val="21"/>
              </w:rPr>
            </w:pPr>
            <w:r>
              <w:rPr>
                <w:rFonts w:hint="eastAsia" w:ascii="宋体" w:hAnsi="宋体" w:eastAsia="宋体" w:cs="Microsoft JhengHei"/>
                <w:sz w:val="21"/>
                <w:szCs w:val="21"/>
              </w:rPr>
              <w:t>采购人</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r>
              <w:rPr>
                <w:rFonts w:hint="eastAsia"/>
              </w:rPr>
              <w:t>深圳市宝安区人民医院</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6"/>
              <w:ind w:left="510"/>
              <w:rPr>
                <w:rFonts w:hint="eastAsia" w:ascii="宋体" w:hAnsi="宋体" w:eastAsia="宋体"/>
                <w:sz w:val="21"/>
                <w:szCs w:val="21"/>
              </w:rPr>
            </w:pPr>
            <w:r>
              <w:rPr>
                <w:rFonts w:hint="eastAsia" w:ascii="宋体" w:hAnsi="宋体" w:eastAsia="宋体" w:cs="Microsoft JhengHei"/>
                <w:sz w:val="21"/>
                <w:szCs w:val="21"/>
              </w:rPr>
              <w:t>项目名称</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712" w:hRule="exact"/>
          <w:jc w:val="center"/>
        </w:trPr>
        <w:tc>
          <w:tcPr>
            <w:tcW w:w="1412"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right="1"/>
              <w:jc w:val="center"/>
              <w:rPr>
                <w:rFonts w:hint="eastAsia" w:ascii="宋体" w:hAnsi="宋体" w:eastAsia="宋体" w:cs="Microsoft JhengHei"/>
                <w:sz w:val="21"/>
                <w:szCs w:val="21"/>
              </w:rPr>
            </w:pPr>
            <w:r>
              <w:rPr>
                <w:rFonts w:hint="eastAsia" w:ascii="宋体" w:hAnsi="宋体" w:eastAsia="宋体" w:cs="Microsoft JhengHei"/>
                <w:sz w:val="21"/>
                <w:szCs w:val="21"/>
              </w:rPr>
              <w:t>投标（响</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应</w:t>
            </w:r>
            <w:r>
              <w:rPr>
                <w:rFonts w:hint="eastAsia" w:ascii="宋体" w:hAnsi="宋体" w:eastAsia="宋体" w:cs="Microsoft JhengHei"/>
                <w:spacing w:val="-3"/>
                <w:sz w:val="21"/>
                <w:szCs w:val="21"/>
              </w:rPr>
              <w:t>）</w:t>
            </w:r>
            <w:r>
              <w:rPr>
                <w:rFonts w:hint="eastAsia" w:ascii="宋体" w:hAnsi="宋体" w:eastAsia="宋体" w:cs="Microsoft JhengHei"/>
                <w:sz w:val="21"/>
                <w:szCs w:val="21"/>
              </w:rPr>
              <w:t>供应商</w:t>
            </w:r>
          </w:p>
        </w:tc>
        <w:tc>
          <w:tcPr>
            <w:tcW w:w="255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jc w:val="center"/>
              <w:rPr>
                <w:rFonts w:hint="eastAsia" w:ascii="宋体" w:hAnsi="宋体" w:eastAsia="宋体" w:cs="Microsoft JhengHei"/>
                <w:sz w:val="21"/>
                <w:szCs w:val="21"/>
              </w:rPr>
            </w:pPr>
            <w:r>
              <w:rPr>
                <w:rFonts w:hint="eastAsia" w:ascii="宋体" w:hAnsi="宋体" w:eastAsia="宋体" w:cs="Microsoft JhengHei"/>
                <w:sz w:val="21"/>
                <w:szCs w:val="21"/>
              </w:rPr>
              <w:t>供应商统一社会</w:t>
            </w:r>
          </w:p>
          <w:p>
            <w:pPr>
              <w:pStyle w:val="24"/>
              <w:kinsoku w:val="0"/>
              <w:overflowPunct w:val="0"/>
              <w:spacing w:line="350" w:lineRule="exact"/>
              <w:jc w:val="center"/>
              <w:rPr>
                <w:rFonts w:hint="eastAsia" w:ascii="宋体" w:hAnsi="宋体" w:eastAsia="宋体"/>
                <w:sz w:val="21"/>
                <w:szCs w:val="21"/>
              </w:rPr>
            </w:pPr>
            <w:r>
              <w:rPr>
                <w:rFonts w:hint="eastAsia" w:ascii="宋体" w:hAnsi="宋体" w:eastAsia="宋体" w:cs="Microsoft JhengHei"/>
                <w:sz w:val="21"/>
                <w:szCs w:val="21"/>
              </w:rPr>
              <w:t>信用代码</w:t>
            </w:r>
          </w:p>
        </w:tc>
        <w:tc>
          <w:tcPr>
            <w:tcW w:w="4136"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相关</w:t>
            </w:r>
            <w:r>
              <w:rPr>
                <w:rFonts w:hint="eastAsia" w:ascii="宋体" w:hAnsi="宋体" w:eastAsia="宋体" w:cs="Microsoft JhengHei"/>
                <w:spacing w:val="2"/>
                <w:sz w:val="21"/>
                <w:szCs w:val="21"/>
              </w:rPr>
              <w:t>人</w:t>
            </w:r>
            <w:r>
              <w:rPr>
                <w:rFonts w:hint="eastAsia" w:ascii="宋体" w:hAnsi="宋体" w:eastAsia="宋体" w:cs="Microsoft JhengHei"/>
                <w:sz w:val="21"/>
                <w:szCs w:val="21"/>
              </w:rPr>
              <w:t>员情况</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right="1"/>
              <w:jc w:val="center"/>
              <w:rPr>
                <w:rFonts w:hint="eastAsia" w:ascii="宋体" w:hAnsi="宋体" w:eastAsia="宋体"/>
                <w:sz w:val="21"/>
                <w:szCs w:val="21"/>
              </w:rPr>
            </w:pPr>
            <w:r>
              <w:rPr>
                <w:rFonts w:hint="eastAsia" w:ascii="宋体" w:hAnsi="宋体" w:eastAsia="宋体" w:cs="Microsoft JhengHei"/>
                <w:sz w:val="21"/>
                <w:szCs w:val="21"/>
              </w:rPr>
              <w:t>职务</w:t>
            </w:r>
          </w:p>
        </w:tc>
        <w:tc>
          <w:tcPr>
            <w:tcW w:w="1175"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228"/>
              <w:rPr>
                <w:rFonts w:hint="eastAsia" w:ascii="宋体" w:hAnsi="宋体" w:eastAsia="宋体"/>
                <w:sz w:val="21"/>
                <w:szCs w:val="21"/>
              </w:rPr>
            </w:pPr>
            <w:r>
              <w:rPr>
                <w:rFonts w:hint="eastAsia" w:ascii="宋体" w:hAnsi="宋体" w:eastAsia="宋体" w:cs="Microsoft JhengHei"/>
                <w:sz w:val="21"/>
                <w:szCs w:val="21"/>
              </w:rPr>
              <w:t>姓名</w:t>
            </w: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2"/>
              <w:ind w:left="390"/>
              <w:rPr>
                <w:rFonts w:hint="eastAsia" w:ascii="宋体" w:hAnsi="宋体" w:eastAsia="宋体"/>
                <w:sz w:val="21"/>
                <w:szCs w:val="21"/>
              </w:rPr>
            </w:pPr>
            <w:r>
              <w:rPr>
                <w:rFonts w:hint="eastAsia" w:ascii="宋体" w:hAnsi="宋体" w:eastAsia="宋体" w:cs="Microsoft JhengHei"/>
                <w:sz w:val="21"/>
                <w:szCs w:val="21"/>
              </w:rPr>
              <w:t>身份证号码</w:t>
            </w:r>
          </w:p>
        </w:tc>
        <w:tc>
          <w:tcPr>
            <w:tcW w:w="1500"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64"/>
              <w:rPr>
                <w:rFonts w:hint="eastAsia" w:ascii="宋体" w:hAnsi="宋体" w:eastAsia="宋体" w:cs="Microsoft JhengHei"/>
                <w:sz w:val="21"/>
                <w:szCs w:val="21"/>
              </w:rPr>
            </w:pPr>
            <w:r>
              <w:rPr>
                <w:rFonts w:hint="eastAsia" w:ascii="宋体" w:hAnsi="宋体" w:eastAsia="宋体" w:cs="Microsoft JhengHei"/>
                <w:sz w:val="21"/>
                <w:szCs w:val="21"/>
              </w:rPr>
              <w:t>劳动合同</w:t>
            </w:r>
          </w:p>
          <w:p>
            <w:pPr>
              <w:pStyle w:val="24"/>
              <w:kinsoku w:val="0"/>
              <w:overflowPunct w:val="0"/>
              <w:spacing w:line="348" w:lineRule="exact"/>
              <w:ind w:left="264"/>
              <w:rPr>
                <w:rFonts w:hint="eastAsia" w:ascii="宋体" w:hAnsi="宋体" w:eastAsia="宋体"/>
                <w:sz w:val="21"/>
                <w:szCs w:val="21"/>
              </w:rPr>
            </w:pPr>
            <w:r>
              <w:rPr>
                <w:rFonts w:hint="eastAsia" w:ascii="宋体" w:hAnsi="宋体" w:eastAsia="宋体" w:cs="Microsoft JhengHei"/>
                <w:sz w:val="21"/>
                <w:szCs w:val="21"/>
              </w:rPr>
              <w:t>关系单位</w:t>
            </w:r>
          </w:p>
        </w:tc>
        <w:tc>
          <w:tcPr>
            <w:tcW w:w="26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312" w:lineRule="exact"/>
              <w:ind w:left="257" w:firstLine="210" w:firstLineChars="100"/>
              <w:rPr>
                <w:rFonts w:hint="eastAsia" w:ascii="宋体" w:hAnsi="宋体" w:eastAsia="宋体" w:cs="Microsoft JhengHei"/>
                <w:sz w:val="21"/>
                <w:szCs w:val="21"/>
              </w:rPr>
            </w:pPr>
            <w:r>
              <w:rPr>
                <w:rFonts w:hint="eastAsia" w:ascii="宋体" w:hAnsi="宋体" w:eastAsia="宋体" w:cs="Microsoft JhengHei"/>
                <w:sz w:val="21"/>
                <w:szCs w:val="21"/>
              </w:rPr>
              <w:t>缴纳社会保险单位</w:t>
            </w:r>
          </w:p>
        </w:tc>
      </w:tr>
      <w:tr>
        <w:tblPrEx>
          <w:tblCellMar>
            <w:top w:w="0" w:type="dxa"/>
            <w:left w:w="0" w:type="dxa"/>
            <w:bottom w:w="0" w:type="dxa"/>
            <w:right w:w="0" w:type="dxa"/>
          </w:tblCellMar>
        </w:tblPrEx>
        <w:trPr>
          <w:trHeight w:val="667"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firstLine="245" w:firstLineChars="117"/>
              <w:rPr>
                <w:rFonts w:hint="eastAsia" w:ascii="宋体" w:hAnsi="宋体" w:eastAsia="宋体" w:cs="Microsoft JhengHei"/>
                <w:sz w:val="21"/>
                <w:szCs w:val="21"/>
              </w:rPr>
            </w:pPr>
            <w:r>
              <w:rPr>
                <w:rFonts w:ascii="宋体" w:hAnsi="宋体" w:eastAsia="宋体" w:cs="Microsoft JhengHei"/>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napToGrid w:val="0"/>
              <w:ind w:left="1"/>
              <w:contextualSpacing/>
              <w:jc w:val="center"/>
              <w:rPr>
                <w:rFonts w:hint="eastAsia" w:ascii="宋体" w:hAnsi="宋体" w:eastAsia="宋体" w:cs="Microsoft JhengHei"/>
                <w:sz w:val="21"/>
                <w:szCs w:val="21"/>
              </w:rPr>
            </w:pPr>
            <w:r>
              <w:rPr>
                <w:rFonts w:hint="eastAsia" w:ascii="宋体" w:hAnsi="宋体" w:eastAsia="宋体" w:cs="Microsoft JhengHei"/>
                <w:sz w:val="21"/>
                <w:szCs w:val="21"/>
              </w:rPr>
              <w:t>法</w:t>
            </w:r>
            <w:r>
              <w:rPr>
                <w:rFonts w:hint="eastAsia" w:ascii="宋体" w:hAnsi="宋体" w:eastAsia="宋体" w:cs="Microsoft JhengHei"/>
                <w:spacing w:val="-3"/>
                <w:sz w:val="21"/>
                <w:szCs w:val="21"/>
              </w:rPr>
              <w:t>定</w:t>
            </w:r>
            <w:r>
              <w:rPr>
                <w:rFonts w:hint="eastAsia" w:ascii="宋体" w:hAnsi="宋体" w:eastAsia="宋体" w:cs="Microsoft JhengHei"/>
                <w:sz w:val="21"/>
                <w:szCs w:val="21"/>
              </w:rPr>
              <w:t>代表</w:t>
            </w:r>
            <w:r>
              <w:rPr>
                <w:rFonts w:hint="eastAsia" w:ascii="宋体" w:hAnsi="宋体" w:eastAsia="宋体" w:cs="Microsoft JhengHei"/>
                <w:spacing w:val="-4"/>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单</w:t>
            </w:r>
            <w:r>
              <w:rPr>
                <w:rFonts w:hint="eastAsia" w:ascii="宋体" w:hAnsi="宋体" w:eastAsia="宋体" w:cs="Microsoft JhengHei"/>
                <w:spacing w:val="-3"/>
                <w:sz w:val="21"/>
                <w:szCs w:val="21"/>
              </w:rPr>
              <w:t>位</w:t>
            </w:r>
            <w:r>
              <w:rPr>
                <w:rFonts w:hint="eastAsia" w:ascii="宋体" w:hAnsi="宋体" w:eastAsia="宋体" w:cs="Microsoft JhengHei"/>
                <w:sz w:val="21"/>
                <w:szCs w:val="21"/>
              </w:rPr>
              <w:t>负责</w:t>
            </w:r>
            <w:r>
              <w:rPr>
                <w:rFonts w:hint="eastAsia" w:ascii="宋体" w:hAnsi="宋体" w:eastAsia="宋体" w:cs="Microsoft JhengHei"/>
                <w:spacing w:val="-3"/>
                <w:sz w:val="21"/>
                <w:szCs w:val="21"/>
              </w:rPr>
              <w:t>人</w:t>
            </w:r>
            <w:r>
              <w:rPr>
                <w:rFonts w:ascii="宋体" w:hAnsi="宋体" w:eastAsia="宋体" w:cs="Microsoft JhengHei"/>
                <w:spacing w:val="-2"/>
                <w:sz w:val="21"/>
                <w:szCs w:val="21"/>
              </w:rPr>
              <w:t>/</w:t>
            </w:r>
            <w:r>
              <w:rPr>
                <w:rFonts w:hint="eastAsia" w:ascii="宋体" w:hAnsi="宋体" w:eastAsia="宋体" w:cs="Microsoft JhengHei"/>
                <w:sz w:val="21"/>
                <w:szCs w:val="21"/>
              </w:rPr>
              <w:t>主</w:t>
            </w:r>
            <w:r>
              <w:rPr>
                <w:rFonts w:hint="eastAsia" w:ascii="宋体" w:hAnsi="宋体" w:eastAsia="宋体" w:cs="Microsoft JhengHei"/>
                <w:spacing w:val="-3"/>
                <w:sz w:val="21"/>
                <w:szCs w:val="21"/>
              </w:rPr>
              <w:t>要</w:t>
            </w:r>
            <w:r>
              <w:rPr>
                <w:rFonts w:hint="eastAsia" w:ascii="宋体" w:hAnsi="宋体" w:eastAsia="宋体" w:cs="Microsoft JhengHei"/>
                <w:sz w:val="21"/>
                <w:szCs w:val="21"/>
              </w:rPr>
              <w:t>经营</w:t>
            </w:r>
            <w:r>
              <w:rPr>
                <w:rFonts w:hint="eastAsia" w:ascii="宋体" w:hAnsi="宋体" w:eastAsia="宋体" w:cs="Microsoft JhengHei"/>
                <w:spacing w:val="-3"/>
                <w:sz w:val="21"/>
                <w:szCs w:val="21"/>
              </w:rPr>
              <w:t>负</w:t>
            </w:r>
            <w:r>
              <w:rPr>
                <w:rFonts w:hint="eastAsia" w:ascii="宋体" w:hAnsi="宋体" w:eastAsia="宋体" w:cs="Microsoft JhengHei"/>
                <w:sz w:val="21"/>
                <w:szCs w:val="21"/>
              </w:rPr>
              <w:t>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0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4" w:hanging="8" w:hangingChars="4"/>
              <w:jc w:val="center"/>
              <w:rPr>
                <w:rFonts w:hint="eastAsia" w:ascii="宋体" w:hAnsi="宋体" w:eastAsia="宋体" w:cs="Microsoft JhengHei"/>
                <w:sz w:val="21"/>
                <w:szCs w:val="21"/>
              </w:rPr>
            </w:pPr>
            <w:r>
              <w:rPr>
                <w:rFonts w:ascii="宋体" w:hAnsi="宋体" w:eastAsia="宋体" w:cs="Microsoft JhengHei"/>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59"/>
              <w:ind w:left="146"/>
              <w:rPr>
                <w:rFonts w:hint="eastAsia" w:ascii="宋体" w:hAnsi="宋体" w:eastAsia="宋体"/>
                <w:sz w:val="21"/>
                <w:szCs w:val="21"/>
              </w:rPr>
            </w:pPr>
            <w:r>
              <w:rPr>
                <w:rFonts w:hint="eastAsia" w:ascii="宋体" w:hAnsi="宋体" w:eastAsia="宋体" w:cs="Microsoft JhengHei"/>
                <w:sz w:val="21"/>
                <w:szCs w:val="21"/>
              </w:rPr>
              <w:t>项</w:t>
            </w:r>
            <w:r>
              <w:rPr>
                <w:rFonts w:hint="eastAsia" w:ascii="宋体" w:hAnsi="宋体" w:eastAsia="宋体" w:cs="Microsoft JhengHei"/>
                <w:spacing w:val="-3"/>
                <w:sz w:val="21"/>
                <w:szCs w:val="21"/>
              </w:rPr>
              <w:t>目</w:t>
            </w:r>
            <w:r>
              <w:rPr>
                <w:rFonts w:hint="eastAsia" w:ascii="宋体" w:hAnsi="宋体" w:eastAsia="宋体" w:cs="Microsoft JhengHei"/>
                <w:sz w:val="21"/>
                <w:szCs w:val="21"/>
              </w:rPr>
              <w:t>投标</w:t>
            </w:r>
            <w:r>
              <w:rPr>
                <w:rFonts w:hint="eastAsia" w:ascii="宋体" w:hAnsi="宋体" w:eastAsia="宋体" w:cs="Microsoft JhengHei"/>
                <w:spacing w:val="-3"/>
                <w:sz w:val="21"/>
                <w:szCs w:val="21"/>
              </w:rPr>
              <w:t>授</w:t>
            </w:r>
            <w:r>
              <w:rPr>
                <w:rFonts w:hint="eastAsia" w:ascii="宋体" w:hAnsi="宋体" w:eastAsia="宋体" w:cs="Microsoft JhengHei"/>
                <w:sz w:val="21"/>
                <w:szCs w:val="21"/>
              </w:rPr>
              <w:t>权代</w:t>
            </w:r>
            <w:r>
              <w:rPr>
                <w:rFonts w:hint="eastAsia" w:ascii="宋体" w:hAnsi="宋体" w:eastAsia="宋体" w:cs="Microsoft JhengHei"/>
                <w:spacing w:val="-3"/>
                <w:sz w:val="21"/>
                <w:szCs w:val="21"/>
              </w:rPr>
              <w:t>表</w:t>
            </w:r>
            <w:r>
              <w:rPr>
                <w:rFonts w:hint="eastAsia" w:ascii="宋体" w:hAnsi="宋体" w:eastAsia="宋体" w:cs="Microsoft JhengHei"/>
                <w:sz w:val="21"/>
                <w:szCs w:val="21"/>
              </w:rPr>
              <w:t>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8"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10" w:leftChars="-100" w:firstLine="455" w:firstLineChars="217"/>
              <w:rPr>
                <w:rFonts w:hint="eastAsia" w:ascii="宋体" w:hAnsi="宋体" w:eastAsia="宋体" w:cs="Microsoft JhengHei"/>
                <w:sz w:val="21"/>
                <w:szCs w:val="21"/>
              </w:rPr>
            </w:pPr>
            <w:r>
              <w:rPr>
                <w:rFonts w:ascii="宋体" w:hAnsi="宋体" w:eastAsia="宋体" w:cs="Microsoft JhengHei"/>
                <w:sz w:val="21"/>
                <w:szCs w:val="21"/>
              </w:rPr>
              <w:t>3</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535"/>
              <w:rPr>
                <w:rFonts w:hint="eastAsia" w:ascii="宋体" w:hAnsi="宋体" w:eastAsia="宋体"/>
                <w:sz w:val="21"/>
                <w:szCs w:val="21"/>
              </w:rPr>
            </w:pPr>
            <w:r>
              <w:rPr>
                <w:rFonts w:hint="eastAsia" w:ascii="宋体" w:hAnsi="宋体" w:eastAsia="宋体" w:cs="Microsoft JhengHei"/>
                <w:sz w:val="21"/>
                <w:szCs w:val="21"/>
              </w:rPr>
              <w:t>项目负责人</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420"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4</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3"/>
              <w:ind w:left="415"/>
              <w:rPr>
                <w:rFonts w:hint="eastAsia" w:ascii="宋体" w:hAnsi="宋体" w:eastAsia="宋体"/>
                <w:sz w:val="21"/>
                <w:szCs w:val="21"/>
              </w:rPr>
            </w:pPr>
            <w:r>
              <w:rPr>
                <w:rFonts w:hint="eastAsia" w:ascii="宋体" w:hAnsi="宋体" w:eastAsia="宋体" w:cs="Microsoft JhengHei"/>
                <w:sz w:val="21"/>
                <w:szCs w:val="21"/>
              </w:rPr>
              <w:t>主要技术人员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Chars="-60" w:hanging="126" w:hangingChars="60"/>
              <w:jc w:val="center"/>
              <w:rPr>
                <w:rFonts w:hint="eastAsia" w:ascii="宋体" w:hAnsi="宋体" w:eastAsia="宋体" w:cs="Microsoft JhengHei"/>
                <w:sz w:val="21"/>
                <w:szCs w:val="21"/>
              </w:rPr>
            </w:pPr>
            <w:r>
              <w:rPr>
                <w:rFonts w:ascii="宋体" w:hAnsi="宋体" w:eastAsia="宋体" w:cs="Microsoft JhengHei"/>
                <w:sz w:val="21"/>
                <w:szCs w:val="21"/>
              </w:rPr>
              <w:t>5</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75"/>
              <w:rPr>
                <w:rFonts w:hint="eastAsia" w:ascii="宋体" w:hAnsi="宋体" w:eastAsia="宋体"/>
                <w:sz w:val="21"/>
                <w:szCs w:val="21"/>
              </w:rPr>
            </w:pPr>
            <w:r>
              <w:rPr>
                <w:rFonts w:hint="eastAsia" w:ascii="宋体" w:hAnsi="宋体" w:eastAsia="宋体" w:cs="Microsoft JhengHei"/>
                <w:sz w:val="21"/>
                <w:szCs w:val="21"/>
              </w:rPr>
              <w:t>投标文件编制人员</w:t>
            </w:r>
          </w:p>
        </w:tc>
        <w:tc>
          <w:tcPr>
            <w:tcW w:w="117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99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150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c>
          <w:tcPr>
            <w:tcW w:w="26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rPr>
            </w:pP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一职</w:t>
            </w:r>
            <w:r>
              <w:rPr>
                <w:rFonts w:hint="eastAsia" w:ascii="宋体" w:hAnsi="宋体" w:eastAsia="宋体" w:cs="Microsoft JhengHei"/>
                <w:spacing w:val="2"/>
                <w:sz w:val="21"/>
                <w:szCs w:val="21"/>
              </w:rPr>
              <w:t>务</w:t>
            </w:r>
            <w:r>
              <w:rPr>
                <w:rFonts w:hint="eastAsia" w:ascii="宋体" w:hAnsi="宋体" w:eastAsia="宋体" w:cs="Microsoft JhengHei"/>
                <w:sz w:val="21"/>
                <w:szCs w:val="21"/>
              </w:rPr>
              <w:t>有</w:t>
            </w:r>
            <w:r>
              <w:rPr>
                <w:rFonts w:hint="eastAsia" w:ascii="宋体" w:hAnsi="宋体" w:eastAsia="宋体" w:cs="Microsoft JhengHei"/>
                <w:spacing w:val="2"/>
                <w:sz w:val="21"/>
                <w:szCs w:val="21"/>
              </w:rPr>
              <w:t>多</w:t>
            </w:r>
            <w:r>
              <w:rPr>
                <w:rFonts w:hint="eastAsia" w:ascii="宋体" w:hAnsi="宋体" w:eastAsia="宋体" w:cs="Microsoft JhengHei"/>
                <w:sz w:val="21"/>
                <w:szCs w:val="21"/>
              </w:rPr>
              <w:t>人担</w:t>
            </w:r>
            <w:r>
              <w:rPr>
                <w:rFonts w:hint="eastAsia" w:ascii="宋体" w:hAnsi="宋体" w:eastAsia="宋体" w:cs="Microsoft JhengHei"/>
                <w:spacing w:val="2"/>
                <w:sz w:val="21"/>
                <w:szCs w:val="21"/>
              </w:rPr>
              <w:t>任</w:t>
            </w:r>
            <w:r>
              <w:rPr>
                <w:rFonts w:hint="eastAsia" w:ascii="宋体" w:hAnsi="宋体" w:eastAsia="宋体" w:cs="Microsoft JhengHei"/>
                <w:sz w:val="21"/>
                <w:szCs w:val="21"/>
              </w:rPr>
              <w:t>（如</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要</w:t>
            </w:r>
            <w:r>
              <w:rPr>
                <w:rFonts w:hint="eastAsia" w:ascii="宋体" w:hAnsi="宋体" w:eastAsia="宋体" w:cs="Microsoft JhengHei"/>
                <w:spacing w:val="2"/>
                <w:sz w:val="21"/>
                <w:szCs w:val="21"/>
              </w:rPr>
              <w:t>技</w:t>
            </w:r>
            <w:r>
              <w:rPr>
                <w:rFonts w:hint="eastAsia" w:ascii="宋体" w:hAnsi="宋体" w:eastAsia="宋体" w:cs="Microsoft JhengHei"/>
                <w:sz w:val="21"/>
                <w:szCs w:val="21"/>
              </w:rPr>
              <w:t>术人</w:t>
            </w:r>
            <w:r>
              <w:rPr>
                <w:rFonts w:hint="eastAsia" w:ascii="宋体" w:hAnsi="宋体" w:eastAsia="宋体" w:cs="Microsoft JhengHei"/>
                <w:spacing w:val="2"/>
                <w:sz w:val="21"/>
                <w:szCs w:val="21"/>
              </w:rPr>
              <w:t>员</w:t>
            </w:r>
            <w:r>
              <w:rPr>
                <w:rFonts w:hint="eastAsia" w:ascii="宋体" w:hAnsi="宋体" w:eastAsia="宋体" w:cs="Microsoft JhengHei"/>
                <w:spacing w:val="-123"/>
                <w:sz w:val="21"/>
                <w:szCs w:val="21"/>
              </w:rPr>
              <w:t>）</w:t>
            </w:r>
            <w:r>
              <w:rPr>
                <w:rFonts w:hint="eastAsia" w:ascii="宋体" w:hAnsi="宋体" w:eastAsia="宋体" w:cs="Microsoft JhengHei"/>
                <w:sz w:val="21"/>
                <w:szCs w:val="21"/>
              </w:rPr>
              <w:t>，</w:t>
            </w:r>
            <w:r>
              <w:rPr>
                <w:rFonts w:hint="eastAsia" w:ascii="宋体" w:hAnsi="宋体" w:eastAsia="宋体" w:cs="Microsoft JhengHei"/>
                <w:spacing w:val="2"/>
                <w:sz w:val="21"/>
                <w:szCs w:val="21"/>
              </w:rPr>
              <w:t>应</w:t>
            </w:r>
            <w:r>
              <w:rPr>
                <w:rFonts w:hint="eastAsia" w:ascii="宋体" w:hAnsi="宋体" w:eastAsia="宋体" w:cs="Microsoft JhengHei"/>
                <w:sz w:val="21"/>
                <w:szCs w:val="21"/>
              </w:rPr>
              <w:t>分</w:t>
            </w:r>
            <w:r>
              <w:rPr>
                <w:rFonts w:hint="eastAsia" w:ascii="宋体" w:hAnsi="宋体" w:eastAsia="宋体" w:cs="Microsoft JhengHei"/>
                <w:spacing w:val="2"/>
                <w:sz w:val="21"/>
                <w:szCs w:val="21"/>
              </w:rPr>
              <w:t>行</w:t>
            </w:r>
            <w:r>
              <w:rPr>
                <w:rFonts w:hint="eastAsia" w:ascii="宋体" w:hAnsi="宋体" w:eastAsia="宋体" w:cs="Microsoft JhengHei"/>
                <w:sz w:val="21"/>
                <w:szCs w:val="21"/>
              </w:rPr>
              <w:t>填写。</w:t>
            </w:r>
          </w:p>
        </w:tc>
      </w:tr>
      <w:tr>
        <w:tblPrEx>
          <w:tblCellMar>
            <w:top w:w="0" w:type="dxa"/>
            <w:left w:w="0" w:type="dxa"/>
            <w:bottom w:w="0" w:type="dxa"/>
            <w:right w:w="0" w:type="dxa"/>
          </w:tblCellMar>
        </w:tblPrEx>
        <w:trPr>
          <w:trHeight w:val="634" w:hRule="exact"/>
          <w:jc w:val="center"/>
        </w:trPr>
        <w:tc>
          <w:tcPr>
            <w:tcW w:w="10092" w:type="dxa"/>
            <w:gridSpan w:val="8"/>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5"/>
              <w:ind w:left="2665"/>
              <w:rPr>
                <w:rFonts w:hint="eastAsia" w:ascii="宋体" w:hAnsi="宋体" w:eastAsia="宋体"/>
                <w:sz w:val="21"/>
                <w:szCs w:val="21"/>
              </w:rPr>
            </w:pPr>
            <w:r>
              <w:rPr>
                <w:rFonts w:hint="eastAsia" w:ascii="宋体" w:hAnsi="宋体" w:eastAsia="宋体" w:cs="Microsoft JhengHei"/>
                <w:sz w:val="21"/>
                <w:szCs w:val="21"/>
              </w:rPr>
              <w:t>投</w:t>
            </w:r>
            <w:r>
              <w:rPr>
                <w:rFonts w:hint="eastAsia" w:ascii="宋体" w:hAnsi="宋体" w:eastAsia="宋体" w:cs="Microsoft JhengHei"/>
                <w:spacing w:val="2"/>
                <w:sz w:val="21"/>
                <w:szCs w:val="21"/>
              </w:rPr>
              <w:t>标</w:t>
            </w:r>
            <w:r>
              <w:rPr>
                <w:rFonts w:hint="eastAsia" w:ascii="宋体" w:hAnsi="宋体" w:eastAsia="宋体" w:cs="Microsoft JhengHei"/>
                <w:sz w:val="21"/>
                <w:szCs w:val="21"/>
              </w:rPr>
              <w:t>（</w:t>
            </w:r>
            <w:r>
              <w:rPr>
                <w:rFonts w:hint="eastAsia" w:ascii="宋体" w:hAnsi="宋体" w:eastAsia="宋体" w:cs="Microsoft JhengHei"/>
                <w:spacing w:val="2"/>
                <w:sz w:val="21"/>
                <w:szCs w:val="21"/>
              </w:rPr>
              <w:t>响</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供</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商</w:t>
            </w:r>
            <w:r>
              <w:rPr>
                <w:rFonts w:hint="eastAsia" w:ascii="宋体" w:hAnsi="宋体" w:eastAsia="宋体" w:cs="Microsoft JhengHei"/>
                <w:sz w:val="21"/>
                <w:szCs w:val="21"/>
              </w:rPr>
              <w:t>关联</w:t>
            </w:r>
            <w:r>
              <w:rPr>
                <w:rFonts w:hint="eastAsia" w:ascii="宋体" w:hAnsi="宋体" w:eastAsia="宋体" w:cs="Microsoft JhengHei"/>
                <w:spacing w:val="2"/>
                <w:sz w:val="21"/>
                <w:szCs w:val="21"/>
              </w:rPr>
              <w:t>关</w:t>
            </w:r>
            <w:r>
              <w:rPr>
                <w:rFonts w:hint="eastAsia" w:ascii="宋体" w:hAnsi="宋体" w:eastAsia="宋体" w:cs="Microsoft JhengHei"/>
                <w:sz w:val="21"/>
                <w:szCs w:val="21"/>
              </w:rPr>
              <w:t>系情况</w:t>
            </w:r>
          </w:p>
        </w:tc>
      </w:tr>
      <w:tr>
        <w:tblPrEx>
          <w:tblCellMar>
            <w:top w:w="0" w:type="dxa"/>
            <w:left w:w="0" w:type="dxa"/>
            <w:bottom w:w="0" w:type="dxa"/>
            <w:right w:w="0" w:type="dxa"/>
          </w:tblCellMar>
        </w:tblPrEx>
        <w:trPr>
          <w:trHeight w:val="524"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24"/>
              <w:rPr>
                <w:rFonts w:hint="eastAsia" w:ascii="宋体" w:hAnsi="宋体" w:eastAsia="宋体"/>
                <w:sz w:val="21"/>
                <w:szCs w:val="21"/>
              </w:rPr>
            </w:pPr>
            <w:r>
              <w:rPr>
                <w:rFonts w:hint="eastAsia" w:ascii="宋体" w:hAnsi="宋体" w:eastAsia="宋体" w:cs="Microsoft JhengHei"/>
                <w:sz w:val="21"/>
                <w:szCs w:val="21"/>
              </w:rPr>
              <w:t>序号</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415"/>
              <w:rPr>
                <w:rFonts w:hint="eastAsia" w:ascii="宋体" w:hAnsi="宋体" w:eastAsia="宋体"/>
                <w:sz w:val="21"/>
                <w:szCs w:val="21"/>
              </w:rPr>
            </w:pPr>
            <w:r>
              <w:rPr>
                <w:rFonts w:hint="eastAsia" w:ascii="宋体" w:hAnsi="宋体" w:eastAsia="宋体" w:cs="Microsoft JhengHei"/>
                <w:sz w:val="21"/>
                <w:szCs w:val="21"/>
              </w:rPr>
              <w:t>关联关系类型</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44"/>
              <w:rPr>
                <w:rFonts w:hint="eastAsia" w:ascii="宋体" w:hAnsi="宋体" w:eastAsia="宋体"/>
                <w:sz w:val="21"/>
                <w:szCs w:val="21"/>
              </w:rPr>
            </w:pPr>
            <w:r>
              <w:rPr>
                <w:rFonts w:hint="eastAsia" w:ascii="宋体" w:hAnsi="宋体" w:eastAsia="宋体" w:cs="Microsoft JhengHei"/>
                <w:sz w:val="21"/>
                <w:szCs w:val="21"/>
              </w:rPr>
              <w:t>关联主体名称</w:t>
            </w: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34"/>
              <w:ind w:left="1"/>
              <w:jc w:val="center"/>
              <w:rPr>
                <w:rFonts w:hint="eastAsia" w:ascii="宋体" w:hAnsi="宋体" w:eastAsia="宋体"/>
                <w:sz w:val="21"/>
                <w:szCs w:val="21"/>
              </w:rPr>
            </w:pPr>
            <w:r>
              <w:rPr>
                <w:rFonts w:hint="eastAsia" w:ascii="宋体" w:hAnsi="宋体" w:eastAsia="宋体" w:cs="Microsoft JhengHei"/>
                <w:sz w:val="21"/>
                <w:szCs w:val="21"/>
              </w:rPr>
              <w:t>备注</w:t>
            </w:r>
          </w:p>
        </w:tc>
      </w:tr>
      <w:tr>
        <w:tblPrEx>
          <w:tblCellMar>
            <w:top w:w="0" w:type="dxa"/>
            <w:left w:w="0" w:type="dxa"/>
            <w:bottom w:w="0" w:type="dxa"/>
            <w:right w:w="0" w:type="dxa"/>
          </w:tblCellMar>
        </w:tblPrEx>
        <w:trPr>
          <w:trHeight w:val="14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66" w:right="268"/>
              <w:jc w:val="center"/>
              <w:rPr>
                <w:rFonts w:hint="eastAsia" w:ascii="宋体" w:hAnsi="宋体" w:eastAsia="宋体"/>
                <w:sz w:val="21"/>
                <w:szCs w:val="21"/>
              </w:rPr>
            </w:pPr>
            <w:r>
              <w:rPr>
                <w:rFonts w:ascii="宋体" w:hAnsi="宋体" w:eastAsia="宋体" w:cs="Arial"/>
                <w:w w:val="115"/>
                <w:sz w:val="21"/>
                <w:szCs w:val="21"/>
              </w:rPr>
              <w:t>1</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655"/>
              <w:rPr>
                <w:rFonts w:hint="eastAsia" w:ascii="宋体" w:hAnsi="宋体" w:eastAsia="宋体"/>
                <w:sz w:val="21"/>
                <w:szCs w:val="21"/>
              </w:rPr>
            </w:pPr>
            <w:r>
              <w:rPr>
                <w:rFonts w:hint="eastAsia" w:ascii="宋体" w:hAnsi="宋体" w:eastAsia="宋体" w:cs="Microsoft JhengHei"/>
                <w:sz w:val="21"/>
                <w:szCs w:val="21"/>
              </w:rPr>
              <w:t>控股股东</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line="232"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指出资额（或持有股份）占投标（响应）供应商资本总额（或股本总额）</w:t>
            </w:r>
            <w:r>
              <w:rPr>
                <w:rFonts w:ascii="宋体" w:hAnsi="宋体" w:eastAsia="宋体" w:cs="Microsoft JhengHei"/>
                <w:sz w:val="21"/>
                <w:szCs w:val="21"/>
              </w:rPr>
              <w:t>50%</w:t>
            </w:r>
            <w:r>
              <w:rPr>
                <w:rFonts w:hint="eastAsia" w:ascii="宋体" w:hAnsi="宋体" w:eastAsia="宋体" w:cs="Microsoft JhengHei"/>
                <w:sz w:val="21"/>
                <w:szCs w:val="21"/>
              </w:rPr>
              <w:t>以上的股东，以及出资额（或持有股份）的比例虽然不足</w:t>
            </w:r>
            <w:r>
              <w:rPr>
                <w:rFonts w:ascii="宋体" w:hAnsi="宋体" w:eastAsia="宋体" w:cs="Microsoft JhengHei"/>
                <w:sz w:val="21"/>
                <w:szCs w:val="21"/>
              </w:rPr>
              <w:t>50%</w:t>
            </w:r>
            <w:r>
              <w:rPr>
                <w:rFonts w:hint="eastAsia" w:ascii="宋体" w:hAnsi="宋体" w:eastAsia="宋体" w:cs="Microsoft JhengHei"/>
                <w:sz w:val="21"/>
                <w:szCs w:val="21"/>
              </w:rPr>
              <w:t>，但依其出资</w:t>
            </w:r>
            <w:r>
              <w:rPr>
                <w:rFonts w:ascii="宋体" w:hAnsi="宋体" w:eastAsia="宋体" w:cs="Microsoft JhengHei"/>
                <w:sz w:val="21"/>
                <w:szCs w:val="21"/>
              </w:rPr>
              <w:t xml:space="preserve"> </w:t>
            </w:r>
            <w:r>
              <w:rPr>
                <w:rFonts w:hint="eastAsia" w:ascii="宋体" w:hAnsi="宋体" w:eastAsia="宋体" w:cs="Microsoft JhengHei"/>
                <w:sz w:val="21"/>
                <w:szCs w:val="21"/>
              </w:rPr>
              <w:t>额（或持有股份）所享有的表决权已足以对投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（响应）供应商股东会（或股东大会）的决议产生重要影响的股东。</w:t>
            </w:r>
          </w:p>
        </w:tc>
      </w:tr>
      <w:tr>
        <w:tblPrEx>
          <w:tblCellMar>
            <w:top w:w="0" w:type="dxa"/>
            <w:left w:w="0" w:type="dxa"/>
            <w:bottom w:w="0" w:type="dxa"/>
            <w:right w:w="0" w:type="dxa"/>
          </w:tblCellMar>
        </w:tblPrEx>
        <w:trPr>
          <w:trHeight w:val="711" w:hRule="exact"/>
          <w:jc w:val="center"/>
        </w:trPr>
        <w:tc>
          <w:tcPr>
            <w:tcW w:w="736" w:type="dxa"/>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ind w:left="284" w:right="283"/>
              <w:jc w:val="center"/>
              <w:rPr>
                <w:rFonts w:hint="eastAsia" w:ascii="宋体" w:hAnsi="宋体" w:eastAsia="宋体"/>
                <w:sz w:val="21"/>
                <w:szCs w:val="21"/>
              </w:rPr>
            </w:pPr>
            <w:r>
              <w:rPr>
                <w:rFonts w:ascii="宋体" w:hAnsi="宋体" w:eastAsia="宋体" w:cs="Arial"/>
                <w:w w:val="90"/>
                <w:sz w:val="21"/>
                <w:szCs w:val="21"/>
              </w:rPr>
              <w:t>2</w:t>
            </w:r>
          </w:p>
        </w:tc>
        <w:tc>
          <w:tcPr>
            <w:tcW w:w="2054" w:type="dxa"/>
            <w:gridSpan w:val="2"/>
            <w:tcBorders>
              <w:top w:val="single" w:color="000000" w:sz="4" w:space="0"/>
              <w:left w:val="single" w:color="000000" w:sz="4" w:space="0"/>
              <w:bottom w:val="single" w:color="000000" w:sz="4" w:space="0"/>
              <w:right w:val="single" w:color="000000" w:sz="4" w:space="0"/>
            </w:tcBorders>
            <w:vAlign w:val="center"/>
          </w:tcPr>
          <w:p>
            <w:pPr>
              <w:pStyle w:val="24"/>
              <w:kinsoku w:val="0"/>
              <w:overflowPunct w:val="0"/>
              <w:spacing w:before="73"/>
              <w:ind w:left="655"/>
              <w:rPr>
                <w:rFonts w:hint="eastAsia" w:ascii="宋体" w:hAnsi="宋体" w:eastAsia="宋体"/>
                <w:sz w:val="21"/>
                <w:szCs w:val="21"/>
              </w:rPr>
            </w:pPr>
            <w:r>
              <w:rPr>
                <w:rFonts w:hint="eastAsia" w:ascii="宋体" w:hAnsi="宋体" w:eastAsia="宋体" w:cs="Microsoft JhengHei"/>
                <w:sz w:val="21"/>
                <w:szCs w:val="21"/>
              </w:rPr>
              <w:t>管理关系</w:t>
            </w:r>
          </w:p>
        </w:tc>
        <w:tc>
          <w:tcPr>
            <w:tcW w:w="1418" w:type="dxa"/>
            <w:gridSpan w:val="2"/>
            <w:tcBorders>
              <w:top w:val="single" w:color="000000" w:sz="4" w:space="0"/>
              <w:left w:val="single" w:color="000000" w:sz="4" w:space="0"/>
              <w:bottom w:val="single" w:color="000000" w:sz="4" w:space="0"/>
              <w:right w:val="single" w:color="000000" w:sz="4" w:space="0"/>
            </w:tcBorders>
            <w:vAlign w:val="center"/>
          </w:tcPr>
          <w:p>
            <w:pPr>
              <w:rPr>
                <w:rFonts w:hint="eastAsia"/>
              </w:rPr>
            </w:pPr>
          </w:p>
        </w:tc>
        <w:tc>
          <w:tcPr>
            <w:tcW w:w="5884" w:type="dxa"/>
            <w:gridSpan w:val="3"/>
            <w:tcBorders>
              <w:top w:val="single" w:color="000000" w:sz="4" w:space="0"/>
              <w:left w:val="single" w:color="000000" w:sz="4" w:space="0"/>
              <w:bottom w:val="single" w:color="000000" w:sz="4" w:space="0"/>
              <w:right w:val="single" w:color="000000" w:sz="4" w:space="0"/>
            </w:tcBorders>
          </w:tcPr>
          <w:p>
            <w:pPr>
              <w:pStyle w:val="24"/>
              <w:kinsoku w:val="0"/>
              <w:overflowPunct w:val="0"/>
              <w:spacing w:line="311" w:lineRule="exact"/>
              <w:ind w:left="103"/>
              <w:rPr>
                <w:rFonts w:hint="eastAsia" w:ascii="宋体" w:hAnsi="宋体" w:eastAsia="宋体" w:cs="Microsoft JhengHei"/>
                <w:sz w:val="21"/>
                <w:szCs w:val="21"/>
              </w:rPr>
            </w:pPr>
            <w:r>
              <w:rPr>
                <w:rFonts w:hint="eastAsia" w:ascii="宋体" w:hAnsi="宋体" w:eastAsia="宋体" w:cs="Microsoft JhengHei"/>
                <w:sz w:val="21"/>
                <w:szCs w:val="21"/>
              </w:rPr>
              <w:t>指对投</w:t>
            </w:r>
            <w:r>
              <w:rPr>
                <w:rFonts w:hint="eastAsia" w:ascii="宋体" w:hAnsi="宋体" w:eastAsia="宋体" w:cs="Microsoft JhengHei"/>
                <w:spacing w:val="-56"/>
                <w:sz w:val="21"/>
                <w:szCs w:val="21"/>
              </w:rPr>
              <w:t>标</w:t>
            </w:r>
            <w:r>
              <w:rPr>
                <w:rFonts w:hint="eastAsia" w:ascii="宋体" w:hAnsi="宋体" w:eastAsia="宋体" w:cs="Microsoft JhengHei"/>
                <w:sz w:val="21"/>
                <w:szCs w:val="21"/>
              </w:rPr>
              <w:t>（响应</w:t>
            </w:r>
            <w:r>
              <w:rPr>
                <w:rFonts w:hint="eastAsia" w:ascii="宋体" w:hAnsi="宋体" w:eastAsia="宋体" w:cs="Microsoft JhengHei"/>
                <w:spacing w:val="-56"/>
                <w:sz w:val="21"/>
                <w:szCs w:val="21"/>
              </w:rPr>
              <w:t>）</w:t>
            </w:r>
            <w:r>
              <w:rPr>
                <w:rFonts w:hint="eastAsia" w:ascii="宋体" w:hAnsi="宋体" w:eastAsia="宋体" w:cs="Microsoft JhengHei"/>
                <w:sz w:val="21"/>
                <w:szCs w:val="21"/>
              </w:rPr>
              <w:t>供应商不具有出资持股关系，但对其存在管理关系的主体。</w:t>
            </w:r>
          </w:p>
        </w:tc>
      </w:tr>
      <w:tr>
        <w:tblPrEx>
          <w:tblCellMar>
            <w:top w:w="0" w:type="dxa"/>
            <w:left w:w="0" w:type="dxa"/>
            <w:bottom w:w="0" w:type="dxa"/>
            <w:right w:w="0" w:type="dxa"/>
          </w:tblCellMar>
        </w:tblPrEx>
        <w:trPr>
          <w:trHeight w:val="361" w:hRule="exact"/>
          <w:jc w:val="center"/>
        </w:trPr>
        <w:tc>
          <w:tcPr>
            <w:tcW w:w="10092" w:type="dxa"/>
            <w:gridSpan w:val="8"/>
            <w:tcBorders>
              <w:top w:val="single" w:color="000000" w:sz="4" w:space="0"/>
              <w:left w:val="single" w:color="000000" w:sz="4" w:space="0"/>
              <w:bottom w:val="single" w:color="000000" w:sz="4" w:space="0"/>
              <w:right w:val="single" w:color="000000" w:sz="4" w:space="0"/>
            </w:tcBorders>
          </w:tcPr>
          <w:p>
            <w:pPr>
              <w:pStyle w:val="24"/>
              <w:kinsoku w:val="0"/>
              <w:overflowPunct w:val="0"/>
              <w:spacing w:line="310" w:lineRule="exact"/>
              <w:ind w:left="102"/>
              <w:rPr>
                <w:rFonts w:hint="eastAsia" w:ascii="宋体" w:hAnsi="宋体" w:eastAsia="宋体"/>
                <w:sz w:val="21"/>
                <w:szCs w:val="21"/>
              </w:rPr>
            </w:pPr>
            <w:r>
              <w:rPr>
                <w:rFonts w:hint="eastAsia" w:ascii="宋体" w:hAnsi="宋体" w:eastAsia="宋体" w:cs="Microsoft JhengHei"/>
                <w:sz w:val="21"/>
                <w:szCs w:val="21"/>
              </w:rPr>
              <w:t>说</w:t>
            </w:r>
            <w:r>
              <w:rPr>
                <w:rFonts w:hint="eastAsia" w:ascii="宋体" w:hAnsi="宋体" w:eastAsia="宋体" w:cs="Microsoft JhengHei"/>
                <w:spacing w:val="2"/>
                <w:sz w:val="21"/>
                <w:szCs w:val="21"/>
              </w:rPr>
              <w:t>明</w:t>
            </w:r>
            <w:r>
              <w:rPr>
                <w:rFonts w:hint="eastAsia" w:ascii="宋体" w:hAnsi="宋体" w:eastAsia="宋体" w:cs="Microsoft JhengHei"/>
                <w:sz w:val="21"/>
                <w:szCs w:val="21"/>
              </w:rPr>
              <w:t>：</w:t>
            </w:r>
            <w:r>
              <w:rPr>
                <w:rFonts w:hint="eastAsia" w:ascii="宋体" w:hAnsi="宋体" w:eastAsia="宋体" w:cs="Microsoft JhengHei"/>
                <w:spacing w:val="2"/>
                <w:sz w:val="21"/>
                <w:szCs w:val="21"/>
              </w:rPr>
              <w:t>同</w:t>
            </w:r>
            <w:r>
              <w:rPr>
                <w:rFonts w:hint="eastAsia" w:ascii="宋体" w:hAnsi="宋体" w:eastAsia="宋体" w:cs="Microsoft JhengHei"/>
                <w:sz w:val="21"/>
                <w:szCs w:val="21"/>
              </w:rPr>
              <w:t>一关</w:t>
            </w:r>
            <w:r>
              <w:rPr>
                <w:rFonts w:hint="eastAsia" w:ascii="宋体" w:hAnsi="宋体" w:eastAsia="宋体" w:cs="Microsoft JhengHei"/>
                <w:spacing w:val="2"/>
                <w:sz w:val="21"/>
                <w:szCs w:val="21"/>
              </w:rPr>
              <w:t>联</w:t>
            </w:r>
            <w:r>
              <w:rPr>
                <w:rFonts w:hint="eastAsia" w:ascii="宋体" w:hAnsi="宋体" w:eastAsia="宋体" w:cs="Microsoft JhengHei"/>
                <w:sz w:val="21"/>
                <w:szCs w:val="21"/>
              </w:rPr>
              <w:t>关</w:t>
            </w:r>
            <w:r>
              <w:rPr>
                <w:rFonts w:hint="eastAsia" w:ascii="宋体" w:hAnsi="宋体" w:eastAsia="宋体" w:cs="Microsoft JhengHei"/>
                <w:spacing w:val="2"/>
                <w:sz w:val="21"/>
                <w:szCs w:val="21"/>
              </w:rPr>
              <w:t>系</w:t>
            </w:r>
            <w:r>
              <w:rPr>
                <w:rFonts w:hint="eastAsia" w:ascii="宋体" w:hAnsi="宋体" w:eastAsia="宋体" w:cs="Microsoft JhengHei"/>
                <w:sz w:val="21"/>
                <w:szCs w:val="21"/>
              </w:rPr>
              <w:t>类型</w:t>
            </w:r>
            <w:r>
              <w:rPr>
                <w:rFonts w:hint="eastAsia" w:ascii="宋体" w:hAnsi="宋体" w:eastAsia="宋体" w:cs="Microsoft JhengHei"/>
                <w:spacing w:val="2"/>
                <w:sz w:val="21"/>
                <w:szCs w:val="21"/>
              </w:rPr>
              <w:t>有</w:t>
            </w:r>
            <w:r>
              <w:rPr>
                <w:rFonts w:hint="eastAsia" w:ascii="宋体" w:hAnsi="宋体" w:eastAsia="宋体" w:cs="Microsoft JhengHei"/>
                <w:sz w:val="21"/>
                <w:szCs w:val="21"/>
              </w:rPr>
              <w:t>多个</w:t>
            </w:r>
            <w:r>
              <w:rPr>
                <w:rFonts w:hint="eastAsia" w:ascii="宋体" w:hAnsi="宋体" w:eastAsia="宋体" w:cs="Microsoft JhengHei"/>
                <w:spacing w:val="2"/>
                <w:sz w:val="21"/>
                <w:szCs w:val="21"/>
              </w:rPr>
              <w:t>主</w:t>
            </w:r>
            <w:r>
              <w:rPr>
                <w:rFonts w:hint="eastAsia" w:ascii="宋体" w:hAnsi="宋体" w:eastAsia="宋体" w:cs="Microsoft JhengHei"/>
                <w:sz w:val="21"/>
                <w:szCs w:val="21"/>
              </w:rPr>
              <w:t>体</w:t>
            </w:r>
            <w:r>
              <w:rPr>
                <w:rFonts w:hint="eastAsia" w:ascii="宋体" w:hAnsi="宋体" w:eastAsia="宋体" w:cs="Microsoft JhengHei"/>
                <w:spacing w:val="2"/>
                <w:sz w:val="21"/>
                <w:szCs w:val="21"/>
              </w:rPr>
              <w:t>的</w:t>
            </w:r>
            <w:r>
              <w:rPr>
                <w:rFonts w:hint="eastAsia" w:ascii="宋体" w:hAnsi="宋体" w:eastAsia="宋体" w:cs="Microsoft JhengHei"/>
                <w:sz w:val="21"/>
                <w:szCs w:val="21"/>
              </w:rPr>
              <w:t>，应</w:t>
            </w:r>
            <w:r>
              <w:rPr>
                <w:rFonts w:hint="eastAsia" w:ascii="宋体" w:hAnsi="宋体" w:eastAsia="宋体" w:cs="Microsoft JhengHei"/>
                <w:spacing w:val="2"/>
                <w:sz w:val="21"/>
                <w:szCs w:val="21"/>
              </w:rPr>
              <w:t>分</w:t>
            </w:r>
            <w:r>
              <w:rPr>
                <w:rFonts w:hint="eastAsia" w:ascii="宋体" w:hAnsi="宋体" w:eastAsia="宋体" w:cs="Microsoft JhengHei"/>
                <w:sz w:val="21"/>
                <w:szCs w:val="21"/>
              </w:rPr>
              <w:t>行</w:t>
            </w:r>
            <w:r>
              <w:rPr>
                <w:rFonts w:hint="eastAsia" w:ascii="宋体" w:hAnsi="宋体" w:eastAsia="宋体" w:cs="Microsoft JhengHei"/>
                <w:spacing w:val="2"/>
                <w:sz w:val="21"/>
                <w:szCs w:val="21"/>
              </w:rPr>
              <w:t>填</w:t>
            </w:r>
            <w:r>
              <w:rPr>
                <w:rFonts w:hint="eastAsia" w:ascii="宋体" w:hAnsi="宋体" w:eastAsia="宋体" w:cs="Microsoft JhengHei"/>
                <w:sz w:val="21"/>
                <w:szCs w:val="21"/>
              </w:rPr>
              <w:t>写。</w:t>
            </w:r>
          </w:p>
        </w:tc>
      </w:tr>
    </w:tbl>
    <w:p>
      <w:pPr>
        <w:rPr>
          <w:rFonts w:hint="eastAsia"/>
          <w:b/>
          <w:bCs/>
          <w:color w:val="000000"/>
          <w:sz w:val="24"/>
          <w:szCs w:val="24"/>
        </w:rPr>
      </w:pPr>
      <w:r>
        <w:rPr>
          <w:rFonts w:hint="eastAsia"/>
          <w:b/>
          <w:bCs/>
          <w:color w:val="000000"/>
          <w:sz w:val="24"/>
          <w:szCs w:val="24"/>
        </w:rPr>
        <w:t>备注：只要填写在《供应商基本情况表》的人员都要提供投标截止日最近一个月社保缴交凭证证明，未提供按招标文件资格审查处理，视为投标无效。</w:t>
      </w:r>
    </w:p>
    <w:p>
      <w:pPr>
        <w:rPr>
          <w:rFonts w:hint="eastAsia"/>
          <w:bCs/>
          <w:color w:val="000000"/>
          <w:sz w:val="24"/>
          <w:szCs w:val="24"/>
        </w:rPr>
      </w:pPr>
    </w:p>
    <w:p>
      <w:pPr>
        <w:rPr>
          <w:rFonts w:hint="eastAsia"/>
          <w:bCs/>
          <w:color w:val="000000"/>
          <w:sz w:val="24"/>
          <w:szCs w:val="24"/>
        </w:rPr>
      </w:pPr>
      <w:r>
        <w:rPr>
          <w:rFonts w:hint="eastAsia"/>
          <w:bCs/>
          <w:color w:val="000000"/>
          <w:sz w:val="24"/>
          <w:szCs w:val="24"/>
        </w:rPr>
        <w:t>1. 投标人为新成立企业且成立时间不足一个月可提供加盖投标人公章的情况说明或者证明材料亦视为符合。</w:t>
      </w:r>
    </w:p>
    <w:p>
      <w:pPr>
        <w:rPr>
          <w:rFonts w:hint="eastAsia"/>
          <w:bCs/>
          <w:color w:val="000000"/>
          <w:sz w:val="24"/>
          <w:szCs w:val="24"/>
        </w:rPr>
      </w:pPr>
      <w:r>
        <w:rPr>
          <w:rFonts w:hint="eastAsia"/>
          <w:bCs/>
          <w:color w:val="000000"/>
          <w:sz w:val="24"/>
          <w:szCs w:val="24"/>
        </w:rPr>
        <w:t>2. 若为退休人员，提供退休证明并提供与劳动合同或返聘协议，无需提供相关人员社保，亦视为符合。</w:t>
      </w:r>
    </w:p>
    <w:p>
      <w:pPr>
        <w:rPr>
          <w:rFonts w:hint="eastAsia"/>
          <w:bCs/>
          <w:color w:val="000000"/>
          <w:sz w:val="24"/>
          <w:szCs w:val="24"/>
        </w:rPr>
      </w:pPr>
      <w:r>
        <w:rPr>
          <w:rFonts w:hint="eastAsia"/>
          <w:bCs/>
          <w:color w:val="000000"/>
          <w:sz w:val="24"/>
          <w:szCs w:val="24"/>
        </w:rPr>
        <w:t>3. 如依法不需要缴纳社会保险的，提供相应文件证明。</w:t>
      </w:r>
    </w:p>
    <w:p>
      <w:pPr>
        <w:rPr>
          <w:rFonts w:hint="eastAsia"/>
          <w:bCs/>
          <w:color w:val="000000"/>
          <w:sz w:val="24"/>
          <w:szCs w:val="24"/>
        </w:rPr>
      </w:pPr>
      <w:r>
        <w:rPr>
          <w:rFonts w:hint="eastAsia"/>
          <w:bCs/>
          <w:color w:val="000000"/>
          <w:sz w:val="24"/>
          <w:szCs w:val="24"/>
        </w:rPr>
        <w:t>4. 若因为社保部门或税务部门原因无法提供的，需提供劳动合同及社保部门或税务部门官方通知证明（或官网公告截图）。</w:t>
      </w:r>
    </w:p>
    <w:p>
      <w:pPr>
        <w:rPr>
          <w:rFonts w:hint="eastAsia"/>
          <w:bCs/>
          <w:color w:val="000000"/>
          <w:sz w:val="24"/>
          <w:szCs w:val="24"/>
        </w:rPr>
      </w:pPr>
      <w:r>
        <w:rPr>
          <w:rFonts w:hint="eastAsia"/>
          <w:bCs/>
          <w:color w:val="000000"/>
          <w:sz w:val="24"/>
          <w:szCs w:val="24"/>
        </w:rPr>
        <w:t>5. 如本项目未安排项目投标授权代表人、项目负责人、主要技术人员的，无需提供投标授权代表人、项目负责人、主要技术人员的社保。</w:t>
      </w:r>
    </w:p>
    <w:p>
      <w:pPr>
        <w:rPr>
          <w:rFonts w:hint="eastAsia"/>
          <w:bCs/>
          <w:color w:val="000000"/>
          <w:sz w:val="24"/>
          <w:szCs w:val="24"/>
        </w:rPr>
      </w:pPr>
      <w:r>
        <w:rPr>
          <w:rFonts w:hint="eastAsia"/>
          <w:bCs/>
          <w:color w:val="000000"/>
          <w:sz w:val="24"/>
          <w:szCs w:val="24"/>
        </w:rPr>
        <w:t>6. 主要经营负责人即实际控制人，是指通过投资关系、协议或者其他安排，能够实际支配公司行为的人。如投标人无主要经营负责人的，无需提供主要经营负责人的社保。</w:t>
      </w:r>
    </w:p>
    <w:p>
      <w:pPr>
        <w:rPr>
          <w:rFonts w:hint="eastAsia"/>
          <w:bCs/>
          <w:color w:val="000000"/>
          <w:sz w:val="24"/>
          <w:szCs w:val="24"/>
        </w:rPr>
      </w:pPr>
      <w:r>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pPr>
        <w:rPr>
          <w:rFonts w:hint="eastAsia"/>
          <w:bCs/>
          <w:color w:val="000000"/>
          <w:sz w:val="24"/>
          <w:szCs w:val="24"/>
        </w:rPr>
      </w:pPr>
    </w:p>
    <w:p>
      <w:pPr>
        <w:rPr>
          <w:rFonts w:hint="eastAsia"/>
          <w:b/>
          <w:bCs/>
          <w:color w:val="000000"/>
          <w:sz w:val="24"/>
          <w:szCs w:val="24"/>
        </w:rPr>
      </w:pPr>
      <w:r>
        <w:rPr>
          <w:rFonts w:hint="eastAsia"/>
          <w:b/>
          <w:bCs/>
          <w:color w:val="000000"/>
          <w:sz w:val="24"/>
          <w:szCs w:val="24"/>
        </w:rPr>
        <w:t>如存在上述情形，供应商资格审查不通过，不得参与本次项目采购活动。</w:t>
      </w:r>
    </w:p>
    <w:p>
      <w:pPr>
        <w:rPr>
          <w:rFonts w:hint="eastAsia"/>
          <w:bCs/>
          <w:color w:val="000000"/>
          <w:sz w:val="24"/>
          <w:szCs w:val="24"/>
        </w:rPr>
      </w:pPr>
    </w:p>
    <w:p>
      <w:pPr>
        <w:rPr>
          <w:rFonts w:hint="eastAsia"/>
          <w:bCs/>
          <w:color w:val="000000"/>
          <w:sz w:val="24"/>
          <w:szCs w:val="24"/>
        </w:rPr>
      </w:pPr>
      <w:r>
        <w:rPr>
          <w:rFonts w:hint="eastAsia"/>
          <w:b/>
          <w:bCs/>
          <w:color w:val="000000"/>
          <w:sz w:val="24"/>
          <w:szCs w:val="24"/>
        </w:rPr>
        <w:t>社保缴纳情况证明材料：</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r>
        <w:rPr>
          <w:rFonts w:hint="eastAsia"/>
          <w:b/>
          <w:bCs/>
        </w:rPr>
        <w:t xml:space="preserve">                    投标人单位名称（单位盖公章）：</w:t>
      </w: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p>
      <w:pPr>
        <w:jc w:val="center"/>
        <w:rPr>
          <w:rFonts w:hint="eastAsia"/>
          <w:b/>
          <w:color w:val="000000"/>
          <w:sz w:val="28"/>
          <w:szCs w:val="28"/>
        </w:rPr>
      </w:pPr>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长城仿宋">
    <w:altName w:val="仿宋"/>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18030">
    <w:altName w:val="宋体"/>
    <w:panose1 w:val="00000000000000000000"/>
    <w:charset w:val="86"/>
    <w:family w:val="modern"/>
    <w:pitch w:val="default"/>
    <w:sig w:usb0="00000000" w:usb1="00000000" w:usb2="000A005E" w:usb3="00000000" w:csb0="00040001"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7924757"/>
      <w:docPartObj>
        <w:docPartGallery w:val="AutoText"/>
      </w:docPartObj>
    </w:sdtPr>
    <w:sdtContent>
      <w:p>
        <w:pPr>
          <w:pStyle w:val="7"/>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7"/>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0908AB"/>
    <w:multiLevelType w:val="multilevel"/>
    <w:tmpl w:val="1E0908AB"/>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OGU2OGZmZWFjYWY4ZmE0MTNhOTU1YWI4NGU4YWYifQ=="/>
    <w:docVar w:name="KSO_WPS_MARK_KEY" w:val="27a2c1f9-767a-4883-bfb0-ffa72a9a4815"/>
  </w:docVars>
  <w:rsids>
    <w:rsidRoot w:val="00E26C63"/>
    <w:rsid w:val="00014A20"/>
    <w:rsid w:val="0001743E"/>
    <w:rsid w:val="0003299B"/>
    <w:rsid w:val="00036750"/>
    <w:rsid w:val="00037A01"/>
    <w:rsid w:val="000423CF"/>
    <w:rsid w:val="00043360"/>
    <w:rsid w:val="0004597A"/>
    <w:rsid w:val="00050E75"/>
    <w:rsid w:val="00051430"/>
    <w:rsid w:val="000523C1"/>
    <w:rsid w:val="000542A5"/>
    <w:rsid w:val="00055095"/>
    <w:rsid w:val="000552C6"/>
    <w:rsid w:val="00060348"/>
    <w:rsid w:val="000607CF"/>
    <w:rsid w:val="000715C7"/>
    <w:rsid w:val="00086CBB"/>
    <w:rsid w:val="000909EF"/>
    <w:rsid w:val="000933EE"/>
    <w:rsid w:val="000A26CD"/>
    <w:rsid w:val="000A5EB7"/>
    <w:rsid w:val="000B1A2E"/>
    <w:rsid w:val="000B1E82"/>
    <w:rsid w:val="000C0942"/>
    <w:rsid w:val="000E4402"/>
    <w:rsid w:val="000E76AD"/>
    <w:rsid w:val="000F6539"/>
    <w:rsid w:val="000F7DCE"/>
    <w:rsid w:val="001027A3"/>
    <w:rsid w:val="0010441A"/>
    <w:rsid w:val="00107198"/>
    <w:rsid w:val="00110475"/>
    <w:rsid w:val="00115734"/>
    <w:rsid w:val="00117DD8"/>
    <w:rsid w:val="00127050"/>
    <w:rsid w:val="00132AEA"/>
    <w:rsid w:val="001362E4"/>
    <w:rsid w:val="00160127"/>
    <w:rsid w:val="001618BE"/>
    <w:rsid w:val="00162592"/>
    <w:rsid w:val="00170A40"/>
    <w:rsid w:val="0017359B"/>
    <w:rsid w:val="00173B86"/>
    <w:rsid w:val="0017631B"/>
    <w:rsid w:val="00181384"/>
    <w:rsid w:val="001840CD"/>
    <w:rsid w:val="001B5650"/>
    <w:rsid w:val="001D5F14"/>
    <w:rsid w:val="001F4590"/>
    <w:rsid w:val="001F5BF6"/>
    <w:rsid w:val="002065F4"/>
    <w:rsid w:val="00220FB6"/>
    <w:rsid w:val="0022426A"/>
    <w:rsid w:val="0022443A"/>
    <w:rsid w:val="00230A3A"/>
    <w:rsid w:val="00232E53"/>
    <w:rsid w:val="002335FC"/>
    <w:rsid w:val="0024672F"/>
    <w:rsid w:val="00272928"/>
    <w:rsid w:val="00281DFF"/>
    <w:rsid w:val="00285BE2"/>
    <w:rsid w:val="00296277"/>
    <w:rsid w:val="002A27FA"/>
    <w:rsid w:val="002B1E6F"/>
    <w:rsid w:val="002B4259"/>
    <w:rsid w:val="002C107F"/>
    <w:rsid w:val="002C6548"/>
    <w:rsid w:val="002D2FAF"/>
    <w:rsid w:val="002E2EA6"/>
    <w:rsid w:val="002F7893"/>
    <w:rsid w:val="003057EC"/>
    <w:rsid w:val="00311958"/>
    <w:rsid w:val="00312AE9"/>
    <w:rsid w:val="0031338E"/>
    <w:rsid w:val="003136A7"/>
    <w:rsid w:val="00322C52"/>
    <w:rsid w:val="00325A05"/>
    <w:rsid w:val="00327B82"/>
    <w:rsid w:val="00332FEC"/>
    <w:rsid w:val="0033756C"/>
    <w:rsid w:val="00340CCB"/>
    <w:rsid w:val="0034692A"/>
    <w:rsid w:val="00352D94"/>
    <w:rsid w:val="00362608"/>
    <w:rsid w:val="00363BA1"/>
    <w:rsid w:val="00390D29"/>
    <w:rsid w:val="00393B90"/>
    <w:rsid w:val="00394605"/>
    <w:rsid w:val="0039477B"/>
    <w:rsid w:val="0039632C"/>
    <w:rsid w:val="003A2E6C"/>
    <w:rsid w:val="003B0A9C"/>
    <w:rsid w:val="003B41C9"/>
    <w:rsid w:val="003B5B03"/>
    <w:rsid w:val="003B6B58"/>
    <w:rsid w:val="003C0993"/>
    <w:rsid w:val="003D10DD"/>
    <w:rsid w:val="003E10B9"/>
    <w:rsid w:val="003E44D8"/>
    <w:rsid w:val="003E74B4"/>
    <w:rsid w:val="003F321C"/>
    <w:rsid w:val="003F474D"/>
    <w:rsid w:val="00406229"/>
    <w:rsid w:val="00427A74"/>
    <w:rsid w:val="00453B28"/>
    <w:rsid w:val="00453CC0"/>
    <w:rsid w:val="00472FBC"/>
    <w:rsid w:val="00480D45"/>
    <w:rsid w:val="004825F6"/>
    <w:rsid w:val="00495C99"/>
    <w:rsid w:val="004B4315"/>
    <w:rsid w:val="004C1778"/>
    <w:rsid w:val="004D6FB8"/>
    <w:rsid w:val="004E01A2"/>
    <w:rsid w:val="004E141B"/>
    <w:rsid w:val="004E3929"/>
    <w:rsid w:val="004F06AB"/>
    <w:rsid w:val="004F1435"/>
    <w:rsid w:val="004F2307"/>
    <w:rsid w:val="004F583C"/>
    <w:rsid w:val="0050022D"/>
    <w:rsid w:val="00507DAB"/>
    <w:rsid w:val="005123F2"/>
    <w:rsid w:val="00544E65"/>
    <w:rsid w:val="005511F0"/>
    <w:rsid w:val="005630CE"/>
    <w:rsid w:val="00563CD4"/>
    <w:rsid w:val="00581733"/>
    <w:rsid w:val="00582639"/>
    <w:rsid w:val="005830AF"/>
    <w:rsid w:val="00593848"/>
    <w:rsid w:val="00594913"/>
    <w:rsid w:val="00596093"/>
    <w:rsid w:val="005C1696"/>
    <w:rsid w:val="005E6686"/>
    <w:rsid w:val="005E6CEF"/>
    <w:rsid w:val="005F6E55"/>
    <w:rsid w:val="00614F25"/>
    <w:rsid w:val="00621FC7"/>
    <w:rsid w:val="0062584A"/>
    <w:rsid w:val="0063082E"/>
    <w:rsid w:val="00633614"/>
    <w:rsid w:val="006367F2"/>
    <w:rsid w:val="0064067D"/>
    <w:rsid w:val="00644068"/>
    <w:rsid w:val="00645874"/>
    <w:rsid w:val="006652BE"/>
    <w:rsid w:val="00670B57"/>
    <w:rsid w:val="00676FCE"/>
    <w:rsid w:val="00677C86"/>
    <w:rsid w:val="006829DD"/>
    <w:rsid w:val="0069311B"/>
    <w:rsid w:val="006A72AE"/>
    <w:rsid w:val="006B5AA4"/>
    <w:rsid w:val="006B6907"/>
    <w:rsid w:val="006C0342"/>
    <w:rsid w:val="006C608C"/>
    <w:rsid w:val="006D1905"/>
    <w:rsid w:val="00700C4E"/>
    <w:rsid w:val="00703F15"/>
    <w:rsid w:val="00705DE3"/>
    <w:rsid w:val="00722CC8"/>
    <w:rsid w:val="0074582E"/>
    <w:rsid w:val="00756CDD"/>
    <w:rsid w:val="00763D52"/>
    <w:rsid w:val="0076792E"/>
    <w:rsid w:val="00775A13"/>
    <w:rsid w:val="00782543"/>
    <w:rsid w:val="007825A9"/>
    <w:rsid w:val="00783E8F"/>
    <w:rsid w:val="00784422"/>
    <w:rsid w:val="00793C64"/>
    <w:rsid w:val="00795721"/>
    <w:rsid w:val="007B043F"/>
    <w:rsid w:val="007D2C36"/>
    <w:rsid w:val="007D5861"/>
    <w:rsid w:val="007E1FCD"/>
    <w:rsid w:val="007E3ECA"/>
    <w:rsid w:val="007E6398"/>
    <w:rsid w:val="007F398F"/>
    <w:rsid w:val="00800EED"/>
    <w:rsid w:val="00800F70"/>
    <w:rsid w:val="00802E9B"/>
    <w:rsid w:val="008071BE"/>
    <w:rsid w:val="00812D55"/>
    <w:rsid w:val="00826A78"/>
    <w:rsid w:val="0082768E"/>
    <w:rsid w:val="00835AEF"/>
    <w:rsid w:val="00840402"/>
    <w:rsid w:val="008479EE"/>
    <w:rsid w:val="008554AC"/>
    <w:rsid w:val="00861EB3"/>
    <w:rsid w:val="00867DE7"/>
    <w:rsid w:val="00881BF2"/>
    <w:rsid w:val="00887F67"/>
    <w:rsid w:val="00896391"/>
    <w:rsid w:val="0089769E"/>
    <w:rsid w:val="008A24A7"/>
    <w:rsid w:val="008A2C0B"/>
    <w:rsid w:val="008A4AA1"/>
    <w:rsid w:val="008B3E05"/>
    <w:rsid w:val="008B6127"/>
    <w:rsid w:val="008C7A79"/>
    <w:rsid w:val="008D3914"/>
    <w:rsid w:val="008E0BA9"/>
    <w:rsid w:val="008E35F5"/>
    <w:rsid w:val="008E476A"/>
    <w:rsid w:val="0090253D"/>
    <w:rsid w:val="00905A66"/>
    <w:rsid w:val="009074FD"/>
    <w:rsid w:val="009079F9"/>
    <w:rsid w:val="009108D6"/>
    <w:rsid w:val="009116FE"/>
    <w:rsid w:val="00920947"/>
    <w:rsid w:val="0092637D"/>
    <w:rsid w:val="00935E77"/>
    <w:rsid w:val="00951007"/>
    <w:rsid w:val="00955DA2"/>
    <w:rsid w:val="009573F8"/>
    <w:rsid w:val="009625B3"/>
    <w:rsid w:val="00964981"/>
    <w:rsid w:val="00966345"/>
    <w:rsid w:val="009669AD"/>
    <w:rsid w:val="0097139C"/>
    <w:rsid w:val="00972661"/>
    <w:rsid w:val="009761D4"/>
    <w:rsid w:val="009811D8"/>
    <w:rsid w:val="00984154"/>
    <w:rsid w:val="009951FD"/>
    <w:rsid w:val="00997903"/>
    <w:rsid w:val="009B77E7"/>
    <w:rsid w:val="009C399F"/>
    <w:rsid w:val="009C65CC"/>
    <w:rsid w:val="009D110C"/>
    <w:rsid w:val="009D3D29"/>
    <w:rsid w:val="009E4B71"/>
    <w:rsid w:val="009F6FCC"/>
    <w:rsid w:val="00A02788"/>
    <w:rsid w:val="00A05E13"/>
    <w:rsid w:val="00A126B5"/>
    <w:rsid w:val="00A14BF6"/>
    <w:rsid w:val="00A17F09"/>
    <w:rsid w:val="00A25D43"/>
    <w:rsid w:val="00A43CB8"/>
    <w:rsid w:val="00A452C5"/>
    <w:rsid w:val="00A45B35"/>
    <w:rsid w:val="00A5149F"/>
    <w:rsid w:val="00A6074B"/>
    <w:rsid w:val="00A64ED2"/>
    <w:rsid w:val="00A75A0A"/>
    <w:rsid w:val="00A800A9"/>
    <w:rsid w:val="00A90F39"/>
    <w:rsid w:val="00A91433"/>
    <w:rsid w:val="00A9495E"/>
    <w:rsid w:val="00AA03A2"/>
    <w:rsid w:val="00AA2279"/>
    <w:rsid w:val="00AA4AE5"/>
    <w:rsid w:val="00AA51F4"/>
    <w:rsid w:val="00AA596F"/>
    <w:rsid w:val="00AF389D"/>
    <w:rsid w:val="00AF6D94"/>
    <w:rsid w:val="00B00C29"/>
    <w:rsid w:val="00B105DF"/>
    <w:rsid w:val="00B11CED"/>
    <w:rsid w:val="00B273B0"/>
    <w:rsid w:val="00B40B29"/>
    <w:rsid w:val="00B413AF"/>
    <w:rsid w:val="00B50CF3"/>
    <w:rsid w:val="00B66AD7"/>
    <w:rsid w:val="00B75F5E"/>
    <w:rsid w:val="00B77C6C"/>
    <w:rsid w:val="00B85AF7"/>
    <w:rsid w:val="00B91741"/>
    <w:rsid w:val="00BB147C"/>
    <w:rsid w:val="00BC6642"/>
    <w:rsid w:val="00BC684F"/>
    <w:rsid w:val="00BD1CF0"/>
    <w:rsid w:val="00BD79F4"/>
    <w:rsid w:val="00BF197F"/>
    <w:rsid w:val="00BF5DEE"/>
    <w:rsid w:val="00BF7106"/>
    <w:rsid w:val="00C00C63"/>
    <w:rsid w:val="00C0576B"/>
    <w:rsid w:val="00C05B52"/>
    <w:rsid w:val="00C068B7"/>
    <w:rsid w:val="00C140BE"/>
    <w:rsid w:val="00C304EC"/>
    <w:rsid w:val="00C30E0F"/>
    <w:rsid w:val="00C31798"/>
    <w:rsid w:val="00C3292F"/>
    <w:rsid w:val="00C372F4"/>
    <w:rsid w:val="00C4732E"/>
    <w:rsid w:val="00C6481C"/>
    <w:rsid w:val="00C71787"/>
    <w:rsid w:val="00C8046C"/>
    <w:rsid w:val="00C82032"/>
    <w:rsid w:val="00C82740"/>
    <w:rsid w:val="00CA615A"/>
    <w:rsid w:val="00CA76FC"/>
    <w:rsid w:val="00CA77A7"/>
    <w:rsid w:val="00CB0ABC"/>
    <w:rsid w:val="00CB0CDA"/>
    <w:rsid w:val="00CC68DA"/>
    <w:rsid w:val="00CF5D53"/>
    <w:rsid w:val="00D00B8B"/>
    <w:rsid w:val="00D0430F"/>
    <w:rsid w:val="00D05671"/>
    <w:rsid w:val="00D07A5D"/>
    <w:rsid w:val="00D20275"/>
    <w:rsid w:val="00D21AF4"/>
    <w:rsid w:val="00D521E1"/>
    <w:rsid w:val="00D61877"/>
    <w:rsid w:val="00D66829"/>
    <w:rsid w:val="00D81C8E"/>
    <w:rsid w:val="00D8403D"/>
    <w:rsid w:val="00D86B9E"/>
    <w:rsid w:val="00DB0515"/>
    <w:rsid w:val="00DB6F7D"/>
    <w:rsid w:val="00DC1E9E"/>
    <w:rsid w:val="00DC3F2E"/>
    <w:rsid w:val="00DE11D5"/>
    <w:rsid w:val="00DE3A31"/>
    <w:rsid w:val="00DE5E6B"/>
    <w:rsid w:val="00DF2A6F"/>
    <w:rsid w:val="00DF54CE"/>
    <w:rsid w:val="00E048D7"/>
    <w:rsid w:val="00E11B65"/>
    <w:rsid w:val="00E13BFC"/>
    <w:rsid w:val="00E15A35"/>
    <w:rsid w:val="00E26C63"/>
    <w:rsid w:val="00E32740"/>
    <w:rsid w:val="00E3507F"/>
    <w:rsid w:val="00E42738"/>
    <w:rsid w:val="00E43AA3"/>
    <w:rsid w:val="00E63EC7"/>
    <w:rsid w:val="00E6586F"/>
    <w:rsid w:val="00E726BC"/>
    <w:rsid w:val="00E730BB"/>
    <w:rsid w:val="00E7566F"/>
    <w:rsid w:val="00E7619E"/>
    <w:rsid w:val="00E824B2"/>
    <w:rsid w:val="00E85096"/>
    <w:rsid w:val="00E91A6A"/>
    <w:rsid w:val="00E96154"/>
    <w:rsid w:val="00EB3051"/>
    <w:rsid w:val="00EC5F7A"/>
    <w:rsid w:val="00EC6D17"/>
    <w:rsid w:val="00ED0309"/>
    <w:rsid w:val="00ED5823"/>
    <w:rsid w:val="00EE3FE2"/>
    <w:rsid w:val="00EF0F0B"/>
    <w:rsid w:val="00F0135B"/>
    <w:rsid w:val="00F101E4"/>
    <w:rsid w:val="00F12252"/>
    <w:rsid w:val="00F12B6D"/>
    <w:rsid w:val="00F12D0E"/>
    <w:rsid w:val="00F144B4"/>
    <w:rsid w:val="00F2018A"/>
    <w:rsid w:val="00F27030"/>
    <w:rsid w:val="00F52DC4"/>
    <w:rsid w:val="00F60111"/>
    <w:rsid w:val="00F65512"/>
    <w:rsid w:val="00F70BA3"/>
    <w:rsid w:val="00F7390D"/>
    <w:rsid w:val="00F811C0"/>
    <w:rsid w:val="00F8627D"/>
    <w:rsid w:val="00F86F4A"/>
    <w:rsid w:val="00F9144E"/>
    <w:rsid w:val="00FA5100"/>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38409F6"/>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contextualSpacing/>
    </w:pPr>
    <w:rPr>
      <w:rFonts w:ascii="宋体" w:hAnsi="宋体" w:eastAsia="宋体" w:cs="Times New Roman"/>
      <w:kern w:val="2"/>
      <w:sz w:val="21"/>
      <w:szCs w:val="21"/>
      <w:lang w:val="en-US" w:eastAsia="zh-CN" w:bidi="ar-SA"/>
    </w:rPr>
  </w:style>
  <w:style w:type="paragraph" w:styleId="2">
    <w:name w:val="heading 1"/>
    <w:basedOn w:val="1"/>
    <w:next w:val="1"/>
    <w:link w:val="17"/>
    <w:qFormat/>
    <w:uiPriority w:val="0"/>
    <w:pPr>
      <w:keepNext/>
      <w:keepLines/>
      <w:spacing w:before="340" w:after="330" w:line="578" w:lineRule="auto"/>
      <w:outlineLvl w:val="0"/>
    </w:pPr>
    <w:rPr>
      <w:rFonts w:eastAsia="黑体" w:cstheme="minorBidi"/>
      <w:b/>
      <w:bCs/>
      <w:kern w:val="44"/>
      <w:sz w:val="28"/>
      <w:szCs w:val="4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Normal Indent"/>
    <w:basedOn w:val="1"/>
    <w:link w:val="28"/>
    <w:qFormat/>
    <w:uiPriority w:val="0"/>
    <w:pPr>
      <w:snapToGrid/>
      <w:ind w:firstLine="420"/>
      <w:contextualSpacing w:val="0"/>
      <w:jc w:val="both"/>
    </w:pPr>
    <w:rPr>
      <w:rFonts w:ascii="Times New Roman" w:hAnsi="Times New Roman"/>
      <w:szCs w:val="20"/>
    </w:rPr>
  </w:style>
  <w:style w:type="paragraph" w:styleId="4">
    <w:name w:val="annotation text"/>
    <w:basedOn w:val="1"/>
    <w:link w:val="25"/>
    <w:qFormat/>
    <w:uiPriority w:val="99"/>
    <w:pPr>
      <w:snapToGrid/>
      <w:contextualSpacing w:val="0"/>
    </w:pPr>
    <w:rPr>
      <w:rFonts w:ascii="Times New Roman" w:hAnsi="Times New Roman"/>
      <w:szCs w:val="24"/>
    </w:rPr>
  </w:style>
  <w:style w:type="paragraph" w:styleId="5">
    <w:name w:val="Body Text"/>
    <w:basedOn w:val="1"/>
    <w:next w:val="1"/>
    <w:link w:val="23"/>
    <w:qFormat/>
    <w:uiPriority w:val="99"/>
    <w:pPr>
      <w:snapToGrid/>
      <w:spacing w:after="120"/>
      <w:contextualSpacing w:val="0"/>
      <w:jc w:val="both"/>
    </w:pPr>
    <w:rPr>
      <w:rFonts w:ascii="Times New Roman" w:hAnsi="Times New Roman"/>
      <w:szCs w:val="24"/>
    </w:rPr>
  </w:style>
  <w:style w:type="paragraph" w:styleId="6">
    <w:name w:val="Plain Text"/>
    <w:basedOn w:val="1"/>
    <w:link w:val="30"/>
    <w:qFormat/>
    <w:uiPriority w:val="0"/>
    <w:rPr>
      <w:rFonts w:hAnsi="Courier New" w:cs="宋体"/>
    </w:rPr>
  </w:style>
  <w:style w:type="paragraph" w:styleId="7">
    <w:name w:val="footer"/>
    <w:basedOn w:val="1"/>
    <w:link w:val="19"/>
    <w:qFormat/>
    <w:uiPriority w:val="99"/>
    <w:pPr>
      <w:tabs>
        <w:tab w:val="center" w:pos="4153"/>
        <w:tab w:val="right" w:pos="8306"/>
      </w:tabs>
    </w:pPr>
    <w:rPr>
      <w:sz w:val="18"/>
      <w:szCs w:val="18"/>
    </w:rPr>
  </w:style>
  <w:style w:type="paragraph" w:styleId="8">
    <w:name w:val="header"/>
    <w:basedOn w:val="1"/>
    <w:link w:val="18"/>
    <w:qFormat/>
    <w:uiPriority w:val="0"/>
    <w:pPr>
      <w:tabs>
        <w:tab w:val="center" w:pos="4153"/>
        <w:tab w:val="right" w:pos="8306"/>
      </w:tabs>
      <w:jc w:val="center"/>
    </w:pPr>
    <w:rPr>
      <w:sz w:val="18"/>
      <w:szCs w:val="18"/>
    </w:rPr>
  </w:style>
  <w:style w:type="paragraph" w:styleId="9">
    <w:name w:val="Body Text 2"/>
    <w:basedOn w:val="1"/>
    <w:link w:val="22"/>
    <w:unhideWhenUsed/>
    <w:qFormat/>
    <w:uiPriority w:val="0"/>
    <w:pPr>
      <w:spacing w:line="360" w:lineRule="auto"/>
    </w:pPr>
    <w:rPr>
      <w:color w:val="000000"/>
      <w:sz w:val="24"/>
      <w:szCs w:val="20"/>
    </w:rPr>
  </w:style>
  <w:style w:type="paragraph" w:styleId="10">
    <w:name w:val="Normal (Web)"/>
    <w:basedOn w:val="1"/>
    <w:qFormat/>
    <w:uiPriority w:val="99"/>
    <w:pPr>
      <w:widowControl/>
      <w:spacing w:before="100" w:beforeAutospacing="1" w:after="100" w:afterAutospacing="1"/>
    </w:pPr>
    <w:rPr>
      <w:kern w:val="0"/>
      <w:sz w:val="24"/>
    </w:rPr>
  </w:style>
  <w:style w:type="table" w:styleId="12">
    <w:name w:val="Table Grid"/>
    <w:basedOn w:val="1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Hyperlink"/>
    <w:qFormat/>
    <w:uiPriority w:val="99"/>
    <w:rPr>
      <w:color w:val="0000FF"/>
      <w:u w:val="single"/>
    </w:rPr>
  </w:style>
  <w:style w:type="paragraph" w:customStyle="1" w:styleId="16">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17">
    <w:name w:val="标题 1 字符"/>
    <w:link w:val="2"/>
    <w:qFormat/>
    <w:uiPriority w:val="0"/>
    <w:rPr>
      <w:rFonts w:ascii="宋体" w:hAnsi="宋体" w:eastAsia="黑体" w:cstheme="minorBidi"/>
      <w:b/>
      <w:bCs/>
      <w:kern w:val="44"/>
      <w:sz w:val="28"/>
      <w:szCs w:val="44"/>
    </w:rPr>
  </w:style>
  <w:style w:type="character" w:customStyle="1" w:styleId="18">
    <w:name w:val="页眉 字符"/>
    <w:basedOn w:val="13"/>
    <w:link w:val="8"/>
    <w:qFormat/>
    <w:uiPriority w:val="0"/>
    <w:rPr>
      <w:rFonts w:ascii="Times New Roman" w:hAnsi="Times New Roman" w:eastAsia="宋体" w:cs="Times New Roman"/>
      <w:kern w:val="2"/>
      <w:sz w:val="18"/>
      <w:szCs w:val="18"/>
    </w:rPr>
  </w:style>
  <w:style w:type="character" w:customStyle="1" w:styleId="19">
    <w:name w:val="页脚 字符"/>
    <w:basedOn w:val="13"/>
    <w:link w:val="7"/>
    <w:qFormat/>
    <w:uiPriority w:val="99"/>
    <w:rPr>
      <w:rFonts w:ascii="Times New Roman" w:hAnsi="Times New Roman" w:eastAsia="宋体" w:cs="Times New Roman"/>
      <w:kern w:val="2"/>
      <w:sz w:val="18"/>
      <w:szCs w:val="18"/>
    </w:rPr>
  </w:style>
  <w:style w:type="paragraph" w:styleId="20">
    <w:name w:val="List Paragraph"/>
    <w:basedOn w:val="1"/>
    <w:unhideWhenUsed/>
    <w:qFormat/>
    <w:uiPriority w:val="99"/>
    <w:pPr>
      <w:ind w:firstLine="420" w:firstLineChars="200"/>
    </w:pPr>
  </w:style>
  <w:style w:type="character" w:customStyle="1" w:styleId="21">
    <w:name w:val="未处理的提及1"/>
    <w:basedOn w:val="13"/>
    <w:semiHidden/>
    <w:unhideWhenUsed/>
    <w:qFormat/>
    <w:uiPriority w:val="99"/>
    <w:rPr>
      <w:color w:val="605E5C"/>
      <w:shd w:val="clear" w:color="auto" w:fill="E1DFDD"/>
    </w:rPr>
  </w:style>
  <w:style w:type="character" w:customStyle="1" w:styleId="22">
    <w:name w:val="正文文本 2 字符"/>
    <w:basedOn w:val="13"/>
    <w:link w:val="9"/>
    <w:qFormat/>
    <w:uiPriority w:val="0"/>
    <w:rPr>
      <w:rFonts w:ascii="宋体" w:hAnsi="宋体" w:eastAsia="宋体" w:cs="Times New Roman"/>
      <w:color w:val="000000"/>
      <w:kern w:val="2"/>
      <w:sz w:val="24"/>
    </w:rPr>
  </w:style>
  <w:style w:type="character" w:customStyle="1" w:styleId="23">
    <w:name w:val="正文文本 字符"/>
    <w:basedOn w:val="13"/>
    <w:link w:val="5"/>
    <w:qFormat/>
    <w:uiPriority w:val="99"/>
    <w:rPr>
      <w:rFonts w:ascii="Times New Roman" w:hAnsi="Times New Roman" w:eastAsia="宋体" w:cs="Times New Roman"/>
      <w:kern w:val="2"/>
      <w:sz w:val="21"/>
      <w:szCs w:val="24"/>
    </w:rPr>
  </w:style>
  <w:style w:type="paragraph" w:customStyle="1" w:styleId="24">
    <w:name w:val="Table Paragraph"/>
    <w:basedOn w:val="1"/>
    <w:qFormat/>
    <w:uiPriority w:val="1"/>
    <w:pPr>
      <w:autoSpaceDE w:val="0"/>
      <w:autoSpaceDN w:val="0"/>
      <w:adjustRightInd w:val="0"/>
      <w:snapToGrid/>
      <w:contextualSpacing w:val="0"/>
    </w:pPr>
    <w:rPr>
      <w:rFonts w:ascii="Times New Roman" w:hAnsi="Times New Roman" w:eastAsiaTheme="minorEastAsia"/>
      <w:kern w:val="0"/>
      <w:sz w:val="24"/>
      <w:szCs w:val="24"/>
    </w:rPr>
  </w:style>
  <w:style w:type="character" w:customStyle="1" w:styleId="25">
    <w:name w:val="批注文字 字符"/>
    <w:basedOn w:val="13"/>
    <w:link w:val="4"/>
    <w:qFormat/>
    <w:uiPriority w:val="99"/>
    <w:rPr>
      <w:rFonts w:ascii="Times New Roman" w:hAnsi="Times New Roman" w:eastAsia="宋体" w:cs="Times New Roman"/>
      <w:kern w:val="2"/>
      <w:sz w:val="21"/>
      <w:szCs w:val="24"/>
    </w:rPr>
  </w:style>
  <w:style w:type="character" w:customStyle="1" w:styleId="26">
    <w:name w:val="标题 1 Char"/>
    <w:qFormat/>
    <w:uiPriority w:val="0"/>
    <w:rPr>
      <w:rFonts w:ascii="宋体" w:hAnsi="宋体" w:eastAsia="黑体"/>
      <w:b/>
      <w:bCs/>
      <w:kern w:val="44"/>
      <w:sz w:val="28"/>
      <w:szCs w:val="44"/>
      <w:lang w:val="en-US" w:eastAsia="zh-CN" w:bidi="ar-SA"/>
    </w:rPr>
  </w:style>
  <w:style w:type="character" w:customStyle="1" w:styleId="27">
    <w:name w:val="font21"/>
    <w:qFormat/>
    <w:uiPriority w:val="0"/>
    <w:rPr>
      <w:rFonts w:hint="eastAsia" w:ascii="宋体" w:hAnsi="宋体" w:eastAsia="宋体" w:cs="宋体"/>
      <w:color w:val="000000"/>
      <w:sz w:val="21"/>
      <w:szCs w:val="21"/>
      <w:u w:val="none"/>
    </w:rPr>
  </w:style>
  <w:style w:type="character" w:customStyle="1" w:styleId="28">
    <w:name w:val="正文缩进 字符"/>
    <w:basedOn w:val="13"/>
    <w:link w:val="3"/>
    <w:qFormat/>
    <w:uiPriority w:val="0"/>
    <w:rPr>
      <w:rFonts w:ascii="Times New Roman" w:hAnsi="Times New Roman" w:eastAsia="宋体" w:cs="Times New Roman"/>
      <w:kern w:val="2"/>
      <w:sz w:val="21"/>
    </w:rPr>
  </w:style>
  <w:style w:type="paragraph" w:customStyle="1" w:styleId="29">
    <w:name w:val="表格"/>
    <w:basedOn w:val="1"/>
    <w:qFormat/>
    <w:uiPriority w:val="0"/>
    <w:pPr>
      <w:snapToGrid/>
      <w:spacing w:line="360" w:lineRule="auto"/>
      <w:contextualSpacing w:val="0"/>
      <w:jc w:val="both"/>
    </w:pPr>
    <w:rPr>
      <w:rFonts w:ascii="仿宋_GB2312" w:eastAsia="仿宋_GB2312"/>
      <w:bCs/>
      <w:color w:val="333333"/>
      <w:kern w:val="0"/>
      <w:sz w:val="28"/>
      <w:szCs w:val="24"/>
    </w:rPr>
  </w:style>
  <w:style w:type="character" w:customStyle="1" w:styleId="30">
    <w:name w:val="纯文本 字符"/>
    <w:basedOn w:val="13"/>
    <w:link w:val="6"/>
    <w:qFormat/>
    <w:uiPriority w:val="0"/>
    <w:rPr>
      <w:rFonts w:ascii="宋体" w:hAnsi="Courier New" w:eastAsia="宋体" w:cs="宋体"/>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3928</Words>
  <Characters>4021</Characters>
  <Lines>36</Lines>
  <Paragraphs>10</Paragraphs>
  <TotalTime>0</TotalTime>
  <ScaleCrop>false</ScaleCrop>
  <LinksUpToDate>false</LinksUpToDate>
  <CharactersWithSpaces>4858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2024-08-20T09:02:00Z</dcterms:created>
  <dc:creator>Administrator</dc:creator>
  <cp:lastModifiedBy>Administrator</cp:lastModifiedBy>
  <cp:lastPrinted>2024-10-08T01:18:00Z</cp:lastPrinted>
  <dcterms:modified xsi:type="dcterms:W3CDTF">2026-08-18T00:49:30Z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