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4D958">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color w:val="000000"/>
          <w:sz w:val="36"/>
          <w:szCs w:val="36"/>
          <w:lang w:val="en-US" w:eastAsia="zh-CN"/>
        </w:rPr>
      </w:pPr>
      <w:r>
        <w:rPr>
          <w:rFonts w:hint="eastAsia" w:ascii="黑体" w:hAnsi="黑体" w:eastAsia="黑体" w:cs="黑体"/>
          <w:color w:val="000000"/>
          <w:sz w:val="36"/>
          <w:szCs w:val="36"/>
          <w:lang w:val="en-US" w:eastAsia="zh-CN"/>
        </w:rPr>
        <w:t>深圳市宝安区人民医院整体改造工程（二期）</w:t>
      </w:r>
    </w:p>
    <w:p w14:paraId="68ACC5BB">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6"/>
          <w:szCs w:val="36"/>
          <w:lang w:val="en-US" w:eastAsia="zh-CN"/>
        </w:rPr>
        <w:t>物业管理服务项目市场调研公告</w:t>
      </w:r>
    </w:p>
    <w:p w14:paraId="66D2F2EC">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lang w:val="en-US" w:eastAsia="zh-CN"/>
        </w:rPr>
      </w:pPr>
    </w:p>
    <w:p w14:paraId="48535FA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各</w:t>
      </w:r>
      <w:r>
        <w:rPr>
          <w:rFonts w:hint="eastAsia" w:ascii="宋体" w:hAnsi="宋体" w:eastAsia="宋体" w:cs="宋体"/>
          <w:color w:val="000000"/>
          <w:kern w:val="0"/>
          <w:sz w:val="28"/>
          <w:szCs w:val="28"/>
          <w:lang w:val="en-US" w:eastAsia="zh-CN"/>
        </w:rPr>
        <w:t>服务商</w:t>
      </w:r>
      <w:r>
        <w:rPr>
          <w:rFonts w:hint="eastAsia" w:ascii="宋体" w:hAnsi="宋体" w:eastAsia="宋体" w:cs="宋体"/>
          <w:color w:val="000000"/>
          <w:kern w:val="0"/>
          <w:sz w:val="28"/>
          <w:szCs w:val="28"/>
        </w:rPr>
        <w:t>：</w:t>
      </w:r>
    </w:p>
    <w:p w14:paraId="61EDA0D8">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lang w:val="en-US" w:eastAsia="zh-CN"/>
        </w:rPr>
        <w:t>为确保深圳市宝安区人民医院拟针对深圳市宝安区人民医院整体改造工程（二期）物业管理服务项目组织采购需求的科学性、合理性与完整性，</w:t>
      </w:r>
      <w:r>
        <w:rPr>
          <w:rFonts w:hint="eastAsia" w:ascii="宋体" w:hAnsi="宋体" w:eastAsia="宋体" w:cs="宋体"/>
          <w:color w:val="000000"/>
          <w:kern w:val="0"/>
          <w:sz w:val="28"/>
          <w:szCs w:val="28"/>
        </w:rPr>
        <w:t>本着“公平、公正、公开”原则，</w:t>
      </w:r>
      <w:r>
        <w:rPr>
          <w:rFonts w:hint="eastAsia" w:ascii="宋体" w:hAnsi="宋体" w:eastAsia="宋体" w:cs="宋体"/>
          <w:color w:val="000000"/>
          <w:kern w:val="0"/>
          <w:sz w:val="28"/>
          <w:szCs w:val="28"/>
          <w:lang w:val="en-US" w:eastAsia="zh-CN"/>
        </w:rPr>
        <w:t>现组织开展采购需求市场调研，</w:t>
      </w:r>
      <w:r>
        <w:rPr>
          <w:rFonts w:hint="eastAsia" w:ascii="宋体" w:hAnsi="宋体" w:eastAsia="宋体" w:cs="宋体"/>
          <w:color w:val="000000"/>
          <w:kern w:val="0"/>
          <w:sz w:val="28"/>
          <w:szCs w:val="28"/>
        </w:rPr>
        <w:t>欢迎符合条件</w:t>
      </w:r>
      <w:r>
        <w:rPr>
          <w:rFonts w:hint="eastAsia" w:ascii="宋体" w:hAnsi="宋体" w:eastAsia="宋体" w:cs="宋体"/>
          <w:color w:val="000000"/>
          <w:kern w:val="0"/>
          <w:sz w:val="28"/>
          <w:szCs w:val="28"/>
          <w:lang w:val="en-US" w:eastAsia="zh-CN"/>
        </w:rPr>
        <w:t>的服务商积极参与</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有关事项</w:t>
      </w:r>
      <w:r>
        <w:rPr>
          <w:rFonts w:hint="eastAsia" w:ascii="宋体" w:hAnsi="宋体" w:eastAsia="宋体" w:cs="宋体"/>
          <w:color w:val="000000"/>
          <w:kern w:val="0"/>
          <w:sz w:val="28"/>
          <w:szCs w:val="28"/>
          <w:lang w:val="en-US" w:eastAsia="zh-CN"/>
        </w:rPr>
        <w:t>公告</w:t>
      </w:r>
      <w:r>
        <w:rPr>
          <w:rFonts w:hint="eastAsia" w:ascii="宋体" w:hAnsi="宋体" w:eastAsia="宋体" w:cs="宋体"/>
          <w:color w:val="000000"/>
          <w:kern w:val="0"/>
          <w:sz w:val="28"/>
          <w:szCs w:val="28"/>
        </w:rPr>
        <w:t>如下：</w:t>
      </w:r>
    </w:p>
    <w:p w14:paraId="4FEB8F19">
      <w:pPr>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360" w:lineRule="auto"/>
        <w:ind w:firstLine="562" w:firstLineChars="200"/>
        <w:jc w:val="left"/>
        <w:textAlignment w:val="auto"/>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bidi="ar-SA"/>
        </w:rPr>
        <w:t>一、</w:t>
      </w:r>
      <w:r>
        <w:rPr>
          <w:rFonts w:hint="eastAsia" w:ascii="宋体" w:hAnsi="宋体" w:eastAsia="宋体" w:cs="宋体"/>
          <w:b/>
          <w:bCs/>
          <w:color w:val="000000"/>
          <w:kern w:val="0"/>
          <w:sz w:val="28"/>
          <w:szCs w:val="28"/>
        </w:rPr>
        <w:t>项目</w:t>
      </w:r>
      <w:r>
        <w:rPr>
          <w:rFonts w:hint="eastAsia" w:ascii="宋体" w:hAnsi="宋体" w:eastAsia="宋体" w:cs="宋体"/>
          <w:b/>
          <w:bCs/>
          <w:color w:val="000000"/>
          <w:kern w:val="0"/>
          <w:sz w:val="28"/>
          <w:szCs w:val="28"/>
          <w:lang w:val="en-US" w:eastAsia="zh-CN"/>
        </w:rPr>
        <w:t>概况</w:t>
      </w:r>
    </w:p>
    <w:p w14:paraId="239DE019">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宝安区人民医院整体改造工程（二期），总用地面积约为70837.83㎡，总建筑面积约为66.1692万㎡，规划床位为3300张，其中保留建筑面积40300（其中地上29920）㎡，新建建筑面积621392㎡，停车位2600个。新建建筑主要包括：A栋门急诊住院楼（包括裙楼、1#塔楼、2#塔楼、3#塔楼），B栋亚健康及行政办公楼（食堂会议室裙楼、4#塔楼、6#塔楼），风雨连廊、污水处理站，人行天桥，地下通道，各塔楼约900–950床位数。</w:t>
      </w:r>
    </w:p>
    <w:p w14:paraId="60585FDD">
      <w:pPr>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360" w:lineRule="auto"/>
        <w:ind w:firstLine="562" w:firstLineChars="200"/>
        <w:jc w:val="left"/>
        <w:textAlignment w:val="auto"/>
        <w:rPr>
          <w:rFonts w:hint="default"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bidi="ar-SA"/>
        </w:rPr>
        <w:t>二、</w:t>
      </w:r>
      <w:r>
        <w:rPr>
          <w:rFonts w:hint="eastAsia" w:ascii="宋体" w:hAnsi="宋体" w:eastAsia="宋体" w:cs="宋体"/>
          <w:b/>
          <w:bCs/>
          <w:color w:val="000000"/>
          <w:kern w:val="0"/>
          <w:sz w:val="28"/>
          <w:szCs w:val="28"/>
          <w:lang w:val="en-US" w:eastAsia="zh-CN"/>
        </w:rPr>
        <w:t>调研内容及要求</w:t>
      </w:r>
    </w:p>
    <w:p w14:paraId="3F471840">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000000"/>
          <w:kern w:val="0"/>
          <w:sz w:val="28"/>
          <w:szCs w:val="28"/>
          <w:lang w:val="en-US" w:eastAsia="zh-CN"/>
        </w:rPr>
      </w:pPr>
      <w:r>
        <w:rPr>
          <w:rFonts w:hint="eastAsia" w:ascii="宋体" w:hAnsi="宋体" w:eastAsia="宋体" w:cs="宋体"/>
          <w:b w:val="0"/>
          <w:bCs w:val="0"/>
          <w:color w:val="000000"/>
          <w:kern w:val="0"/>
          <w:sz w:val="28"/>
          <w:szCs w:val="28"/>
          <w:lang w:val="en-US" w:eastAsia="zh-CN"/>
        </w:rPr>
        <w:t>参与调研的企业需结合医院后勤服务特点，重点围绕以下内容编制方案，突出医院物业服务场景特色优势：</w:t>
      </w:r>
    </w:p>
    <w:p w14:paraId="08EC113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000000"/>
          <w:kern w:val="0"/>
          <w:sz w:val="28"/>
          <w:szCs w:val="28"/>
          <w:lang w:val="en-US" w:eastAsia="zh-CN"/>
        </w:rPr>
      </w:pPr>
      <w:r>
        <w:rPr>
          <w:rFonts w:hint="eastAsia" w:ascii="宋体" w:hAnsi="宋体" w:eastAsia="宋体" w:cs="宋体"/>
          <w:b w:val="0"/>
          <w:bCs w:val="0"/>
          <w:color w:val="000000"/>
          <w:kern w:val="0"/>
          <w:sz w:val="28"/>
          <w:szCs w:val="28"/>
          <w:lang w:val="en-US" w:eastAsia="zh-CN" w:bidi="ar-SA"/>
        </w:rPr>
        <w:t>1.</w:t>
      </w:r>
      <w:r>
        <w:rPr>
          <w:rFonts w:hint="eastAsia" w:ascii="宋体" w:hAnsi="宋体" w:eastAsia="宋体" w:cs="宋体"/>
          <w:b w:val="0"/>
          <w:bCs w:val="0"/>
          <w:color w:val="000000"/>
          <w:kern w:val="0"/>
          <w:sz w:val="28"/>
          <w:szCs w:val="28"/>
          <w:lang w:val="en-US" w:eastAsia="zh-CN"/>
        </w:rPr>
        <w:t>企业基本情况、资质、荣誉奖项等；</w:t>
      </w:r>
    </w:p>
    <w:p w14:paraId="499D678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000000"/>
          <w:kern w:val="0"/>
          <w:sz w:val="28"/>
          <w:szCs w:val="28"/>
          <w:lang w:val="en-US" w:eastAsia="zh-CN"/>
        </w:rPr>
      </w:pPr>
      <w:r>
        <w:rPr>
          <w:rFonts w:hint="eastAsia" w:ascii="宋体" w:hAnsi="宋体" w:eastAsia="宋体" w:cs="宋体"/>
          <w:b w:val="0"/>
          <w:bCs w:val="0"/>
          <w:color w:val="000000"/>
          <w:kern w:val="0"/>
          <w:sz w:val="28"/>
          <w:szCs w:val="28"/>
          <w:lang w:val="en-US" w:eastAsia="zh-CN" w:bidi="ar-SA"/>
        </w:rPr>
        <w:t>2.重点阐述在大型</w:t>
      </w:r>
      <w:r>
        <w:rPr>
          <w:rFonts w:hint="eastAsia" w:ascii="宋体" w:hAnsi="宋体" w:eastAsia="宋体" w:cs="宋体"/>
          <w:b w:val="0"/>
          <w:bCs w:val="0"/>
          <w:color w:val="000000"/>
          <w:kern w:val="0"/>
          <w:sz w:val="28"/>
          <w:szCs w:val="28"/>
          <w:lang w:val="en-US" w:eastAsia="zh-CN"/>
        </w:rPr>
        <w:t>医院物业管理服务经验；</w:t>
      </w:r>
    </w:p>
    <w:p w14:paraId="5DA149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宋体" w:hAnsi="宋体" w:eastAsia="宋体" w:cs="宋体"/>
          <w:b w:val="0"/>
          <w:bCs w:val="0"/>
          <w:color w:val="000000"/>
          <w:kern w:val="0"/>
          <w:sz w:val="28"/>
          <w:szCs w:val="28"/>
          <w:lang w:val="en-US" w:eastAsia="zh-CN"/>
        </w:rPr>
      </w:pPr>
      <w:r>
        <w:rPr>
          <w:rFonts w:hint="eastAsia" w:ascii="宋体" w:hAnsi="宋体" w:eastAsia="宋体" w:cs="宋体"/>
          <w:b w:val="0"/>
          <w:bCs w:val="0"/>
          <w:color w:val="000000"/>
          <w:kern w:val="0"/>
          <w:sz w:val="28"/>
          <w:szCs w:val="28"/>
          <w:lang w:val="en-US" w:eastAsia="zh-CN" w:bidi="ar-SA"/>
        </w:rPr>
        <w:t>3.涵盖保洁绿化、工程运维、运送服务</w:t>
      </w:r>
      <w:r>
        <w:rPr>
          <w:rFonts w:hint="eastAsia" w:ascii="宋体" w:hAnsi="宋体" w:eastAsia="宋体" w:cs="宋体"/>
          <w:b w:val="0"/>
          <w:bCs w:val="0"/>
          <w:color w:val="000000"/>
          <w:kern w:val="0"/>
          <w:sz w:val="28"/>
          <w:szCs w:val="28"/>
          <w:lang w:val="en-US" w:eastAsia="zh-CN"/>
        </w:rPr>
        <w:t>等内容；</w:t>
      </w:r>
    </w:p>
    <w:p w14:paraId="16F8D3C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宋体" w:hAnsi="宋体" w:eastAsia="宋体" w:cs="宋体"/>
          <w:b w:val="0"/>
          <w:bCs w:val="0"/>
          <w:color w:val="000000"/>
          <w:kern w:val="0"/>
          <w:sz w:val="28"/>
          <w:szCs w:val="28"/>
          <w:lang w:val="en-US" w:eastAsia="zh-CN"/>
        </w:rPr>
      </w:pPr>
      <w:r>
        <w:rPr>
          <w:rFonts w:hint="eastAsia" w:ascii="宋体" w:hAnsi="宋体" w:eastAsia="宋体" w:cs="宋体"/>
          <w:b w:val="0"/>
          <w:bCs w:val="0"/>
          <w:color w:val="000000"/>
          <w:kern w:val="0"/>
          <w:sz w:val="28"/>
          <w:szCs w:val="28"/>
          <w:lang w:val="en-US" w:eastAsia="zh-CN" w:bidi="ar-SA"/>
        </w:rPr>
        <w:t>4.</w:t>
      </w:r>
      <w:r>
        <w:rPr>
          <w:rFonts w:hint="eastAsia" w:ascii="宋体" w:hAnsi="宋体" w:eastAsia="宋体" w:cs="宋体"/>
          <w:b w:val="0"/>
          <w:bCs w:val="0"/>
          <w:color w:val="000000"/>
          <w:kern w:val="0"/>
          <w:sz w:val="28"/>
          <w:szCs w:val="28"/>
          <w:lang w:val="en-US" w:eastAsia="zh-CN"/>
        </w:rPr>
        <w:t>制定针对突发公共卫生事件、自然灾害、设备故障等应急场景的应急预案，</w:t>
      </w:r>
      <w:r>
        <w:rPr>
          <w:rFonts w:hint="eastAsia" w:ascii="宋体" w:hAnsi="宋体" w:eastAsia="宋体" w:cs="宋体"/>
          <w:color w:val="000000"/>
          <w:kern w:val="0"/>
          <w:sz w:val="28"/>
          <w:szCs w:val="28"/>
        </w:rPr>
        <w:t>服务质量长效提升机制及客户投诉闭环处理流程</w:t>
      </w:r>
      <w:r>
        <w:rPr>
          <w:rFonts w:hint="eastAsia" w:ascii="宋体" w:hAnsi="宋体" w:eastAsia="宋体" w:cs="宋体"/>
          <w:color w:val="000000"/>
          <w:kern w:val="0"/>
          <w:sz w:val="28"/>
          <w:szCs w:val="28"/>
          <w:lang w:eastAsia="zh-CN"/>
        </w:rPr>
        <w:t>。</w:t>
      </w:r>
    </w:p>
    <w:p w14:paraId="67580588">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2" w:firstLineChars="200"/>
        <w:jc w:val="left"/>
        <w:textAlignment w:val="auto"/>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三、</w:t>
      </w:r>
      <w:r>
        <w:rPr>
          <w:rFonts w:hint="eastAsia" w:ascii="宋体" w:hAnsi="宋体" w:eastAsia="宋体" w:cs="宋体"/>
          <w:b/>
          <w:bCs/>
          <w:color w:val="000000"/>
          <w:kern w:val="0"/>
          <w:sz w:val="28"/>
          <w:szCs w:val="28"/>
        </w:rPr>
        <w:t>报名资料</w:t>
      </w:r>
    </w:p>
    <w:p w14:paraId="41AEBDE5">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Times New Roman" w:hAnsi="Times New Roman" w:eastAsia="宋体" w:cs="Times New Roman"/>
          <w:b w:val="0"/>
          <w:bCs w:val="0"/>
          <w:color w:val="000000"/>
          <w:kern w:val="0"/>
          <w:sz w:val="28"/>
          <w:szCs w:val="28"/>
          <w:lang w:eastAsia="zh-CN"/>
        </w:rPr>
      </w:pPr>
      <w:r>
        <w:rPr>
          <w:rFonts w:hint="eastAsia" w:ascii="Times New Roman" w:hAnsi="Times New Roman" w:eastAsia="宋体" w:cs="Times New Roman"/>
          <w:b w:val="0"/>
          <w:bCs w:val="0"/>
          <w:color w:val="000000"/>
          <w:kern w:val="0"/>
          <w:sz w:val="28"/>
          <w:szCs w:val="28"/>
          <w:lang w:eastAsia="zh-CN"/>
        </w:rPr>
        <w:t>1.</w:t>
      </w:r>
      <w:r>
        <w:rPr>
          <w:rFonts w:hint="default" w:ascii="Times New Roman" w:hAnsi="Times New Roman" w:eastAsia="宋体" w:cs="Times New Roman"/>
          <w:b w:val="0"/>
          <w:bCs w:val="0"/>
          <w:color w:val="000000"/>
          <w:kern w:val="0"/>
          <w:sz w:val="28"/>
          <w:szCs w:val="28"/>
        </w:rPr>
        <w:t>报名表（</w:t>
      </w:r>
      <w:r>
        <w:rPr>
          <w:rFonts w:hint="eastAsia" w:ascii="Times New Roman" w:hAnsi="Times New Roman" w:eastAsia="宋体" w:cs="Times New Roman"/>
          <w:b w:val="0"/>
          <w:bCs w:val="0"/>
          <w:color w:val="000000"/>
          <w:kern w:val="0"/>
          <w:sz w:val="28"/>
          <w:szCs w:val="28"/>
          <w:lang w:val="en-US" w:eastAsia="zh-CN"/>
        </w:rPr>
        <w:t>详见</w:t>
      </w:r>
      <w:r>
        <w:rPr>
          <w:rFonts w:hint="default" w:ascii="Times New Roman" w:hAnsi="Times New Roman" w:eastAsia="宋体" w:cs="Times New Roman"/>
          <w:b w:val="0"/>
          <w:bCs w:val="0"/>
          <w:color w:val="000000"/>
          <w:kern w:val="0"/>
          <w:sz w:val="28"/>
          <w:szCs w:val="28"/>
        </w:rPr>
        <w:t>附件）</w:t>
      </w:r>
      <w:r>
        <w:rPr>
          <w:rFonts w:hint="eastAsia" w:ascii="Times New Roman" w:hAnsi="Times New Roman" w:eastAsia="宋体" w:cs="Times New Roman"/>
          <w:b w:val="0"/>
          <w:bCs w:val="0"/>
          <w:color w:val="000000"/>
          <w:kern w:val="0"/>
          <w:sz w:val="28"/>
          <w:szCs w:val="28"/>
          <w:lang w:eastAsia="zh-CN"/>
        </w:rPr>
        <w:t>；</w:t>
      </w:r>
    </w:p>
    <w:p w14:paraId="377249C9">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Times New Roman" w:hAnsi="Times New Roman" w:eastAsia="宋体" w:cs="Times New Roman"/>
          <w:b w:val="0"/>
          <w:bCs w:val="0"/>
          <w:color w:val="000000"/>
          <w:kern w:val="0"/>
          <w:sz w:val="28"/>
          <w:szCs w:val="28"/>
          <w:lang w:val="en-US" w:eastAsia="zh-CN"/>
        </w:rPr>
      </w:pPr>
      <w:r>
        <w:rPr>
          <w:rFonts w:hint="eastAsia" w:ascii="Times New Roman" w:hAnsi="Times New Roman" w:eastAsia="宋体" w:cs="Times New Roman"/>
          <w:b w:val="0"/>
          <w:bCs w:val="0"/>
          <w:color w:val="000000"/>
          <w:kern w:val="0"/>
          <w:sz w:val="28"/>
          <w:szCs w:val="28"/>
          <w:lang w:val="en-US" w:eastAsia="zh-CN"/>
        </w:rPr>
        <w:t>2.供应商是在中华人民共和国境内注册的具有独立法人资格的企业，提供营业执照复印件；</w:t>
      </w:r>
    </w:p>
    <w:p w14:paraId="28B669BB">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default" w:ascii="Times New Roman" w:hAnsi="Times New Roman" w:eastAsia="宋体" w:cs="Times New Roman"/>
          <w:b w:val="0"/>
          <w:bCs w:val="0"/>
          <w:color w:val="000000"/>
          <w:kern w:val="0"/>
          <w:sz w:val="28"/>
          <w:szCs w:val="28"/>
        </w:rPr>
      </w:pPr>
      <w:r>
        <w:rPr>
          <w:rFonts w:hint="eastAsia" w:ascii="Times New Roman" w:hAnsi="Times New Roman" w:eastAsia="宋体" w:cs="Times New Roman"/>
          <w:b w:val="0"/>
          <w:bCs w:val="0"/>
          <w:color w:val="000000"/>
          <w:kern w:val="0"/>
          <w:sz w:val="28"/>
          <w:szCs w:val="28"/>
          <w:lang w:val="en-US" w:eastAsia="zh-CN"/>
        </w:rPr>
        <w:t>3.</w:t>
      </w:r>
      <w:r>
        <w:rPr>
          <w:rFonts w:hint="default" w:ascii="Times New Roman" w:hAnsi="Times New Roman" w:eastAsia="宋体" w:cs="Times New Roman"/>
          <w:b w:val="0"/>
          <w:bCs w:val="0"/>
          <w:color w:val="000000"/>
          <w:kern w:val="0"/>
          <w:sz w:val="28"/>
          <w:szCs w:val="28"/>
        </w:rPr>
        <w:t>供应商企业法人证明</w:t>
      </w:r>
      <w:r>
        <w:rPr>
          <w:rFonts w:hint="eastAsia" w:ascii="Times New Roman" w:hAnsi="Times New Roman" w:eastAsia="宋体" w:cs="Times New Roman"/>
          <w:b w:val="0"/>
          <w:bCs w:val="0"/>
          <w:color w:val="000000"/>
          <w:kern w:val="0"/>
          <w:sz w:val="28"/>
          <w:szCs w:val="28"/>
          <w:lang w:val="en-US" w:eastAsia="zh-CN"/>
        </w:rPr>
        <w:t>书</w:t>
      </w:r>
      <w:r>
        <w:rPr>
          <w:rFonts w:hint="default" w:ascii="Times New Roman" w:hAnsi="Times New Roman" w:eastAsia="宋体" w:cs="Times New Roman"/>
          <w:b w:val="0"/>
          <w:bCs w:val="0"/>
          <w:color w:val="000000"/>
          <w:kern w:val="0"/>
          <w:sz w:val="28"/>
          <w:szCs w:val="28"/>
        </w:rPr>
        <w:t>及报名代表法人授权书（附身份证照片，被授权人必须为报名公司缴纳社保的员工，资料中无需提供社保证明）；</w:t>
      </w:r>
    </w:p>
    <w:p w14:paraId="5784225F">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default" w:ascii="Times New Roman" w:hAnsi="Times New Roman" w:eastAsia="宋体" w:cs="Times New Roman"/>
          <w:b w:val="0"/>
          <w:bCs w:val="0"/>
          <w:color w:val="000000"/>
          <w:kern w:val="0"/>
          <w:sz w:val="28"/>
          <w:szCs w:val="28"/>
          <w:lang w:val="en-US" w:eastAsia="zh-CN"/>
        </w:rPr>
      </w:pPr>
      <w:r>
        <w:rPr>
          <w:rFonts w:hint="eastAsia" w:ascii="Times New Roman" w:hAnsi="Times New Roman" w:eastAsia="宋体" w:cs="Times New Roman"/>
          <w:b w:val="0"/>
          <w:bCs w:val="0"/>
          <w:color w:val="000000"/>
          <w:kern w:val="0"/>
          <w:sz w:val="28"/>
          <w:szCs w:val="28"/>
          <w:lang w:val="en-US" w:eastAsia="zh-CN"/>
        </w:rPr>
        <w:t>4.近3年具有医院物业管理服务项目同类业绩（</w:t>
      </w:r>
      <w:r>
        <w:rPr>
          <w:rFonts w:hint="default" w:ascii="Times New Roman" w:hAnsi="Times New Roman" w:eastAsia="宋体" w:cs="Times New Roman"/>
          <w:b w:val="0"/>
          <w:bCs w:val="0"/>
          <w:color w:val="000000"/>
          <w:kern w:val="0"/>
          <w:sz w:val="28"/>
          <w:szCs w:val="28"/>
        </w:rPr>
        <w:t>提供中标通知书/合同复印件</w:t>
      </w:r>
      <w:r>
        <w:rPr>
          <w:rFonts w:hint="eastAsia" w:ascii="Times New Roman" w:hAnsi="Times New Roman" w:eastAsia="宋体" w:cs="Times New Roman"/>
          <w:b w:val="0"/>
          <w:bCs w:val="0"/>
          <w:color w:val="000000"/>
          <w:kern w:val="0"/>
          <w:sz w:val="28"/>
          <w:szCs w:val="28"/>
          <w:lang w:val="en-US" w:eastAsia="zh-CN"/>
        </w:rPr>
        <w:t>）；</w:t>
      </w:r>
    </w:p>
    <w:p w14:paraId="3A3288FF">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default" w:ascii="Times New Roman" w:hAnsi="Times New Roman" w:eastAsia="宋体" w:cs="Times New Roman"/>
          <w:b w:val="0"/>
          <w:bCs w:val="0"/>
          <w:color w:val="000000"/>
          <w:kern w:val="0"/>
          <w:sz w:val="28"/>
          <w:szCs w:val="28"/>
        </w:rPr>
      </w:pPr>
      <w:r>
        <w:rPr>
          <w:rFonts w:hint="eastAsia" w:ascii="Times New Roman" w:hAnsi="Times New Roman" w:eastAsia="宋体" w:cs="Times New Roman"/>
          <w:b w:val="0"/>
          <w:bCs w:val="0"/>
          <w:color w:val="000000"/>
          <w:kern w:val="0"/>
          <w:sz w:val="28"/>
          <w:szCs w:val="28"/>
          <w:lang w:val="en-US" w:eastAsia="zh-CN"/>
        </w:rPr>
        <w:t>5.</w:t>
      </w:r>
      <w:r>
        <w:rPr>
          <w:rFonts w:hint="default" w:ascii="Times New Roman" w:hAnsi="Times New Roman" w:eastAsia="宋体" w:cs="Times New Roman"/>
          <w:b w:val="0"/>
          <w:bCs w:val="0"/>
          <w:color w:val="000000"/>
          <w:kern w:val="0"/>
          <w:sz w:val="28"/>
          <w:szCs w:val="28"/>
        </w:rPr>
        <w:t>近三年内无行贿犯罪记录，提供承诺函。</w:t>
      </w:r>
    </w:p>
    <w:p w14:paraId="44FB6E51">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宋体" w:hAnsi="宋体" w:eastAsia="宋体" w:cs="宋体"/>
          <w:b w:val="0"/>
          <w:bCs w:val="0"/>
          <w:color w:val="000000"/>
          <w:kern w:val="0"/>
          <w:sz w:val="28"/>
          <w:szCs w:val="28"/>
          <w:lang w:eastAsia="zh-CN"/>
        </w:rPr>
      </w:pPr>
      <w:r>
        <w:rPr>
          <w:rFonts w:hint="eastAsia" w:ascii="Times New Roman" w:hAnsi="Times New Roman" w:eastAsia="宋体" w:cs="Times New Roman"/>
          <w:b w:val="0"/>
          <w:bCs w:val="0"/>
          <w:color w:val="000000"/>
          <w:kern w:val="0"/>
          <w:sz w:val="28"/>
          <w:szCs w:val="28"/>
          <w:lang w:val="en-US" w:eastAsia="zh-CN"/>
        </w:rPr>
        <w:t>6.</w:t>
      </w:r>
      <w:r>
        <w:rPr>
          <w:rFonts w:hint="eastAsia" w:ascii="Times New Roman" w:hAnsi="Times New Roman" w:eastAsia="宋体" w:cs="Times New Roman"/>
          <w:b w:val="0"/>
          <w:bCs w:val="0"/>
          <w:color w:val="000000"/>
          <w:kern w:val="0"/>
          <w:sz w:val="28"/>
          <w:szCs w:val="28"/>
        </w:rPr>
        <w:t>提供在国家企业信用信息公示系统中自行打印的所有信息（包括基础信息，企业自行公示信息，行政许可信息，行政处罚信息，纳入经营异常名录信息，纳入严重违法失信企业名单（黑名单）信息（http://www.gsxt.gov.cn/index.html）</w:t>
      </w:r>
      <w:r>
        <w:rPr>
          <w:rFonts w:hint="eastAsia" w:ascii="Times New Roman" w:hAnsi="Times New Roman" w:eastAsia="宋体" w:cs="Times New Roman"/>
          <w:b w:val="0"/>
          <w:bCs w:val="0"/>
          <w:color w:val="000000"/>
          <w:kern w:val="0"/>
          <w:sz w:val="28"/>
          <w:szCs w:val="28"/>
          <w:lang w:eastAsia="zh-CN"/>
        </w:rPr>
        <w:t>。</w:t>
      </w:r>
    </w:p>
    <w:p w14:paraId="37950159">
      <w:pPr>
        <w:keepNext w:val="0"/>
        <w:keepLines w:val="0"/>
        <w:pageBreakBefore w:val="0"/>
        <w:widowControl/>
        <w:numPr>
          <w:ilvl w:val="0"/>
          <w:numId w:val="0"/>
        </w:numPr>
        <w:kinsoku/>
        <w:wordWrap/>
        <w:overflowPunct/>
        <w:topLinePunct w:val="0"/>
        <w:autoSpaceDE/>
        <w:autoSpaceDN/>
        <w:bidi w:val="0"/>
        <w:adjustRightInd/>
        <w:snapToGrid w:val="0"/>
        <w:spacing w:before="157" w:beforeLines="50" w:line="360" w:lineRule="auto"/>
        <w:ind w:firstLine="562" w:firstLineChars="200"/>
        <w:jc w:val="both"/>
        <w:textAlignment w:val="auto"/>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bidi="ar-SA"/>
        </w:rPr>
        <w:t>四、</w:t>
      </w:r>
      <w:r>
        <w:rPr>
          <w:rFonts w:hint="eastAsia" w:ascii="宋体" w:hAnsi="宋体" w:eastAsia="宋体" w:cs="宋体"/>
          <w:b/>
          <w:bCs/>
          <w:color w:val="000000"/>
          <w:kern w:val="0"/>
          <w:sz w:val="28"/>
          <w:szCs w:val="28"/>
        </w:rPr>
        <w:t>报名时间</w:t>
      </w:r>
      <w:r>
        <w:rPr>
          <w:rFonts w:hint="eastAsia" w:ascii="宋体" w:hAnsi="宋体" w:eastAsia="宋体" w:cs="宋体"/>
          <w:b/>
          <w:bCs/>
          <w:color w:val="000000"/>
          <w:kern w:val="0"/>
          <w:sz w:val="28"/>
          <w:szCs w:val="28"/>
          <w:lang w:val="en-US" w:eastAsia="zh-CN"/>
        </w:rPr>
        <w:t xml:space="preserve">  </w:t>
      </w:r>
    </w:p>
    <w:p w14:paraId="7026F318">
      <w:pPr>
        <w:keepNext w:val="0"/>
        <w:keepLines w:val="0"/>
        <w:pageBreakBefore w:val="0"/>
        <w:widowControl/>
        <w:numPr>
          <w:ilvl w:val="0"/>
          <w:numId w:val="0"/>
        </w:numPr>
        <w:kinsoku/>
        <w:wordWrap/>
        <w:overflowPunct/>
        <w:topLinePunct w:val="0"/>
        <w:autoSpaceDE/>
        <w:autoSpaceDN/>
        <w:bidi w:val="0"/>
        <w:adjustRightInd/>
        <w:snapToGrid w:val="0"/>
        <w:spacing w:before="0" w:beforeLines="0" w:line="360" w:lineRule="auto"/>
        <w:ind w:firstLine="560" w:firstLineChars="200"/>
        <w:jc w:val="both"/>
        <w:textAlignment w:val="auto"/>
        <w:rPr>
          <w:rFonts w:hint="eastAsia" w:ascii="宋体" w:hAnsi="宋体" w:eastAsia="宋体" w:cs="宋体"/>
          <w:b w:val="0"/>
          <w:bCs w:val="0"/>
          <w:color w:val="000000"/>
          <w:kern w:val="0"/>
          <w:sz w:val="28"/>
          <w:szCs w:val="28"/>
        </w:rPr>
      </w:pPr>
      <w:r>
        <w:rPr>
          <w:rFonts w:hint="eastAsia" w:ascii="宋体" w:hAnsi="宋体" w:eastAsia="宋体" w:cs="宋体"/>
          <w:b w:val="0"/>
          <w:bCs w:val="0"/>
          <w:color w:val="000000"/>
          <w:kern w:val="0"/>
          <w:sz w:val="28"/>
          <w:szCs w:val="28"/>
          <w:lang w:val="en-US" w:eastAsia="zh-CN"/>
        </w:rPr>
        <w:t>1.</w:t>
      </w:r>
      <w:r>
        <w:rPr>
          <w:rFonts w:hint="eastAsia" w:ascii="宋体" w:hAnsi="宋体" w:eastAsia="宋体" w:cs="宋体"/>
          <w:color w:val="000000"/>
          <w:kern w:val="0"/>
          <w:sz w:val="28"/>
          <w:szCs w:val="28"/>
        </w:rPr>
        <w:t>将报名资料加盖公章后扫描成PDF电子版发送至报名邮箱</w:t>
      </w:r>
      <w:r>
        <w:rPr>
          <w:rFonts w:hint="eastAsia" w:ascii="宋体" w:hAnsi="宋体" w:eastAsia="宋体" w:cs="宋体"/>
          <w:color w:val="000000"/>
          <w:kern w:val="0"/>
          <w:sz w:val="28"/>
          <w:szCs w:val="28"/>
          <w:u w:val="none"/>
        </w:rPr>
        <w:fldChar w:fldCharType="begin"/>
      </w:r>
      <w:r>
        <w:rPr>
          <w:rFonts w:hint="eastAsia" w:ascii="宋体" w:hAnsi="宋体" w:eastAsia="宋体" w:cs="宋体"/>
          <w:color w:val="000000"/>
          <w:kern w:val="0"/>
          <w:sz w:val="28"/>
          <w:szCs w:val="28"/>
          <w:u w:val="none"/>
        </w:rPr>
        <w:instrText xml:space="preserve"> HYPERLINK "mailto:byzwk@baoan.gov.cn，" </w:instrText>
      </w:r>
      <w:r>
        <w:rPr>
          <w:rFonts w:hint="eastAsia" w:ascii="宋体" w:hAnsi="宋体" w:eastAsia="宋体" w:cs="宋体"/>
          <w:color w:val="000000"/>
          <w:kern w:val="0"/>
          <w:sz w:val="28"/>
          <w:szCs w:val="28"/>
          <w:u w:val="none"/>
        </w:rPr>
        <w:fldChar w:fldCharType="separate"/>
      </w:r>
      <w:r>
        <w:rPr>
          <w:rStyle w:val="8"/>
          <w:rFonts w:hint="eastAsia" w:ascii="宋体" w:hAnsi="宋体" w:eastAsia="宋体" w:cs="宋体"/>
          <w:i w:val="0"/>
          <w:iCs w:val="0"/>
          <w:kern w:val="0"/>
          <w:sz w:val="28"/>
          <w:szCs w:val="28"/>
          <w:u w:val="none"/>
        </w:rPr>
        <w:t>byzwk@baoan.gov.cn</w:t>
      </w:r>
      <w:r>
        <w:rPr>
          <w:rStyle w:val="8"/>
          <w:rFonts w:hint="eastAsia" w:ascii="宋体" w:hAnsi="宋体" w:eastAsia="宋体" w:cs="宋体"/>
          <w:kern w:val="0"/>
          <w:sz w:val="28"/>
          <w:szCs w:val="28"/>
          <w:u w:val="none"/>
        </w:rPr>
        <w:t>，</w:t>
      </w:r>
      <w:r>
        <w:rPr>
          <w:rFonts w:hint="eastAsia" w:ascii="宋体" w:hAnsi="宋体" w:eastAsia="宋体" w:cs="宋体"/>
          <w:color w:val="000000"/>
          <w:kern w:val="0"/>
          <w:sz w:val="28"/>
          <w:szCs w:val="28"/>
          <w:u w:val="none"/>
        </w:rPr>
        <w:fldChar w:fldCharType="end"/>
      </w:r>
      <w:r>
        <w:rPr>
          <w:rFonts w:hint="eastAsia" w:ascii="宋体" w:hAnsi="宋体" w:eastAsia="宋体" w:cs="宋体"/>
          <w:b w:val="0"/>
          <w:bCs w:val="0"/>
          <w:color w:val="000000"/>
          <w:kern w:val="0"/>
          <w:sz w:val="28"/>
          <w:szCs w:val="28"/>
        </w:rPr>
        <w:t>邮件及附件命名要求：项目名称+</w:t>
      </w:r>
      <w:r>
        <w:rPr>
          <w:rFonts w:hint="eastAsia" w:ascii="宋体" w:hAnsi="宋体" w:eastAsia="宋体" w:cs="宋体"/>
          <w:b w:val="0"/>
          <w:bCs w:val="0"/>
          <w:color w:val="000000"/>
          <w:kern w:val="0"/>
          <w:sz w:val="28"/>
          <w:szCs w:val="28"/>
          <w:lang w:val="en-US" w:eastAsia="zh-CN"/>
        </w:rPr>
        <w:t>公司名称</w:t>
      </w:r>
      <w:r>
        <w:rPr>
          <w:rFonts w:hint="eastAsia" w:ascii="宋体" w:hAnsi="宋体" w:eastAsia="宋体" w:cs="宋体"/>
          <w:b w:val="0"/>
          <w:bCs w:val="0"/>
          <w:color w:val="000000"/>
          <w:kern w:val="0"/>
          <w:sz w:val="28"/>
          <w:szCs w:val="28"/>
        </w:rPr>
        <w:t>（项目名称须与</w:t>
      </w:r>
      <w:r>
        <w:rPr>
          <w:rFonts w:hint="eastAsia" w:ascii="宋体" w:hAnsi="宋体" w:eastAsia="宋体" w:cs="宋体"/>
          <w:b w:val="0"/>
          <w:bCs w:val="0"/>
          <w:color w:val="000000"/>
          <w:kern w:val="0"/>
          <w:sz w:val="28"/>
          <w:szCs w:val="28"/>
          <w:lang w:val="en-US" w:eastAsia="zh-CN"/>
        </w:rPr>
        <w:t>调研</w:t>
      </w:r>
      <w:r>
        <w:rPr>
          <w:rFonts w:hint="eastAsia" w:ascii="宋体" w:hAnsi="宋体" w:eastAsia="宋体" w:cs="宋体"/>
          <w:b w:val="0"/>
          <w:bCs w:val="0"/>
          <w:color w:val="000000"/>
          <w:kern w:val="0"/>
          <w:sz w:val="28"/>
          <w:szCs w:val="28"/>
        </w:rPr>
        <w:t>项目</w:t>
      </w:r>
      <w:r>
        <w:rPr>
          <w:rFonts w:hint="eastAsia" w:ascii="宋体" w:hAnsi="宋体" w:eastAsia="宋体" w:cs="宋体"/>
          <w:b w:val="0"/>
          <w:bCs w:val="0"/>
          <w:color w:val="000000"/>
          <w:kern w:val="0"/>
          <w:sz w:val="28"/>
          <w:szCs w:val="28"/>
          <w:lang w:val="en-US" w:eastAsia="zh-CN"/>
        </w:rPr>
        <w:t>信息</w:t>
      </w:r>
      <w:r>
        <w:rPr>
          <w:rFonts w:hint="eastAsia" w:ascii="宋体" w:hAnsi="宋体" w:eastAsia="宋体" w:cs="宋体"/>
          <w:b w:val="0"/>
          <w:bCs w:val="0"/>
          <w:color w:val="000000"/>
          <w:kern w:val="0"/>
          <w:sz w:val="28"/>
          <w:szCs w:val="28"/>
        </w:rPr>
        <w:t>一致）。邮件名称未按公告要求命名的视为无效邮件不予接收。</w:t>
      </w:r>
    </w:p>
    <w:p w14:paraId="5BD56D88">
      <w:pPr>
        <w:keepNext w:val="0"/>
        <w:keepLines w:val="0"/>
        <w:pageBreakBefore w:val="0"/>
        <w:widowControl/>
        <w:numPr>
          <w:ilvl w:val="0"/>
          <w:numId w:val="0"/>
        </w:numPr>
        <w:kinsoku/>
        <w:wordWrap/>
        <w:overflowPunct/>
        <w:topLinePunct w:val="0"/>
        <w:autoSpaceDE/>
        <w:autoSpaceDN/>
        <w:bidi w:val="0"/>
        <w:adjustRightInd/>
        <w:snapToGrid w:val="0"/>
        <w:spacing w:before="0" w:beforeLines="0" w:line="360" w:lineRule="auto"/>
        <w:ind w:firstLine="560" w:firstLineChars="200"/>
        <w:jc w:val="both"/>
        <w:textAlignment w:val="auto"/>
        <w:rPr>
          <w:rFonts w:hint="eastAsia" w:ascii="宋体" w:hAnsi="宋体" w:eastAsia="宋体" w:cs="宋体"/>
          <w:b w:val="0"/>
          <w:bCs w:val="0"/>
          <w:color w:val="000000"/>
          <w:kern w:val="0"/>
          <w:sz w:val="28"/>
          <w:szCs w:val="28"/>
          <w:lang w:val="en-US" w:eastAsia="zh-CN"/>
        </w:rPr>
      </w:pPr>
      <w:r>
        <w:rPr>
          <w:rFonts w:hint="eastAsia" w:ascii="宋体" w:hAnsi="宋体" w:eastAsia="宋体" w:cs="宋体"/>
          <w:b w:val="0"/>
          <w:bCs w:val="0"/>
          <w:color w:val="000000"/>
          <w:kern w:val="0"/>
          <w:sz w:val="28"/>
          <w:szCs w:val="28"/>
          <w:lang w:val="en-US" w:eastAsia="zh-CN"/>
        </w:rPr>
        <w:t>2.截止日期：公告发布之日起3个工作日（具体以医院官网实际发布时间为准），逾期提交不予受理；</w:t>
      </w:r>
    </w:p>
    <w:p w14:paraId="61BDD221">
      <w:pPr>
        <w:keepNext w:val="0"/>
        <w:keepLines w:val="0"/>
        <w:pageBreakBefore w:val="0"/>
        <w:widowControl/>
        <w:numPr>
          <w:ilvl w:val="0"/>
          <w:numId w:val="0"/>
        </w:numPr>
        <w:kinsoku/>
        <w:wordWrap/>
        <w:overflowPunct/>
        <w:topLinePunct w:val="0"/>
        <w:autoSpaceDE/>
        <w:autoSpaceDN/>
        <w:bidi w:val="0"/>
        <w:adjustRightInd/>
        <w:snapToGrid w:val="0"/>
        <w:spacing w:before="0" w:beforeLines="0" w:line="360" w:lineRule="auto"/>
        <w:ind w:firstLine="560" w:firstLineChars="200"/>
        <w:jc w:val="both"/>
        <w:textAlignment w:val="auto"/>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3.</w:t>
      </w:r>
      <w:r>
        <w:rPr>
          <w:rFonts w:hint="eastAsia" w:ascii="宋体" w:hAnsi="宋体" w:eastAsia="宋体" w:cs="宋体"/>
          <w:color w:val="auto"/>
          <w:kern w:val="0"/>
          <w:sz w:val="28"/>
          <w:szCs w:val="28"/>
        </w:rPr>
        <w:t>联系人：</w:t>
      </w:r>
      <w:r>
        <w:rPr>
          <w:rFonts w:hint="eastAsia" w:ascii="宋体" w:hAnsi="宋体" w:eastAsia="宋体" w:cs="宋体"/>
          <w:color w:val="auto"/>
          <w:kern w:val="0"/>
          <w:sz w:val="28"/>
          <w:szCs w:val="28"/>
          <w:lang w:val="en-US" w:eastAsia="zh-CN"/>
        </w:rPr>
        <w:t>张老师</w:t>
      </w:r>
      <w:r>
        <w:rPr>
          <w:rFonts w:hint="eastAsia" w:ascii="宋体" w:hAnsi="宋体" w:eastAsia="宋体" w:cs="宋体"/>
          <w:color w:val="auto"/>
          <w:kern w:val="0"/>
          <w:sz w:val="28"/>
          <w:szCs w:val="28"/>
        </w:rPr>
        <w:t> </w:t>
      </w:r>
      <w:r>
        <w:rPr>
          <w:rFonts w:hint="eastAsia" w:ascii="宋体" w:hAnsi="宋体" w:eastAsia="宋体" w:cs="宋体"/>
          <w:color w:val="auto"/>
          <w:kern w:val="0"/>
          <w:sz w:val="28"/>
          <w:szCs w:val="28"/>
          <w:lang w:val="en-US" w:eastAsia="zh-CN"/>
        </w:rPr>
        <w:t>0755-27788311-3728</w:t>
      </w:r>
    </w:p>
    <w:p w14:paraId="52A3B48D">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2" w:firstLineChars="200"/>
        <w:jc w:val="left"/>
        <w:textAlignment w:val="auto"/>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五</w:t>
      </w:r>
      <w:r>
        <w:rPr>
          <w:rFonts w:hint="eastAsia" w:ascii="宋体" w:hAnsi="宋体" w:eastAsia="宋体" w:cs="宋体"/>
          <w:b/>
          <w:bCs/>
          <w:color w:val="000000"/>
          <w:kern w:val="0"/>
          <w:sz w:val="28"/>
          <w:szCs w:val="28"/>
        </w:rPr>
        <w:t>、</w:t>
      </w:r>
      <w:r>
        <w:rPr>
          <w:rFonts w:hint="eastAsia" w:ascii="宋体" w:hAnsi="宋体" w:eastAsia="宋体" w:cs="宋体"/>
          <w:b/>
          <w:bCs/>
          <w:color w:val="000000"/>
          <w:kern w:val="0"/>
          <w:sz w:val="28"/>
          <w:szCs w:val="28"/>
          <w:lang w:val="en-US" w:eastAsia="zh-CN"/>
        </w:rPr>
        <w:t>调研会议安排</w:t>
      </w:r>
    </w:p>
    <w:p w14:paraId="7594EA31">
      <w:pPr>
        <w:keepNext w:val="0"/>
        <w:keepLines w:val="0"/>
        <w:pageBreakBefore w:val="0"/>
        <w:widowControl/>
        <w:numPr>
          <w:ilvl w:val="-1"/>
          <w:numId w:val="0"/>
        </w:numPr>
        <w:kinsoku/>
        <w:wordWrap/>
        <w:overflowPunct/>
        <w:topLinePunct w:val="0"/>
        <w:autoSpaceDE/>
        <w:autoSpaceDN/>
        <w:bidi w:val="0"/>
        <w:adjustRightInd/>
        <w:snapToGrid w:val="0"/>
        <w:spacing w:line="360" w:lineRule="auto"/>
        <w:ind w:firstLine="560" w:firstLineChars="200"/>
        <w:jc w:val="both"/>
        <w:textAlignment w:val="auto"/>
        <w:rPr>
          <w:rFonts w:hint="eastAsia" w:ascii="Times New Roman" w:hAnsi="Times New Roman" w:eastAsia="宋体" w:cs="Times New Roman"/>
          <w:b w:val="0"/>
          <w:bCs w:val="0"/>
          <w:color w:val="000000"/>
          <w:kern w:val="0"/>
          <w:sz w:val="28"/>
          <w:szCs w:val="28"/>
          <w:lang w:eastAsia="zh-CN"/>
        </w:rPr>
      </w:pPr>
      <w:r>
        <w:rPr>
          <w:rFonts w:hint="eastAsia" w:ascii="Times New Roman" w:hAnsi="Times New Roman" w:eastAsia="宋体" w:cs="Times New Roman"/>
          <w:color w:val="000000"/>
          <w:kern w:val="0"/>
          <w:sz w:val="28"/>
          <w:szCs w:val="28"/>
        </w:rPr>
        <w:t>我院将对报名资料进行资格筛查，择优邀请符合资质的服务商参加现场调研论证会</w:t>
      </w:r>
      <w:r>
        <w:rPr>
          <w:rFonts w:hint="eastAsia" w:ascii="Times New Roman" w:hAnsi="Times New Roman" w:eastAsia="宋体" w:cs="Times New Roman"/>
          <w:color w:val="000000"/>
          <w:kern w:val="0"/>
          <w:sz w:val="28"/>
          <w:szCs w:val="28"/>
          <w:lang w:eastAsia="zh-CN"/>
        </w:rPr>
        <w:t>，具体会议时间及地点将以邮件形式另行通知。</w:t>
      </w:r>
    </w:p>
    <w:p w14:paraId="372BB288">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2" w:firstLineChars="200"/>
        <w:jc w:val="left"/>
        <w:textAlignment w:val="auto"/>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六、注意事项</w:t>
      </w:r>
    </w:p>
    <w:p w14:paraId="4B91D5C3">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Times New Roman" w:hAnsi="Times New Roman" w:eastAsia="宋体" w:cs="Times New Roman"/>
          <w:b w:val="0"/>
          <w:bCs w:val="0"/>
          <w:color w:val="000000"/>
          <w:kern w:val="0"/>
          <w:sz w:val="28"/>
          <w:szCs w:val="28"/>
          <w:lang w:val="en-US" w:eastAsia="zh-CN"/>
        </w:rPr>
      </w:pPr>
      <w:r>
        <w:rPr>
          <w:rFonts w:hint="eastAsia" w:ascii="Times New Roman" w:hAnsi="Times New Roman" w:eastAsia="宋体" w:cs="Times New Roman"/>
          <w:b w:val="0"/>
          <w:bCs w:val="0"/>
          <w:color w:val="000000"/>
          <w:kern w:val="0"/>
          <w:sz w:val="28"/>
          <w:szCs w:val="28"/>
          <w:lang w:val="en-US" w:eastAsia="zh-CN"/>
        </w:rPr>
        <w:t>1.本次市场调研为确保项目需求编制科学性、合理性之目的，仅作为采购需求调查工作参考。</w:t>
      </w:r>
    </w:p>
    <w:p w14:paraId="14FE51AB">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Times New Roman" w:hAnsi="Times New Roman" w:eastAsia="宋体" w:cs="Times New Roman"/>
          <w:b w:val="0"/>
          <w:bCs w:val="0"/>
          <w:color w:val="000000"/>
          <w:kern w:val="0"/>
          <w:sz w:val="28"/>
          <w:szCs w:val="28"/>
          <w:lang w:val="en-US" w:eastAsia="zh-CN"/>
        </w:rPr>
      </w:pPr>
      <w:r>
        <w:rPr>
          <w:rFonts w:hint="eastAsia" w:ascii="Times New Roman" w:hAnsi="Times New Roman" w:eastAsia="宋体" w:cs="Times New Roman"/>
          <w:b w:val="0"/>
          <w:bCs w:val="0"/>
          <w:color w:val="000000"/>
          <w:kern w:val="0"/>
          <w:sz w:val="28"/>
          <w:szCs w:val="28"/>
          <w:lang w:val="en-US" w:eastAsia="zh-CN"/>
        </w:rPr>
        <w:t>2.报名公司需确保所提交的方案和建议不得侵犯任何第三方的知识产权。</w:t>
      </w:r>
    </w:p>
    <w:p w14:paraId="5CCC5387">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Times New Roman" w:hAnsi="Times New Roman" w:eastAsia="宋体" w:cs="Times New Roman"/>
          <w:b w:val="0"/>
          <w:bCs w:val="0"/>
          <w:color w:val="000000"/>
          <w:kern w:val="0"/>
          <w:sz w:val="28"/>
          <w:szCs w:val="28"/>
          <w:lang w:val="en-US" w:eastAsia="zh-CN"/>
        </w:rPr>
      </w:pPr>
    </w:p>
    <w:p w14:paraId="629DFFF5">
      <w:pPr>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kern w:val="0"/>
          <w:sz w:val="28"/>
          <w:szCs w:val="28"/>
          <w:lang w:val="en-US" w:eastAsia="zh-CN"/>
        </w:rPr>
      </w:pPr>
    </w:p>
    <w:p w14:paraId="6DC49DAE">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附件：深圳市宝安区人民医院整体改造工程（二期）物业管理服务项目市场调研报名表</w:t>
      </w:r>
    </w:p>
    <w:p w14:paraId="13F17671">
      <w:pPr>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kern w:val="0"/>
          <w:sz w:val="28"/>
          <w:szCs w:val="28"/>
          <w:lang w:val="en-US" w:eastAsia="zh-CN"/>
        </w:rPr>
      </w:pPr>
    </w:p>
    <w:p w14:paraId="019C8E06">
      <w:pPr>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kern w:val="0"/>
          <w:sz w:val="28"/>
          <w:szCs w:val="28"/>
          <w:lang w:val="en-US" w:eastAsia="zh-CN"/>
        </w:rPr>
      </w:pPr>
    </w:p>
    <w:p w14:paraId="3B79B3D4">
      <w:pPr>
        <w:keepNext w:val="0"/>
        <w:keepLines w:val="0"/>
        <w:pageBreakBefore w:val="0"/>
        <w:widowControl/>
        <w:kinsoku/>
        <w:wordWrap/>
        <w:overflowPunct/>
        <w:topLinePunct w:val="0"/>
        <w:autoSpaceDE/>
        <w:autoSpaceDN/>
        <w:bidi w:val="0"/>
        <w:adjustRightInd/>
        <w:spacing w:line="360" w:lineRule="auto"/>
        <w:ind w:firstLine="0"/>
        <w:jc w:val="both"/>
        <w:textAlignment w:val="auto"/>
        <w:rPr>
          <w:rFonts w:hint="eastAsia" w:ascii="宋体" w:hAnsi="宋体" w:eastAsia="宋体" w:cs="宋体"/>
          <w:b/>
          <w:bCs/>
          <w:color w:val="000000"/>
          <w:kern w:val="0"/>
          <w:sz w:val="28"/>
          <w:szCs w:val="28"/>
        </w:rPr>
      </w:pPr>
    </w:p>
    <w:p w14:paraId="04F3D4C4">
      <w:pPr>
        <w:keepNext w:val="0"/>
        <w:keepLines w:val="0"/>
        <w:pageBreakBefore w:val="0"/>
        <w:widowControl/>
        <w:kinsoku/>
        <w:wordWrap/>
        <w:overflowPunct/>
        <w:topLinePunct w:val="0"/>
        <w:autoSpaceDE/>
        <w:autoSpaceDN/>
        <w:bidi w:val="0"/>
        <w:adjustRightInd/>
        <w:spacing w:line="360" w:lineRule="auto"/>
        <w:ind w:firstLine="403"/>
        <w:jc w:val="right"/>
        <w:textAlignment w:val="auto"/>
        <w:rPr>
          <w:rFonts w:hint="eastAsia" w:ascii="宋体" w:hAnsi="宋体" w:eastAsia="宋体" w:cs="宋体"/>
          <w:b w:val="0"/>
          <w:bCs w:val="0"/>
          <w:color w:val="000000"/>
          <w:kern w:val="0"/>
          <w:sz w:val="28"/>
          <w:szCs w:val="28"/>
          <w:lang w:val="en-US" w:eastAsia="zh-CN"/>
        </w:rPr>
      </w:pPr>
      <w:r>
        <w:rPr>
          <w:rFonts w:hint="eastAsia" w:ascii="宋体" w:hAnsi="宋体" w:eastAsia="宋体" w:cs="宋体"/>
          <w:b w:val="0"/>
          <w:bCs w:val="0"/>
          <w:color w:val="000000"/>
          <w:kern w:val="0"/>
          <w:sz w:val="28"/>
          <w:szCs w:val="28"/>
        </w:rPr>
        <w:t>深圳市</w:t>
      </w:r>
      <w:r>
        <w:rPr>
          <w:rFonts w:hint="eastAsia" w:ascii="宋体" w:hAnsi="宋体" w:eastAsia="宋体" w:cs="宋体"/>
          <w:b w:val="0"/>
          <w:bCs w:val="0"/>
          <w:color w:val="000000"/>
          <w:kern w:val="0"/>
          <w:sz w:val="28"/>
          <w:szCs w:val="28"/>
          <w:lang w:val="en-US" w:eastAsia="zh-CN"/>
        </w:rPr>
        <w:t>宝安区人民医院</w:t>
      </w:r>
    </w:p>
    <w:p w14:paraId="701C062F">
      <w:pPr>
        <w:keepNext w:val="0"/>
        <w:keepLines w:val="0"/>
        <w:pageBreakBefore w:val="0"/>
        <w:widowControl/>
        <w:kinsoku/>
        <w:wordWrap w:val="0"/>
        <w:overflowPunct/>
        <w:topLinePunct w:val="0"/>
        <w:autoSpaceDE/>
        <w:autoSpaceDN/>
        <w:bidi w:val="0"/>
        <w:adjustRightInd/>
        <w:spacing w:line="360" w:lineRule="auto"/>
        <w:ind w:firstLine="403"/>
        <w:jc w:val="right"/>
        <w:textAlignment w:val="auto"/>
        <w:rPr>
          <w:rFonts w:hint="default" w:ascii="宋体" w:hAnsi="宋体" w:eastAsia="宋体" w:cs="宋体"/>
          <w:b/>
          <w:bCs/>
          <w:color w:val="000000"/>
          <w:kern w:val="0"/>
          <w:sz w:val="24"/>
          <w:szCs w:val="24"/>
          <w:lang w:val="en-US" w:eastAsia="zh-CN"/>
        </w:rPr>
      </w:pPr>
      <w:bookmarkStart w:id="0" w:name="_GoBack"/>
      <w:bookmarkEnd w:id="0"/>
      <w:r>
        <w:rPr>
          <w:rFonts w:hint="eastAsia" w:ascii="宋体" w:hAnsi="宋体" w:eastAsia="宋体" w:cs="宋体"/>
          <w:b w:val="0"/>
          <w:bCs w:val="0"/>
          <w:color w:val="000000"/>
          <w:kern w:val="0"/>
          <w:sz w:val="28"/>
          <w:szCs w:val="28"/>
          <w:lang w:val="en-US" w:eastAsia="zh-CN"/>
        </w:rPr>
        <w:t>2026年7月27日</w:t>
      </w:r>
      <w:r>
        <w:rPr>
          <w:rFonts w:hint="eastAsia" w:ascii="宋体" w:hAnsi="宋体" w:eastAsia="宋体" w:cs="宋体"/>
          <w:b w:val="0"/>
          <w:bCs w:val="0"/>
          <w:color w:val="000000"/>
          <w:kern w:val="0"/>
          <w:sz w:val="24"/>
          <w:szCs w:val="24"/>
          <w:lang w:val="en-US" w:eastAsia="zh-CN"/>
        </w:rPr>
        <w:t xml:space="preserve"> </w:t>
      </w:r>
      <w:r>
        <w:rPr>
          <w:rFonts w:hint="eastAsia" w:ascii="宋体" w:hAnsi="宋体" w:eastAsia="宋体" w:cs="宋体"/>
          <w:b/>
          <w:bCs/>
          <w:color w:val="000000"/>
          <w:kern w:val="0"/>
          <w:sz w:val="24"/>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kYzU5Njc3MmExNzQ2ZDg1ZTkyMDFlNmZkZjVlYjIifQ=="/>
  </w:docVars>
  <w:rsids>
    <w:rsidRoot w:val="00484EBC"/>
    <w:rsid w:val="00051230"/>
    <w:rsid w:val="00484EBC"/>
    <w:rsid w:val="006F0292"/>
    <w:rsid w:val="007F5DAB"/>
    <w:rsid w:val="00A87335"/>
    <w:rsid w:val="00BE55E5"/>
    <w:rsid w:val="00CD1FB4"/>
    <w:rsid w:val="00E5098D"/>
    <w:rsid w:val="00F13565"/>
    <w:rsid w:val="01F571E8"/>
    <w:rsid w:val="024875EF"/>
    <w:rsid w:val="02532161"/>
    <w:rsid w:val="0284491A"/>
    <w:rsid w:val="0328539C"/>
    <w:rsid w:val="0380246A"/>
    <w:rsid w:val="03C50E3C"/>
    <w:rsid w:val="06EB243E"/>
    <w:rsid w:val="081A339A"/>
    <w:rsid w:val="09376339"/>
    <w:rsid w:val="097430E9"/>
    <w:rsid w:val="0A3D797F"/>
    <w:rsid w:val="0B9E7966"/>
    <w:rsid w:val="0C3C2C81"/>
    <w:rsid w:val="127D09A2"/>
    <w:rsid w:val="14772026"/>
    <w:rsid w:val="16D42134"/>
    <w:rsid w:val="16F70A62"/>
    <w:rsid w:val="171D767C"/>
    <w:rsid w:val="17F4715C"/>
    <w:rsid w:val="19C01A32"/>
    <w:rsid w:val="1B3A5814"/>
    <w:rsid w:val="1B4F10C8"/>
    <w:rsid w:val="1B701236"/>
    <w:rsid w:val="1C1B6C2C"/>
    <w:rsid w:val="1C7865F4"/>
    <w:rsid w:val="1FF86FB8"/>
    <w:rsid w:val="20836B4B"/>
    <w:rsid w:val="21DB6374"/>
    <w:rsid w:val="227D1817"/>
    <w:rsid w:val="23F724F4"/>
    <w:rsid w:val="26E62053"/>
    <w:rsid w:val="26F05D70"/>
    <w:rsid w:val="289A75AA"/>
    <w:rsid w:val="2D016192"/>
    <w:rsid w:val="2E7F7DD4"/>
    <w:rsid w:val="30435C79"/>
    <w:rsid w:val="30B17ECF"/>
    <w:rsid w:val="340F73E6"/>
    <w:rsid w:val="363A367D"/>
    <w:rsid w:val="368F3FA2"/>
    <w:rsid w:val="36BA5D2F"/>
    <w:rsid w:val="39E101B2"/>
    <w:rsid w:val="3A6B7341"/>
    <w:rsid w:val="3BB033DD"/>
    <w:rsid w:val="3CC0153B"/>
    <w:rsid w:val="3D9658CD"/>
    <w:rsid w:val="40E35AA2"/>
    <w:rsid w:val="42DD58BF"/>
    <w:rsid w:val="44E65F41"/>
    <w:rsid w:val="45D33185"/>
    <w:rsid w:val="49B51012"/>
    <w:rsid w:val="4BD81792"/>
    <w:rsid w:val="4F4641AC"/>
    <w:rsid w:val="500F0A42"/>
    <w:rsid w:val="50316278"/>
    <w:rsid w:val="50597F0F"/>
    <w:rsid w:val="525C3CE7"/>
    <w:rsid w:val="52EB15D9"/>
    <w:rsid w:val="55C73B6D"/>
    <w:rsid w:val="56CD70AC"/>
    <w:rsid w:val="57623B4D"/>
    <w:rsid w:val="58D42829"/>
    <w:rsid w:val="5B9014EF"/>
    <w:rsid w:val="5D467A6D"/>
    <w:rsid w:val="63F4318A"/>
    <w:rsid w:val="66CF2882"/>
    <w:rsid w:val="66D93553"/>
    <w:rsid w:val="67ED7B0A"/>
    <w:rsid w:val="69B95EE2"/>
    <w:rsid w:val="6A6257BB"/>
    <w:rsid w:val="6BE03960"/>
    <w:rsid w:val="6FEF3963"/>
    <w:rsid w:val="701557A9"/>
    <w:rsid w:val="70B34FC2"/>
    <w:rsid w:val="71B11502"/>
    <w:rsid w:val="74D379E1"/>
    <w:rsid w:val="768A0573"/>
    <w:rsid w:val="7699498F"/>
    <w:rsid w:val="76F61765"/>
    <w:rsid w:val="776514FB"/>
    <w:rsid w:val="784C1F84"/>
    <w:rsid w:val="7A964434"/>
    <w:rsid w:val="7D43367E"/>
    <w:rsid w:val="7DCC76C3"/>
    <w:rsid w:val="7EBA1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character" w:customStyle="1" w:styleId="11">
    <w:name w:val="time"/>
    <w:basedOn w:val="6"/>
    <w:qFormat/>
    <w:uiPriority w:val="0"/>
  </w:style>
  <w:style w:type="paragraph" w:customStyle="1" w:styleId="12">
    <w:name w:val="western"/>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bdb0e7bc-c80f-4519-8f5e-e2974681917b</errorID>
      <errorWord>(</errorWord>
      <group>L1_Format</group>
      <groupName>格式问题</groupName>
      <ability>L2_HalfPunc_CN</ability>
      <abilityName>全半角问题</abilityName>
      <candidateList>
        <item>（</item>
      </candidateList>
      <explain>文本全半角错误。</explain>
      <paraID>239DE019</paraID>
      <start>76</start>
      <end>77</end>
      <status>modified</status>
      <modifiedWord>（</modifiedWord>
      <trackRevisions>false</trackRevisions>
    </reviewItem>
    <reviewItem>
      <errorID>4fe03747-db34-4706-8a72-285913f42cdc</errorID>
      <errorWord>)</errorWord>
      <group>L1_Format</group>
      <groupName>格式问题</groupName>
      <ability>L2_HalfPunc_CN</ability>
      <abilityName>全半角问题</abilityName>
      <candidateList>
        <item>）</item>
      </candidateList>
      <explain>文本全半角错误。</explain>
      <paraID>239DE019</paraID>
      <start>86</start>
      <end>87</end>
      <status>modified</status>
      <modifiedWord>）</modifiedWord>
      <trackRevisions>false</trackRevisions>
    </reviewItem>
    <reviewItem>
      <errorID>dd5a998c-e342-494d-bf25-d37acd1f62a6</errorID>
      <errorWord>。。</errorWord>
      <group>L1_Punc</group>
      <groupName>标点问题</groupName>
      <ability>L2_Punc_CN</ability>
      <abilityName>标点符号问题</abilityName>
      <candidateList>
        <item>。</item>
      </candidateList>
      <explain/>
      <paraID>16F8D3CC</paraID>
      <start>57</start>
      <end>58</end>
      <status>modified</status>
      <modifiedWord>。</modifiedWord>
      <trackRevisions>false</trackRevisions>
    </reviewItem>
    <reviewItem>
      <errorID>f9040617-8a24-4303-a827-c2865baf9c82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41AEBDE5</paraID>
      <start>0</start>
      <end>2</end>
      <status>modified</status>
      <modifiedWord>1.</modifiedWord>
      <trackRevisions>false</trackRevisions>
    </reviewItem>
    <reviewItem>
      <errorID>10a14bc2-6191-4eba-9c57-406ac6eec7bb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377249C9</paraID>
      <start>0</start>
      <end>2</end>
      <status>modified</status>
      <modifiedWord>2.</modifiedWord>
      <trackRevisions>false</trackRevisions>
    </reviewItem>
    <reviewItem>
      <errorID>bad302e2-6d4a-405f-8340-16be9dbf7458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28B669BB</paraID>
      <start>0</start>
      <end>2</end>
      <status>modified</status>
      <modifiedWord>3.</modifiedWord>
      <trackRevisions>false</trackRevisions>
    </reviewItem>
    <reviewItem>
      <errorID>d52cf983-9acd-47c7-8207-7e798403e68c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5784225F</paraID>
      <start>0</start>
      <end>2</end>
      <status>modified</status>
      <modifiedWord>4.</modifiedWord>
      <trackRevisions>false</trackRevisions>
    </reviewItem>
    <reviewItem>
      <errorID>dc04b576-159c-4a72-82f3-51cdd649ec7e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3A3288FF</paraID>
      <start>0</start>
      <end>2</end>
      <status>modified</status>
      <modifiedWord>5.</modifiedWord>
      <trackRevisions>false</trackRevisions>
    </reviewItem>
    <reviewItem>
      <errorID>cf06d1b4-1011-4151-ac06-3a2e8f5869ba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44FB6E51</paraID>
      <start>0</start>
      <end>2</end>
      <status>modified</status>
      <modifiedWord>6.</modifiedWord>
      <trackRevisions>false</trackRevisions>
    </reviewItem>
    <reviewItem>
      <errorID>9ac0bed5-a28f-4074-af53-1868e8b1c4d1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44FB6E51</paraID>
      <start>27</start>
      <end>28</end>
      <status>ignored</status>
      <modifiedWord/>
      <trackRevisions>false</trackRevisions>
    </reviewItem>
    <reviewItem>
      <errorID>e3aa2a25-4011-41b2-a456-725f197cc81e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7026F318</paraID>
      <start>0</start>
      <end>2</end>
      <status>modified</status>
      <modifiedWord>1.</modifiedWord>
      <trackRevisions>false</trackRevisions>
    </reviewItem>
    <reviewItem>
      <errorID>2f42fb71-4401-4b31-beb9-bf73b0e25ccd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719D60F1</paraID>
      <start>0</start>
      <end>2</end>
      <status>modified</status>
      <modifiedWord>2.</modifiedWord>
      <trackRevisions>false</trackRevisions>
    </reviewItem>
    <reviewItem>
      <errorID>f68f8f44-e9c9-4b56-ae9e-a9368763a6b9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61BDD221</paraID>
      <start>0</start>
      <end>2</end>
      <status>modified</status>
      <modifiedWord>3.</modifiedWord>
      <trackRevisions>false</trackRevisions>
    </reviewItem>
    <reviewItem>
      <errorID>63183e31-4584-41d4-b239-80ea258db1c9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4B91D5C3</paraID>
      <start>0</start>
      <end>2</end>
      <status>modified</status>
      <modifiedWord>1.</modifiedWord>
      <trackRevisions>false</trackRevisions>
    </reviewItem>
    <reviewItem>
      <errorID>983dc7b8-d745-41cc-9c4c-d815be9a58f6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14FE51AB</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7938ec27-d995-40f5-9833-13434ca981f5}">
  <ds:schemaRefs/>
</ds:datastoreItem>
</file>

<file path=docProps/app.xml><?xml version="1.0" encoding="utf-8"?>
<Properties xmlns="http://schemas.openxmlformats.org/officeDocument/2006/extended-properties" xmlns:vt="http://schemas.openxmlformats.org/officeDocument/2006/docPropsVTypes">
  <Template>Normal</Template>
  <Pages>3</Pages>
  <Words>1116</Words>
  <Characters>1244</Characters>
  <Lines>8</Lines>
  <Paragraphs>2</Paragraphs>
  <TotalTime>0</TotalTime>
  <ScaleCrop>false</ScaleCrop>
  <LinksUpToDate>false</LinksUpToDate>
  <CharactersWithSpaces>1250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2024-06-25T07:12:00Z</dcterms:created>
  <dc:creator>蓝天</dc:creator>
  <cp:lastModifiedBy>☾</cp:lastModifiedBy>
  <dcterms:modified xsi:type="dcterms:W3CDTF">2026-07-27T00:57:22Z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96C86485EA404EC190427FC16EC970B3_13</vt:lpwstr>
  </property>
  <property fmtid="{D5CDD505-2E9C-101B-9397-08002B2CF9AE}" pid="4" name="KSOTemplateDocerSaveRecord">
    <vt:lpwstr>eyJoZGlkIjoiNzBiYjRlMmJjZjE2YWVlYWQ5ZDVhZGExOGEwNzcxZTgiLCJ1c2VySWQiOiI2NTcxNjQzOTIifQ==</vt:lpwstr>
  </property>
</Properties>
</file>