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EFB722">
      <w:pPr>
        <w:pStyle w:val="2"/>
        <w:widowControl/>
        <w:spacing w:before="0" w:beforeAutospacing="0" w:after="0" w:afterAutospacing="0" w:line="440" w:lineRule="exact"/>
        <w:jc w:val="center"/>
        <w:rPr>
          <w:rFonts w:hint="default" w:ascii="仿宋_GB2312" w:eastAsia="仿宋_GB2312"/>
          <w:color w:val="000000"/>
          <w:sz w:val="32"/>
          <w:szCs w:val="32"/>
        </w:rPr>
      </w:pPr>
      <w:bookmarkStart w:id="0" w:name="_Hlk167786644"/>
      <w:r>
        <w:rPr>
          <w:rFonts w:ascii="仿宋_GB2312" w:eastAsia="仿宋_GB2312"/>
          <w:color w:val="000000"/>
          <w:sz w:val="32"/>
          <w:szCs w:val="32"/>
        </w:rPr>
        <w:t>深圳市宝安纯中医治疗医院短信发送服务</w:t>
      </w:r>
    </w:p>
    <w:bookmarkEnd w:id="0"/>
    <w:p w14:paraId="6EDC55A1">
      <w:pPr>
        <w:pStyle w:val="2"/>
        <w:widowControl/>
        <w:spacing w:before="0" w:beforeAutospacing="0" w:after="0" w:afterAutospacing="0" w:line="440" w:lineRule="exact"/>
        <w:jc w:val="center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采购询价函</w:t>
      </w:r>
    </w:p>
    <w:p w14:paraId="518021EA">
      <w:pPr>
        <w:pStyle w:val="14"/>
        <w:widowControl/>
        <w:shd w:val="clear" w:color="auto" w:fill="FFFFFF"/>
        <w:spacing w:before="0" w:beforeAutospacing="0" w:after="0" w:afterAutospacing="0" w:line="360" w:lineRule="auto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各咨询公司：</w:t>
      </w:r>
    </w:p>
    <w:p w14:paraId="54AEE771">
      <w:pPr>
        <w:spacing w:line="360" w:lineRule="auto"/>
        <w:ind w:firstLine="480" w:firstLineChars="200"/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</w:rPr>
        <w:t>我院常规满意度调查、停诊改诊等业务需要发送给患者短信，现短信余额预计1个月内耗尽。我院信息管理部计划新采购一批短信，现对短信发送服务公开询价。</w:t>
      </w:r>
    </w:p>
    <w:p w14:paraId="55172232">
      <w:pPr>
        <w:jc w:val="center"/>
        <w:rPr>
          <w:rFonts w:ascii="宋体" w:hAnsi="宋体" w:cs="宋体"/>
          <w:sz w:val="28"/>
        </w:rPr>
      </w:pPr>
    </w:p>
    <w:p w14:paraId="478B9301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报价函递交地点：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深圳市宝安区西</w:t>
      </w:r>
      <w:bookmarkStart w:id="1" w:name="_GoBack"/>
      <w:bookmarkEnd w:id="1"/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乡街道来安路99号（深圳市宝安纯中医治疗医院信息管理部）或报价函原件扫描件发送baczyxxb@baoan.gov.cn邮箱。</w:t>
      </w:r>
    </w:p>
    <w:p w14:paraId="1248D3BB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color w:val="000000"/>
          <w:shd w:val="clear" w:color="auto" w:fill="FFFFFF"/>
        </w:rPr>
        <w:t>报价函有效期：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根据我院采购流程时长大致估算，提交的报价文件中的报价有效期需不少于3</w:t>
      </w:r>
      <w:r>
        <w:rPr>
          <w:rFonts w:ascii="仿宋_GB2312" w:hAnsi="宋体" w:eastAsia="仿宋_GB2312" w:cs="宋体"/>
          <w:color w:val="000000"/>
          <w:shd w:val="clear" w:color="auto" w:fill="FFFFFF"/>
        </w:rPr>
        <w:t>0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天，需在报价文件中明确注明该报价的有效期限。</w:t>
      </w:r>
    </w:p>
    <w:p w14:paraId="2BE9D541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</w:rPr>
      </w:pPr>
    </w:p>
    <w:p w14:paraId="0D0A3EF1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报价函递交截止时间：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202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月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日下午17:30前（北京时间，法定节假日除外）</w:t>
      </w:r>
    </w:p>
    <w:p w14:paraId="2E87AA89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2FAFDFD3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联系人：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秦文玺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 xml:space="preserve">        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联系电话：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18598036061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 xml:space="preserve">   </w:t>
      </w:r>
    </w:p>
    <w:p w14:paraId="015A6253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6BE540F4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53E30CA9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5160" w:firstLineChars="2150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深圳市宝安纯中医治疗医院</w:t>
      </w:r>
    </w:p>
    <w:p w14:paraId="1AF38672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5640" w:firstLineChars="2350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202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月</w:t>
      </w:r>
      <w:r>
        <w:rPr>
          <w:rFonts w:ascii="仿宋_GB2312" w:hAnsi="宋体" w:eastAsia="仿宋_GB2312" w:cs="宋体"/>
          <w:color w:val="000000"/>
          <w:shd w:val="clear" w:color="auto" w:fill="FFFFFF"/>
        </w:rPr>
        <w:t>1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日</w:t>
      </w:r>
    </w:p>
    <w:p w14:paraId="2058A654">
      <w:pPr>
        <w:spacing w:line="360" w:lineRule="auto"/>
        <w:ind w:firstLine="360" w:firstLineChars="150"/>
        <w:rPr>
          <w:rFonts w:ascii="仿宋_GB2312" w:hAnsi="宋体" w:eastAsia="仿宋_GB2312" w:cs="宋体"/>
          <w:color w:val="000000"/>
          <w:sz w:val="24"/>
        </w:rPr>
      </w:pPr>
    </w:p>
    <w:p w14:paraId="1255FE31">
      <w:pPr>
        <w:spacing w:line="360" w:lineRule="auto"/>
        <w:ind w:firstLine="360" w:firstLineChars="150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附件：报价文件格式</w:t>
      </w:r>
    </w:p>
    <w:p w14:paraId="1AFA86BB">
      <w:pPr>
        <w:jc w:val="center"/>
        <w:rPr>
          <w:rFonts w:ascii="宋体" w:hAnsi="宋体" w:cs="宋体"/>
          <w:sz w:val="28"/>
        </w:rPr>
      </w:pPr>
    </w:p>
    <w:p w14:paraId="50C23431">
      <w:pPr>
        <w:rPr>
          <w:rFonts w:ascii="宋体" w:hAnsi="宋体" w:cs="宋体"/>
          <w:sz w:val="28"/>
        </w:rPr>
      </w:pPr>
    </w:p>
    <w:p w14:paraId="388A5B60">
      <w:pPr>
        <w:rPr>
          <w:rFonts w:ascii="宋体" w:hAnsi="宋体" w:cs="宋体"/>
          <w:sz w:val="28"/>
        </w:rPr>
      </w:pPr>
    </w:p>
    <w:p w14:paraId="01A9172C">
      <w:pPr>
        <w:jc w:val="center"/>
        <w:rPr>
          <w:rFonts w:ascii="宋体" w:hAnsi="宋体" w:cs="宋体"/>
          <w:sz w:val="28"/>
        </w:rPr>
      </w:pPr>
    </w:p>
    <w:p w14:paraId="69D33885">
      <w:pPr>
        <w:jc w:val="center"/>
        <w:rPr>
          <w:rFonts w:ascii="宋体" w:hAnsi="宋体" w:cs="宋体"/>
          <w:sz w:val="28"/>
        </w:rPr>
      </w:pPr>
    </w:p>
    <w:p w14:paraId="624F0C0E">
      <w:pPr>
        <w:jc w:val="center"/>
        <w:rPr>
          <w:rFonts w:ascii="宋体" w:hAnsi="宋体" w:cs="宋体"/>
          <w:sz w:val="28"/>
        </w:rPr>
      </w:pPr>
    </w:p>
    <w:p w14:paraId="07ED89F8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  <w:lang w:bidi="ar"/>
        </w:rPr>
      </w:pPr>
      <w:r>
        <w:rPr>
          <w:rFonts w:hint="eastAsia" w:ascii="黑体" w:hAnsi="宋体" w:eastAsia="黑体" w:cs="黑体"/>
          <w:b/>
          <w:sz w:val="40"/>
          <w:szCs w:val="36"/>
          <w:lang w:bidi="ar"/>
        </w:rPr>
        <w:t>深圳市宝安纯中医治疗医院短信发送服务</w:t>
      </w:r>
    </w:p>
    <w:p w14:paraId="559B4CE5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728E5064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1642063E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418F5DE3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5DDF4CDE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2F30C7AD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5CB22438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报</w:t>
      </w:r>
    </w:p>
    <w:p w14:paraId="1006EAE9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价</w:t>
      </w:r>
    </w:p>
    <w:p w14:paraId="096A2989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文</w:t>
      </w:r>
    </w:p>
    <w:p w14:paraId="719C259D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件</w:t>
      </w:r>
    </w:p>
    <w:p w14:paraId="56261714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6F77F495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2A4C9BBD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77045731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3C54FF3A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4EA68F51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3F69A539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</w:rPr>
      </w:pPr>
      <w:r>
        <w:rPr>
          <w:rFonts w:hint="eastAsia" w:ascii="黑体" w:hAnsi="宋体" w:eastAsia="黑体" w:cs="黑体"/>
          <w:b/>
          <w:sz w:val="28"/>
          <w:lang w:bidi="ar"/>
        </w:rPr>
        <w:t>报价公司：XXXX有限公司</w:t>
      </w:r>
    </w:p>
    <w:p w14:paraId="57D66F56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</w:rPr>
      </w:pPr>
      <w:r>
        <w:rPr>
          <w:rFonts w:hint="eastAsia" w:ascii="黑体" w:hAnsi="宋体" w:eastAsia="黑体" w:cs="黑体"/>
          <w:b/>
          <w:sz w:val="28"/>
          <w:lang w:bidi="ar"/>
        </w:rPr>
        <w:t>报价日期：202</w:t>
      </w:r>
      <w:r>
        <w:rPr>
          <w:rFonts w:hint="eastAsia" w:ascii="黑体" w:hAnsi="宋体" w:eastAsia="黑体" w:cs="黑体"/>
          <w:b/>
          <w:sz w:val="28"/>
          <w:lang w:val="en-US" w:eastAsia="zh-CN" w:bidi="ar"/>
        </w:rPr>
        <w:t>6</w:t>
      </w:r>
      <w:r>
        <w:rPr>
          <w:rFonts w:hint="eastAsia" w:ascii="黑体" w:hAnsi="宋体" w:eastAsia="黑体" w:cs="黑体"/>
          <w:b/>
          <w:sz w:val="28"/>
          <w:lang w:bidi="ar"/>
        </w:rPr>
        <w:t>年XX月XX日</w:t>
      </w:r>
    </w:p>
    <w:p w14:paraId="0DA4F91E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  <w:lang w:bidi="ar"/>
        </w:rPr>
        <w:sectPr>
          <w:pgSz w:w="11906" w:h="16838"/>
          <w:pgMar w:top="1440" w:right="1800" w:bottom="1440" w:left="1803" w:header="851" w:footer="992" w:gutter="0"/>
          <w:cols w:space="720" w:num="1"/>
          <w:docGrid w:type="lines" w:linePitch="312" w:charSpace="0"/>
        </w:sectPr>
      </w:pPr>
    </w:p>
    <w:p w14:paraId="1BA106A0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报价表</w:t>
      </w:r>
    </w:p>
    <w:p w14:paraId="5D5B3FDF">
      <w:pPr>
        <w:spacing w:before="156" w:beforeLines="50" w:line="360" w:lineRule="auto"/>
        <w:rPr>
          <w:rFonts w:ascii="宋体" w:hAnsi="宋体" w:cs="宋体"/>
          <w:b/>
          <w:sz w:val="24"/>
          <w:szCs w:val="32"/>
          <w:lang w:bidi="ar"/>
        </w:rPr>
      </w:pPr>
      <w:r>
        <w:rPr>
          <w:rFonts w:hint="eastAsia" w:ascii="宋体" w:hAnsi="宋体" w:cs="宋体"/>
          <w:b/>
          <w:sz w:val="24"/>
          <w:szCs w:val="32"/>
          <w:lang w:bidi="ar"/>
        </w:rPr>
        <w:t>致：深圳市宝安纯中医治疗医院</w:t>
      </w:r>
    </w:p>
    <w:p w14:paraId="7FB58D0D">
      <w:pPr>
        <w:spacing w:line="360" w:lineRule="auto"/>
        <w:ind w:firstLine="480" w:firstLineChars="2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针对深圳市宝安纯中医治疗医院发送短信服务。其报价及取费依据如下：</w:t>
      </w:r>
    </w:p>
    <w:p w14:paraId="6987FCE9"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32"/>
        </w:rPr>
      </w:pPr>
      <w:r>
        <w:rPr>
          <w:rFonts w:hint="eastAsia" w:ascii="宋体" w:hAnsi="宋体" w:cs="宋体"/>
          <w:b/>
          <w:sz w:val="24"/>
          <w:szCs w:val="32"/>
        </w:rPr>
        <w:t>1、</w:t>
      </w:r>
      <w:r>
        <w:rPr>
          <w:rFonts w:hint="eastAsia" w:ascii="宋体" w:hAnsi="宋体" w:cs="宋体"/>
          <w:b/>
          <w:sz w:val="24"/>
          <w:szCs w:val="32"/>
          <w:lang w:bidi="ar"/>
        </w:rPr>
        <w:t>发送短信服务</w:t>
      </w:r>
      <w:r>
        <w:rPr>
          <w:rFonts w:hint="eastAsia" w:ascii="宋体" w:hAnsi="宋体" w:cs="宋体"/>
          <w:b/>
          <w:sz w:val="24"/>
          <w:szCs w:val="32"/>
        </w:rPr>
        <w:t>报价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521"/>
        <w:gridCol w:w="1676"/>
        <w:gridCol w:w="1662"/>
        <w:gridCol w:w="1652"/>
      </w:tblGrid>
      <w:tr w14:paraId="09D5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C3045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序号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F9284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项目名称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23DFF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服务内容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BF7A7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项目报价（</w:t>
            </w:r>
            <w:r>
              <w:rPr>
                <w:rFonts w:hint="eastAsia" w:ascii="宋体" w:hAnsi="宋体" w:cs="宋体"/>
                <w:b/>
                <w:sz w:val="24"/>
                <w:szCs w:val="32"/>
                <w:lang w:val="en-US" w:eastAsia="zh-CN" w:bidi="ar"/>
              </w:rPr>
              <w:t>条/</w:t>
            </w: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元）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9329D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  <w:lang w:bidi="ar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备注</w:t>
            </w:r>
          </w:p>
        </w:tc>
      </w:tr>
      <w:tr w14:paraId="5FCF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D62EF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bidi="ar"/>
              </w:rPr>
              <w:t>1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E1E43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bidi="ar"/>
              </w:rPr>
              <w:t>深圳市宝安纯中医治疗医院发送短信服务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B3091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bidi="ar"/>
              </w:rPr>
              <w:t>1090000条短信（三网）+短信平台服务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BFB84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EFFBA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</w:tbl>
    <w:p w14:paraId="43331CEF"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32"/>
        </w:rPr>
      </w:pPr>
      <w:r>
        <w:rPr>
          <w:rFonts w:hint="eastAsia" w:ascii="宋体" w:hAnsi="宋体" w:cs="宋体"/>
          <w:b/>
          <w:sz w:val="24"/>
          <w:szCs w:val="32"/>
        </w:rPr>
        <w:t>2、服务内容</w:t>
      </w:r>
    </w:p>
    <w:p w14:paraId="21118837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 xml:space="preserve">    可在移动、联通、电信三网发送的短信</w:t>
      </w:r>
      <w:r>
        <w:rPr>
          <w:rFonts w:hint="eastAsia" w:ascii="宋体" w:hAnsi="宋体" w:cs="宋体"/>
          <w:sz w:val="24"/>
          <w:szCs w:val="32"/>
          <w:lang w:bidi="ar"/>
        </w:rPr>
        <w:t>1090000</w:t>
      </w:r>
      <w:r>
        <w:rPr>
          <w:rFonts w:hint="eastAsia" w:ascii="宋体" w:hAnsi="宋体" w:cs="宋体"/>
          <w:sz w:val="24"/>
          <w:szCs w:val="32"/>
        </w:rPr>
        <w:t>条，配含对应A</w:t>
      </w:r>
      <w:r>
        <w:rPr>
          <w:rFonts w:ascii="宋体" w:hAnsi="宋体" w:cs="宋体"/>
          <w:sz w:val="24"/>
          <w:szCs w:val="32"/>
        </w:rPr>
        <w:t>PI</w:t>
      </w:r>
      <w:r>
        <w:rPr>
          <w:rFonts w:hint="eastAsia" w:ascii="宋体" w:hAnsi="宋体" w:cs="宋体"/>
          <w:sz w:val="24"/>
          <w:szCs w:val="32"/>
        </w:rPr>
        <w:t>的短信平台服务（发送短信、查看短信、查询短信发送记录、查询短信余额、发送量统计）。</w:t>
      </w:r>
    </w:p>
    <w:p w14:paraId="2DC1294A">
      <w:pPr>
        <w:spacing w:line="360" w:lineRule="auto"/>
        <w:rPr>
          <w:rFonts w:ascii="宋体" w:hAnsi="宋体" w:cs="宋体"/>
          <w:sz w:val="24"/>
          <w:szCs w:val="32"/>
        </w:rPr>
      </w:pPr>
    </w:p>
    <w:p w14:paraId="21EA10F6">
      <w:pPr>
        <w:spacing w:line="360" w:lineRule="auto"/>
        <w:rPr>
          <w:rFonts w:ascii="宋体" w:hAnsi="宋体" w:cs="宋体"/>
          <w:sz w:val="24"/>
          <w:szCs w:val="32"/>
        </w:rPr>
      </w:pPr>
    </w:p>
    <w:p w14:paraId="586A1E2F">
      <w:pPr>
        <w:spacing w:line="360" w:lineRule="auto"/>
        <w:rPr>
          <w:rFonts w:ascii="宋体" w:hAnsi="宋体" w:cs="宋体"/>
          <w:sz w:val="24"/>
          <w:szCs w:val="32"/>
        </w:rPr>
      </w:pPr>
    </w:p>
    <w:p w14:paraId="1B2727C6">
      <w:pPr>
        <w:spacing w:line="360" w:lineRule="auto"/>
        <w:rPr>
          <w:rFonts w:ascii="宋体" w:hAnsi="宋体" w:cs="宋体"/>
          <w:sz w:val="24"/>
          <w:szCs w:val="32"/>
        </w:rPr>
      </w:pPr>
    </w:p>
    <w:p w14:paraId="02663C3C">
      <w:pPr>
        <w:spacing w:line="360" w:lineRule="auto"/>
        <w:rPr>
          <w:rFonts w:ascii="宋体" w:hAnsi="宋体" w:cs="宋体"/>
          <w:sz w:val="24"/>
          <w:szCs w:val="32"/>
        </w:rPr>
      </w:pPr>
    </w:p>
    <w:p w14:paraId="54463DA6">
      <w:pPr>
        <w:spacing w:line="360" w:lineRule="auto"/>
        <w:rPr>
          <w:rFonts w:ascii="宋体" w:hAnsi="宋体" w:cs="宋体"/>
          <w:sz w:val="24"/>
          <w:szCs w:val="32"/>
        </w:rPr>
      </w:pPr>
    </w:p>
    <w:p w14:paraId="7B463C6E">
      <w:pPr>
        <w:spacing w:line="360" w:lineRule="auto"/>
        <w:jc w:val="left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 xml:space="preserve">                           </w:t>
      </w:r>
      <w:r>
        <w:rPr>
          <w:rFonts w:hint="eastAsia" w:ascii="宋体" w:hAnsi="宋体" w:cs="宋体"/>
          <w:b/>
          <w:bCs/>
          <w:color w:val="FF0000"/>
          <w:sz w:val="24"/>
          <w:szCs w:val="32"/>
        </w:rPr>
        <w:t xml:space="preserve"> （盖公司公章）</w:t>
      </w:r>
    </w:p>
    <w:p w14:paraId="7A2D1E3F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联系人：XXXX</w:t>
      </w:r>
    </w:p>
    <w:p w14:paraId="70E13624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联系电话：XXXX</w:t>
      </w:r>
    </w:p>
    <w:p w14:paraId="50C18F6F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公司名称：XXXX有限公司</w:t>
      </w:r>
    </w:p>
    <w:p w14:paraId="00A152E3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报价日期：2025年XX月XX日</w:t>
      </w:r>
    </w:p>
    <w:p w14:paraId="0EB55BE2">
      <w:pPr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br w:type="page"/>
      </w:r>
    </w:p>
    <w:p w14:paraId="59DB8632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企业简介</w:t>
      </w:r>
    </w:p>
    <w:p w14:paraId="6B6B2D0E">
      <w:pPr>
        <w:spacing w:line="360" w:lineRule="auto"/>
        <w:ind w:firstLine="480" w:firstLineChars="200"/>
        <w:rPr>
          <w:sz w:val="24"/>
          <w:szCs w:val="32"/>
        </w:rPr>
      </w:pPr>
    </w:p>
    <w:p w14:paraId="0E8BB5C2">
      <w:pPr>
        <w:rPr>
          <w:sz w:val="24"/>
          <w:szCs w:val="32"/>
        </w:rPr>
      </w:pPr>
      <w:r>
        <w:rPr>
          <w:sz w:val="24"/>
          <w:szCs w:val="32"/>
          <w:lang w:bidi="ar"/>
        </w:rPr>
        <w:br w:type="page"/>
      </w:r>
    </w:p>
    <w:p w14:paraId="16085991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公司资质</w:t>
      </w:r>
    </w:p>
    <w:p w14:paraId="6924FB7E">
      <w:pPr>
        <w:pStyle w:val="3"/>
        <w:widowControl/>
      </w:pPr>
      <w:r>
        <w:rPr>
          <w:rFonts w:hint="eastAsia" w:cs="黑体"/>
        </w:rPr>
        <w:t>营业执照</w:t>
      </w:r>
    </w:p>
    <w:p w14:paraId="542C8D14">
      <w:pPr>
        <w:rPr>
          <w:rFonts w:hint="eastAsia" w:cs="黑体"/>
        </w:rPr>
      </w:pPr>
    </w:p>
    <w:p w14:paraId="0D8CC716">
      <w:pPr>
        <w:pStyle w:val="3"/>
        <w:widowControl/>
      </w:pPr>
      <w:r>
        <w:rPr>
          <w:rFonts w:hint="eastAsia" w:cs="黑体"/>
          <w:lang w:val="en-US" w:eastAsia="zh-CN"/>
        </w:rPr>
        <w:t>合同案例关键页</w:t>
      </w:r>
    </w:p>
    <w:p w14:paraId="479B54D3"/>
    <w:p w14:paraId="15F407D5"/>
    <w:p w14:paraId="08E76A73"/>
    <w:p w14:paraId="491C1BA6"/>
    <w:sectPr>
      <w:pgSz w:w="11906" w:h="16838"/>
      <w:pgMar w:top="1440" w:right="1800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20F89"/>
    <w:multiLevelType w:val="multilevel"/>
    <w:tmpl w:val="E5F20F8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/>
        <w:u w:val="none"/>
      </w:rPr>
    </w:lvl>
    <w:lvl w:ilvl="1" w:tentative="0">
      <w:start w:val="1"/>
      <w:numFmt w:val="decimal"/>
      <w:pStyle w:val="3"/>
      <w:isLgl/>
      <w:lvlText w:val="%1.%2."/>
      <w:lvlJc w:val="left"/>
      <w:pPr>
        <w:tabs>
          <w:tab w:val="left" w:pos="0"/>
        </w:tabs>
        <w:ind w:left="575" w:hanging="575"/>
      </w:pPr>
      <w:rPr>
        <w:rFonts w:hint="default"/>
        <w:u w:val="none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0"/>
        </w:tabs>
        <w:ind w:left="720" w:hanging="720"/>
      </w:pPr>
      <w:rPr>
        <w:rFonts w:hint="default"/>
        <w:u w:val="none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0"/>
        </w:tabs>
        <w:ind w:left="864" w:hanging="864"/>
      </w:pPr>
      <w:rPr>
        <w:rFonts w:hint="default"/>
        <w:u w:val="none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0"/>
        </w:tabs>
        <w:ind w:left="1008" w:hanging="1008"/>
      </w:pPr>
      <w:rPr>
        <w:rFonts w:hint="default"/>
        <w:u w:val="none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0"/>
        </w:tabs>
        <w:ind w:left="1151" w:hanging="1151"/>
      </w:pPr>
      <w:rPr>
        <w:rFonts w:hint="default"/>
        <w:u w:val="none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0"/>
        </w:tabs>
        <w:ind w:left="1296" w:hanging="1296"/>
      </w:pPr>
      <w:rPr>
        <w:rFonts w:hint="default"/>
        <w:u w:val="none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0"/>
        </w:tabs>
        <w:ind w:left="1440" w:hanging="1440"/>
      </w:pPr>
      <w:rPr>
        <w:rFonts w:hint="default"/>
        <w:u w:val="none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0"/>
        </w:tabs>
        <w:ind w:left="1583" w:hanging="1583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NGE2MjE0YzMxM2IxOTNjNzkxMzY1YmVhOTdjODMifQ=="/>
  </w:docVars>
  <w:rsids>
    <w:rsidRoot w:val="00172A27"/>
    <w:rsid w:val="00172A27"/>
    <w:rsid w:val="0023550E"/>
    <w:rsid w:val="00544FC9"/>
    <w:rsid w:val="00700DD5"/>
    <w:rsid w:val="00813D16"/>
    <w:rsid w:val="008B2CC6"/>
    <w:rsid w:val="00910631"/>
    <w:rsid w:val="00B97DB6"/>
    <w:rsid w:val="00C53FD1"/>
    <w:rsid w:val="00D72507"/>
    <w:rsid w:val="01F01BD2"/>
    <w:rsid w:val="0E0102AF"/>
    <w:rsid w:val="19343DD3"/>
    <w:rsid w:val="1EAC7F70"/>
    <w:rsid w:val="208F03B0"/>
    <w:rsid w:val="252E63EA"/>
    <w:rsid w:val="28CC2D79"/>
    <w:rsid w:val="2BEE4BA1"/>
    <w:rsid w:val="2D095047"/>
    <w:rsid w:val="347D07F4"/>
    <w:rsid w:val="3A304BD0"/>
    <w:rsid w:val="3A82293D"/>
    <w:rsid w:val="43A24383"/>
    <w:rsid w:val="4E9365C5"/>
    <w:rsid w:val="56FF0F04"/>
    <w:rsid w:val="5825082B"/>
    <w:rsid w:val="59B14915"/>
    <w:rsid w:val="5A1153B7"/>
    <w:rsid w:val="6B7E6E9E"/>
    <w:rsid w:val="71AF3CA8"/>
    <w:rsid w:val="752B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unhideWhenUsed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19"/>
    <w:autoRedefine/>
    <w:unhideWhenUsed/>
    <w:qFormat/>
    <w:uiPriority w:val="0"/>
    <w:pPr>
      <w:keepNext/>
      <w:keepLines/>
      <w:numPr>
        <w:ilvl w:val="1"/>
        <w:numId w:val="1"/>
      </w:numPr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22"/>
    <w:autoRedefine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autoRedefine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20"/>
    <w:autoRedefine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26"/>
    <w:autoRedefine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28"/>
    <w:autoRedefine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8"/>
    <w:autoRedefine/>
    <w:unhideWhenUsed/>
    <w:qFormat/>
    <w:uiPriority w:val="0"/>
    <w:pPr>
      <w:spacing w:after="120"/>
    </w:pPr>
    <w:rPr>
      <w:rFonts w:ascii="Times New Roman" w:hAnsi="Times New Roman"/>
    </w:rPr>
  </w:style>
  <w:style w:type="paragraph" w:styleId="12">
    <w:name w:val="footer"/>
    <w:basedOn w:val="1"/>
    <w:link w:val="2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7">
    <w:name w:val="Strong"/>
    <w:basedOn w:val="16"/>
    <w:autoRedefine/>
    <w:unhideWhenUsed/>
    <w:qFormat/>
    <w:uiPriority w:val="0"/>
    <w:rPr>
      <w:rFonts w:hint="default"/>
      <w:b/>
      <w:sz w:val="24"/>
      <w:szCs w:val="24"/>
    </w:rPr>
  </w:style>
  <w:style w:type="character" w:customStyle="1" w:styleId="18">
    <w:name w:val="正文文本 字符"/>
    <w:basedOn w:val="16"/>
    <w:link w:val="11"/>
    <w:autoRedefine/>
    <w:unhideWhenUsed/>
    <w:qFormat/>
    <w:uiPriority w:val="0"/>
    <w:rPr>
      <w:rFonts w:hint="default"/>
      <w:kern w:val="2"/>
      <w:sz w:val="21"/>
      <w:szCs w:val="24"/>
    </w:rPr>
  </w:style>
  <w:style w:type="character" w:customStyle="1" w:styleId="19">
    <w:name w:val="标题 2 字符"/>
    <w:basedOn w:val="16"/>
    <w:link w:val="3"/>
    <w:autoRedefine/>
    <w:unhideWhenUsed/>
    <w:qFormat/>
    <w:uiPriority w:val="0"/>
    <w:rPr>
      <w:rFonts w:hint="default" w:ascii="Arial" w:hAnsi="Arial" w:eastAsia="黑体" w:cs="Times New Roman"/>
      <w:b/>
      <w:kern w:val="2"/>
      <w:sz w:val="32"/>
      <w:szCs w:val="24"/>
    </w:rPr>
  </w:style>
  <w:style w:type="character" w:customStyle="1" w:styleId="20">
    <w:name w:val="标题 7 字符"/>
    <w:basedOn w:val="16"/>
    <w:link w:val="8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24"/>
      <w:szCs w:val="24"/>
    </w:rPr>
  </w:style>
  <w:style w:type="character" w:customStyle="1" w:styleId="21">
    <w:name w:val="标题 3 字符"/>
    <w:basedOn w:val="16"/>
    <w:link w:val="4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32"/>
      <w:szCs w:val="24"/>
    </w:rPr>
  </w:style>
  <w:style w:type="character" w:customStyle="1" w:styleId="22">
    <w:name w:val="标题 5 字符"/>
    <w:basedOn w:val="16"/>
    <w:link w:val="6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28"/>
      <w:szCs w:val="24"/>
    </w:rPr>
  </w:style>
  <w:style w:type="character" w:customStyle="1" w:styleId="23">
    <w:name w:val="标题 6 字符"/>
    <w:basedOn w:val="16"/>
    <w:link w:val="7"/>
    <w:autoRedefine/>
    <w:unhideWhenUsed/>
    <w:qFormat/>
    <w:uiPriority w:val="0"/>
    <w:rPr>
      <w:rFonts w:hint="default" w:ascii="Arial" w:hAnsi="Arial" w:eastAsia="黑体" w:cs="Times New Roman"/>
      <w:b/>
      <w:kern w:val="2"/>
      <w:sz w:val="24"/>
      <w:szCs w:val="24"/>
    </w:rPr>
  </w:style>
  <w:style w:type="character" w:customStyle="1" w:styleId="24">
    <w:name w:val="标题 1 字符"/>
    <w:basedOn w:val="16"/>
    <w:link w:val="2"/>
    <w:autoRedefine/>
    <w:unhideWhenUsed/>
    <w:qFormat/>
    <w:uiPriority w:val="0"/>
    <w:rPr>
      <w:rFonts w:hint="default" w:ascii="Calibri" w:hAnsi="Calibri" w:eastAsia="宋体" w:cs="Times New Roman"/>
      <w:b/>
      <w:kern w:val="44"/>
      <w:sz w:val="44"/>
      <w:szCs w:val="24"/>
    </w:rPr>
  </w:style>
  <w:style w:type="character" w:customStyle="1" w:styleId="25">
    <w:name w:val="标题 4 字符"/>
    <w:basedOn w:val="16"/>
    <w:link w:val="5"/>
    <w:autoRedefine/>
    <w:unhideWhenUsed/>
    <w:qFormat/>
    <w:uiPriority w:val="0"/>
    <w:rPr>
      <w:rFonts w:hint="default" w:ascii="Arial" w:hAnsi="Arial" w:eastAsia="黑体" w:cs="Times New Roman"/>
      <w:b/>
      <w:kern w:val="2"/>
      <w:sz w:val="28"/>
      <w:szCs w:val="24"/>
    </w:rPr>
  </w:style>
  <w:style w:type="character" w:customStyle="1" w:styleId="26">
    <w:name w:val="标题 8 字符"/>
    <w:basedOn w:val="16"/>
    <w:link w:val="9"/>
    <w:autoRedefine/>
    <w:unhideWhenUsed/>
    <w:qFormat/>
    <w:uiPriority w:val="0"/>
    <w:rPr>
      <w:rFonts w:hint="default" w:ascii="Arial" w:hAnsi="Arial" w:eastAsia="黑体" w:cs="Times New Roman"/>
      <w:kern w:val="2"/>
      <w:sz w:val="24"/>
      <w:szCs w:val="24"/>
    </w:rPr>
  </w:style>
  <w:style w:type="character" w:customStyle="1" w:styleId="27">
    <w:name w:val="页脚 字符"/>
    <w:basedOn w:val="16"/>
    <w:link w:val="12"/>
    <w:autoRedefine/>
    <w:unhideWhenUsed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28">
    <w:name w:val="标题 9 字符"/>
    <w:basedOn w:val="16"/>
    <w:link w:val="10"/>
    <w:autoRedefine/>
    <w:unhideWhenUsed/>
    <w:qFormat/>
    <w:uiPriority w:val="0"/>
    <w:rPr>
      <w:rFonts w:hint="default" w:ascii="Arial" w:hAnsi="Arial" w:eastAsia="黑体" w:cs="Times New Roman"/>
      <w:kern w:val="2"/>
      <w:sz w:val="21"/>
      <w:szCs w:val="24"/>
    </w:rPr>
  </w:style>
  <w:style w:type="character" w:customStyle="1" w:styleId="29">
    <w:name w:val="页眉 字符"/>
    <w:basedOn w:val="16"/>
    <w:link w:val="1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572</Words>
  <Characters>652</Characters>
  <Lines>5</Lines>
  <Paragraphs>1</Paragraphs>
  <TotalTime>0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2025-06-10T08:55:00Z</dcterms:created>
  <dc:creator>admin</dc:creator>
  <cp:lastModifiedBy>秦文玺</cp:lastModifiedBy>
  <dcterms:modified xsi:type="dcterms:W3CDTF">2026-07-16T04:04:50Z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3823E02AB9354220B4F9EF0F71AC5E2C_13</vt:lpwstr>
  </property>
  <property fmtid="{D5CDD505-2E9C-101B-9397-08002B2CF9AE}" pid="4" name="KSOTemplateDocerSaveRecord">
    <vt:lpwstr>eyJoZGlkIjoiZjc2ZWIyYzAxMzhjNWU2MDNiYWNkMjMwNzk2MTcwMjIiLCJ1c2VySWQiOiIxODAyODc4OTc0In0=</vt:lpwstr>
  </property>
</Properties>
</file>