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4"/>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4"/>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573D9494">
      <w:pPr>
        <w:widowControl/>
        <w:spacing w:line="360" w:lineRule="atLeast"/>
        <w:ind w:firstLine="970" w:firstLineChars="345"/>
        <w:rPr>
          <w:rStyle w:val="14"/>
          <w:rFonts w:hint="eastAsia" w:ascii="宋体" w:hAnsi="宋体" w:eastAsia="宋体" w:cstheme="minorBidi"/>
          <w:color w:val="000000"/>
          <w:szCs w:val="28"/>
        </w:rPr>
      </w:pPr>
      <w:r>
        <w:rPr>
          <w:rStyle w:val="14"/>
          <w:rFonts w:hint="eastAsia" w:ascii="宋体" w:hAnsi="宋体" w:eastAsia="宋体" w:cstheme="minorBidi"/>
          <w:color w:val="000000"/>
          <w:szCs w:val="28"/>
        </w:rPr>
        <w:t>生产厂家：</w:t>
      </w:r>
      <w:r>
        <w:rPr>
          <w:rStyle w:val="14"/>
          <w:rFonts w:hint="eastAsia" w:ascii="宋体" w:hAnsi="宋体" w:eastAsia="宋体"/>
          <w:color w:val="000000"/>
          <w:szCs w:val="28"/>
          <w:u w:val="single"/>
        </w:rPr>
        <w:t xml:space="preserve">   </w:t>
      </w:r>
      <w:r>
        <w:rPr>
          <w:rStyle w:val="14"/>
          <w:rFonts w:hint="eastAsia" w:cstheme="minorBidi"/>
          <w:b w:val="0"/>
          <w:bCs w:val="0"/>
          <w:color w:val="FF0000"/>
          <w:sz w:val="21"/>
          <w:szCs w:val="21"/>
          <w:u w:val="single"/>
          <w:lang w:val="en-US"/>
        </w:rPr>
        <w:t>（注：如有）</w:t>
      </w:r>
      <w:r>
        <w:rPr>
          <w:rStyle w:val="14"/>
          <w:rFonts w:hint="eastAsia" w:ascii="宋体" w:hAnsi="宋体" w:cstheme="minorBidi"/>
          <w:b w:val="0"/>
          <w:bCs w:val="0"/>
          <w:color w:val="FF0000"/>
          <w:sz w:val="18"/>
          <w:szCs w:val="18"/>
          <w:u w:val="single"/>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15EF8DC4">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p>
    <w:p w14:paraId="05E01100">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121D2EE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2、电子扫描版（PDF版+word版）投标书要求：提交纸质投标书的同时通过邮件发送到指定邮箱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3598E6">
      <w:pPr>
        <w:keepNext w:val="0"/>
        <w:keepLines w:val="0"/>
        <w:suppressLineNumbers w:val="0"/>
        <w:autoSpaceDE w:val="0"/>
        <w:autoSpaceDN w:val="0"/>
        <w:adjustRightInd w:val="0"/>
        <w:spacing w:before="0" w:beforeAutospacing="0" w:after="0" w:afterAutospacing="0" w:line="300" w:lineRule="exact"/>
        <w:ind w:right="0"/>
        <w:jc w:val="left"/>
        <w:rPr>
          <w:rFonts w:hint="eastAsia" w:ascii="宋体" w:hAnsi="宋体" w:eastAsia="宋体" w:cs="宋体"/>
          <w:b w:val="0"/>
          <w:bCs w:val="0"/>
          <w:color w:val="000000"/>
          <w:kern w:val="0"/>
          <w:sz w:val="21"/>
          <w:szCs w:val="21"/>
          <w:lang w:val="en-US" w:eastAsia="zh-CN" w:bidi="ar-SA"/>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宋体"/>
          <w:b w:val="0"/>
          <w:bCs w:val="0"/>
          <w:color w:val="000000"/>
          <w:kern w:val="0"/>
          <w:sz w:val="21"/>
          <w:szCs w:val="21"/>
          <w:lang w:val="en-US" w:eastAsia="zh-CN" w:bidi="ar-SA"/>
        </w:rPr>
      </w:pPr>
      <w:bookmarkStart w:id="0" w:name="_GoBack"/>
      <w:bookmarkEnd w:id="0"/>
      <w:r>
        <w:rPr>
          <w:rFonts w:hint="eastAsia" w:ascii="宋体" w:hAnsi="宋体" w:eastAsia="宋体" w:cs="宋体"/>
          <w:b w:val="0"/>
          <w:bCs w:val="0"/>
          <w:color w:val="000000"/>
          <w:kern w:val="0"/>
          <w:sz w:val="21"/>
          <w:szCs w:val="21"/>
          <w:lang w:val="en-US" w:eastAsia="zh-CN" w:bidi="ar-SA"/>
        </w:rPr>
        <w:t>温馨提示：建议资料使用彩色复印件或原件彩色扫描件，资料未盖公章、未正确签署、缺项、漏项、截图、扫描件模糊、资料不齐全等未按要求提供的均视无效报名。节约纸张,请双面打印使用。</w:t>
      </w:r>
    </w:p>
    <w:p w14:paraId="73F0AF78">
      <w:pPr>
        <w:rPr>
          <w:rStyle w:val="14"/>
          <w:rFonts w:hint="eastAsia"/>
          <w:color w:val="000000"/>
          <w:sz w:val="36"/>
          <w:szCs w:val="36"/>
          <w:lang w:eastAsia="zh-CN"/>
        </w:rPr>
      </w:pPr>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ind w:left="1117" w:leftChars="532" w:firstLine="0" w:firstLineChars="0"/>
        <w:jc w:val="left"/>
        <w:rPr>
          <w:rFonts w:hint="default" w:ascii="仿宋_GB2312" w:eastAsia="仿宋_GB2312" w:cs="Times New Roman"/>
          <w:sz w:val="28"/>
          <w:szCs w:val="28"/>
          <w:lang w:val="en-US" w:eastAsia="zh-CN"/>
        </w:rPr>
      </w:pPr>
      <w:r>
        <w:rPr>
          <w:rFonts w:hint="eastAsia" w:ascii="仿宋_GB2312" w:hAnsi="Times New Roman" w:eastAsia="仿宋_GB2312" w:cs="Times New Roman"/>
          <w:sz w:val="28"/>
          <w:szCs w:val="28"/>
        </w:rPr>
        <w:t>1、营业执</w:t>
      </w:r>
      <w:r>
        <w:rPr>
          <w:rFonts w:hint="eastAsia" w:ascii="仿宋_GB2312" w:hAnsi="Times New Roman" w:eastAsia="仿宋_GB2312" w:cs="Times New Roman"/>
          <w:sz w:val="28"/>
          <w:szCs w:val="28"/>
          <w:lang w:eastAsia="zh-CN"/>
        </w:rPr>
        <w:t>照</w:t>
      </w:r>
      <w:r>
        <w:rPr>
          <w:rFonts w:hint="eastAsia" w:ascii="仿宋_GB2312" w:hAnsi="Times New Roman" w:eastAsia="仿宋_GB2312" w:cs="Times New Roman"/>
          <w:sz w:val="28"/>
          <w:szCs w:val="28"/>
          <w:lang w:eastAsia="zh-CN"/>
        </w:rPr>
        <w:br w:type="textWrapping"/>
      </w:r>
      <w:r>
        <w:rPr>
          <w:rFonts w:hint="eastAsia" w:ascii="仿宋_GB2312" w:eastAsia="仿宋_GB2312" w:cs="Times New Roman"/>
          <w:sz w:val="28"/>
          <w:szCs w:val="28"/>
          <w:lang w:val="en-US" w:eastAsia="zh-CN"/>
        </w:rPr>
        <w:t>2、投标人若为生产企业：所投产品为第二、三类医疗器械的，提供监督管理部门签发的涵盖所投报医疗器械的《医疗器械生产许可证》(有效期内)扫描件，原件备查；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原件备查。</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7</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9"/>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36AA5190">
      <w:pPr>
        <w:rPr>
          <w:rFonts w:hint="eastAsia" w:ascii="宋体" w:hAnsi="宋体"/>
          <w:b/>
          <w:bCs/>
          <w:szCs w:val="21"/>
          <w:lang w:val="en-US" w:eastAsia="zh-CN"/>
        </w:rPr>
      </w:pPr>
      <w:r>
        <w:rPr>
          <w:rFonts w:hint="eastAsia" w:ascii="宋体" w:hAnsi="宋体"/>
          <w:b/>
          <w:bCs/>
          <w:szCs w:val="21"/>
          <w:lang w:val="en-US" w:eastAsia="zh-CN"/>
        </w:rPr>
        <w:br w:type="page"/>
      </w:r>
    </w:p>
    <w:p w14:paraId="77AC8F19">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t>二、投标人若为生产企业：所投产品为第二、三类医疗器械的，提供监督管理部门签发的涵盖所投报医疗器械的《医疗器械生产许可证》(有效期内)扫描件，原件备查；投标人若为经营企业：所投产品为第二类医疗器械的，提供监督管理部门签发的涵盖所投报医疗器械的《医疗器械经营备案凭证》(有效期内)扫描件，原件备查；所投产品为第三类医疗器械的，提供监督管理部门签发的涵盖所投报医疗器械的《医疗器械经营许可证》(有效期内)扫描件，原件备查。</w:t>
      </w:r>
    </w:p>
    <w:p w14:paraId="5A7A32D1">
      <w:pPr>
        <w:rPr>
          <w:rFonts w:hint="eastAsia" w:ascii="宋体" w:hAnsi="宋体"/>
          <w:b/>
          <w:bCs/>
          <w:color w:val="FF0000"/>
          <w:szCs w:val="21"/>
          <w:lang w:val="en-US" w:eastAsia="zh-CN"/>
        </w:rPr>
      </w:pPr>
      <w:r>
        <w:rPr>
          <w:rFonts w:hint="eastAsia" w:ascii="宋体" w:hAnsi="宋体"/>
          <w:b/>
          <w:bCs/>
          <w:color w:val="FF0000"/>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t>三、法定代表人证明书、法定代表人授权委托证明书</w:t>
      </w:r>
    </w:p>
    <w:p w14:paraId="2EB038D6">
      <w:pPr>
        <w:pStyle w:val="7"/>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4"/>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4"/>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四、投标履约承诺函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5"/>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五、关于围标串标风险防控的承诺函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3"/>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六、</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0BDDC8D7">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4"/>
        <w:rPr>
          <w:rFonts w:hint="default"/>
          <w:lang w:val="en-US" w:eastAsia="zh-CN"/>
        </w:rPr>
      </w:pPr>
    </w:p>
    <w:p w14:paraId="12C7A361">
      <w:pPr>
        <w:pStyle w:val="8"/>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8"/>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4"/>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5"/>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七</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1EE374E8">
      <w:pPr>
        <w:spacing w:line="320" w:lineRule="exact"/>
        <w:ind w:firstLine="840" w:firstLineChars="350"/>
        <w:rPr>
          <w:rFonts w:hint="eastAsia" w:ascii="仿宋_GB2312" w:eastAsia="仿宋_GB2312"/>
          <w:sz w:val="28"/>
          <w:szCs w:val="28"/>
          <w:lang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D6F75"/>
    <w:rsid w:val="076C586C"/>
    <w:rsid w:val="07F65D83"/>
    <w:rsid w:val="0D9F256B"/>
    <w:rsid w:val="119E597A"/>
    <w:rsid w:val="11B66C44"/>
    <w:rsid w:val="121562A3"/>
    <w:rsid w:val="1299435A"/>
    <w:rsid w:val="151829DD"/>
    <w:rsid w:val="15D77BF2"/>
    <w:rsid w:val="16475631"/>
    <w:rsid w:val="16B51716"/>
    <w:rsid w:val="16C25750"/>
    <w:rsid w:val="1C563D22"/>
    <w:rsid w:val="1F5A5362"/>
    <w:rsid w:val="21817D02"/>
    <w:rsid w:val="28CB0FC5"/>
    <w:rsid w:val="28DE59F3"/>
    <w:rsid w:val="295201CD"/>
    <w:rsid w:val="2A0C5D48"/>
    <w:rsid w:val="2EE378E7"/>
    <w:rsid w:val="2FA41D9A"/>
    <w:rsid w:val="366B5EBA"/>
    <w:rsid w:val="373124B9"/>
    <w:rsid w:val="384E1E97"/>
    <w:rsid w:val="386831F1"/>
    <w:rsid w:val="39BB7E3A"/>
    <w:rsid w:val="3FD13D85"/>
    <w:rsid w:val="42393D0C"/>
    <w:rsid w:val="42825F90"/>
    <w:rsid w:val="42DC3292"/>
    <w:rsid w:val="46A72415"/>
    <w:rsid w:val="46D53B0A"/>
    <w:rsid w:val="48C11705"/>
    <w:rsid w:val="4A7B515D"/>
    <w:rsid w:val="4F4C447B"/>
    <w:rsid w:val="58533DBE"/>
    <w:rsid w:val="595D5751"/>
    <w:rsid w:val="5BFF68F8"/>
    <w:rsid w:val="5D0F1B63"/>
    <w:rsid w:val="604F3361"/>
    <w:rsid w:val="61AD5F1B"/>
    <w:rsid w:val="6305198A"/>
    <w:rsid w:val="63827344"/>
    <w:rsid w:val="64B96D77"/>
    <w:rsid w:val="6C760B29"/>
    <w:rsid w:val="6C9D38D2"/>
    <w:rsid w:val="70446E01"/>
    <w:rsid w:val="70657759"/>
    <w:rsid w:val="78102CB2"/>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6"/>
    <w:qFormat/>
    <w:uiPriority w:val="0"/>
    <w:pPr>
      <w:spacing w:after="120"/>
    </w:pPr>
  </w:style>
  <w:style w:type="paragraph" w:styleId="6">
    <w:name w:val="Title"/>
    <w:basedOn w:val="1"/>
    <w:next w:val="1"/>
    <w:qFormat/>
    <w:uiPriority w:val="0"/>
    <w:pPr>
      <w:spacing w:before="240" w:after="60"/>
      <w:jc w:val="center"/>
      <w:outlineLvl w:val="0"/>
    </w:pPr>
    <w:rPr>
      <w:rFonts w:ascii="Arial" w:hAnsi="Arial" w:eastAsia="隶书"/>
      <w:b/>
      <w:bCs/>
      <w:sz w:val="32"/>
      <w:szCs w:val="32"/>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2"/>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6444</Words>
  <Characters>6902</Characters>
  <Lines>0</Lines>
  <Paragraphs>0</Paragraphs>
  <TotalTime>1</TotalTime>
  <ScaleCrop>false</ScaleCrop>
  <LinksUpToDate>false</LinksUpToDate>
  <CharactersWithSpaces>7784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2026-05-12T09:48:03Z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