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2AD18B8" w14:textId="1B6582CC" w:rsidR="006373AF" w:rsidRPr="00087B09" w:rsidRDefault="00087B09">
      <w:pPr>
        <w:pStyle w:val="1"/>
        <w:widowControl/>
        <w:spacing w:before="0" w:beforeAutospacing="0" w:after="0" w:afterAutospacing="0" w:line="440" w:lineRule="exact"/>
        <w:jc w:val="center"/>
        <w:rPr>
          <w:rFonts w:ascii="仿宋_GB2312" w:eastAsia="仿宋_GB2312"/>
          <w:color w:val="000000" w:themeColor="text1"/>
          <w:sz w:val="32"/>
          <w:szCs w:val="32"/>
        </w:rPr>
      </w:pPr>
      <w:r w:rsidRPr="00087B09">
        <w:rPr>
          <w:rFonts w:ascii="仿宋_GB2312" w:eastAsia="仿宋_GB2312"/>
          <w:color w:val="000000" w:themeColor="text1"/>
          <w:sz w:val="32"/>
          <w:szCs w:val="32"/>
        </w:rPr>
        <w:t>深圳市宝安纯中医治疗医院</w:t>
      </w:r>
      <w:r w:rsidRPr="00087B09">
        <w:rPr>
          <w:rFonts w:ascii="仿宋_GB2312" w:eastAsia="仿宋_GB2312"/>
          <w:color w:val="000000" w:themeColor="text1"/>
          <w:sz w:val="32"/>
          <w:szCs w:val="32"/>
        </w:rPr>
        <w:t>病案工作临时服务询价函</w:t>
      </w:r>
    </w:p>
    <w:p w14:paraId="4201029A" w14:textId="77777777" w:rsidR="006373AF" w:rsidRPr="00087B09" w:rsidRDefault="006373AF">
      <w:pPr>
        <w:rPr>
          <w:rFonts w:ascii="仿宋_GB2312" w:eastAsia="仿宋_GB2312" w:hint="eastAsia"/>
        </w:rPr>
      </w:pPr>
    </w:p>
    <w:p w14:paraId="6C907639" w14:textId="77777777" w:rsidR="006373AF" w:rsidRPr="00087B09" w:rsidRDefault="00087B09">
      <w:pPr>
        <w:pStyle w:val="a7"/>
        <w:widowControl/>
        <w:shd w:val="clear" w:color="auto" w:fill="FFFFFF"/>
        <w:spacing w:before="0" w:beforeAutospacing="0" w:after="0" w:afterAutospacing="0" w:line="360" w:lineRule="auto"/>
        <w:ind w:firstLine="361"/>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shd w:val="clear" w:color="auto" w:fill="FFFFFF"/>
        </w:rPr>
        <w:t>各</w:t>
      </w:r>
      <w:bookmarkStart w:id="0" w:name="_GoBack"/>
      <w:bookmarkEnd w:id="0"/>
      <w:r w:rsidRPr="00087B09">
        <w:rPr>
          <w:rFonts w:ascii="仿宋_GB2312" w:eastAsia="仿宋_GB2312" w:hAnsi="宋体" w:cs="宋体" w:hint="eastAsia"/>
          <w:color w:val="000000" w:themeColor="text1"/>
          <w:shd w:val="clear" w:color="auto" w:fill="FFFFFF"/>
        </w:rPr>
        <w:t>公司：</w:t>
      </w:r>
    </w:p>
    <w:p w14:paraId="01070B79" w14:textId="02FAA6FF" w:rsidR="006373AF" w:rsidRPr="00087B09" w:rsidRDefault="00087B09">
      <w:pPr>
        <w:pStyle w:val="a7"/>
        <w:widowControl/>
        <w:shd w:val="clear" w:color="auto" w:fill="FFFFFF"/>
        <w:spacing w:before="0" w:beforeAutospacing="0" w:after="0" w:afterAutospacing="0" w:line="360" w:lineRule="auto"/>
        <w:ind w:firstLineChars="350" w:firstLine="840"/>
        <w:rPr>
          <w:rFonts w:ascii="仿宋_GB2312" w:eastAsia="仿宋_GB2312" w:hAnsi="宋体" w:cs="宋体" w:hint="eastAsia"/>
          <w:color w:val="000000" w:themeColor="text1"/>
        </w:rPr>
      </w:pPr>
      <w:r w:rsidRPr="00087B09">
        <w:rPr>
          <w:rFonts w:ascii="仿宋_GB2312" w:eastAsia="仿宋_GB2312" w:hAnsi="Segoe UI" w:cs="Segoe UI" w:hint="eastAsia"/>
          <w:color w:val="0F1115"/>
          <w:shd w:val="clear" w:color="auto" w:fill="FFFFFF"/>
        </w:rPr>
        <w:t>我单位</w:t>
      </w:r>
      <w:r w:rsidRPr="00087B09">
        <w:rPr>
          <w:rFonts w:ascii="仿宋_GB2312" w:eastAsia="仿宋_GB2312" w:hAnsi="微软雅黑" w:cs="微软雅黑" w:hint="eastAsia"/>
          <w:color w:val="0F1115"/>
          <w:shd w:val="clear" w:color="auto" w:fill="FFFFFF"/>
        </w:rPr>
        <w:t>深圳市宝安纯中医治疗医院</w:t>
      </w:r>
      <w:r w:rsidRPr="00087B09">
        <w:rPr>
          <w:rFonts w:ascii="仿宋_GB2312" w:eastAsia="仿宋_GB2312" w:hAnsi="Segoe UI" w:cs="Segoe UI" w:hint="eastAsia"/>
          <w:color w:val="0F1115"/>
          <w:shd w:val="clear" w:color="auto" w:fill="FFFFFF"/>
        </w:rPr>
        <w:t>因工作需要，现拟通过第三方机构引入一名病案编码工作人员，服务期限为</w:t>
      </w:r>
      <w:r w:rsidRPr="00087B09">
        <w:rPr>
          <w:rFonts w:ascii="仿宋_GB2312" w:eastAsia="仿宋_GB2312" w:hAnsi="Segoe UI" w:cs="Segoe UI" w:hint="eastAsia"/>
          <w:color w:val="0F1115"/>
          <w:shd w:val="clear" w:color="auto" w:fill="FFFFFF"/>
        </w:rPr>
        <w:t>20</w:t>
      </w:r>
      <w:r w:rsidRPr="00087B09">
        <w:rPr>
          <w:rFonts w:ascii="仿宋_GB2312" w:eastAsia="仿宋_GB2312" w:hAnsi="Segoe UI" w:cs="Segoe UI" w:hint="eastAsia"/>
          <w:color w:val="0F1115"/>
          <w:shd w:val="clear" w:color="auto" w:fill="FFFFFF"/>
        </w:rPr>
        <w:t>8</w:t>
      </w:r>
      <w:r w:rsidRPr="00087B09">
        <w:rPr>
          <w:rFonts w:ascii="仿宋_GB2312" w:eastAsia="仿宋_GB2312" w:hAnsi="Segoe UI" w:cs="Segoe UI" w:hint="eastAsia"/>
          <w:color w:val="0F1115"/>
          <w:shd w:val="clear" w:color="auto" w:fill="FFFFFF"/>
        </w:rPr>
        <w:t>个自然日。现诚邀具有相关资质和服务能力的供应商参与本项目报价。</w:t>
      </w:r>
    </w:p>
    <w:p w14:paraId="68069DDC" w14:textId="77777777" w:rsidR="006373AF" w:rsidRPr="00087B09" w:rsidRDefault="006373AF">
      <w:pPr>
        <w:pStyle w:val="a7"/>
        <w:widowControl/>
        <w:shd w:val="clear" w:color="auto" w:fill="FFFFFF"/>
        <w:spacing w:before="0" w:beforeAutospacing="0" w:after="0" w:afterAutospacing="0" w:line="360" w:lineRule="auto"/>
        <w:ind w:firstLineChars="150" w:firstLine="360"/>
        <w:rPr>
          <w:rFonts w:ascii="仿宋_GB2312" w:eastAsia="仿宋_GB2312" w:hAnsi="宋体" w:cs="宋体" w:hint="eastAsia"/>
          <w:color w:val="000000" w:themeColor="text1"/>
        </w:rPr>
      </w:pPr>
    </w:p>
    <w:p w14:paraId="79824352" w14:textId="77777777" w:rsidR="006373AF" w:rsidRPr="00087B09" w:rsidRDefault="00087B09">
      <w:pPr>
        <w:pStyle w:val="a7"/>
        <w:widowControl/>
        <w:shd w:val="clear" w:color="auto" w:fill="FFFFFF"/>
        <w:spacing w:before="0" w:beforeAutospacing="0" w:after="0" w:afterAutospacing="0" w:line="360" w:lineRule="auto"/>
        <w:ind w:firstLineChars="150" w:firstLine="360"/>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病案工作内容及人员资质要求如下：</w:t>
      </w:r>
    </w:p>
    <w:p w14:paraId="23862A54" w14:textId="77777777" w:rsidR="006373AF" w:rsidRPr="00087B09" w:rsidRDefault="00087B09">
      <w:pPr>
        <w:pStyle w:val="a7"/>
        <w:widowControl/>
        <w:shd w:val="clear" w:color="auto" w:fill="FFFFFF"/>
        <w:spacing w:before="0" w:beforeAutospacing="0" w:after="0" w:afterAutospacing="0" w:line="360" w:lineRule="auto"/>
        <w:ind w:firstLineChars="150" w:firstLine="360"/>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工作内容：</w:t>
      </w:r>
    </w:p>
    <w:p w14:paraId="254A2F72" w14:textId="77777777" w:rsidR="006373AF" w:rsidRPr="00087B09" w:rsidRDefault="00087B09">
      <w:pPr>
        <w:pStyle w:val="a7"/>
        <w:widowControl/>
        <w:numPr>
          <w:ilvl w:val="0"/>
          <w:numId w:val="2"/>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每月及时编码、上报上级规定的中医出院病历，编码准确率达到深圳市病案管理质量评价标准，首页指标内容准确、完整、按需、按时上报至各上级系统（市、省、国家系统）。</w:t>
      </w:r>
    </w:p>
    <w:p w14:paraId="25D65064" w14:textId="77777777" w:rsidR="006373AF" w:rsidRPr="00087B09" w:rsidRDefault="00087B09">
      <w:pPr>
        <w:pStyle w:val="a7"/>
        <w:widowControl/>
        <w:numPr>
          <w:ilvl w:val="0"/>
          <w:numId w:val="2"/>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按照首页填写要求及各上报系统审核规则做好每月所有中医出院病历的首页及形式质控，发现问题及时登记反馈，保障上报前的正确率；做好每月首页问题汇总分析总结，记录问题明细反馈给临床，撰写分析报告反馈给质控管理部。</w:t>
      </w:r>
    </w:p>
    <w:p w14:paraId="6520FE61" w14:textId="77777777" w:rsidR="006373AF" w:rsidRPr="00087B09" w:rsidRDefault="00087B09">
      <w:pPr>
        <w:pStyle w:val="a7"/>
        <w:widowControl/>
        <w:numPr>
          <w:ilvl w:val="0"/>
          <w:numId w:val="2"/>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负责广东省医疗机构病案统计管理系统的录入质控工作，确保系统首页录入内容与纸质病历首页内容的一致性。</w:t>
      </w:r>
    </w:p>
    <w:p w14:paraId="6C5297C7" w14:textId="77777777" w:rsidR="006373AF" w:rsidRPr="00087B09" w:rsidRDefault="00087B09">
      <w:pPr>
        <w:pStyle w:val="a7"/>
        <w:widowControl/>
        <w:numPr>
          <w:ilvl w:val="0"/>
          <w:numId w:val="2"/>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熟知病案管理相关工作内容及工作流程，做好以下工作的</w:t>
      </w:r>
      <w:r w:rsidRPr="00087B09">
        <w:rPr>
          <w:rFonts w:ascii="仿宋_GB2312" w:eastAsia="仿宋_GB2312" w:hAnsi="宋体" w:cs="宋体" w:hint="eastAsia"/>
          <w:color w:val="000000" w:themeColor="text1"/>
        </w:rPr>
        <w:t>B</w:t>
      </w:r>
      <w:r w:rsidRPr="00087B09">
        <w:rPr>
          <w:rFonts w:ascii="仿宋_GB2312" w:eastAsia="仿宋_GB2312" w:hAnsi="宋体" w:cs="宋体" w:hint="eastAsia"/>
          <w:color w:val="000000" w:themeColor="text1"/>
        </w:rPr>
        <w:t>角：出院病历回收、整理、归档、消毒、录入、库房管理（八防、消防演练、库存空间等）、出院病历复印、查询。</w:t>
      </w:r>
    </w:p>
    <w:p w14:paraId="60371A3B" w14:textId="77777777" w:rsidR="006373AF" w:rsidRPr="00087B09" w:rsidRDefault="00087B09">
      <w:pPr>
        <w:pStyle w:val="a7"/>
        <w:widowControl/>
        <w:numPr>
          <w:ilvl w:val="0"/>
          <w:numId w:val="2"/>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负责出院病历检索、病案借阅、病案封存工作。</w:t>
      </w:r>
    </w:p>
    <w:p w14:paraId="120A8A65" w14:textId="77777777" w:rsidR="006373AF" w:rsidRPr="00087B09" w:rsidRDefault="00087B09">
      <w:pPr>
        <w:pStyle w:val="a7"/>
        <w:widowControl/>
        <w:numPr>
          <w:ilvl w:val="0"/>
          <w:numId w:val="2"/>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负责出</w:t>
      </w:r>
      <w:r w:rsidRPr="00087B09">
        <w:rPr>
          <w:rFonts w:ascii="仿宋_GB2312" w:eastAsia="仿宋_GB2312" w:hAnsi="宋体" w:cs="宋体" w:hint="eastAsia"/>
          <w:color w:val="000000" w:themeColor="text1"/>
        </w:rPr>
        <w:t>院病历首页</w:t>
      </w:r>
      <w:proofErr w:type="gramStart"/>
      <w:r w:rsidRPr="00087B09">
        <w:rPr>
          <w:rFonts w:ascii="仿宋_GB2312" w:eastAsia="仿宋_GB2312" w:hAnsi="宋体" w:cs="宋体" w:hint="eastAsia"/>
          <w:color w:val="000000" w:themeColor="text1"/>
        </w:rPr>
        <w:t>医</w:t>
      </w:r>
      <w:proofErr w:type="gramEnd"/>
      <w:r w:rsidRPr="00087B09">
        <w:rPr>
          <w:rFonts w:ascii="仿宋_GB2312" w:eastAsia="仿宋_GB2312" w:hAnsi="宋体" w:cs="宋体" w:hint="eastAsia"/>
          <w:color w:val="000000" w:themeColor="text1"/>
        </w:rPr>
        <w:t>保清单疾病编码手术操作编码问题解答。</w:t>
      </w:r>
    </w:p>
    <w:p w14:paraId="71AC04E6" w14:textId="77777777" w:rsidR="006373AF" w:rsidRPr="00087B09" w:rsidRDefault="00087B09">
      <w:pPr>
        <w:pStyle w:val="a7"/>
        <w:widowControl/>
        <w:numPr>
          <w:ilvl w:val="0"/>
          <w:numId w:val="2"/>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负责中医医疗服务监测平台（</w:t>
      </w:r>
      <w:r w:rsidRPr="00087B09">
        <w:rPr>
          <w:rFonts w:ascii="仿宋_GB2312" w:eastAsia="仿宋_GB2312" w:hAnsi="宋体" w:cs="宋体" w:hint="eastAsia"/>
          <w:color w:val="000000" w:themeColor="text1"/>
        </w:rPr>
        <w:t>TCMMS</w:t>
      </w:r>
      <w:r w:rsidRPr="00087B09">
        <w:rPr>
          <w:rFonts w:ascii="仿宋_GB2312" w:eastAsia="仿宋_GB2312" w:hAnsi="宋体" w:cs="宋体" w:hint="eastAsia"/>
          <w:color w:val="000000" w:themeColor="text1"/>
        </w:rPr>
        <w:t>）每月出院病历中医医嘱上报工作。</w:t>
      </w:r>
    </w:p>
    <w:p w14:paraId="4F2369CF" w14:textId="77777777" w:rsidR="006373AF" w:rsidRPr="00087B09" w:rsidRDefault="00087B09">
      <w:pPr>
        <w:pStyle w:val="a7"/>
        <w:widowControl/>
        <w:numPr>
          <w:ilvl w:val="0"/>
          <w:numId w:val="2"/>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按上级要求及时通知更新维护本地各系统疾病编码库、手术操作编码库、中医病证编码库。</w:t>
      </w:r>
    </w:p>
    <w:p w14:paraId="46674B67" w14:textId="77777777" w:rsidR="006373AF" w:rsidRPr="00087B09" w:rsidRDefault="00087B09">
      <w:pPr>
        <w:pStyle w:val="a7"/>
        <w:widowControl/>
        <w:numPr>
          <w:ilvl w:val="0"/>
          <w:numId w:val="2"/>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参加所有院内及上级要求病案室人员参加的会议、学习、培训等；编码员每年参加各级各类编码规范化培训不少于</w:t>
      </w:r>
      <w:r w:rsidRPr="00087B09">
        <w:rPr>
          <w:rFonts w:ascii="仿宋_GB2312" w:eastAsia="仿宋_GB2312" w:hAnsi="宋体" w:cs="宋体" w:hint="eastAsia"/>
          <w:color w:val="000000" w:themeColor="text1"/>
        </w:rPr>
        <w:t>2</w:t>
      </w:r>
      <w:r w:rsidRPr="00087B09">
        <w:rPr>
          <w:rFonts w:ascii="仿宋_GB2312" w:eastAsia="仿宋_GB2312" w:hAnsi="宋体" w:cs="宋体" w:hint="eastAsia"/>
          <w:color w:val="000000" w:themeColor="text1"/>
        </w:rPr>
        <w:t>次，并考试合格。</w:t>
      </w:r>
    </w:p>
    <w:p w14:paraId="48D5D9BD" w14:textId="77777777" w:rsidR="006373AF" w:rsidRPr="00087B09" w:rsidRDefault="00087B09">
      <w:pPr>
        <w:pStyle w:val="a7"/>
        <w:widowControl/>
        <w:numPr>
          <w:ilvl w:val="0"/>
          <w:numId w:val="2"/>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给院内医生进行两次首页规范化填写培训，两次考核。</w:t>
      </w:r>
    </w:p>
    <w:p w14:paraId="0B7C4E9F" w14:textId="77777777" w:rsidR="006373AF" w:rsidRPr="00087B09" w:rsidRDefault="00087B09">
      <w:pPr>
        <w:pStyle w:val="a7"/>
        <w:widowControl/>
        <w:numPr>
          <w:ilvl w:val="0"/>
          <w:numId w:val="2"/>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按要求准备资料迎接上级各中心各项病案相关年检或检查。</w:t>
      </w:r>
    </w:p>
    <w:p w14:paraId="44A32905" w14:textId="77777777" w:rsidR="006373AF" w:rsidRPr="00087B09" w:rsidRDefault="00087B09">
      <w:pPr>
        <w:pStyle w:val="a7"/>
        <w:widowControl/>
        <w:numPr>
          <w:ilvl w:val="0"/>
          <w:numId w:val="2"/>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lastRenderedPageBreak/>
        <w:t>其它：各科室要求病案室协助的工作，领导安排的其它工作。</w:t>
      </w:r>
    </w:p>
    <w:p w14:paraId="5E371698" w14:textId="77777777" w:rsidR="006373AF" w:rsidRPr="00087B09" w:rsidRDefault="006373AF">
      <w:pPr>
        <w:pStyle w:val="a7"/>
        <w:widowControl/>
        <w:shd w:val="clear" w:color="auto" w:fill="FFFFFF"/>
        <w:spacing w:before="0" w:beforeAutospacing="0" w:after="0" w:afterAutospacing="0" w:line="360" w:lineRule="auto"/>
        <w:ind w:left="720"/>
        <w:rPr>
          <w:rFonts w:ascii="仿宋_GB2312" w:eastAsia="仿宋_GB2312" w:hAnsi="宋体" w:cs="宋体" w:hint="eastAsia"/>
          <w:color w:val="000000" w:themeColor="text1"/>
        </w:rPr>
      </w:pPr>
    </w:p>
    <w:p w14:paraId="6773FC20" w14:textId="77777777" w:rsidR="006373AF" w:rsidRPr="00087B09" w:rsidRDefault="00087B09">
      <w:pPr>
        <w:pStyle w:val="a7"/>
        <w:widowControl/>
        <w:shd w:val="clear" w:color="auto" w:fill="FFFFFF"/>
        <w:spacing w:before="0" w:beforeAutospacing="0" w:after="0" w:afterAutospacing="0" w:line="360" w:lineRule="auto"/>
        <w:ind w:firstLineChars="150" w:firstLine="360"/>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资质要求：</w:t>
      </w:r>
    </w:p>
    <w:p w14:paraId="0F3FB0A4" w14:textId="77777777" w:rsidR="006373AF" w:rsidRPr="00087B09" w:rsidRDefault="00087B09">
      <w:pPr>
        <w:pStyle w:val="a7"/>
        <w:widowControl/>
        <w:numPr>
          <w:ilvl w:val="0"/>
          <w:numId w:val="3"/>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本科，在相关专业内（临床医学、医技、护理、医疗保险、流行病与卫生统计、信息管理与信息系统、卫生事业管理、计算机专业），具备一定的临床医学和基础医学知识。</w:t>
      </w:r>
    </w:p>
    <w:p w14:paraId="2B55BE5F" w14:textId="77777777" w:rsidR="006373AF" w:rsidRPr="00087B09" w:rsidRDefault="00087B09">
      <w:pPr>
        <w:pStyle w:val="a7"/>
        <w:widowControl/>
        <w:numPr>
          <w:ilvl w:val="0"/>
          <w:numId w:val="3"/>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持有“国际疾病分类与手术操作分类编码技能水平考试合格证书”，</w:t>
      </w:r>
      <w:r w:rsidRPr="00087B09">
        <w:rPr>
          <w:rFonts w:ascii="仿宋_GB2312" w:eastAsia="仿宋_GB2312" w:hAnsi="宋体" w:cs="宋体" w:hint="eastAsia"/>
          <w:color w:val="000000" w:themeColor="text1"/>
        </w:rPr>
        <w:t>一年以上</w:t>
      </w:r>
      <w:r w:rsidRPr="00087B09">
        <w:rPr>
          <w:rFonts w:ascii="仿宋_GB2312" w:eastAsia="仿宋_GB2312" w:hAnsi="宋体" w:cs="宋体" w:hint="eastAsia"/>
          <w:color w:val="000000" w:themeColor="text1"/>
        </w:rPr>
        <w:t>中医</w:t>
      </w:r>
      <w:r w:rsidRPr="00087B09">
        <w:rPr>
          <w:rFonts w:ascii="仿宋_GB2312" w:eastAsia="仿宋_GB2312" w:hAnsi="宋体" w:cs="宋体" w:hint="eastAsia"/>
          <w:color w:val="000000" w:themeColor="text1"/>
        </w:rPr>
        <w:t>病案编码工作经验</w:t>
      </w:r>
      <w:r w:rsidRPr="00087B09">
        <w:rPr>
          <w:rFonts w:ascii="仿宋_GB2312" w:eastAsia="仿宋_GB2312" w:hAnsi="宋体" w:cs="宋体" w:hint="eastAsia"/>
          <w:color w:val="000000" w:themeColor="text1"/>
        </w:rPr>
        <w:t>。</w:t>
      </w:r>
    </w:p>
    <w:p w14:paraId="7588437F" w14:textId="77777777" w:rsidR="006373AF" w:rsidRPr="00087B09" w:rsidRDefault="00087B09">
      <w:pPr>
        <w:pStyle w:val="a7"/>
        <w:widowControl/>
        <w:numPr>
          <w:ilvl w:val="0"/>
          <w:numId w:val="3"/>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熟悉国际疾病和手术操作分类的理论与分类规则，并熟练掌握</w:t>
      </w:r>
      <w:r w:rsidRPr="00087B09">
        <w:rPr>
          <w:rFonts w:ascii="仿宋_GB2312" w:eastAsia="仿宋_GB2312" w:hAnsi="宋体" w:cs="宋体" w:hint="eastAsia"/>
          <w:color w:val="000000" w:themeColor="text1"/>
        </w:rPr>
        <w:t>ICD</w:t>
      </w:r>
      <w:r w:rsidRPr="00087B09">
        <w:rPr>
          <w:rFonts w:ascii="仿宋_GB2312" w:eastAsia="仿宋_GB2312" w:hAnsi="宋体" w:cs="宋体" w:hint="eastAsia"/>
          <w:color w:val="000000" w:themeColor="text1"/>
        </w:rPr>
        <w:t>编码操作技能。</w:t>
      </w:r>
    </w:p>
    <w:p w14:paraId="3BE4442B" w14:textId="77777777" w:rsidR="006373AF" w:rsidRPr="00087B09" w:rsidRDefault="00087B09">
      <w:pPr>
        <w:pStyle w:val="a7"/>
        <w:widowControl/>
        <w:numPr>
          <w:ilvl w:val="0"/>
          <w:numId w:val="3"/>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了解中医病证分类基础知识。</w:t>
      </w:r>
    </w:p>
    <w:p w14:paraId="22E53944" w14:textId="77777777" w:rsidR="006373AF" w:rsidRPr="00087B09" w:rsidRDefault="00087B09">
      <w:pPr>
        <w:pStyle w:val="a7"/>
        <w:widowControl/>
        <w:numPr>
          <w:ilvl w:val="0"/>
          <w:numId w:val="3"/>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做事严谨细心，具有初级及以上职称。</w:t>
      </w:r>
    </w:p>
    <w:p w14:paraId="1E1DEF87" w14:textId="77777777" w:rsidR="006373AF" w:rsidRPr="00087B09" w:rsidRDefault="00087B09">
      <w:pPr>
        <w:pStyle w:val="a7"/>
        <w:widowControl/>
        <w:numPr>
          <w:ilvl w:val="0"/>
          <w:numId w:val="3"/>
        </w:numPr>
        <w:shd w:val="clear" w:color="auto" w:fill="FFFFFF"/>
        <w:spacing w:before="0" w:beforeAutospacing="0" w:after="0" w:afterAutospacing="0" w:line="360" w:lineRule="auto"/>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rPr>
        <w:t>熟练操作病案工作及上报系统：广东省医疗机构病案统计管理系统，东华系统，</w:t>
      </w:r>
      <w:proofErr w:type="gramStart"/>
      <w:r w:rsidRPr="00087B09">
        <w:rPr>
          <w:rFonts w:ascii="仿宋_GB2312" w:eastAsia="仿宋_GB2312" w:hAnsi="宋体" w:cs="宋体" w:hint="eastAsia"/>
          <w:color w:val="000000" w:themeColor="text1"/>
        </w:rPr>
        <w:t>数美达</w:t>
      </w:r>
      <w:proofErr w:type="gramEnd"/>
      <w:r w:rsidRPr="00087B09">
        <w:rPr>
          <w:rFonts w:ascii="仿宋_GB2312" w:eastAsia="仿宋_GB2312" w:hAnsi="宋体" w:cs="宋体" w:hint="eastAsia"/>
          <w:color w:val="000000" w:themeColor="text1"/>
        </w:rPr>
        <w:t>病案管理系统，深圳市卫生健康统计信息网络直报系统，</w:t>
      </w:r>
      <w:r w:rsidRPr="00087B09">
        <w:rPr>
          <w:rFonts w:ascii="仿宋_GB2312" w:eastAsia="仿宋_GB2312" w:hAnsi="宋体" w:cs="宋体" w:hint="eastAsia"/>
          <w:color w:val="000000" w:themeColor="text1"/>
        </w:rPr>
        <w:t>广东省卫生健康统计信息网络直报系统，中医医疗服务监测平台（</w:t>
      </w:r>
      <w:r w:rsidRPr="00087B09">
        <w:rPr>
          <w:rFonts w:ascii="仿宋_GB2312" w:eastAsia="仿宋_GB2312" w:hAnsi="宋体" w:cs="宋体" w:hint="eastAsia"/>
          <w:color w:val="000000" w:themeColor="text1"/>
        </w:rPr>
        <w:t>TCMMS</w:t>
      </w:r>
      <w:r w:rsidRPr="00087B09">
        <w:rPr>
          <w:rFonts w:ascii="仿宋_GB2312" w:eastAsia="仿宋_GB2312" w:hAnsi="宋体" w:cs="宋体" w:hint="eastAsia"/>
          <w:color w:val="000000" w:themeColor="text1"/>
        </w:rPr>
        <w:t>）</w:t>
      </w:r>
      <w:r w:rsidRPr="00087B09">
        <w:rPr>
          <w:rFonts w:ascii="仿宋_GB2312" w:eastAsia="仿宋_GB2312" w:hAnsi="宋体" w:cs="宋体" w:hint="eastAsia"/>
          <w:color w:val="000000" w:themeColor="text1"/>
        </w:rPr>
        <w:t xml:space="preserve"> </w:t>
      </w:r>
      <w:r w:rsidRPr="00087B09">
        <w:rPr>
          <w:rFonts w:ascii="仿宋_GB2312" w:eastAsia="仿宋_GB2312" w:hAnsi="宋体" w:cs="宋体" w:hint="eastAsia"/>
          <w:color w:val="000000" w:themeColor="text1"/>
        </w:rPr>
        <w:t>中医病案首页数据直报系统。</w:t>
      </w:r>
    </w:p>
    <w:p w14:paraId="74D9EA87" w14:textId="77777777" w:rsidR="006373AF" w:rsidRPr="00087B09" w:rsidRDefault="006373AF">
      <w:pPr>
        <w:pStyle w:val="a7"/>
        <w:widowControl/>
        <w:shd w:val="clear" w:color="auto" w:fill="FFFFFF"/>
        <w:spacing w:before="0" w:beforeAutospacing="0" w:after="0" w:afterAutospacing="0" w:line="360" w:lineRule="auto"/>
        <w:ind w:left="780"/>
        <w:rPr>
          <w:rFonts w:ascii="仿宋_GB2312" w:eastAsia="仿宋_GB2312" w:hAnsi="宋体" w:cs="宋体" w:hint="eastAsia"/>
          <w:color w:val="000000" w:themeColor="text1"/>
        </w:rPr>
      </w:pPr>
    </w:p>
    <w:p w14:paraId="7743ED1C" w14:textId="77777777" w:rsidR="006373AF" w:rsidRPr="00087B09" w:rsidRDefault="00087B09">
      <w:pPr>
        <w:pStyle w:val="a7"/>
        <w:widowControl/>
        <w:shd w:val="clear" w:color="auto" w:fill="FFFFFF"/>
        <w:spacing w:before="0" w:beforeAutospacing="0" w:after="0" w:afterAutospacing="0" w:line="360" w:lineRule="auto"/>
        <w:ind w:firstLineChars="150" w:firstLine="360"/>
        <w:rPr>
          <w:rFonts w:ascii="仿宋_GB2312" w:eastAsia="仿宋_GB2312" w:hAnsi="宋体" w:cs="宋体" w:hint="eastAsia"/>
          <w:color w:val="000000" w:themeColor="text1"/>
        </w:rPr>
      </w:pPr>
      <w:r w:rsidRPr="00087B09">
        <w:rPr>
          <w:rStyle w:val="a8"/>
          <w:rFonts w:ascii="仿宋_GB2312" w:eastAsia="仿宋_GB2312" w:hAnsi="宋体" w:cs="宋体" w:hint="eastAsia"/>
          <w:b w:val="0"/>
          <w:color w:val="000000" w:themeColor="text1"/>
          <w:shd w:val="clear" w:color="auto" w:fill="FFFFFF"/>
        </w:rPr>
        <w:t>报价函递交地点：</w:t>
      </w:r>
      <w:r w:rsidRPr="00087B09">
        <w:rPr>
          <w:rFonts w:ascii="仿宋_GB2312" w:eastAsia="仿宋_GB2312" w:hAnsi="宋体" w:cs="宋体" w:hint="eastAsia"/>
          <w:color w:val="000000" w:themeColor="text1"/>
          <w:shd w:val="clear" w:color="auto" w:fill="FFFFFF"/>
        </w:rPr>
        <w:t>深圳市宝安区西乡街道来安路</w:t>
      </w:r>
      <w:r w:rsidRPr="00087B09">
        <w:rPr>
          <w:rFonts w:ascii="仿宋_GB2312" w:eastAsia="仿宋_GB2312" w:hAnsi="宋体" w:cs="宋体" w:hint="eastAsia"/>
          <w:color w:val="000000" w:themeColor="text1"/>
          <w:shd w:val="clear" w:color="auto" w:fill="FFFFFF"/>
        </w:rPr>
        <w:t>99</w:t>
      </w:r>
      <w:r w:rsidRPr="00087B09">
        <w:rPr>
          <w:rFonts w:ascii="仿宋_GB2312" w:eastAsia="仿宋_GB2312" w:hAnsi="宋体" w:cs="宋体" w:hint="eastAsia"/>
          <w:color w:val="000000" w:themeColor="text1"/>
          <w:shd w:val="clear" w:color="auto" w:fill="FFFFFF"/>
        </w:rPr>
        <w:t>号（深圳市宝安纯中医治疗医院信息管理部）或报价函原件扫描件发送</w:t>
      </w:r>
      <w:r w:rsidRPr="00087B09">
        <w:rPr>
          <w:rFonts w:ascii="仿宋_GB2312" w:eastAsia="仿宋_GB2312" w:hAnsi="宋体" w:cs="宋体" w:hint="eastAsia"/>
          <w:color w:val="000000" w:themeColor="text1"/>
          <w:shd w:val="clear" w:color="auto" w:fill="FFFFFF"/>
        </w:rPr>
        <w:t>baczyxxb@baoan.gov.cn</w:t>
      </w:r>
      <w:r w:rsidRPr="00087B09">
        <w:rPr>
          <w:rFonts w:ascii="仿宋_GB2312" w:eastAsia="仿宋_GB2312" w:hAnsi="宋体" w:cs="宋体" w:hint="eastAsia"/>
          <w:color w:val="000000" w:themeColor="text1"/>
          <w:shd w:val="clear" w:color="auto" w:fill="FFFFFF"/>
        </w:rPr>
        <w:t>邮箱。</w:t>
      </w:r>
    </w:p>
    <w:p w14:paraId="124E900C" w14:textId="67A517AA" w:rsidR="006373AF" w:rsidRPr="00087B09" w:rsidRDefault="00087B09">
      <w:pPr>
        <w:pStyle w:val="a7"/>
        <w:widowControl/>
        <w:shd w:val="clear" w:color="auto" w:fill="FFFFFF"/>
        <w:spacing w:before="0" w:beforeAutospacing="0" w:after="0" w:afterAutospacing="0" w:line="360" w:lineRule="auto"/>
        <w:ind w:firstLineChars="150" w:firstLine="360"/>
        <w:rPr>
          <w:rFonts w:ascii="仿宋_GB2312" w:eastAsia="仿宋_GB2312" w:hAnsi="宋体" w:cs="宋体" w:hint="eastAsia"/>
          <w:color w:val="000000" w:themeColor="text1"/>
        </w:rPr>
      </w:pPr>
      <w:r w:rsidRPr="00087B09">
        <w:rPr>
          <w:rStyle w:val="a8"/>
          <w:rFonts w:ascii="仿宋_GB2312" w:eastAsia="仿宋_GB2312" w:hAnsi="宋体" w:cs="宋体" w:hint="eastAsia"/>
          <w:b w:val="0"/>
          <w:color w:val="000000" w:themeColor="text1"/>
          <w:shd w:val="clear" w:color="auto" w:fill="FFFFFF"/>
        </w:rPr>
        <w:t>报价函递交截止时间：</w:t>
      </w:r>
      <w:r w:rsidRPr="00087B09">
        <w:rPr>
          <w:rFonts w:ascii="仿宋_GB2312" w:eastAsia="仿宋_GB2312" w:hAnsi="宋体" w:cs="宋体" w:hint="eastAsia"/>
          <w:color w:val="000000" w:themeColor="text1"/>
          <w:shd w:val="clear" w:color="auto" w:fill="FFFFFF"/>
        </w:rPr>
        <w:t>2026</w:t>
      </w:r>
      <w:r w:rsidRPr="00087B09">
        <w:rPr>
          <w:rFonts w:ascii="仿宋_GB2312" w:eastAsia="仿宋_GB2312" w:hAnsi="宋体" w:cs="宋体" w:hint="eastAsia"/>
          <w:color w:val="000000" w:themeColor="text1"/>
          <w:shd w:val="clear" w:color="auto" w:fill="FFFFFF"/>
        </w:rPr>
        <w:t>年</w:t>
      </w:r>
      <w:r w:rsidR="009D51D0" w:rsidRPr="00087B09">
        <w:rPr>
          <w:rFonts w:ascii="仿宋_GB2312" w:eastAsia="仿宋_GB2312" w:hAnsi="宋体" w:cs="宋体" w:hint="eastAsia"/>
          <w:color w:val="000000" w:themeColor="text1"/>
          <w:shd w:val="clear" w:color="auto" w:fill="FFFFFF"/>
        </w:rPr>
        <w:t>7</w:t>
      </w:r>
      <w:r w:rsidRPr="00087B09">
        <w:rPr>
          <w:rFonts w:ascii="仿宋_GB2312" w:eastAsia="仿宋_GB2312" w:hAnsi="宋体" w:cs="宋体" w:hint="eastAsia"/>
          <w:color w:val="000000" w:themeColor="text1"/>
          <w:shd w:val="clear" w:color="auto" w:fill="FFFFFF"/>
        </w:rPr>
        <w:t>月</w:t>
      </w:r>
      <w:r w:rsidR="009D51D0" w:rsidRPr="00087B09">
        <w:rPr>
          <w:rFonts w:ascii="仿宋_GB2312" w:eastAsia="仿宋_GB2312" w:hAnsi="宋体" w:cs="宋体" w:hint="eastAsia"/>
          <w:color w:val="000000" w:themeColor="text1"/>
          <w:shd w:val="clear" w:color="auto" w:fill="FFFFFF"/>
        </w:rPr>
        <w:t>1</w:t>
      </w:r>
      <w:r w:rsidRPr="00087B09">
        <w:rPr>
          <w:rFonts w:ascii="仿宋_GB2312" w:eastAsia="仿宋_GB2312" w:hAnsi="宋体" w:cs="宋体" w:hint="eastAsia"/>
          <w:color w:val="000000" w:themeColor="text1"/>
          <w:shd w:val="clear" w:color="auto" w:fill="FFFFFF"/>
        </w:rPr>
        <w:t>日下午</w:t>
      </w:r>
      <w:r w:rsidRPr="00087B09">
        <w:rPr>
          <w:rFonts w:ascii="仿宋_GB2312" w:eastAsia="仿宋_GB2312" w:hAnsi="宋体" w:cs="宋体" w:hint="eastAsia"/>
          <w:color w:val="000000" w:themeColor="text1"/>
          <w:shd w:val="clear" w:color="auto" w:fill="FFFFFF"/>
        </w:rPr>
        <w:t>17:</w:t>
      </w:r>
      <w:r w:rsidR="009D51D0" w:rsidRPr="00087B09">
        <w:rPr>
          <w:rFonts w:ascii="仿宋_GB2312" w:eastAsia="仿宋_GB2312" w:hAnsi="宋体" w:cs="宋体" w:hint="eastAsia"/>
          <w:color w:val="000000" w:themeColor="text1"/>
          <w:shd w:val="clear" w:color="auto" w:fill="FFFFFF"/>
        </w:rPr>
        <w:t>30</w:t>
      </w:r>
      <w:r w:rsidRPr="00087B09">
        <w:rPr>
          <w:rFonts w:ascii="仿宋_GB2312" w:eastAsia="仿宋_GB2312" w:hAnsi="宋体" w:cs="宋体" w:hint="eastAsia"/>
          <w:color w:val="000000" w:themeColor="text1"/>
          <w:shd w:val="clear" w:color="auto" w:fill="FFFFFF"/>
        </w:rPr>
        <w:t>前（北京时间，法定节假日除外）</w:t>
      </w:r>
    </w:p>
    <w:p w14:paraId="47F59DE0" w14:textId="77777777" w:rsidR="006373AF" w:rsidRPr="00087B09" w:rsidRDefault="00087B09">
      <w:pPr>
        <w:pStyle w:val="a7"/>
        <w:widowControl/>
        <w:shd w:val="clear" w:color="auto" w:fill="FFFFFF"/>
        <w:spacing w:before="0" w:beforeAutospacing="0" w:after="0" w:afterAutospacing="0" w:line="360" w:lineRule="auto"/>
        <w:ind w:firstLineChars="150" w:firstLine="360"/>
        <w:rPr>
          <w:rFonts w:ascii="仿宋_GB2312" w:eastAsia="仿宋_GB2312" w:hAnsi="宋体" w:cs="宋体" w:hint="eastAsia"/>
          <w:color w:val="000000" w:themeColor="text1"/>
          <w:shd w:val="clear" w:color="auto" w:fill="FFFFFF"/>
        </w:rPr>
      </w:pPr>
      <w:r w:rsidRPr="00087B09">
        <w:rPr>
          <w:rStyle w:val="a8"/>
          <w:rFonts w:ascii="仿宋_GB2312" w:eastAsia="仿宋_GB2312" w:hAnsi="宋体" w:cs="宋体" w:hint="eastAsia"/>
          <w:b w:val="0"/>
          <w:color w:val="000000" w:themeColor="text1"/>
          <w:shd w:val="clear" w:color="auto" w:fill="FFFFFF"/>
        </w:rPr>
        <w:t>联系人：秦文玺</w:t>
      </w:r>
      <w:r w:rsidRPr="00087B09">
        <w:rPr>
          <w:rFonts w:ascii="仿宋_GB2312" w:eastAsia="仿宋_GB2312" w:hAnsi="宋体" w:cs="宋体" w:hint="eastAsia"/>
          <w:color w:val="000000" w:themeColor="text1"/>
          <w:shd w:val="clear" w:color="auto" w:fill="FFFFFF"/>
        </w:rPr>
        <w:t xml:space="preserve">        </w:t>
      </w:r>
      <w:r w:rsidRPr="00087B09">
        <w:rPr>
          <w:rStyle w:val="a8"/>
          <w:rFonts w:ascii="仿宋_GB2312" w:eastAsia="仿宋_GB2312" w:hAnsi="宋体" w:cs="宋体" w:hint="eastAsia"/>
          <w:b w:val="0"/>
          <w:color w:val="000000" w:themeColor="text1"/>
          <w:shd w:val="clear" w:color="auto" w:fill="FFFFFF"/>
        </w:rPr>
        <w:t>联系电话：</w:t>
      </w:r>
      <w:r w:rsidRPr="00087B09">
        <w:rPr>
          <w:rStyle w:val="a8"/>
          <w:rFonts w:ascii="仿宋_GB2312" w:eastAsia="仿宋_GB2312" w:hAnsi="宋体" w:cs="宋体" w:hint="eastAsia"/>
          <w:b w:val="0"/>
          <w:color w:val="000000" w:themeColor="text1"/>
          <w:shd w:val="clear" w:color="auto" w:fill="FFFFFF"/>
        </w:rPr>
        <w:t>1</w:t>
      </w:r>
      <w:r w:rsidRPr="00087B09">
        <w:rPr>
          <w:rStyle w:val="a8"/>
          <w:rFonts w:ascii="仿宋_GB2312" w:eastAsia="仿宋_GB2312" w:hAnsi="宋体" w:cs="宋体" w:hint="eastAsia"/>
          <w:b w:val="0"/>
          <w:color w:val="000000" w:themeColor="text1"/>
          <w:shd w:val="clear" w:color="auto" w:fill="FFFFFF"/>
        </w:rPr>
        <w:t>8598036061</w:t>
      </w:r>
      <w:r w:rsidRPr="00087B09">
        <w:rPr>
          <w:rFonts w:ascii="仿宋_GB2312" w:eastAsia="仿宋_GB2312" w:hAnsi="宋体" w:cs="宋体" w:hint="eastAsia"/>
          <w:color w:val="000000" w:themeColor="text1"/>
          <w:shd w:val="clear" w:color="auto" w:fill="FFFFFF"/>
        </w:rPr>
        <w:t xml:space="preserve">   </w:t>
      </w:r>
    </w:p>
    <w:p w14:paraId="6C4506A6" w14:textId="77777777" w:rsidR="006373AF" w:rsidRPr="00087B09" w:rsidRDefault="006373AF">
      <w:pPr>
        <w:pStyle w:val="a7"/>
        <w:widowControl/>
        <w:shd w:val="clear" w:color="auto" w:fill="FFFFFF"/>
        <w:spacing w:before="0" w:beforeAutospacing="0" w:after="0" w:afterAutospacing="0" w:line="360" w:lineRule="auto"/>
        <w:ind w:firstLineChars="150" w:firstLine="360"/>
        <w:rPr>
          <w:rFonts w:ascii="仿宋_GB2312" w:eastAsia="仿宋_GB2312" w:hAnsi="宋体" w:cs="宋体" w:hint="eastAsia"/>
          <w:color w:val="000000" w:themeColor="text1"/>
          <w:shd w:val="clear" w:color="auto" w:fill="FFFFFF"/>
        </w:rPr>
      </w:pPr>
    </w:p>
    <w:p w14:paraId="7608CDDD" w14:textId="77777777" w:rsidR="006373AF" w:rsidRPr="00087B09" w:rsidRDefault="006373AF">
      <w:pPr>
        <w:pStyle w:val="a7"/>
        <w:widowControl/>
        <w:shd w:val="clear" w:color="auto" w:fill="FFFFFF"/>
        <w:spacing w:before="0" w:beforeAutospacing="0" w:after="0" w:afterAutospacing="0" w:line="360" w:lineRule="auto"/>
        <w:ind w:firstLineChars="150" w:firstLine="360"/>
        <w:rPr>
          <w:rFonts w:ascii="仿宋_GB2312" w:eastAsia="仿宋_GB2312" w:hAnsi="宋体" w:cs="宋体" w:hint="eastAsia"/>
          <w:color w:val="000000" w:themeColor="text1"/>
          <w:shd w:val="clear" w:color="auto" w:fill="FFFFFF"/>
        </w:rPr>
      </w:pPr>
    </w:p>
    <w:p w14:paraId="0F1C9C5F" w14:textId="77777777" w:rsidR="006373AF" w:rsidRPr="00087B09" w:rsidRDefault="00087B09">
      <w:pPr>
        <w:pStyle w:val="a7"/>
        <w:widowControl/>
        <w:shd w:val="clear" w:color="auto" w:fill="FFFFFF"/>
        <w:spacing w:before="0" w:beforeAutospacing="0" w:after="0" w:afterAutospacing="0" w:line="360" w:lineRule="auto"/>
        <w:ind w:firstLineChars="2150" w:firstLine="5160"/>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shd w:val="clear" w:color="auto" w:fill="FFFFFF"/>
        </w:rPr>
        <w:t>深圳市宝安纯中医治疗医院</w:t>
      </w:r>
    </w:p>
    <w:p w14:paraId="08F6DADF" w14:textId="51D2E5B2" w:rsidR="006373AF" w:rsidRPr="00087B09" w:rsidRDefault="00087B09">
      <w:pPr>
        <w:pStyle w:val="a7"/>
        <w:widowControl/>
        <w:shd w:val="clear" w:color="auto" w:fill="FFFFFF"/>
        <w:spacing w:before="0" w:beforeAutospacing="0" w:after="0" w:afterAutospacing="0" w:line="360" w:lineRule="auto"/>
        <w:ind w:firstLineChars="2350" w:firstLine="5640"/>
        <w:rPr>
          <w:rFonts w:ascii="仿宋_GB2312" w:eastAsia="仿宋_GB2312" w:hAnsi="宋体" w:cs="宋体" w:hint="eastAsia"/>
          <w:color w:val="000000" w:themeColor="text1"/>
        </w:rPr>
      </w:pPr>
      <w:r w:rsidRPr="00087B09">
        <w:rPr>
          <w:rFonts w:ascii="仿宋_GB2312" w:eastAsia="仿宋_GB2312" w:hAnsi="宋体" w:cs="宋体" w:hint="eastAsia"/>
          <w:color w:val="000000" w:themeColor="text1"/>
          <w:shd w:val="clear" w:color="auto" w:fill="FFFFFF"/>
        </w:rPr>
        <w:t>2026</w:t>
      </w:r>
      <w:r w:rsidRPr="00087B09">
        <w:rPr>
          <w:rFonts w:ascii="仿宋_GB2312" w:eastAsia="仿宋_GB2312" w:hAnsi="宋体" w:cs="宋体" w:hint="eastAsia"/>
          <w:color w:val="000000" w:themeColor="text1"/>
          <w:shd w:val="clear" w:color="auto" w:fill="FFFFFF"/>
        </w:rPr>
        <w:t>年</w:t>
      </w:r>
      <w:r w:rsidRPr="00087B09">
        <w:rPr>
          <w:rFonts w:ascii="仿宋_GB2312" w:eastAsia="仿宋_GB2312" w:hAnsi="宋体" w:cs="宋体" w:hint="eastAsia"/>
          <w:color w:val="000000" w:themeColor="text1"/>
          <w:shd w:val="clear" w:color="auto" w:fill="FFFFFF"/>
        </w:rPr>
        <w:t>6</w:t>
      </w:r>
      <w:r w:rsidRPr="00087B09">
        <w:rPr>
          <w:rFonts w:ascii="仿宋_GB2312" w:eastAsia="仿宋_GB2312" w:hAnsi="宋体" w:cs="宋体" w:hint="eastAsia"/>
          <w:color w:val="000000" w:themeColor="text1"/>
          <w:shd w:val="clear" w:color="auto" w:fill="FFFFFF"/>
        </w:rPr>
        <w:t>月</w:t>
      </w:r>
      <w:r w:rsidR="009D51D0" w:rsidRPr="00087B09">
        <w:rPr>
          <w:rFonts w:ascii="仿宋_GB2312" w:eastAsia="仿宋_GB2312" w:hAnsi="宋体" w:cs="宋体" w:hint="eastAsia"/>
          <w:color w:val="000000" w:themeColor="text1"/>
          <w:shd w:val="clear" w:color="auto" w:fill="FFFFFF"/>
        </w:rPr>
        <w:t>24</w:t>
      </w:r>
      <w:r w:rsidRPr="00087B09">
        <w:rPr>
          <w:rFonts w:ascii="仿宋_GB2312" w:eastAsia="仿宋_GB2312" w:hAnsi="宋体" w:cs="宋体" w:hint="eastAsia"/>
          <w:color w:val="000000" w:themeColor="text1"/>
          <w:shd w:val="clear" w:color="auto" w:fill="FFFFFF"/>
        </w:rPr>
        <w:t>日</w:t>
      </w:r>
    </w:p>
    <w:p w14:paraId="688386A4" w14:textId="77777777" w:rsidR="006373AF" w:rsidRPr="00087B09" w:rsidRDefault="006373AF">
      <w:pPr>
        <w:spacing w:line="360" w:lineRule="auto"/>
        <w:ind w:firstLineChars="150" w:firstLine="360"/>
        <w:rPr>
          <w:rFonts w:ascii="仿宋_GB2312" w:eastAsia="仿宋_GB2312" w:hAnsi="宋体" w:cs="宋体" w:hint="eastAsia"/>
          <w:color w:val="000000" w:themeColor="text1"/>
          <w:sz w:val="24"/>
        </w:rPr>
      </w:pPr>
    </w:p>
    <w:p w14:paraId="2D3D2E85" w14:textId="77777777" w:rsidR="006373AF" w:rsidRPr="00087B09" w:rsidRDefault="006373AF">
      <w:pPr>
        <w:jc w:val="center"/>
        <w:rPr>
          <w:rFonts w:ascii="仿宋_GB2312" w:eastAsia="仿宋_GB2312" w:hAnsi="宋体" w:cs="宋体" w:hint="eastAsia"/>
          <w:color w:val="000000" w:themeColor="text1"/>
          <w:sz w:val="28"/>
        </w:rPr>
      </w:pPr>
    </w:p>
    <w:p w14:paraId="258DB579" w14:textId="77777777" w:rsidR="006373AF" w:rsidRPr="00087B09" w:rsidRDefault="006373AF">
      <w:pPr>
        <w:tabs>
          <w:tab w:val="left" w:pos="553"/>
        </w:tabs>
        <w:jc w:val="left"/>
        <w:rPr>
          <w:rFonts w:ascii="仿宋_GB2312" w:eastAsia="仿宋_GB2312" w:hAnsi="宋体" w:cs="宋体" w:hint="eastAsia"/>
          <w:color w:val="000000" w:themeColor="text1"/>
          <w:sz w:val="28"/>
        </w:rPr>
      </w:pPr>
    </w:p>
    <w:p w14:paraId="1396E6B4" w14:textId="77777777" w:rsidR="006373AF" w:rsidRPr="00087B09" w:rsidRDefault="006373AF">
      <w:pPr>
        <w:tabs>
          <w:tab w:val="left" w:pos="553"/>
        </w:tabs>
        <w:jc w:val="left"/>
        <w:rPr>
          <w:rFonts w:ascii="仿宋_GB2312" w:eastAsia="仿宋_GB2312" w:hAnsi="宋体" w:cs="宋体" w:hint="eastAsia"/>
          <w:color w:val="000000" w:themeColor="text1"/>
          <w:sz w:val="28"/>
        </w:rPr>
      </w:pPr>
    </w:p>
    <w:p w14:paraId="38EAC3FD" w14:textId="77777777" w:rsidR="006373AF" w:rsidRPr="00087B09" w:rsidRDefault="006373AF">
      <w:pPr>
        <w:tabs>
          <w:tab w:val="left" w:pos="553"/>
        </w:tabs>
        <w:jc w:val="left"/>
        <w:rPr>
          <w:rFonts w:ascii="仿宋_GB2312" w:eastAsia="仿宋_GB2312" w:hAnsi="宋体" w:cs="宋体" w:hint="eastAsia"/>
          <w:color w:val="000000" w:themeColor="text1"/>
          <w:sz w:val="28"/>
        </w:rPr>
      </w:pPr>
    </w:p>
    <w:p w14:paraId="1FC2AC29" w14:textId="77777777" w:rsidR="006373AF" w:rsidRPr="00087B09" w:rsidRDefault="00087B09">
      <w:pPr>
        <w:rPr>
          <w:rFonts w:ascii="仿宋_GB2312" w:eastAsia="仿宋_GB2312" w:hAnsi="宋体" w:cs="宋体" w:hint="eastAsia"/>
          <w:color w:val="000000" w:themeColor="text1"/>
          <w:sz w:val="28"/>
        </w:rPr>
      </w:pPr>
      <w:r w:rsidRPr="00087B09">
        <w:rPr>
          <w:rFonts w:ascii="仿宋_GB2312" w:eastAsia="仿宋_GB2312" w:hAnsi="宋体" w:cs="宋体" w:hint="eastAsia"/>
          <w:color w:val="000000" w:themeColor="text1"/>
          <w:sz w:val="24"/>
        </w:rPr>
        <w:t>报价文件格式：</w:t>
      </w:r>
    </w:p>
    <w:p w14:paraId="2085FFA8" w14:textId="77777777" w:rsidR="006373AF" w:rsidRPr="00087B09" w:rsidRDefault="006373AF">
      <w:pPr>
        <w:jc w:val="center"/>
        <w:rPr>
          <w:rFonts w:ascii="仿宋_GB2312" w:eastAsia="仿宋_GB2312" w:hAnsi="宋体" w:cs="宋体" w:hint="eastAsia"/>
          <w:color w:val="000000" w:themeColor="text1"/>
          <w:sz w:val="28"/>
        </w:rPr>
      </w:pPr>
    </w:p>
    <w:p w14:paraId="0B98090B" w14:textId="77777777" w:rsidR="006373AF" w:rsidRPr="00087B09" w:rsidRDefault="006373AF">
      <w:pPr>
        <w:jc w:val="center"/>
        <w:rPr>
          <w:rFonts w:ascii="仿宋_GB2312" w:eastAsia="仿宋_GB2312" w:hAnsi="宋体" w:cs="宋体" w:hint="eastAsia"/>
          <w:color w:val="000000" w:themeColor="text1"/>
          <w:sz w:val="28"/>
        </w:rPr>
      </w:pPr>
    </w:p>
    <w:p w14:paraId="0B5BD209" w14:textId="77777777" w:rsidR="006373AF" w:rsidRPr="00087B09" w:rsidRDefault="006373AF">
      <w:pPr>
        <w:jc w:val="center"/>
        <w:rPr>
          <w:rFonts w:ascii="仿宋_GB2312" w:eastAsia="仿宋_GB2312" w:hAnsi="宋体" w:cs="宋体" w:hint="eastAsia"/>
          <w:color w:val="000000" w:themeColor="text1"/>
          <w:sz w:val="28"/>
        </w:rPr>
      </w:pPr>
    </w:p>
    <w:p w14:paraId="35000BF5" w14:textId="77777777" w:rsidR="006373AF" w:rsidRPr="00087B09" w:rsidRDefault="00087B09">
      <w:pPr>
        <w:spacing w:line="700" w:lineRule="exact"/>
        <w:jc w:val="center"/>
        <w:rPr>
          <w:rFonts w:ascii="仿宋_GB2312" w:eastAsia="仿宋_GB2312" w:hAnsi="宋体" w:cs="黑体" w:hint="eastAsia"/>
          <w:color w:val="000000" w:themeColor="text1"/>
          <w:sz w:val="40"/>
          <w:szCs w:val="36"/>
          <w:lang w:bidi="ar"/>
        </w:rPr>
      </w:pPr>
      <w:r w:rsidRPr="00087B09">
        <w:rPr>
          <w:rFonts w:ascii="仿宋_GB2312" w:eastAsia="仿宋_GB2312" w:hAnsi="宋体" w:cs="黑体" w:hint="eastAsia"/>
          <w:color w:val="000000" w:themeColor="text1"/>
          <w:sz w:val="40"/>
          <w:szCs w:val="36"/>
          <w:lang w:bidi="ar"/>
        </w:rPr>
        <w:t>病案工作临时服务</w:t>
      </w:r>
    </w:p>
    <w:p w14:paraId="5B060FBD" w14:textId="77777777" w:rsidR="006373AF" w:rsidRPr="00087B09" w:rsidRDefault="006373AF">
      <w:pPr>
        <w:spacing w:line="700" w:lineRule="exact"/>
        <w:jc w:val="center"/>
        <w:rPr>
          <w:rFonts w:ascii="仿宋_GB2312" w:eastAsia="仿宋_GB2312" w:hAnsi="宋体" w:cs="黑体" w:hint="eastAsia"/>
          <w:color w:val="000000" w:themeColor="text1"/>
          <w:sz w:val="40"/>
          <w:szCs w:val="36"/>
        </w:rPr>
      </w:pPr>
    </w:p>
    <w:p w14:paraId="66992AAA" w14:textId="77777777" w:rsidR="006373AF" w:rsidRPr="00087B09" w:rsidRDefault="00087B09">
      <w:pPr>
        <w:spacing w:line="700" w:lineRule="exact"/>
        <w:jc w:val="center"/>
        <w:rPr>
          <w:rFonts w:ascii="仿宋_GB2312" w:eastAsia="仿宋_GB2312" w:hAnsi="宋体" w:cs="黑体" w:hint="eastAsia"/>
          <w:color w:val="000000" w:themeColor="text1"/>
          <w:sz w:val="48"/>
          <w:szCs w:val="44"/>
          <w:lang w:bidi="ar"/>
        </w:rPr>
      </w:pPr>
      <w:r w:rsidRPr="00087B09">
        <w:rPr>
          <w:rFonts w:ascii="仿宋_GB2312" w:eastAsia="仿宋_GB2312" w:hAnsi="宋体" w:cs="黑体" w:hint="eastAsia"/>
          <w:color w:val="000000" w:themeColor="text1"/>
          <w:sz w:val="48"/>
          <w:szCs w:val="44"/>
          <w:lang w:bidi="ar"/>
        </w:rPr>
        <w:t>报</w:t>
      </w:r>
    </w:p>
    <w:p w14:paraId="3DB40E48" w14:textId="77777777" w:rsidR="006373AF" w:rsidRPr="00087B09" w:rsidRDefault="00087B09">
      <w:pPr>
        <w:spacing w:line="700" w:lineRule="exact"/>
        <w:jc w:val="center"/>
        <w:rPr>
          <w:rFonts w:ascii="仿宋_GB2312" w:eastAsia="仿宋_GB2312" w:hAnsi="宋体" w:cs="黑体" w:hint="eastAsia"/>
          <w:color w:val="000000" w:themeColor="text1"/>
          <w:sz w:val="48"/>
          <w:szCs w:val="44"/>
          <w:lang w:bidi="ar"/>
        </w:rPr>
      </w:pPr>
      <w:r w:rsidRPr="00087B09">
        <w:rPr>
          <w:rFonts w:ascii="仿宋_GB2312" w:eastAsia="仿宋_GB2312" w:hAnsi="宋体" w:cs="黑体" w:hint="eastAsia"/>
          <w:color w:val="000000" w:themeColor="text1"/>
          <w:sz w:val="48"/>
          <w:szCs w:val="44"/>
          <w:lang w:bidi="ar"/>
        </w:rPr>
        <w:t>价</w:t>
      </w:r>
    </w:p>
    <w:p w14:paraId="62931AB2" w14:textId="77777777" w:rsidR="006373AF" w:rsidRPr="00087B09" w:rsidRDefault="00087B09">
      <w:pPr>
        <w:spacing w:line="700" w:lineRule="exact"/>
        <w:jc w:val="center"/>
        <w:rPr>
          <w:rFonts w:ascii="仿宋_GB2312" w:eastAsia="仿宋_GB2312" w:hAnsi="宋体" w:cs="黑体" w:hint="eastAsia"/>
          <w:color w:val="000000" w:themeColor="text1"/>
          <w:sz w:val="48"/>
          <w:szCs w:val="44"/>
          <w:lang w:bidi="ar"/>
        </w:rPr>
      </w:pPr>
      <w:r w:rsidRPr="00087B09">
        <w:rPr>
          <w:rFonts w:ascii="仿宋_GB2312" w:eastAsia="仿宋_GB2312" w:hAnsi="宋体" w:cs="黑体" w:hint="eastAsia"/>
          <w:color w:val="000000" w:themeColor="text1"/>
          <w:sz w:val="48"/>
          <w:szCs w:val="44"/>
          <w:lang w:bidi="ar"/>
        </w:rPr>
        <w:t>文</w:t>
      </w:r>
    </w:p>
    <w:p w14:paraId="570A0BA5" w14:textId="77777777" w:rsidR="006373AF" w:rsidRPr="00087B09" w:rsidRDefault="00087B09">
      <w:pPr>
        <w:spacing w:line="700" w:lineRule="exact"/>
        <w:jc w:val="center"/>
        <w:rPr>
          <w:rFonts w:ascii="仿宋_GB2312" w:eastAsia="仿宋_GB2312" w:hAnsi="宋体" w:cs="黑体" w:hint="eastAsia"/>
          <w:color w:val="000000" w:themeColor="text1"/>
          <w:sz w:val="48"/>
          <w:szCs w:val="44"/>
        </w:rPr>
      </w:pPr>
      <w:r w:rsidRPr="00087B09">
        <w:rPr>
          <w:rFonts w:ascii="仿宋_GB2312" w:eastAsia="仿宋_GB2312" w:hAnsi="宋体" w:cs="黑体" w:hint="eastAsia"/>
          <w:color w:val="000000" w:themeColor="text1"/>
          <w:sz w:val="48"/>
          <w:szCs w:val="44"/>
          <w:lang w:bidi="ar"/>
        </w:rPr>
        <w:t>件</w:t>
      </w:r>
    </w:p>
    <w:p w14:paraId="26E93516" w14:textId="77777777" w:rsidR="006373AF" w:rsidRPr="00087B09" w:rsidRDefault="006373AF">
      <w:pPr>
        <w:spacing w:line="700" w:lineRule="exact"/>
        <w:jc w:val="center"/>
        <w:rPr>
          <w:rFonts w:ascii="仿宋_GB2312" w:eastAsia="仿宋_GB2312" w:hAnsi="宋体" w:cs="黑体" w:hint="eastAsia"/>
          <w:color w:val="000000" w:themeColor="text1"/>
          <w:sz w:val="48"/>
          <w:szCs w:val="44"/>
        </w:rPr>
      </w:pPr>
    </w:p>
    <w:p w14:paraId="5DF79083" w14:textId="77777777" w:rsidR="006373AF" w:rsidRPr="00087B09" w:rsidRDefault="006373AF">
      <w:pPr>
        <w:spacing w:line="700" w:lineRule="exact"/>
        <w:jc w:val="center"/>
        <w:rPr>
          <w:rFonts w:ascii="仿宋_GB2312" w:eastAsia="仿宋_GB2312" w:hAnsi="宋体" w:cs="黑体" w:hint="eastAsia"/>
          <w:color w:val="000000" w:themeColor="text1"/>
          <w:sz w:val="48"/>
          <w:szCs w:val="44"/>
        </w:rPr>
      </w:pPr>
    </w:p>
    <w:p w14:paraId="2FCC6662" w14:textId="77777777" w:rsidR="006373AF" w:rsidRPr="00087B09" w:rsidRDefault="006373AF">
      <w:pPr>
        <w:spacing w:line="700" w:lineRule="exact"/>
        <w:jc w:val="center"/>
        <w:rPr>
          <w:rFonts w:ascii="仿宋_GB2312" w:eastAsia="仿宋_GB2312" w:hAnsi="宋体" w:cs="黑体" w:hint="eastAsia"/>
          <w:color w:val="000000" w:themeColor="text1"/>
          <w:sz w:val="48"/>
          <w:szCs w:val="44"/>
        </w:rPr>
      </w:pPr>
    </w:p>
    <w:p w14:paraId="55F0EA49" w14:textId="77777777" w:rsidR="006373AF" w:rsidRPr="00087B09" w:rsidRDefault="006373AF">
      <w:pPr>
        <w:spacing w:line="700" w:lineRule="exact"/>
        <w:jc w:val="center"/>
        <w:rPr>
          <w:rFonts w:ascii="仿宋_GB2312" w:eastAsia="仿宋_GB2312" w:hAnsi="宋体" w:cs="黑体" w:hint="eastAsia"/>
          <w:color w:val="000000" w:themeColor="text1"/>
          <w:sz w:val="48"/>
          <w:szCs w:val="44"/>
        </w:rPr>
      </w:pPr>
    </w:p>
    <w:p w14:paraId="1B86D3CE" w14:textId="77777777" w:rsidR="006373AF" w:rsidRPr="00087B09" w:rsidRDefault="006373AF">
      <w:pPr>
        <w:spacing w:line="700" w:lineRule="exact"/>
        <w:jc w:val="center"/>
        <w:rPr>
          <w:rFonts w:ascii="仿宋_GB2312" w:eastAsia="仿宋_GB2312" w:hAnsi="宋体" w:cs="黑体" w:hint="eastAsia"/>
          <w:color w:val="000000" w:themeColor="text1"/>
          <w:sz w:val="48"/>
          <w:szCs w:val="44"/>
        </w:rPr>
      </w:pPr>
    </w:p>
    <w:p w14:paraId="14052D7C" w14:textId="77777777" w:rsidR="006373AF" w:rsidRPr="00087B09" w:rsidRDefault="006373AF">
      <w:pPr>
        <w:spacing w:line="700" w:lineRule="exact"/>
        <w:jc w:val="center"/>
        <w:rPr>
          <w:rFonts w:ascii="仿宋_GB2312" w:eastAsia="仿宋_GB2312" w:hAnsi="宋体" w:cs="黑体" w:hint="eastAsia"/>
          <w:color w:val="000000" w:themeColor="text1"/>
          <w:sz w:val="48"/>
          <w:szCs w:val="44"/>
        </w:rPr>
      </w:pPr>
    </w:p>
    <w:p w14:paraId="5415C092" w14:textId="77777777" w:rsidR="006373AF" w:rsidRPr="00087B09" w:rsidRDefault="00087B09">
      <w:pPr>
        <w:spacing w:line="360" w:lineRule="auto"/>
        <w:ind w:firstLineChars="600" w:firstLine="1680"/>
        <w:jc w:val="left"/>
        <w:rPr>
          <w:rFonts w:ascii="仿宋_GB2312" w:eastAsia="仿宋_GB2312" w:hAnsi="宋体" w:cs="黑体" w:hint="eastAsia"/>
          <w:color w:val="000000" w:themeColor="text1"/>
          <w:sz w:val="28"/>
        </w:rPr>
      </w:pPr>
      <w:r w:rsidRPr="00087B09">
        <w:rPr>
          <w:rFonts w:ascii="仿宋_GB2312" w:eastAsia="仿宋_GB2312" w:hAnsi="宋体" w:cs="黑体" w:hint="eastAsia"/>
          <w:color w:val="000000" w:themeColor="text1"/>
          <w:sz w:val="28"/>
          <w:lang w:bidi="ar"/>
        </w:rPr>
        <w:t>报价公司：</w:t>
      </w:r>
      <w:r w:rsidRPr="00087B09">
        <w:rPr>
          <w:rFonts w:ascii="仿宋_GB2312" w:eastAsia="仿宋_GB2312" w:hAnsi="宋体" w:cs="黑体" w:hint="eastAsia"/>
          <w:color w:val="000000" w:themeColor="text1"/>
          <w:sz w:val="28"/>
          <w:lang w:bidi="ar"/>
        </w:rPr>
        <w:t>XXXX</w:t>
      </w:r>
      <w:r w:rsidRPr="00087B09">
        <w:rPr>
          <w:rFonts w:ascii="仿宋_GB2312" w:eastAsia="仿宋_GB2312" w:hAnsi="宋体" w:cs="黑体" w:hint="eastAsia"/>
          <w:color w:val="000000" w:themeColor="text1"/>
          <w:sz w:val="28"/>
          <w:lang w:bidi="ar"/>
        </w:rPr>
        <w:t>有限公司</w:t>
      </w:r>
    </w:p>
    <w:p w14:paraId="08AD28AB" w14:textId="77777777" w:rsidR="006373AF" w:rsidRPr="00087B09" w:rsidRDefault="00087B09">
      <w:pPr>
        <w:spacing w:line="360" w:lineRule="auto"/>
        <w:ind w:firstLineChars="600" w:firstLine="1680"/>
        <w:jc w:val="left"/>
        <w:rPr>
          <w:rFonts w:ascii="仿宋_GB2312" w:eastAsia="仿宋_GB2312" w:hAnsi="宋体" w:cs="黑体" w:hint="eastAsia"/>
          <w:color w:val="000000" w:themeColor="text1"/>
          <w:sz w:val="28"/>
        </w:rPr>
      </w:pPr>
      <w:r w:rsidRPr="00087B09">
        <w:rPr>
          <w:rFonts w:ascii="仿宋_GB2312" w:eastAsia="仿宋_GB2312" w:hAnsi="宋体" w:cs="黑体" w:hint="eastAsia"/>
          <w:color w:val="000000" w:themeColor="text1"/>
          <w:sz w:val="28"/>
          <w:lang w:bidi="ar"/>
        </w:rPr>
        <w:t>报价日期：</w:t>
      </w:r>
      <w:r w:rsidRPr="00087B09">
        <w:rPr>
          <w:rFonts w:ascii="仿宋_GB2312" w:eastAsia="仿宋_GB2312" w:hAnsi="宋体" w:cs="黑体" w:hint="eastAsia"/>
          <w:color w:val="000000" w:themeColor="text1"/>
          <w:sz w:val="28"/>
          <w:lang w:bidi="ar"/>
        </w:rPr>
        <w:t>2026</w:t>
      </w:r>
      <w:r w:rsidRPr="00087B09">
        <w:rPr>
          <w:rFonts w:ascii="仿宋_GB2312" w:eastAsia="仿宋_GB2312" w:hAnsi="宋体" w:cs="黑体" w:hint="eastAsia"/>
          <w:color w:val="000000" w:themeColor="text1"/>
          <w:sz w:val="28"/>
          <w:lang w:bidi="ar"/>
        </w:rPr>
        <w:t>年</w:t>
      </w:r>
      <w:r w:rsidRPr="00087B09">
        <w:rPr>
          <w:rFonts w:ascii="仿宋_GB2312" w:eastAsia="仿宋_GB2312" w:hAnsi="宋体" w:cs="黑体" w:hint="eastAsia"/>
          <w:color w:val="000000" w:themeColor="text1"/>
          <w:sz w:val="28"/>
          <w:lang w:bidi="ar"/>
        </w:rPr>
        <w:t>XX</w:t>
      </w:r>
      <w:r w:rsidRPr="00087B09">
        <w:rPr>
          <w:rFonts w:ascii="仿宋_GB2312" w:eastAsia="仿宋_GB2312" w:hAnsi="宋体" w:cs="黑体" w:hint="eastAsia"/>
          <w:color w:val="000000" w:themeColor="text1"/>
          <w:sz w:val="28"/>
          <w:lang w:bidi="ar"/>
        </w:rPr>
        <w:t>月</w:t>
      </w:r>
      <w:r w:rsidRPr="00087B09">
        <w:rPr>
          <w:rFonts w:ascii="仿宋_GB2312" w:eastAsia="仿宋_GB2312" w:hAnsi="宋体" w:cs="黑体" w:hint="eastAsia"/>
          <w:color w:val="000000" w:themeColor="text1"/>
          <w:sz w:val="28"/>
          <w:lang w:bidi="ar"/>
        </w:rPr>
        <w:t>XX</w:t>
      </w:r>
      <w:r w:rsidRPr="00087B09">
        <w:rPr>
          <w:rFonts w:ascii="仿宋_GB2312" w:eastAsia="仿宋_GB2312" w:hAnsi="宋体" w:cs="黑体" w:hint="eastAsia"/>
          <w:color w:val="000000" w:themeColor="text1"/>
          <w:sz w:val="28"/>
          <w:lang w:bidi="ar"/>
        </w:rPr>
        <w:t>日</w:t>
      </w:r>
    </w:p>
    <w:p w14:paraId="0C67CF26" w14:textId="77777777" w:rsidR="006373AF" w:rsidRPr="00087B09" w:rsidRDefault="006373AF">
      <w:pPr>
        <w:spacing w:line="360" w:lineRule="auto"/>
        <w:ind w:firstLineChars="600" w:firstLine="1680"/>
        <w:jc w:val="left"/>
        <w:rPr>
          <w:rFonts w:ascii="仿宋_GB2312" w:eastAsia="仿宋_GB2312" w:hAnsi="宋体" w:cs="黑体" w:hint="eastAsia"/>
          <w:color w:val="000000" w:themeColor="text1"/>
          <w:sz w:val="28"/>
          <w:lang w:bidi="ar"/>
        </w:rPr>
        <w:sectPr w:rsidR="006373AF" w:rsidRPr="00087B09">
          <w:pgSz w:w="11906" w:h="16838"/>
          <w:pgMar w:top="1440" w:right="1800" w:bottom="1440" w:left="1803" w:header="851" w:footer="992" w:gutter="0"/>
          <w:cols w:space="720"/>
          <w:docGrid w:type="lines" w:linePitch="312"/>
        </w:sectPr>
      </w:pPr>
    </w:p>
    <w:p w14:paraId="210D41C7" w14:textId="77777777" w:rsidR="006373AF" w:rsidRPr="00087B09" w:rsidRDefault="00087B09">
      <w:pPr>
        <w:pStyle w:val="1"/>
        <w:widowControl/>
        <w:numPr>
          <w:ilvl w:val="0"/>
          <w:numId w:val="1"/>
        </w:numPr>
        <w:rPr>
          <w:rFonts w:ascii="仿宋_GB2312" w:eastAsia="仿宋_GB2312"/>
          <w:b w:val="0"/>
          <w:color w:val="000000" w:themeColor="text1"/>
        </w:rPr>
      </w:pPr>
      <w:r w:rsidRPr="00087B09">
        <w:rPr>
          <w:rFonts w:ascii="仿宋_GB2312" w:eastAsia="仿宋_GB2312" w:hAnsi="Calibri"/>
          <w:b w:val="0"/>
          <w:color w:val="000000" w:themeColor="text1"/>
        </w:rPr>
        <w:lastRenderedPageBreak/>
        <w:t>报价表</w:t>
      </w:r>
    </w:p>
    <w:p w14:paraId="0FD3248D" w14:textId="77777777" w:rsidR="006373AF" w:rsidRPr="00087B09" w:rsidRDefault="00087B09">
      <w:pPr>
        <w:spacing w:beforeLines="50" w:before="156" w:line="360" w:lineRule="auto"/>
        <w:rPr>
          <w:rFonts w:ascii="仿宋_GB2312" w:eastAsia="仿宋_GB2312" w:hAnsi="宋体" w:cs="宋体" w:hint="eastAsia"/>
          <w:color w:val="000000" w:themeColor="text1"/>
          <w:sz w:val="24"/>
          <w:szCs w:val="32"/>
          <w:lang w:bidi="ar"/>
        </w:rPr>
      </w:pPr>
      <w:r w:rsidRPr="00087B09">
        <w:rPr>
          <w:rFonts w:ascii="仿宋_GB2312" w:eastAsia="仿宋_GB2312" w:hAnsi="宋体" w:cs="宋体" w:hint="eastAsia"/>
          <w:color w:val="000000" w:themeColor="text1"/>
          <w:sz w:val="24"/>
          <w:szCs w:val="32"/>
          <w:lang w:bidi="ar"/>
        </w:rPr>
        <w:t>致：深圳市宝安纯中医治疗医院</w:t>
      </w:r>
    </w:p>
    <w:p w14:paraId="55452D9B" w14:textId="77777777" w:rsidR="006373AF" w:rsidRPr="00087B09" w:rsidRDefault="00087B09">
      <w:pPr>
        <w:spacing w:line="360" w:lineRule="auto"/>
        <w:ind w:firstLineChars="200" w:firstLine="480"/>
        <w:rPr>
          <w:rFonts w:ascii="仿宋_GB2312" w:eastAsia="仿宋_GB2312" w:hAnsi="宋体" w:cs="宋体" w:hint="eastAsia"/>
          <w:color w:val="000000" w:themeColor="text1"/>
          <w:sz w:val="24"/>
          <w:szCs w:val="32"/>
        </w:rPr>
      </w:pPr>
      <w:r w:rsidRPr="00087B09">
        <w:rPr>
          <w:rFonts w:ascii="仿宋_GB2312" w:eastAsia="仿宋_GB2312" w:hAnsi="宋体" w:cs="宋体" w:hint="eastAsia"/>
          <w:color w:val="000000" w:themeColor="text1"/>
          <w:sz w:val="24"/>
          <w:szCs w:val="32"/>
          <w:lang w:bidi="ar"/>
        </w:rPr>
        <w:t>针对深圳市宝安纯中医治疗医院</w:t>
      </w:r>
      <w:r w:rsidRPr="00087B09">
        <w:rPr>
          <w:rFonts w:ascii="仿宋_GB2312" w:eastAsia="仿宋_GB2312" w:hAnsi="宋体" w:cs="宋体" w:hint="eastAsia"/>
          <w:color w:val="000000" w:themeColor="text1"/>
          <w:sz w:val="24"/>
          <w:szCs w:val="32"/>
          <w:lang w:bidi="ar"/>
        </w:rPr>
        <w:t>病案工作临时服务，</w:t>
      </w:r>
      <w:r w:rsidRPr="00087B09">
        <w:rPr>
          <w:rFonts w:ascii="仿宋_GB2312" w:eastAsia="仿宋_GB2312" w:hAnsi="宋体" w:cs="宋体" w:hint="eastAsia"/>
          <w:color w:val="000000" w:themeColor="text1"/>
          <w:sz w:val="24"/>
          <w:szCs w:val="32"/>
          <w:lang w:bidi="ar"/>
        </w:rPr>
        <w:t>报价及取费依据如下：</w:t>
      </w:r>
    </w:p>
    <w:p w14:paraId="29953B12" w14:textId="77777777" w:rsidR="006373AF" w:rsidRPr="00087B09" w:rsidRDefault="00087B09">
      <w:pPr>
        <w:spacing w:line="360" w:lineRule="auto"/>
        <w:ind w:firstLineChars="200" w:firstLine="480"/>
        <w:rPr>
          <w:rFonts w:ascii="仿宋_GB2312" w:eastAsia="仿宋_GB2312" w:hAnsi="宋体" w:cs="宋体" w:hint="eastAsia"/>
          <w:color w:val="000000" w:themeColor="text1"/>
          <w:sz w:val="24"/>
          <w:szCs w:val="32"/>
        </w:rPr>
      </w:pPr>
      <w:r w:rsidRPr="00087B09">
        <w:rPr>
          <w:rFonts w:ascii="仿宋_GB2312" w:eastAsia="仿宋_GB2312" w:hAnsi="宋体" w:cs="宋体" w:hint="eastAsia"/>
          <w:color w:val="000000" w:themeColor="text1"/>
          <w:sz w:val="24"/>
          <w:szCs w:val="32"/>
        </w:rPr>
        <w:t>1</w:t>
      </w:r>
      <w:r w:rsidRPr="00087B09">
        <w:rPr>
          <w:rFonts w:ascii="仿宋_GB2312" w:eastAsia="仿宋_GB2312" w:hAnsi="宋体" w:cs="宋体" w:hint="eastAsia"/>
          <w:color w:val="000000" w:themeColor="text1"/>
          <w:sz w:val="24"/>
          <w:szCs w:val="32"/>
        </w:rPr>
        <w:t>、服务报价</w:t>
      </w:r>
    </w:p>
    <w:p w14:paraId="704D061E" w14:textId="77777777" w:rsidR="006373AF" w:rsidRPr="00087B09" w:rsidRDefault="006373AF">
      <w:pPr>
        <w:spacing w:line="360" w:lineRule="auto"/>
        <w:ind w:firstLineChars="200" w:firstLine="480"/>
        <w:rPr>
          <w:rFonts w:ascii="仿宋_GB2312" w:eastAsia="仿宋_GB2312" w:hAnsi="宋体" w:cs="宋体" w:hint="eastAsia"/>
          <w:color w:val="000000" w:themeColor="text1"/>
          <w:sz w:val="24"/>
          <w:szCs w:val="32"/>
        </w:rPr>
      </w:pPr>
    </w:p>
    <w:p w14:paraId="0CA54449" w14:textId="77777777" w:rsidR="006373AF" w:rsidRPr="00087B09" w:rsidRDefault="00087B09">
      <w:pPr>
        <w:spacing w:line="360" w:lineRule="auto"/>
        <w:ind w:firstLineChars="200" w:firstLine="480"/>
        <w:rPr>
          <w:rFonts w:ascii="仿宋_GB2312" w:eastAsia="仿宋_GB2312" w:hAnsi="宋体" w:cs="宋体" w:hint="eastAsia"/>
          <w:color w:val="000000" w:themeColor="text1"/>
          <w:sz w:val="24"/>
          <w:szCs w:val="32"/>
        </w:rPr>
      </w:pPr>
      <w:r w:rsidRPr="00087B09">
        <w:rPr>
          <w:rFonts w:ascii="仿宋_GB2312" w:eastAsia="仿宋_GB2312" w:hAnsi="宋体" w:cs="宋体" w:hint="eastAsia"/>
          <w:color w:val="000000" w:themeColor="text1"/>
          <w:sz w:val="24"/>
          <w:szCs w:val="32"/>
        </w:rPr>
        <w:t>2</w:t>
      </w:r>
      <w:r w:rsidRPr="00087B09">
        <w:rPr>
          <w:rFonts w:ascii="仿宋_GB2312" w:eastAsia="仿宋_GB2312" w:hAnsi="宋体" w:cs="宋体" w:hint="eastAsia"/>
          <w:color w:val="000000" w:themeColor="text1"/>
          <w:sz w:val="24"/>
          <w:szCs w:val="32"/>
        </w:rPr>
        <w:t>、报价依据（格式自拟）</w:t>
      </w:r>
    </w:p>
    <w:p w14:paraId="1DB8728A" w14:textId="77777777" w:rsidR="006373AF" w:rsidRPr="00087B09" w:rsidRDefault="006373AF">
      <w:pPr>
        <w:spacing w:line="360" w:lineRule="auto"/>
        <w:rPr>
          <w:rFonts w:ascii="仿宋_GB2312" w:eastAsia="仿宋_GB2312" w:hAnsi="宋体" w:cs="宋体" w:hint="eastAsia"/>
          <w:color w:val="000000" w:themeColor="text1"/>
          <w:sz w:val="24"/>
          <w:szCs w:val="32"/>
        </w:rPr>
      </w:pPr>
    </w:p>
    <w:p w14:paraId="3B7A2F86" w14:textId="77777777" w:rsidR="006373AF" w:rsidRPr="00087B09" w:rsidRDefault="006373AF">
      <w:pPr>
        <w:spacing w:line="360" w:lineRule="auto"/>
        <w:rPr>
          <w:rFonts w:ascii="仿宋_GB2312" w:eastAsia="仿宋_GB2312" w:hAnsi="宋体" w:cs="宋体" w:hint="eastAsia"/>
          <w:color w:val="000000" w:themeColor="text1"/>
          <w:sz w:val="24"/>
          <w:szCs w:val="32"/>
        </w:rPr>
      </w:pPr>
    </w:p>
    <w:p w14:paraId="0E03C92D" w14:textId="77777777" w:rsidR="006373AF" w:rsidRPr="00087B09" w:rsidRDefault="006373AF">
      <w:pPr>
        <w:spacing w:line="360" w:lineRule="auto"/>
        <w:rPr>
          <w:rFonts w:ascii="仿宋_GB2312" w:eastAsia="仿宋_GB2312" w:hAnsi="宋体" w:cs="宋体" w:hint="eastAsia"/>
          <w:color w:val="000000" w:themeColor="text1"/>
          <w:sz w:val="24"/>
          <w:szCs w:val="32"/>
        </w:rPr>
      </w:pPr>
    </w:p>
    <w:p w14:paraId="5EDC18AD" w14:textId="77777777" w:rsidR="006373AF" w:rsidRPr="00087B09" w:rsidRDefault="006373AF">
      <w:pPr>
        <w:spacing w:line="360" w:lineRule="auto"/>
        <w:rPr>
          <w:rFonts w:ascii="仿宋_GB2312" w:eastAsia="仿宋_GB2312" w:hAnsi="宋体" w:cs="宋体" w:hint="eastAsia"/>
          <w:color w:val="000000" w:themeColor="text1"/>
          <w:sz w:val="24"/>
          <w:szCs w:val="32"/>
        </w:rPr>
      </w:pPr>
    </w:p>
    <w:p w14:paraId="643F9CCA" w14:textId="77777777" w:rsidR="006373AF" w:rsidRPr="00087B09" w:rsidRDefault="006373AF">
      <w:pPr>
        <w:spacing w:line="360" w:lineRule="auto"/>
        <w:rPr>
          <w:rFonts w:ascii="仿宋_GB2312" w:eastAsia="仿宋_GB2312" w:hAnsi="宋体" w:cs="宋体" w:hint="eastAsia"/>
          <w:color w:val="000000" w:themeColor="text1"/>
          <w:sz w:val="24"/>
          <w:szCs w:val="32"/>
        </w:rPr>
      </w:pPr>
    </w:p>
    <w:p w14:paraId="410F28B4" w14:textId="77777777" w:rsidR="006373AF" w:rsidRPr="00087B09" w:rsidRDefault="006373AF">
      <w:pPr>
        <w:spacing w:line="360" w:lineRule="auto"/>
        <w:rPr>
          <w:rFonts w:ascii="仿宋_GB2312" w:eastAsia="仿宋_GB2312" w:hAnsi="宋体" w:cs="宋体" w:hint="eastAsia"/>
          <w:color w:val="000000" w:themeColor="text1"/>
          <w:sz w:val="24"/>
          <w:szCs w:val="32"/>
        </w:rPr>
      </w:pPr>
    </w:p>
    <w:p w14:paraId="4FB9989B" w14:textId="77777777" w:rsidR="006373AF" w:rsidRPr="00087B09" w:rsidRDefault="006373AF">
      <w:pPr>
        <w:spacing w:line="360" w:lineRule="auto"/>
        <w:rPr>
          <w:rFonts w:ascii="仿宋_GB2312" w:eastAsia="仿宋_GB2312" w:hAnsi="宋体" w:cs="宋体" w:hint="eastAsia"/>
          <w:color w:val="000000" w:themeColor="text1"/>
          <w:sz w:val="24"/>
          <w:szCs w:val="32"/>
        </w:rPr>
      </w:pPr>
    </w:p>
    <w:p w14:paraId="646E6B30" w14:textId="77777777" w:rsidR="006373AF" w:rsidRPr="00087B09" w:rsidRDefault="00087B09">
      <w:pPr>
        <w:spacing w:line="360" w:lineRule="auto"/>
        <w:jc w:val="left"/>
        <w:rPr>
          <w:rFonts w:ascii="仿宋_GB2312" w:eastAsia="仿宋_GB2312" w:hAnsi="宋体" w:cs="宋体" w:hint="eastAsia"/>
          <w:color w:val="000000" w:themeColor="text1"/>
          <w:sz w:val="24"/>
          <w:szCs w:val="32"/>
        </w:rPr>
      </w:pPr>
      <w:r w:rsidRPr="00087B09">
        <w:rPr>
          <w:rFonts w:ascii="仿宋_GB2312" w:eastAsia="仿宋_GB2312" w:hAnsi="宋体" w:cs="宋体" w:hint="eastAsia"/>
          <w:color w:val="000000" w:themeColor="text1"/>
          <w:sz w:val="24"/>
          <w:szCs w:val="32"/>
        </w:rPr>
        <w:t xml:space="preserve">                            </w:t>
      </w:r>
      <w:r w:rsidRPr="00087B09">
        <w:rPr>
          <w:rFonts w:ascii="仿宋_GB2312" w:eastAsia="仿宋_GB2312" w:hAnsi="宋体" w:cs="宋体" w:hint="eastAsia"/>
          <w:color w:val="000000" w:themeColor="text1"/>
          <w:sz w:val="24"/>
          <w:szCs w:val="32"/>
        </w:rPr>
        <w:t>（</w:t>
      </w:r>
      <w:proofErr w:type="gramStart"/>
      <w:r w:rsidRPr="00087B09">
        <w:rPr>
          <w:rFonts w:ascii="仿宋_GB2312" w:eastAsia="仿宋_GB2312" w:hAnsi="宋体" w:cs="宋体" w:hint="eastAsia"/>
          <w:color w:val="000000" w:themeColor="text1"/>
          <w:sz w:val="24"/>
          <w:szCs w:val="32"/>
        </w:rPr>
        <w:t>盖公司</w:t>
      </w:r>
      <w:proofErr w:type="gramEnd"/>
      <w:r w:rsidRPr="00087B09">
        <w:rPr>
          <w:rFonts w:ascii="仿宋_GB2312" w:eastAsia="仿宋_GB2312" w:hAnsi="宋体" w:cs="宋体" w:hint="eastAsia"/>
          <w:color w:val="000000" w:themeColor="text1"/>
          <w:sz w:val="24"/>
          <w:szCs w:val="32"/>
        </w:rPr>
        <w:t>公章）</w:t>
      </w:r>
    </w:p>
    <w:p w14:paraId="0BF31EA5" w14:textId="77777777" w:rsidR="006373AF" w:rsidRPr="00087B09" w:rsidRDefault="00087B09">
      <w:pPr>
        <w:spacing w:line="360" w:lineRule="auto"/>
        <w:ind w:firstLineChars="1400" w:firstLine="3360"/>
        <w:rPr>
          <w:rFonts w:ascii="仿宋_GB2312" w:eastAsia="仿宋_GB2312" w:hAnsi="宋体" w:cs="宋体" w:hint="eastAsia"/>
          <w:color w:val="000000" w:themeColor="text1"/>
          <w:sz w:val="24"/>
          <w:szCs w:val="32"/>
        </w:rPr>
      </w:pPr>
      <w:r w:rsidRPr="00087B09">
        <w:rPr>
          <w:rFonts w:ascii="仿宋_GB2312" w:eastAsia="仿宋_GB2312" w:hAnsi="宋体" w:cs="宋体" w:hint="eastAsia"/>
          <w:color w:val="000000" w:themeColor="text1"/>
          <w:sz w:val="24"/>
          <w:szCs w:val="32"/>
          <w:lang w:bidi="ar"/>
        </w:rPr>
        <w:t>联系人：</w:t>
      </w:r>
      <w:r w:rsidRPr="00087B09">
        <w:rPr>
          <w:rFonts w:ascii="仿宋_GB2312" w:eastAsia="仿宋_GB2312" w:hAnsi="宋体" w:cs="宋体" w:hint="eastAsia"/>
          <w:color w:val="000000" w:themeColor="text1"/>
          <w:sz w:val="24"/>
          <w:szCs w:val="32"/>
          <w:lang w:bidi="ar"/>
        </w:rPr>
        <w:t>XXXX</w:t>
      </w:r>
    </w:p>
    <w:p w14:paraId="1BAFB73F" w14:textId="77777777" w:rsidR="006373AF" w:rsidRPr="00087B09" w:rsidRDefault="00087B09">
      <w:pPr>
        <w:spacing w:line="360" w:lineRule="auto"/>
        <w:ind w:firstLineChars="1400" w:firstLine="3360"/>
        <w:rPr>
          <w:rFonts w:ascii="仿宋_GB2312" w:eastAsia="仿宋_GB2312" w:hAnsi="宋体" w:cs="宋体" w:hint="eastAsia"/>
          <w:color w:val="000000" w:themeColor="text1"/>
          <w:sz w:val="24"/>
          <w:szCs w:val="32"/>
        </w:rPr>
      </w:pPr>
      <w:r w:rsidRPr="00087B09">
        <w:rPr>
          <w:rFonts w:ascii="仿宋_GB2312" w:eastAsia="仿宋_GB2312" w:hAnsi="宋体" w:cs="宋体" w:hint="eastAsia"/>
          <w:color w:val="000000" w:themeColor="text1"/>
          <w:sz w:val="24"/>
          <w:szCs w:val="32"/>
          <w:lang w:bidi="ar"/>
        </w:rPr>
        <w:t>联系电话：</w:t>
      </w:r>
      <w:r w:rsidRPr="00087B09">
        <w:rPr>
          <w:rFonts w:ascii="仿宋_GB2312" w:eastAsia="仿宋_GB2312" w:hAnsi="宋体" w:cs="宋体" w:hint="eastAsia"/>
          <w:color w:val="000000" w:themeColor="text1"/>
          <w:sz w:val="24"/>
          <w:szCs w:val="32"/>
          <w:lang w:bidi="ar"/>
        </w:rPr>
        <w:t>XXXX</w:t>
      </w:r>
    </w:p>
    <w:p w14:paraId="41E60438" w14:textId="77777777" w:rsidR="006373AF" w:rsidRPr="00087B09" w:rsidRDefault="00087B09">
      <w:pPr>
        <w:spacing w:line="360" w:lineRule="auto"/>
        <w:ind w:firstLineChars="1400" w:firstLine="3360"/>
        <w:rPr>
          <w:rFonts w:ascii="仿宋_GB2312" w:eastAsia="仿宋_GB2312" w:hAnsi="宋体" w:cs="宋体" w:hint="eastAsia"/>
          <w:color w:val="000000" w:themeColor="text1"/>
          <w:sz w:val="24"/>
          <w:szCs w:val="32"/>
        </w:rPr>
      </w:pPr>
      <w:r w:rsidRPr="00087B09">
        <w:rPr>
          <w:rFonts w:ascii="仿宋_GB2312" w:eastAsia="仿宋_GB2312" w:hAnsi="宋体" w:cs="宋体" w:hint="eastAsia"/>
          <w:color w:val="000000" w:themeColor="text1"/>
          <w:sz w:val="24"/>
          <w:szCs w:val="32"/>
          <w:lang w:bidi="ar"/>
        </w:rPr>
        <w:t>公司名称：</w:t>
      </w:r>
      <w:r w:rsidRPr="00087B09">
        <w:rPr>
          <w:rFonts w:ascii="仿宋_GB2312" w:eastAsia="仿宋_GB2312" w:hAnsi="宋体" w:cs="宋体" w:hint="eastAsia"/>
          <w:color w:val="000000" w:themeColor="text1"/>
          <w:sz w:val="24"/>
          <w:szCs w:val="32"/>
          <w:lang w:bidi="ar"/>
        </w:rPr>
        <w:t>XXXX</w:t>
      </w:r>
      <w:r w:rsidRPr="00087B09">
        <w:rPr>
          <w:rFonts w:ascii="仿宋_GB2312" w:eastAsia="仿宋_GB2312" w:hAnsi="宋体" w:cs="宋体" w:hint="eastAsia"/>
          <w:color w:val="000000" w:themeColor="text1"/>
          <w:sz w:val="24"/>
          <w:szCs w:val="32"/>
          <w:lang w:bidi="ar"/>
        </w:rPr>
        <w:t>有限公司</w:t>
      </w:r>
    </w:p>
    <w:p w14:paraId="43737769" w14:textId="77777777" w:rsidR="006373AF" w:rsidRPr="00087B09" w:rsidRDefault="00087B09">
      <w:pPr>
        <w:spacing w:line="360" w:lineRule="auto"/>
        <w:ind w:firstLineChars="1400" w:firstLine="3360"/>
        <w:rPr>
          <w:rFonts w:ascii="仿宋_GB2312" w:eastAsia="仿宋_GB2312" w:hAnsi="宋体" w:cs="宋体" w:hint="eastAsia"/>
          <w:color w:val="000000" w:themeColor="text1"/>
          <w:sz w:val="24"/>
          <w:szCs w:val="32"/>
        </w:rPr>
      </w:pPr>
      <w:r w:rsidRPr="00087B09">
        <w:rPr>
          <w:rFonts w:ascii="仿宋_GB2312" w:eastAsia="仿宋_GB2312" w:hAnsi="宋体" w:cs="宋体" w:hint="eastAsia"/>
          <w:color w:val="000000" w:themeColor="text1"/>
          <w:sz w:val="24"/>
          <w:szCs w:val="32"/>
          <w:lang w:bidi="ar"/>
        </w:rPr>
        <w:t>报价日期：</w:t>
      </w:r>
      <w:r w:rsidRPr="00087B09">
        <w:rPr>
          <w:rFonts w:ascii="仿宋_GB2312" w:eastAsia="仿宋_GB2312" w:hAnsi="宋体" w:cs="宋体" w:hint="eastAsia"/>
          <w:color w:val="000000" w:themeColor="text1"/>
          <w:sz w:val="24"/>
          <w:szCs w:val="32"/>
          <w:lang w:bidi="ar"/>
        </w:rPr>
        <w:t>2026</w:t>
      </w:r>
      <w:r w:rsidRPr="00087B09">
        <w:rPr>
          <w:rFonts w:ascii="仿宋_GB2312" w:eastAsia="仿宋_GB2312" w:hAnsi="宋体" w:cs="宋体" w:hint="eastAsia"/>
          <w:color w:val="000000" w:themeColor="text1"/>
          <w:sz w:val="24"/>
          <w:szCs w:val="32"/>
          <w:lang w:bidi="ar"/>
        </w:rPr>
        <w:t>年</w:t>
      </w:r>
      <w:r w:rsidRPr="00087B09">
        <w:rPr>
          <w:rFonts w:ascii="仿宋_GB2312" w:eastAsia="仿宋_GB2312" w:hAnsi="宋体" w:cs="宋体" w:hint="eastAsia"/>
          <w:color w:val="000000" w:themeColor="text1"/>
          <w:sz w:val="24"/>
          <w:szCs w:val="32"/>
          <w:lang w:bidi="ar"/>
        </w:rPr>
        <w:t>XX</w:t>
      </w:r>
      <w:r w:rsidRPr="00087B09">
        <w:rPr>
          <w:rFonts w:ascii="仿宋_GB2312" w:eastAsia="仿宋_GB2312" w:hAnsi="宋体" w:cs="宋体" w:hint="eastAsia"/>
          <w:color w:val="000000" w:themeColor="text1"/>
          <w:sz w:val="24"/>
          <w:szCs w:val="32"/>
          <w:lang w:bidi="ar"/>
        </w:rPr>
        <w:t>月</w:t>
      </w:r>
      <w:r w:rsidRPr="00087B09">
        <w:rPr>
          <w:rFonts w:ascii="仿宋_GB2312" w:eastAsia="仿宋_GB2312" w:hAnsi="宋体" w:cs="宋体" w:hint="eastAsia"/>
          <w:color w:val="000000" w:themeColor="text1"/>
          <w:sz w:val="24"/>
          <w:szCs w:val="32"/>
          <w:lang w:bidi="ar"/>
        </w:rPr>
        <w:t>XX</w:t>
      </w:r>
      <w:r w:rsidRPr="00087B09">
        <w:rPr>
          <w:rFonts w:ascii="仿宋_GB2312" w:eastAsia="仿宋_GB2312" w:hAnsi="宋体" w:cs="宋体" w:hint="eastAsia"/>
          <w:color w:val="000000" w:themeColor="text1"/>
          <w:sz w:val="24"/>
          <w:szCs w:val="32"/>
          <w:lang w:bidi="ar"/>
        </w:rPr>
        <w:t>日</w:t>
      </w:r>
    </w:p>
    <w:p w14:paraId="6970AF78" w14:textId="77777777" w:rsidR="006373AF" w:rsidRPr="00087B09" w:rsidRDefault="00087B09">
      <w:pPr>
        <w:rPr>
          <w:rFonts w:ascii="仿宋_GB2312" w:eastAsia="仿宋_GB2312" w:hAnsi="宋体" w:cs="宋体" w:hint="eastAsia"/>
          <w:color w:val="000000" w:themeColor="text1"/>
          <w:sz w:val="24"/>
          <w:szCs w:val="32"/>
        </w:rPr>
      </w:pPr>
      <w:r w:rsidRPr="00087B09">
        <w:rPr>
          <w:rFonts w:ascii="仿宋_GB2312" w:eastAsia="仿宋_GB2312" w:hAnsi="宋体" w:cs="宋体" w:hint="eastAsia"/>
          <w:color w:val="000000" w:themeColor="text1"/>
          <w:sz w:val="24"/>
          <w:szCs w:val="32"/>
          <w:lang w:bidi="ar"/>
        </w:rPr>
        <w:br w:type="page"/>
      </w:r>
    </w:p>
    <w:p w14:paraId="50BEC435" w14:textId="77777777" w:rsidR="006373AF" w:rsidRPr="00087B09" w:rsidRDefault="00087B09">
      <w:pPr>
        <w:pStyle w:val="1"/>
        <w:widowControl/>
        <w:numPr>
          <w:ilvl w:val="0"/>
          <w:numId w:val="1"/>
        </w:numPr>
        <w:rPr>
          <w:rFonts w:ascii="仿宋_GB2312" w:eastAsia="仿宋_GB2312"/>
          <w:b w:val="0"/>
          <w:color w:val="000000" w:themeColor="text1"/>
        </w:rPr>
      </w:pPr>
      <w:r w:rsidRPr="00087B09">
        <w:rPr>
          <w:rFonts w:ascii="仿宋_GB2312" w:eastAsia="仿宋_GB2312" w:hAnsi="Calibri"/>
          <w:b w:val="0"/>
          <w:color w:val="000000" w:themeColor="text1"/>
        </w:rPr>
        <w:lastRenderedPageBreak/>
        <w:t>企业简介</w:t>
      </w:r>
    </w:p>
    <w:p w14:paraId="19102170" w14:textId="77777777" w:rsidR="006373AF" w:rsidRPr="00087B09" w:rsidRDefault="006373AF">
      <w:pPr>
        <w:spacing w:line="360" w:lineRule="auto"/>
        <w:ind w:firstLineChars="200" w:firstLine="480"/>
        <w:rPr>
          <w:rFonts w:ascii="仿宋_GB2312" w:eastAsia="仿宋_GB2312" w:hint="eastAsia"/>
          <w:color w:val="000000" w:themeColor="text1"/>
          <w:sz w:val="24"/>
          <w:szCs w:val="32"/>
        </w:rPr>
      </w:pPr>
    </w:p>
    <w:p w14:paraId="3926E6AA" w14:textId="77777777" w:rsidR="006373AF" w:rsidRPr="00087B09" w:rsidRDefault="00087B09">
      <w:pPr>
        <w:rPr>
          <w:rFonts w:ascii="仿宋_GB2312" w:eastAsia="仿宋_GB2312" w:hint="eastAsia"/>
          <w:color w:val="000000" w:themeColor="text1"/>
          <w:sz w:val="24"/>
          <w:szCs w:val="32"/>
        </w:rPr>
      </w:pPr>
      <w:r w:rsidRPr="00087B09">
        <w:rPr>
          <w:rFonts w:ascii="仿宋_GB2312" w:eastAsia="仿宋_GB2312" w:hint="eastAsia"/>
          <w:color w:val="000000" w:themeColor="text1"/>
          <w:sz w:val="24"/>
          <w:szCs w:val="32"/>
          <w:lang w:bidi="ar"/>
        </w:rPr>
        <w:br w:type="page"/>
      </w:r>
    </w:p>
    <w:p w14:paraId="62939F15" w14:textId="77777777" w:rsidR="006373AF" w:rsidRPr="00087B09" w:rsidRDefault="00087B09">
      <w:pPr>
        <w:pStyle w:val="1"/>
        <w:widowControl/>
        <w:numPr>
          <w:ilvl w:val="0"/>
          <w:numId w:val="1"/>
        </w:numPr>
        <w:rPr>
          <w:rFonts w:ascii="仿宋_GB2312" w:eastAsia="仿宋_GB2312"/>
          <w:b w:val="0"/>
          <w:color w:val="000000" w:themeColor="text1"/>
        </w:rPr>
      </w:pPr>
      <w:r w:rsidRPr="00087B09">
        <w:rPr>
          <w:rFonts w:ascii="仿宋_GB2312" w:eastAsia="仿宋_GB2312" w:hAnsi="Calibri"/>
          <w:b w:val="0"/>
          <w:color w:val="000000" w:themeColor="text1"/>
        </w:rPr>
        <w:lastRenderedPageBreak/>
        <w:t>公司资质</w:t>
      </w:r>
    </w:p>
    <w:p w14:paraId="024AF6A1" w14:textId="77777777" w:rsidR="006373AF" w:rsidRPr="00087B09" w:rsidRDefault="00087B09">
      <w:pPr>
        <w:pStyle w:val="2"/>
        <w:widowControl/>
        <w:rPr>
          <w:rFonts w:ascii="仿宋_GB2312" w:eastAsia="仿宋_GB2312" w:hint="eastAsia"/>
          <w:b w:val="0"/>
          <w:color w:val="000000" w:themeColor="text1"/>
        </w:rPr>
      </w:pPr>
      <w:r w:rsidRPr="00087B09">
        <w:rPr>
          <w:rFonts w:ascii="仿宋_GB2312" w:eastAsia="仿宋_GB2312" w:cs="黑体" w:hint="eastAsia"/>
          <w:b w:val="0"/>
          <w:color w:val="000000" w:themeColor="text1"/>
        </w:rPr>
        <w:t>营业执照</w:t>
      </w:r>
    </w:p>
    <w:p w14:paraId="66FEFCE8" w14:textId="77777777" w:rsidR="006373AF" w:rsidRPr="00087B09" w:rsidRDefault="006373AF">
      <w:pPr>
        <w:rPr>
          <w:rFonts w:ascii="仿宋_GB2312" w:eastAsia="仿宋_GB2312" w:hint="eastAsia"/>
          <w:color w:val="000000" w:themeColor="text1"/>
        </w:rPr>
      </w:pPr>
    </w:p>
    <w:p w14:paraId="7A1D7B86" w14:textId="77777777" w:rsidR="006373AF" w:rsidRPr="00087B09" w:rsidRDefault="006373AF">
      <w:pPr>
        <w:rPr>
          <w:rFonts w:ascii="仿宋_GB2312" w:eastAsia="仿宋_GB2312" w:hint="eastAsia"/>
          <w:color w:val="000000" w:themeColor="text1"/>
        </w:rPr>
      </w:pPr>
    </w:p>
    <w:p w14:paraId="52EB5352" w14:textId="77777777" w:rsidR="006373AF" w:rsidRPr="00087B09" w:rsidRDefault="00087B09">
      <w:pPr>
        <w:pStyle w:val="2"/>
        <w:widowControl/>
        <w:rPr>
          <w:rFonts w:ascii="仿宋_GB2312" w:eastAsia="仿宋_GB2312" w:hint="eastAsia"/>
          <w:b w:val="0"/>
          <w:color w:val="000000" w:themeColor="text1"/>
        </w:rPr>
      </w:pPr>
      <w:r w:rsidRPr="00087B09">
        <w:rPr>
          <w:rFonts w:ascii="仿宋_GB2312" w:eastAsia="仿宋_GB2312" w:cs="黑体" w:hint="eastAsia"/>
          <w:b w:val="0"/>
          <w:color w:val="000000" w:themeColor="text1"/>
        </w:rPr>
        <w:t>资质</w:t>
      </w:r>
      <w:r w:rsidRPr="00087B09">
        <w:rPr>
          <w:rFonts w:ascii="仿宋_GB2312" w:eastAsia="仿宋_GB2312" w:cs="黑体" w:hint="eastAsia"/>
          <w:b w:val="0"/>
          <w:color w:val="000000" w:themeColor="text1"/>
        </w:rPr>
        <w:t>证书</w:t>
      </w:r>
    </w:p>
    <w:p w14:paraId="28C99552" w14:textId="77777777" w:rsidR="006373AF" w:rsidRPr="00087B09" w:rsidRDefault="006373AF">
      <w:pPr>
        <w:rPr>
          <w:rFonts w:ascii="仿宋_GB2312" w:eastAsia="仿宋_GB2312" w:hint="eastAsia"/>
          <w:color w:val="000000" w:themeColor="text1"/>
        </w:rPr>
      </w:pPr>
    </w:p>
    <w:p w14:paraId="40504258" w14:textId="77777777" w:rsidR="006373AF" w:rsidRPr="00087B09" w:rsidRDefault="006373AF">
      <w:pPr>
        <w:rPr>
          <w:rFonts w:ascii="仿宋_GB2312" w:eastAsia="仿宋_GB2312" w:hint="eastAsia"/>
          <w:color w:val="000000" w:themeColor="text1"/>
        </w:rPr>
      </w:pPr>
    </w:p>
    <w:p w14:paraId="6CD964CB" w14:textId="77777777" w:rsidR="006373AF" w:rsidRPr="00087B09" w:rsidRDefault="006373AF">
      <w:pPr>
        <w:rPr>
          <w:rFonts w:ascii="仿宋_GB2312" w:eastAsia="仿宋_GB2312" w:hint="eastAsia"/>
          <w:color w:val="000000" w:themeColor="text1"/>
        </w:rPr>
      </w:pPr>
    </w:p>
    <w:sectPr w:rsidR="006373AF" w:rsidRPr="00087B09">
      <w:pgSz w:w="11906" w:h="16838"/>
      <w:pgMar w:top="1440" w:right="1800" w:bottom="1440" w:left="1803"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5F20F89"/>
    <w:multiLevelType w:val="multilevel"/>
    <w:tmpl w:val="E5F20F89"/>
    <w:lvl w:ilvl="0">
      <w:start w:val="1"/>
      <w:numFmt w:val="chineseCounting"/>
      <w:suff w:val="nothing"/>
      <w:lvlText w:val="%1、"/>
      <w:lvlJc w:val="left"/>
      <w:pPr>
        <w:tabs>
          <w:tab w:val="left" w:pos="0"/>
        </w:tabs>
        <w:ind w:left="0" w:firstLine="0"/>
      </w:pPr>
      <w:rPr>
        <w:rFonts w:hint="default"/>
        <w:u w:val="none"/>
      </w:rPr>
    </w:lvl>
    <w:lvl w:ilvl="1">
      <w:start w:val="1"/>
      <w:numFmt w:val="decimal"/>
      <w:pStyle w:val="2"/>
      <w:isLgl/>
      <w:lvlText w:val="%1.%2."/>
      <w:lvlJc w:val="left"/>
      <w:pPr>
        <w:tabs>
          <w:tab w:val="left" w:pos="0"/>
        </w:tabs>
        <w:ind w:left="575" w:hanging="575"/>
      </w:pPr>
      <w:rPr>
        <w:rFonts w:hint="default"/>
        <w:u w:val="none"/>
      </w:rPr>
    </w:lvl>
    <w:lvl w:ilvl="2">
      <w:start w:val="1"/>
      <w:numFmt w:val="decimal"/>
      <w:isLgl/>
      <w:lvlText w:val="%1.%2.%3."/>
      <w:lvlJc w:val="left"/>
      <w:pPr>
        <w:tabs>
          <w:tab w:val="left" w:pos="0"/>
        </w:tabs>
        <w:ind w:left="720" w:hanging="720"/>
      </w:pPr>
      <w:rPr>
        <w:rFonts w:hint="default"/>
        <w:u w:val="none"/>
      </w:rPr>
    </w:lvl>
    <w:lvl w:ilvl="3">
      <w:start w:val="1"/>
      <w:numFmt w:val="decimal"/>
      <w:isLgl/>
      <w:lvlText w:val="%1.%2.%3.%4."/>
      <w:lvlJc w:val="left"/>
      <w:pPr>
        <w:tabs>
          <w:tab w:val="left" w:pos="0"/>
        </w:tabs>
        <w:ind w:left="864" w:hanging="864"/>
      </w:pPr>
      <w:rPr>
        <w:rFonts w:hint="default"/>
        <w:u w:val="none"/>
      </w:rPr>
    </w:lvl>
    <w:lvl w:ilvl="4">
      <w:start w:val="1"/>
      <w:numFmt w:val="decimal"/>
      <w:isLgl/>
      <w:lvlText w:val="%1.%2.%3.%4.%5."/>
      <w:lvlJc w:val="left"/>
      <w:pPr>
        <w:tabs>
          <w:tab w:val="left" w:pos="0"/>
        </w:tabs>
        <w:ind w:left="1008" w:hanging="1008"/>
      </w:pPr>
      <w:rPr>
        <w:rFonts w:hint="default"/>
        <w:u w:val="none"/>
      </w:rPr>
    </w:lvl>
    <w:lvl w:ilvl="5">
      <w:start w:val="1"/>
      <w:numFmt w:val="decimal"/>
      <w:isLgl/>
      <w:lvlText w:val="%1.%2.%3.%4.%5.%6."/>
      <w:lvlJc w:val="left"/>
      <w:pPr>
        <w:tabs>
          <w:tab w:val="left" w:pos="0"/>
        </w:tabs>
        <w:ind w:left="1151" w:hanging="1151"/>
      </w:pPr>
      <w:rPr>
        <w:rFonts w:hint="default"/>
        <w:u w:val="none"/>
      </w:rPr>
    </w:lvl>
    <w:lvl w:ilvl="6">
      <w:start w:val="1"/>
      <w:numFmt w:val="decimal"/>
      <w:isLgl/>
      <w:lvlText w:val="%1.%2.%3.%4.%5.%6.%7."/>
      <w:lvlJc w:val="left"/>
      <w:pPr>
        <w:tabs>
          <w:tab w:val="left" w:pos="0"/>
        </w:tabs>
        <w:ind w:left="1296" w:hanging="1296"/>
      </w:pPr>
      <w:rPr>
        <w:rFonts w:hint="default"/>
        <w:u w:val="none"/>
      </w:rPr>
    </w:lvl>
    <w:lvl w:ilvl="7">
      <w:start w:val="1"/>
      <w:numFmt w:val="decimal"/>
      <w:isLgl/>
      <w:lvlText w:val="%1.%2.%3.%4.%5.%6.%7.%8."/>
      <w:lvlJc w:val="left"/>
      <w:pPr>
        <w:tabs>
          <w:tab w:val="left" w:pos="0"/>
        </w:tabs>
        <w:ind w:left="1440" w:hanging="1440"/>
      </w:pPr>
      <w:rPr>
        <w:rFonts w:hint="default"/>
        <w:u w:val="none"/>
      </w:rPr>
    </w:lvl>
    <w:lvl w:ilvl="8">
      <w:start w:val="1"/>
      <w:numFmt w:val="decimal"/>
      <w:isLgl/>
      <w:lvlText w:val="%1.%2.%3.%4.%5.%6.%7.%8.%9."/>
      <w:lvlJc w:val="left"/>
      <w:pPr>
        <w:tabs>
          <w:tab w:val="left" w:pos="0"/>
        </w:tabs>
        <w:ind w:left="1583" w:hanging="1583"/>
      </w:pPr>
      <w:rPr>
        <w:rFonts w:hint="default"/>
        <w:u w:val="none"/>
      </w:rPr>
    </w:lvl>
  </w:abstractNum>
  <w:abstractNum w:abstractNumId="1" w15:restartNumberingAfterBreak="0">
    <w:nsid w:val="FFFFFF7C"/>
    <w:multiLevelType w:val="singleLevel"/>
    <w:tmpl w:val="EDC8B7D8"/>
    <w:lvl w:ilvl="0">
      <w:start w:val="1"/>
      <w:numFmt w:val="decimal"/>
      <w:lvlText w:val="%1."/>
      <w:lvlJc w:val="left"/>
      <w:pPr>
        <w:tabs>
          <w:tab w:val="num" w:pos="2040"/>
        </w:tabs>
        <w:ind w:leftChars="800" w:left="2040" w:hangingChars="200" w:hanging="360"/>
      </w:pPr>
    </w:lvl>
  </w:abstractNum>
  <w:abstractNum w:abstractNumId="2" w15:restartNumberingAfterBreak="0">
    <w:nsid w:val="FFFFFF7D"/>
    <w:multiLevelType w:val="singleLevel"/>
    <w:tmpl w:val="BCD23F8A"/>
    <w:lvl w:ilvl="0">
      <w:start w:val="1"/>
      <w:numFmt w:val="decimal"/>
      <w:lvlText w:val="%1."/>
      <w:lvlJc w:val="left"/>
      <w:pPr>
        <w:tabs>
          <w:tab w:val="num" w:pos="1620"/>
        </w:tabs>
        <w:ind w:leftChars="600" w:left="1620" w:hangingChars="200" w:hanging="360"/>
      </w:pPr>
    </w:lvl>
  </w:abstractNum>
  <w:abstractNum w:abstractNumId="3" w15:restartNumberingAfterBreak="0">
    <w:nsid w:val="FFFFFF7E"/>
    <w:multiLevelType w:val="singleLevel"/>
    <w:tmpl w:val="C1E0456C"/>
    <w:lvl w:ilvl="0">
      <w:start w:val="1"/>
      <w:numFmt w:val="decimal"/>
      <w:lvlText w:val="%1."/>
      <w:lvlJc w:val="left"/>
      <w:pPr>
        <w:tabs>
          <w:tab w:val="num" w:pos="1200"/>
        </w:tabs>
        <w:ind w:leftChars="400" w:left="1200" w:hangingChars="200" w:hanging="360"/>
      </w:pPr>
    </w:lvl>
  </w:abstractNum>
  <w:abstractNum w:abstractNumId="4" w15:restartNumberingAfterBreak="0">
    <w:nsid w:val="FFFFFF7F"/>
    <w:multiLevelType w:val="singleLevel"/>
    <w:tmpl w:val="7D629886"/>
    <w:lvl w:ilvl="0">
      <w:start w:val="1"/>
      <w:numFmt w:val="decimal"/>
      <w:lvlText w:val="%1."/>
      <w:lvlJc w:val="left"/>
      <w:pPr>
        <w:tabs>
          <w:tab w:val="num" w:pos="780"/>
        </w:tabs>
        <w:ind w:leftChars="200" w:left="780" w:hangingChars="200" w:hanging="360"/>
      </w:pPr>
    </w:lvl>
  </w:abstractNum>
  <w:abstractNum w:abstractNumId="5" w15:restartNumberingAfterBreak="0">
    <w:nsid w:val="FFFFFF80"/>
    <w:multiLevelType w:val="singleLevel"/>
    <w:tmpl w:val="42E00AD0"/>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6" w15:restartNumberingAfterBreak="0">
    <w:nsid w:val="FFFFFF81"/>
    <w:multiLevelType w:val="singleLevel"/>
    <w:tmpl w:val="A84AC9F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7" w15:restartNumberingAfterBreak="0">
    <w:nsid w:val="FFFFFF82"/>
    <w:multiLevelType w:val="singleLevel"/>
    <w:tmpl w:val="CA20CB02"/>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8" w15:restartNumberingAfterBreak="0">
    <w:nsid w:val="FFFFFF83"/>
    <w:multiLevelType w:val="singleLevel"/>
    <w:tmpl w:val="B28655C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9" w15:restartNumberingAfterBreak="0">
    <w:nsid w:val="FFFFFF88"/>
    <w:multiLevelType w:val="singleLevel"/>
    <w:tmpl w:val="5366C300"/>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68366388"/>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1CE2323D"/>
    <w:multiLevelType w:val="multilevel"/>
    <w:tmpl w:val="1CE2323D"/>
    <w:lvl w:ilvl="0">
      <w:start w:val="1"/>
      <w:numFmt w:val="decimal"/>
      <w:lvlText w:val="%1."/>
      <w:lvlJc w:val="left"/>
      <w:pPr>
        <w:ind w:left="72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D8E0810"/>
    <w:multiLevelType w:val="multilevel"/>
    <w:tmpl w:val="1D8E0810"/>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0"/>
  </w:num>
  <w:num w:numId="2">
    <w:abstractNumId w:val="11"/>
  </w:num>
  <w:num w:numId="3">
    <w:abstractNumId w:val="12"/>
  </w:num>
  <w:num w:numId="4">
    <w:abstractNumId w:val="9"/>
  </w:num>
  <w:num w:numId="5">
    <w:abstractNumId w:val="4"/>
  </w:num>
  <w:num w:numId="6">
    <w:abstractNumId w:val="3"/>
  </w:num>
  <w:num w:numId="7">
    <w:abstractNumId w:val="2"/>
  </w:num>
  <w:num w:numId="8">
    <w:abstractNumId w:val="1"/>
  </w:num>
  <w:num w:numId="9">
    <w:abstractNumId w:val="10"/>
  </w:num>
  <w:num w:numId="10">
    <w:abstractNumId w:val="8"/>
  </w:num>
  <w:num w:numId="11">
    <w:abstractNumId w:val="7"/>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M2NGE2MjE0YzMxM2IxOTNjNzkxMzY1YmVhOTdjODMifQ=="/>
  </w:docVars>
  <w:rsids>
    <w:rsidRoot w:val="00172A27"/>
    <w:rsid w:val="00035305"/>
    <w:rsid w:val="00046015"/>
    <w:rsid w:val="00047540"/>
    <w:rsid w:val="00087B09"/>
    <w:rsid w:val="00100FEB"/>
    <w:rsid w:val="00172A27"/>
    <w:rsid w:val="0024725E"/>
    <w:rsid w:val="003773C2"/>
    <w:rsid w:val="003900BC"/>
    <w:rsid w:val="003A087F"/>
    <w:rsid w:val="003A1E7D"/>
    <w:rsid w:val="003F0186"/>
    <w:rsid w:val="00436EDC"/>
    <w:rsid w:val="004577E4"/>
    <w:rsid w:val="00460FCC"/>
    <w:rsid w:val="00516DA9"/>
    <w:rsid w:val="00615F81"/>
    <w:rsid w:val="00636BDD"/>
    <w:rsid w:val="006373AF"/>
    <w:rsid w:val="00753D5F"/>
    <w:rsid w:val="00816FDA"/>
    <w:rsid w:val="00834BC1"/>
    <w:rsid w:val="00865359"/>
    <w:rsid w:val="008F4A8F"/>
    <w:rsid w:val="00916021"/>
    <w:rsid w:val="009267B0"/>
    <w:rsid w:val="009523FC"/>
    <w:rsid w:val="009A7B8D"/>
    <w:rsid w:val="009D51D0"/>
    <w:rsid w:val="00A51E7A"/>
    <w:rsid w:val="00B31E53"/>
    <w:rsid w:val="00B35873"/>
    <w:rsid w:val="00B424C1"/>
    <w:rsid w:val="00BD7EED"/>
    <w:rsid w:val="00C01A16"/>
    <w:rsid w:val="00C53F84"/>
    <w:rsid w:val="00D16A6B"/>
    <w:rsid w:val="00D209C7"/>
    <w:rsid w:val="00D2207F"/>
    <w:rsid w:val="00D8497C"/>
    <w:rsid w:val="00DC154A"/>
    <w:rsid w:val="00E21490"/>
    <w:rsid w:val="00E323A4"/>
    <w:rsid w:val="00E40B52"/>
    <w:rsid w:val="00E677A2"/>
    <w:rsid w:val="00F32DDD"/>
    <w:rsid w:val="00FC5EF1"/>
    <w:rsid w:val="00FF2766"/>
    <w:rsid w:val="01F01BD2"/>
    <w:rsid w:val="026E0D49"/>
    <w:rsid w:val="0ABD672D"/>
    <w:rsid w:val="109A5F13"/>
    <w:rsid w:val="12A97B74"/>
    <w:rsid w:val="1E7722EC"/>
    <w:rsid w:val="1EAC7F70"/>
    <w:rsid w:val="24E94E41"/>
    <w:rsid w:val="33F702EF"/>
    <w:rsid w:val="3A82293D"/>
    <w:rsid w:val="420C26D0"/>
    <w:rsid w:val="4DB766CD"/>
    <w:rsid w:val="4E0867AE"/>
    <w:rsid w:val="50B7737A"/>
    <w:rsid w:val="5825082B"/>
    <w:rsid w:val="5A2D0246"/>
    <w:rsid w:val="5B8F464C"/>
    <w:rsid w:val="6B6305EB"/>
    <w:rsid w:val="71AF3CA8"/>
    <w:rsid w:val="72A712A2"/>
    <w:rsid w:val="76E92090"/>
    <w:rsid w:val="7B127F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B13DE"/>
  <w15:docId w15:val="{62A63004-B1D1-4112-B213-F84AF7CD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unhideWhenUsed="1" w:qFormat="1"/>
    <w:lsdException w:name="index heading" w:qFormat="1"/>
    <w:lsdException w:name="caption"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lsdException w:name="Body Text" w:unhideWhenUsed="1"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unhideWhenUsed="1"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unhideWhenUsed/>
    <w:qFormat/>
    <w:pPr>
      <w:widowControl w:val="0"/>
      <w:jc w:val="both"/>
    </w:pPr>
    <w:rPr>
      <w:rFonts w:ascii="Calibri" w:hAnsi="Calibri"/>
      <w:kern w:val="2"/>
      <w:sz w:val="21"/>
      <w:szCs w:val="24"/>
    </w:rPr>
  </w:style>
  <w:style w:type="paragraph" w:styleId="1">
    <w:name w:val="heading 1"/>
    <w:basedOn w:val="a"/>
    <w:next w:val="a"/>
    <w:link w:val="10"/>
    <w:unhideWhenUsed/>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0"/>
    <w:autoRedefine/>
    <w:unhideWhenUsed/>
    <w:qFormat/>
    <w:pPr>
      <w:keepNext/>
      <w:keepLines/>
      <w:numPr>
        <w:ilvl w:val="1"/>
        <w:numId w:val="1"/>
      </w:numPr>
      <w:spacing w:before="260" w:after="260" w:line="412" w:lineRule="auto"/>
      <w:outlineLvl w:val="1"/>
    </w:pPr>
    <w:rPr>
      <w:rFonts w:ascii="Arial" w:eastAsia="黑体" w:hAnsi="Arial"/>
      <w:b/>
      <w:sz w:val="32"/>
    </w:rPr>
  </w:style>
  <w:style w:type="paragraph" w:styleId="3">
    <w:name w:val="heading 3"/>
    <w:basedOn w:val="a"/>
    <w:next w:val="a"/>
    <w:link w:val="30"/>
    <w:autoRedefine/>
    <w:unhideWhenUsed/>
    <w:qFormat/>
    <w:pPr>
      <w:keepNext/>
      <w:keepLines/>
      <w:spacing w:before="260" w:after="260" w:line="413" w:lineRule="auto"/>
      <w:outlineLvl w:val="2"/>
    </w:pPr>
    <w:rPr>
      <w:b/>
      <w:sz w:val="32"/>
    </w:rPr>
  </w:style>
  <w:style w:type="paragraph" w:styleId="4">
    <w:name w:val="heading 4"/>
    <w:basedOn w:val="a"/>
    <w:next w:val="a"/>
    <w:link w:val="40"/>
    <w:autoRedefine/>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link w:val="50"/>
    <w:autoRedefine/>
    <w:unhideWhenUsed/>
    <w:qFormat/>
    <w:pPr>
      <w:keepNext/>
      <w:keepLines/>
      <w:spacing w:before="280" w:after="290" w:line="372" w:lineRule="auto"/>
      <w:outlineLvl w:val="4"/>
    </w:pPr>
    <w:rPr>
      <w:b/>
      <w:sz w:val="28"/>
    </w:rPr>
  </w:style>
  <w:style w:type="paragraph" w:styleId="6">
    <w:name w:val="heading 6"/>
    <w:basedOn w:val="a"/>
    <w:next w:val="a"/>
    <w:link w:val="60"/>
    <w:autoRedefine/>
    <w:unhideWhenUsed/>
    <w:qFormat/>
    <w:pPr>
      <w:keepNext/>
      <w:keepLines/>
      <w:spacing w:before="240" w:after="64" w:line="317" w:lineRule="auto"/>
      <w:outlineLvl w:val="5"/>
    </w:pPr>
    <w:rPr>
      <w:rFonts w:ascii="Arial" w:eastAsia="黑体" w:hAnsi="Arial"/>
      <w:b/>
      <w:sz w:val="24"/>
    </w:rPr>
  </w:style>
  <w:style w:type="paragraph" w:styleId="7">
    <w:name w:val="heading 7"/>
    <w:basedOn w:val="a"/>
    <w:next w:val="a"/>
    <w:link w:val="70"/>
    <w:autoRedefine/>
    <w:unhideWhenUsed/>
    <w:qFormat/>
    <w:pPr>
      <w:keepNext/>
      <w:keepLines/>
      <w:spacing w:before="240" w:after="64" w:line="317" w:lineRule="auto"/>
      <w:outlineLvl w:val="6"/>
    </w:pPr>
    <w:rPr>
      <w:b/>
      <w:sz w:val="24"/>
    </w:rPr>
  </w:style>
  <w:style w:type="paragraph" w:styleId="8">
    <w:name w:val="heading 8"/>
    <w:basedOn w:val="a"/>
    <w:next w:val="a"/>
    <w:link w:val="80"/>
    <w:autoRedefine/>
    <w:unhideWhenUsed/>
    <w:qFormat/>
    <w:pPr>
      <w:keepNext/>
      <w:keepLines/>
      <w:spacing w:before="240" w:after="64" w:line="317" w:lineRule="auto"/>
      <w:outlineLvl w:val="7"/>
    </w:pPr>
    <w:rPr>
      <w:rFonts w:ascii="Arial" w:eastAsia="黑体" w:hAnsi="Arial"/>
      <w:sz w:val="24"/>
    </w:rPr>
  </w:style>
  <w:style w:type="paragraph" w:styleId="9">
    <w:name w:val="heading 9"/>
    <w:basedOn w:val="a"/>
    <w:next w:val="a"/>
    <w:link w:val="90"/>
    <w:autoRedefine/>
    <w:unhideWhenUsed/>
    <w:qFormat/>
    <w:pPr>
      <w:keepNext/>
      <w:keepLines/>
      <w:spacing w:before="240" w:after="64" w:line="317" w:lineRule="auto"/>
      <w:outlineLvl w:val="8"/>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autoRedefine/>
    <w:unhideWhenUsed/>
    <w:qFormat/>
    <w:pPr>
      <w:spacing w:after="120"/>
    </w:pPr>
    <w:rPr>
      <w:rFonts w:ascii="Times New Roman" w:hAnsi="Times New Roman"/>
    </w:rPr>
  </w:style>
  <w:style w:type="paragraph" w:styleId="a5">
    <w:name w:val="footer"/>
    <w:basedOn w:val="a"/>
    <w:link w:val="a6"/>
    <w:autoRedefine/>
    <w:unhideWhenUsed/>
    <w:qFormat/>
    <w:pPr>
      <w:tabs>
        <w:tab w:val="center" w:pos="4153"/>
        <w:tab w:val="right" w:pos="8306"/>
      </w:tabs>
      <w:snapToGrid w:val="0"/>
      <w:jc w:val="left"/>
    </w:pPr>
    <w:rPr>
      <w:sz w:val="18"/>
    </w:rPr>
  </w:style>
  <w:style w:type="paragraph" w:styleId="a7">
    <w:name w:val="Normal (Web)"/>
    <w:basedOn w:val="a"/>
    <w:autoRedefine/>
    <w:unhideWhenUsed/>
    <w:qFormat/>
    <w:pPr>
      <w:spacing w:before="100" w:beforeAutospacing="1" w:after="100" w:afterAutospacing="1"/>
      <w:jc w:val="left"/>
    </w:pPr>
    <w:rPr>
      <w:kern w:val="0"/>
      <w:sz w:val="24"/>
    </w:rPr>
  </w:style>
  <w:style w:type="character" w:styleId="a8">
    <w:name w:val="Strong"/>
    <w:basedOn w:val="a0"/>
    <w:autoRedefine/>
    <w:unhideWhenUsed/>
    <w:qFormat/>
    <w:rPr>
      <w:rFonts w:hint="default"/>
      <w:b/>
      <w:sz w:val="24"/>
      <w:szCs w:val="24"/>
    </w:rPr>
  </w:style>
  <w:style w:type="character" w:customStyle="1" w:styleId="a4">
    <w:name w:val="正文文本 字符"/>
    <w:basedOn w:val="a0"/>
    <w:link w:val="a3"/>
    <w:autoRedefine/>
    <w:unhideWhenUsed/>
    <w:qFormat/>
    <w:rPr>
      <w:rFonts w:hint="default"/>
      <w:kern w:val="2"/>
      <w:sz w:val="21"/>
      <w:szCs w:val="24"/>
    </w:rPr>
  </w:style>
  <w:style w:type="character" w:customStyle="1" w:styleId="20">
    <w:name w:val="标题 2 字符"/>
    <w:basedOn w:val="a0"/>
    <w:link w:val="2"/>
    <w:autoRedefine/>
    <w:unhideWhenUsed/>
    <w:qFormat/>
    <w:rPr>
      <w:rFonts w:ascii="Arial" w:eastAsia="黑体" w:hAnsi="Arial" w:cs="Times New Roman" w:hint="default"/>
      <w:b/>
      <w:kern w:val="2"/>
      <w:sz w:val="32"/>
      <w:szCs w:val="24"/>
    </w:rPr>
  </w:style>
  <w:style w:type="character" w:customStyle="1" w:styleId="70">
    <w:name w:val="标题 7 字符"/>
    <w:basedOn w:val="a0"/>
    <w:link w:val="7"/>
    <w:autoRedefine/>
    <w:unhideWhenUsed/>
    <w:qFormat/>
    <w:rPr>
      <w:rFonts w:ascii="Calibri" w:eastAsia="宋体" w:hAnsi="Calibri" w:cs="Times New Roman" w:hint="default"/>
      <w:b/>
      <w:kern w:val="2"/>
      <w:sz w:val="24"/>
      <w:szCs w:val="24"/>
    </w:rPr>
  </w:style>
  <w:style w:type="character" w:customStyle="1" w:styleId="30">
    <w:name w:val="标题 3 字符"/>
    <w:basedOn w:val="a0"/>
    <w:link w:val="3"/>
    <w:autoRedefine/>
    <w:unhideWhenUsed/>
    <w:qFormat/>
    <w:rPr>
      <w:rFonts w:ascii="Calibri" w:eastAsia="宋体" w:hAnsi="Calibri" w:cs="Times New Roman" w:hint="default"/>
      <w:b/>
      <w:kern w:val="2"/>
      <w:sz w:val="32"/>
      <w:szCs w:val="24"/>
    </w:rPr>
  </w:style>
  <w:style w:type="character" w:customStyle="1" w:styleId="50">
    <w:name w:val="标题 5 字符"/>
    <w:basedOn w:val="a0"/>
    <w:link w:val="5"/>
    <w:autoRedefine/>
    <w:unhideWhenUsed/>
    <w:qFormat/>
    <w:rPr>
      <w:rFonts w:ascii="Calibri" w:eastAsia="宋体" w:hAnsi="Calibri" w:cs="Times New Roman" w:hint="default"/>
      <w:b/>
      <w:kern w:val="2"/>
      <w:sz w:val="28"/>
      <w:szCs w:val="24"/>
    </w:rPr>
  </w:style>
  <w:style w:type="character" w:customStyle="1" w:styleId="60">
    <w:name w:val="标题 6 字符"/>
    <w:basedOn w:val="a0"/>
    <w:link w:val="6"/>
    <w:autoRedefine/>
    <w:unhideWhenUsed/>
    <w:qFormat/>
    <w:rPr>
      <w:rFonts w:ascii="Arial" w:eastAsia="黑体" w:hAnsi="Arial" w:cs="Times New Roman" w:hint="default"/>
      <w:b/>
      <w:kern w:val="2"/>
      <w:sz w:val="24"/>
      <w:szCs w:val="24"/>
    </w:rPr>
  </w:style>
  <w:style w:type="character" w:customStyle="1" w:styleId="10">
    <w:name w:val="标题 1 字符"/>
    <w:basedOn w:val="a0"/>
    <w:link w:val="1"/>
    <w:autoRedefine/>
    <w:unhideWhenUsed/>
    <w:qFormat/>
    <w:rPr>
      <w:rFonts w:ascii="Calibri" w:eastAsia="宋体" w:hAnsi="Calibri" w:cs="Times New Roman" w:hint="default"/>
      <w:b/>
      <w:kern w:val="44"/>
      <w:sz w:val="44"/>
      <w:szCs w:val="24"/>
    </w:rPr>
  </w:style>
  <w:style w:type="character" w:customStyle="1" w:styleId="40">
    <w:name w:val="标题 4 字符"/>
    <w:basedOn w:val="a0"/>
    <w:link w:val="4"/>
    <w:autoRedefine/>
    <w:unhideWhenUsed/>
    <w:qFormat/>
    <w:rPr>
      <w:rFonts w:ascii="Arial" w:eastAsia="黑体" w:hAnsi="Arial" w:cs="Times New Roman" w:hint="default"/>
      <w:b/>
      <w:kern w:val="2"/>
      <w:sz w:val="28"/>
      <w:szCs w:val="24"/>
    </w:rPr>
  </w:style>
  <w:style w:type="character" w:customStyle="1" w:styleId="80">
    <w:name w:val="标题 8 字符"/>
    <w:basedOn w:val="a0"/>
    <w:link w:val="8"/>
    <w:autoRedefine/>
    <w:unhideWhenUsed/>
    <w:qFormat/>
    <w:rPr>
      <w:rFonts w:ascii="Arial" w:eastAsia="黑体" w:hAnsi="Arial" w:cs="Times New Roman" w:hint="default"/>
      <w:kern w:val="2"/>
      <w:sz w:val="24"/>
      <w:szCs w:val="24"/>
    </w:rPr>
  </w:style>
  <w:style w:type="character" w:customStyle="1" w:styleId="a6">
    <w:name w:val="页脚 字符"/>
    <w:basedOn w:val="a0"/>
    <w:link w:val="a5"/>
    <w:autoRedefine/>
    <w:unhideWhenUsed/>
    <w:qFormat/>
    <w:rPr>
      <w:rFonts w:ascii="Calibri" w:eastAsia="宋体" w:hAnsi="Calibri" w:cs="Times New Roman" w:hint="default"/>
      <w:kern w:val="2"/>
      <w:sz w:val="18"/>
      <w:szCs w:val="24"/>
    </w:rPr>
  </w:style>
  <w:style w:type="character" w:customStyle="1" w:styleId="90">
    <w:name w:val="标题 9 字符"/>
    <w:basedOn w:val="a0"/>
    <w:link w:val="9"/>
    <w:autoRedefine/>
    <w:unhideWhenUsed/>
    <w:qFormat/>
    <w:rPr>
      <w:rFonts w:ascii="Arial" w:eastAsia="黑体" w:hAnsi="Arial" w:cs="Times New Roman" w:hint="default"/>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220</Words>
  <Characters>1258</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CZY</dc:creator>
  <cp:lastModifiedBy>殷子聪</cp:lastModifiedBy>
  <cp:revision>41</cp:revision>
  <dcterms:created xsi:type="dcterms:W3CDTF">2024-03-20T00:11:00Z</dcterms:created>
  <dcterms:modified xsi:type="dcterms:W3CDTF">2026-06-24T07:42:00Z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604765D2215B476685AF5F40B8D2754D_13</vt:lpwstr>
  </property>
  <property fmtid="{D5CDD505-2E9C-101B-9397-08002B2CF9AE}" pid="4" name="KSOTemplateDocerSaveRecord">
    <vt:lpwstr>eyJoZGlkIjoiZjc2ZWIyYzAxMzhjNWU2MDNiYWNkMjMwNzk2MTcwMjIiLCJ1c2VySWQiOiI1Nzk2ODEwMjEifQ==</vt:lpwstr>
  </property>
</Properties>
</file>