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02B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0" w:firstLineChars="0"/>
        <w:jc w:val="center"/>
        <w:textAlignment w:val="auto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宋体" w:eastAsia="宋体"/>
          <w:b/>
          <w:color w:val="auto"/>
          <w:sz w:val="28"/>
          <w:szCs w:val="28"/>
          <w:lang w:val="en-US" w:eastAsia="zh-CN"/>
        </w:rPr>
        <w:t>深圳市宝安区松岗人民医院采购窗帘、隔帘及卷帘一批项目</w:t>
      </w:r>
    </w:p>
    <w:p w14:paraId="07EA730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详细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规格参数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要求</w:t>
      </w:r>
    </w:p>
    <w:p w14:paraId="3C24E8E8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（产品类项目提出需要的具体规格参数、质量要求、包装要求、配送要求等）</w:t>
      </w:r>
    </w:p>
    <w:p w14:paraId="3D901CB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供应商需按照医院实际需求提供各类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窗帘、隔帘及卷帘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产品，确保产品质量符合国家相关标准。</w:t>
      </w:r>
    </w:p>
    <w:p w14:paraId="3A82CF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产品规格及技术要求详见下表《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窗帘、隔帘及卷帘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报价单》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52617D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供应商应具备稳定的供货能力和完善的配送服务体系。</w:t>
      </w:r>
    </w:p>
    <w:p w14:paraId="3EF04D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供应商需提供产品质量检测报告及相关认证证书。</w:t>
      </w:r>
    </w:p>
    <w:p w14:paraId="20D581A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产品包装应符合卫生标准，确保在运输和储存过程中不受污染。</w:t>
      </w:r>
    </w:p>
    <w:p w14:paraId="6A4621E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right="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售后服务要求</w:t>
      </w:r>
    </w:p>
    <w:p w14:paraId="6D65A43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供应商应提供完善的售后服务，包括及时处理产品质量问题。</w:t>
      </w:r>
    </w:p>
    <w:p w14:paraId="2D141A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如出现产品质量问题，供应商应在24小时内响应并提供解决方案。</w:t>
      </w:r>
    </w:p>
    <w:p w14:paraId="373169C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供应商应建立客户投诉处理机制，确保问题得到及时有效解决。</w:t>
      </w:r>
    </w:p>
    <w:p w14:paraId="0CAC02F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报价要求</w:t>
      </w:r>
    </w:p>
    <w:p w14:paraId="59B3609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投标人应根据本企业的成本自行决定报价。</w:t>
      </w:r>
    </w:p>
    <w:p w14:paraId="7305049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46AF0C3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3B1D6112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69F6E807">
      <w:pPr>
        <w:jc w:val="both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3EFA7CF6">
      <w:pPr>
        <w:jc w:val="both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0BC3DD43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-18030"/>
          <w:b/>
          <w:bCs/>
          <w:color w:val="000000"/>
          <w:sz w:val="32"/>
          <w:szCs w:val="32"/>
        </w:rPr>
        <w:t>深圳市宝安区松岗人民医院</w:t>
      </w:r>
      <w:r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  <w:t>采购窗帘、隔帘及卷帘一批</w:t>
      </w:r>
      <w:r>
        <w:rPr>
          <w:rFonts w:hint="eastAsia" w:ascii="宋体" w:hAnsi="宋体" w:cs="宋体-18030"/>
          <w:b/>
          <w:bCs/>
          <w:color w:val="000000"/>
          <w:sz w:val="32"/>
          <w:szCs w:val="32"/>
        </w:rPr>
        <w:t>报价单</w:t>
      </w:r>
    </w:p>
    <w:p w14:paraId="11E34425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</w:p>
    <w:p w14:paraId="0BE4374B">
      <w:p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投标单位：</w:t>
      </w:r>
    </w:p>
    <w:tbl>
      <w:tblPr>
        <w:tblStyle w:val="7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16"/>
        <w:gridCol w:w="995"/>
        <w:gridCol w:w="2633"/>
        <w:gridCol w:w="2617"/>
        <w:gridCol w:w="1035"/>
      </w:tblGrid>
      <w:tr w14:paraId="1073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B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B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E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68C9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要求（需注明不同产品参数）</w:t>
            </w:r>
          </w:p>
        </w:tc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D633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</w:tr>
      <w:tr w14:paraId="7612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F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51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07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82D89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6F82B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规格（书写模版以下）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C19C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单价(元）</w:t>
            </w:r>
          </w:p>
        </w:tc>
      </w:tr>
      <w:tr w14:paraId="7DE6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50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04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4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01970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5A1AA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100㎝（长）*190㎝（高）/可定制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213F1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38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B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3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B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6BF80D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材质与工艺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；物理性能（遮光率、耐磨性、功能性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）；环保与安全指标；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色牢度等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CC169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06F5D5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F9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7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8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医用隔帘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0113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材质与工艺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；物理性能（遮光率、耐磨性、功能性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）；环保与安全指标；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色牢度等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10CD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B8F53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3E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B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1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窗帘轨道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C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3813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型材材质；尺寸； 抗拉强度等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48BE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26BB2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18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1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A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医用隔帘轨道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3EF6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型材材质；尺寸； 抗拉强度等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E1352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5999A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3A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C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F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卷帘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19F8C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材质；克重规格；公称厚度m；环保指标；色牢度等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70FE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87C2B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B1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A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4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2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3"/>
            <w:noWrap/>
            <w:vAlign w:val="center"/>
          </w:tcPr>
          <w:p w14:paraId="4524B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材质规格；重金属含量限制；特定化学物质限制等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6FE96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AC85D5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33550328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1E12E0BB">
      <w:pPr>
        <w:widowControl/>
        <w:spacing w:line="360" w:lineRule="atLeas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全权代表签字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</w:t>
      </w:r>
    </w:p>
    <w:p w14:paraId="5D487B97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Cs w:val="21"/>
        </w:rPr>
      </w:pPr>
    </w:p>
    <w:p w14:paraId="0CAFB479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备注：1、报价以人民币为结算单位。</w:t>
      </w:r>
    </w:p>
    <w:p w14:paraId="34D8567B">
      <w:pPr>
        <w:widowControl/>
        <w:numPr>
          <w:ilvl w:val="0"/>
          <w:numId w:val="1"/>
        </w:numPr>
        <w:spacing w:line="360" w:lineRule="atLeast"/>
        <w:ind w:left="840" w:leftChars="0" w:firstLine="0" w:firstLineChars="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此表在不改变格式内容时，可自行制作。</w:t>
      </w:r>
    </w:p>
    <w:p w14:paraId="0FC1A9E8">
      <w:pPr>
        <w:widowControl/>
        <w:numPr>
          <w:ilvl w:val="0"/>
          <w:numId w:val="1"/>
        </w:numPr>
        <w:spacing w:line="360" w:lineRule="atLeast"/>
        <w:ind w:left="840" w:leftChars="0" w:firstLine="0" w:firstLineChars="0"/>
        <w:jc w:val="left"/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报价资料请发邮箱：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instrText xml:space="preserve"> HYPERLINK "mailto:1838691317@qq.com" </w:instrTex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 w:ascii="宋体" w:hAnsi="宋体" w:cs="Arial"/>
          <w:kern w:val="0"/>
          <w:sz w:val="28"/>
          <w:szCs w:val="28"/>
          <w:lang w:val="en-US" w:eastAsia="zh-CN"/>
        </w:rPr>
        <w:t>1838691317@qq.com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。</w:t>
      </w:r>
    </w:p>
    <w:p w14:paraId="08D647B4">
      <w:pPr>
        <w:widowControl/>
        <w:numPr>
          <w:numId w:val="0"/>
        </w:numPr>
        <w:spacing w:line="360" w:lineRule="atLeast"/>
        <w:ind w:left="840" w:leftChars="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46442"/>
    <w:multiLevelType w:val="singleLevel"/>
    <w:tmpl w:val="4E046442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YyZDcwZGVmZWUzYzllMTEzNTBiNmNiNjMxYjAifQ=="/>
  </w:docVars>
  <w:rsids>
    <w:rsidRoot w:val="504C2076"/>
    <w:rsid w:val="02A23142"/>
    <w:rsid w:val="06255BC2"/>
    <w:rsid w:val="09D67F53"/>
    <w:rsid w:val="09FA1382"/>
    <w:rsid w:val="10670937"/>
    <w:rsid w:val="13773A59"/>
    <w:rsid w:val="1DEE5509"/>
    <w:rsid w:val="1F1B770B"/>
    <w:rsid w:val="362A4EEC"/>
    <w:rsid w:val="3A861868"/>
    <w:rsid w:val="4537679D"/>
    <w:rsid w:val="4AD351BA"/>
    <w:rsid w:val="4E625808"/>
    <w:rsid w:val="504C2076"/>
    <w:rsid w:val="526D1E43"/>
    <w:rsid w:val="6FF75691"/>
    <w:rsid w:val="712E6051"/>
    <w:rsid w:val="7948482F"/>
    <w:rsid w:val="7D20753B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ind w:left="1400" w:leftChars="1400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文档正文"/>
    <w:basedOn w:val="1"/>
    <w:qFormat/>
    <w:uiPriority w:val="99"/>
    <w:pPr>
      <w:adjustRightInd w:val="0"/>
      <w:spacing w:line="480" w:lineRule="atLeast"/>
      <w:ind w:firstLine="567"/>
    </w:pPr>
    <w:rPr>
      <w:rFonts w:ascii="长城仿宋" w:hAnsi="宋体" w:eastAsia="黑体"/>
      <w:color w:val="00000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668</Characters>
  <Lines>0</Lines>
  <Paragraphs>0</Paragraphs>
  <TotalTime>1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2025-03-25T01:35:00Z</dcterms:created>
  <dc:creator>烨烨</dc:creator>
  <cp:lastModifiedBy>cai</cp:lastModifiedBy>
  <cp:lastPrinted>2025-03-25T07:49:00Z</cp:lastPrinted>
  <dcterms:modified xsi:type="dcterms:W3CDTF">2026-05-07T09:09:47Z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D078279D33904756BA32DFF20C7E307E_13</vt:lpwstr>
  </property>
  <property fmtid="{D5CDD505-2E9C-101B-9397-08002B2CF9AE}" pid="4" name="KSOTemplateDocerSaveRecord">
    <vt:lpwstr>eyJoZGlkIjoiOGJlNjkzNDlmYWVhM2I3YzBkZDM3NjJjYmNjNzgzMzUiLCJ1c2VySWQiOiI3MTY2MTU3NTIifQ==</vt:lpwstr>
  </property>
</Properties>
</file>