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613"/>
        <w:gridCol w:w="1851"/>
        <w:gridCol w:w="1250"/>
        <w:gridCol w:w="1551"/>
        <w:gridCol w:w="1860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1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51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5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551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604-01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电动悬吊训练系统</w:t>
            </w:r>
          </w:p>
        </w:tc>
        <w:tc>
          <w:tcPr>
            <w:tcW w:w="1851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深圳市世纪康科技有限公司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51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183780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604-02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便民充电宝运营服务</w:t>
            </w:r>
          </w:p>
        </w:tc>
        <w:tc>
          <w:tcPr>
            <w:tcW w:w="1851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南宁市魔电科技有限公司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1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0.01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0.5小时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 w:val="0"/>
                <w:bCs/>
                <w:color w:val="auto"/>
                <w:sz w:val="21"/>
                <w:szCs w:val="21"/>
                <w:highlight w:val="none"/>
              </w:rPr>
              <w:t>合同签订之日起一年</w:t>
            </w:r>
          </w:p>
        </w:tc>
      </w:tr>
    </w:tbl>
    <w:p w14:paraId="73110BD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437973"/>
    <w:rsid w:val="10B72BCF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221CFE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DDE7413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5CB1370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CAC2693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323</Words>
  <Characters>468</Characters>
  <Lines>3</Lines>
  <Paragraphs>1</Paragraphs>
  <TotalTime>0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2026-02-10T08:20:00Z</cp:lastPrinted>
  <dcterms:modified xsi:type="dcterms:W3CDTF">2026-04-20T03:12:44Z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